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7CF0" w:rsidRDefault="00517CF0" w:rsidP="00517CF0">
      <w:pPr>
        <w:spacing w:line="600" w:lineRule="exact"/>
        <w:jc w:val="center"/>
        <w:rPr>
          <w:rFonts w:ascii="宋体" w:hAnsi="宋体"/>
          <w:b/>
          <w:bCs/>
          <w:sz w:val="44"/>
          <w:szCs w:val="44"/>
        </w:rPr>
      </w:pPr>
      <w:r>
        <w:rPr>
          <w:rFonts w:ascii="宋体" w:hAnsi="宋体" w:hint="eastAsia"/>
          <w:b/>
          <w:bCs/>
          <w:sz w:val="44"/>
          <w:szCs w:val="44"/>
        </w:rPr>
        <w:t>2019年湘潭县省重点产业扶贫项目</w:t>
      </w:r>
    </w:p>
    <w:p w:rsidR="00517CF0" w:rsidRDefault="00517CF0" w:rsidP="00517CF0">
      <w:pPr>
        <w:spacing w:line="600" w:lineRule="exact"/>
        <w:jc w:val="center"/>
        <w:rPr>
          <w:rFonts w:ascii="宋体" w:hAnsi="宋体" w:hint="eastAsia"/>
          <w:b/>
          <w:bCs/>
          <w:sz w:val="44"/>
          <w:szCs w:val="44"/>
        </w:rPr>
      </w:pPr>
      <w:r>
        <w:rPr>
          <w:rFonts w:ascii="宋体" w:hAnsi="宋体" w:hint="eastAsia"/>
          <w:b/>
          <w:bCs/>
          <w:sz w:val="44"/>
          <w:szCs w:val="44"/>
        </w:rPr>
        <w:t>实施方案</w:t>
      </w:r>
    </w:p>
    <w:p w:rsidR="00517CF0" w:rsidRDefault="00517CF0" w:rsidP="00517CF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 xml:space="preserve"> </w:t>
      </w:r>
    </w:p>
    <w:p w:rsidR="00517CF0" w:rsidRDefault="00517CF0" w:rsidP="00517CF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为做好2019年度湘潭县省重点产业扶贫项目，根据省农业农村厅、省扶贫办《关于进一步完善2019年省重点产业扶贫项目管理的意见》（</w:t>
      </w:r>
      <w:proofErr w:type="gramStart"/>
      <w:r>
        <w:rPr>
          <w:rFonts w:ascii="仿宋_GB2312" w:eastAsia="仿宋_GB2312" w:hint="eastAsia"/>
          <w:sz w:val="32"/>
          <w:szCs w:val="32"/>
        </w:rPr>
        <w:t>湘农联〔2019〕</w:t>
      </w:r>
      <w:proofErr w:type="gramEnd"/>
      <w:r>
        <w:rPr>
          <w:rFonts w:ascii="仿宋_GB2312" w:eastAsia="仿宋_GB2312" w:hint="eastAsia"/>
          <w:sz w:val="32"/>
          <w:szCs w:val="32"/>
        </w:rPr>
        <w:t>51号）文件要求，按照“四跟四走”精准产业扶贫思路，充分发挥新型农业经营主体在产业扶贫中的带动作用，提升贫困人口产业覆盖率和组织化程度，实现年度产业扶贫总目标，制定本实施方案。</w:t>
      </w:r>
    </w:p>
    <w:p w:rsidR="00517CF0" w:rsidRDefault="00517CF0" w:rsidP="00517CF0">
      <w:pPr>
        <w:spacing w:line="600" w:lineRule="exact"/>
        <w:ind w:firstLineChars="200" w:firstLine="640"/>
        <w:rPr>
          <w:rFonts w:ascii="黑体" w:eastAsia="黑体" w:hAnsi="黑体" w:hint="eastAsia"/>
          <w:sz w:val="32"/>
          <w:szCs w:val="32"/>
        </w:rPr>
      </w:pPr>
      <w:r>
        <w:rPr>
          <w:rFonts w:ascii="黑体" w:eastAsia="黑体" w:hAnsi="黑体" w:hint="eastAsia"/>
          <w:sz w:val="32"/>
          <w:szCs w:val="32"/>
        </w:rPr>
        <w:t>一、工作目标</w:t>
      </w:r>
    </w:p>
    <w:p w:rsidR="00517CF0" w:rsidRDefault="00517CF0" w:rsidP="00517CF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省级安排重点产业扶贫项目资金410万元，力争精准帮扶1640人以上贫困人口、辐射带动2000人以上发展产业，实现精准增收、精准脱贫的预期目标。</w:t>
      </w:r>
    </w:p>
    <w:p w:rsidR="00517CF0" w:rsidRDefault="00517CF0" w:rsidP="00517CF0">
      <w:pPr>
        <w:spacing w:line="600" w:lineRule="exact"/>
        <w:ind w:firstLineChars="200" w:firstLine="640"/>
        <w:rPr>
          <w:rFonts w:ascii="黑体" w:eastAsia="黑体" w:hAnsi="黑体" w:hint="eastAsia"/>
          <w:sz w:val="32"/>
          <w:szCs w:val="32"/>
        </w:rPr>
      </w:pPr>
      <w:r>
        <w:rPr>
          <w:rFonts w:ascii="黑体" w:eastAsia="黑体" w:hAnsi="黑体" w:hint="eastAsia"/>
          <w:sz w:val="32"/>
          <w:szCs w:val="32"/>
        </w:rPr>
        <w:t>二、工作重点</w:t>
      </w:r>
    </w:p>
    <w:p w:rsidR="00517CF0" w:rsidRDefault="00517CF0" w:rsidP="00517CF0">
      <w:pPr>
        <w:spacing w:line="600" w:lineRule="exact"/>
        <w:ind w:firstLineChars="200" w:firstLine="643"/>
        <w:rPr>
          <w:rFonts w:ascii="仿宋_GB2312" w:eastAsia="仿宋_GB2312" w:hint="eastAsia"/>
          <w:b/>
          <w:bCs/>
          <w:sz w:val="32"/>
          <w:szCs w:val="32"/>
        </w:rPr>
      </w:pPr>
      <w:r>
        <w:rPr>
          <w:rFonts w:ascii="仿宋_GB2312" w:eastAsia="仿宋_GB2312" w:hint="eastAsia"/>
          <w:b/>
          <w:bCs/>
          <w:sz w:val="32"/>
          <w:szCs w:val="32"/>
        </w:rPr>
        <w:t>（一）选择项目实施主体</w:t>
      </w:r>
    </w:p>
    <w:p w:rsidR="00517CF0" w:rsidRDefault="00517CF0" w:rsidP="00517CF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选择具有一定产业基础和发展潜力、经济实力好、行业经验丰富、社会责任感强、愿意参与产业扶贫的龙头企业、合作社、家庭农场、种养大户等新型农业经营主体实施重点产业扶贫项目，优先支持曾经参与过产业扶贫事业的主体。采取竞争性立项方式选择项目实施主体，实行评审和公示机制。</w:t>
      </w:r>
    </w:p>
    <w:p w:rsidR="00517CF0" w:rsidRDefault="00517CF0" w:rsidP="00517CF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2019年度我县省重点产业扶贫项目确定由湘潭县</w:t>
      </w:r>
      <w:proofErr w:type="gramStart"/>
      <w:r>
        <w:rPr>
          <w:rFonts w:ascii="仿宋_GB2312" w:eastAsia="仿宋_GB2312" w:hint="eastAsia"/>
          <w:sz w:val="32"/>
          <w:szCs w:val="32"/>
        </w:rPr>
        <w:t>彭</w:t>
      </w:r>
      <w:proofErr w:type="gramEnd"/>
      <w:r>
        <w:rPr>
          <w:rFonts w:ascii="仿宋_GB2312" w:eastAsia="仿宋_GB2312" w:hint="eastAsia"/>
          <w:sz w:val="32"/>
          <w:szCs w:val="32"/>
        </w:rPr>
        <w:t>老倌养蜂专业合作社、湘潭</w:t>
      </w:r>
      <w:proofErr w:type="gramStart"/>
      <w:r>
        <w:rPr>
          <w:rFonts w:ascii="仿宋_GB2312" w:eastAsia="仿宋_GB2312" w:hint="eastAsia"/>
          <w:sz w:val="32"/>
          <w:szCs w:val="32"/>
        </w:rPr>
        <w:t>县山味种养</w:t>
      </w:r>
      <w:proofErr w:type="gramEnd"/>
      <w:r>
        <w:rPr>
          <w:rFonts w:ascii="仿宋_GB2312" w:eastAsia="仿宋_GB2312" w:hint="eastAsia"/>
          <w:sz w:val="32"/>
          <w:szCs w:val="32"/>
        </w:rPr>
        <w:t>专业合作社、湘潭县白</w:t>
      </w:r>
      <w:r>
        <w:rPr>
          <w:rFonts w:ascii="仿宋_GB2312" w:eastAsia="仿宋_GB2312" w:hint="eastAsia"/>
          <w:sz w:val="32"/>
          <w:szCs w:val="32"/>
        </w:rPr>
        <w:lastRenderedPageBreak/>
        <w:t>泉养</w:t>
      </w:r>
      <w:proofErr w:type="gramStart"/>
      <w:r>
        <w:rPr>
          <w:rFonts w:ascii="仿宋_GB2312" w:eastAsia="仿宋_GB2312" w:hint="eastAsia"/>
          <w:sz w:val="32"/>
          <w:szCs w:val="32"/>
        </w:rPr>
        <w:t>羊专业</w:t>
      </w:r>
      <w:proofErr w:type="gramEnd"/>
      <w:r>
        <w:rPr>
          <w:rFonts w:ascii="仿宋_GB2312" w:eastAsia="仿宋_GB2312" w:hint="eastAsia"/>
          <w:sz w:val="32"/>
          <w:szCs w:val="32"/>
        </w:rPr>
        <w:t>合作社、湘潭立华牧业有限公司等4家主体实施，本年度省重点产业扶贫项目确有无法完成的实施主体，报请县农业农村局同意后，再由实施市、县重点产业扶贫项目中成效突出的主体进行替补。</w:t>
      </w:r>
    </w:p>
    <w:p w:rsidR="00517CF0" w:rsidRDefault="00517CF0" w:rsidP="00517CF0">
      <w:pPr>
        <w:spacing w:line="600" w:lineRule="exact"/>
        <w:ind w:firstLineChars="200" w:firstLine="643"/>
        <w:rPr>
          <w:rFonts w:ascii="仿宋_GB2312" w:eastAsia="仿宋_GB2312" w:hint="eastAsia"/>
          <w:b/>
          <w:bCs/>
          <w:sz w:val="32"/>
          <w:szCs w:val="32"/>
        </w:rPr>
      </w:pPr>
      <w:r>
        <w:rPr>
          <w:rFonts w:ascii="仿宋_GB2312" w:eastAsia="仿宋_GB2312" w:hint="eastAsia"/>
          <w:b/>
          <w:bCs/>
          <w:sz w:val="32"/>
          <w:szCs w:val="32"/>
        </w:rPr>
        <w:t>（二）精准核实帮扶对象</w:t>
      </w:r>
    </w:p>
    <w:p w:rsidR="00517CF0" w:rsidRDefault="00517CF0" w:rsidP="00517CF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以扶贫建档立卡信息系统基础数据为依据，精准核实重点产业扶贫项目帮扶对象，掌握帮扶对象的基本信息（含户主姓名、身份证号码、地址、联系电话、贫困人口数、帮扶项目、帮扶组织名称等）。</w:t>
      </w:r>
    </w:p>
    <w:p w:rsidR="00517CF0" w:rsidRDefault="00517CF0" w:rsidP="00517CF0">
      <w:pPr>
        <w:spacing w:line="600" w:lineRule="exact"/>
        <w:ind w:firstLineChars="200" w:firstLine="643"/>
        <w:rPr>
          <w:rFonts w:ascii="仿宋_GB2312" w:eastAsia="仿宋_GB2312" w:hint="eastAsia"/>
          <w:b/>
          <w:bCs/>
          <w:sz w:val="32"/>
          <w:szCs w:val="32"/>
        </w:rPr>
      </w:pPr>
      <w:r>
        <w:rPr>
          <w:rFonts w:ascii="仿宋_GB2312" w:eastAsia="仿宋_GB2312" w:hint="eastAsia"/>
          <w:b/>
          <w:bCs/>
          <w:sz w:val="32"/>
          <w:szCs w:val="32"/>
        </w:rPr>
        <w:t>（三）合理确定帮扶方式</w:t>
      </w:r>
    </w:p>
    <w:p w:rsidR="00517CF0" w:rsidRDefault="00517CF0" w:rsidP="00517CF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根据“四跟四走”的思路，因户施策落实帮扶措施。对既有产业发展愿望，又有产业发展能力的贫困对象，鼓励采用直接帮扶、生产奖补、劳务补助等方式，提高贫困户的参与度，推动贫困户劳动脱贫；对于资源缺乏、没有适合产业带动帮扶的贫困村和老、弱、病、残等无劳动能力的贫困户，可以采取委托帮扶、股份合作、资产收益扶贫等形式进行帮扶。</w:t>
      </w:r>
    </w:p>
    <w:p w:rsidR="00517CF0" w:rsidRDefault="00517CF0" w:rsidP="00517CF0">
      <w:pPr>
        <w:spacing w:line="600" w:lineRule="exact"/>
        <w:ind w:firstLineChars="200" w:firstLine="643"/>
        <w:rPr>
          <w:rFonts w:ascii="仿宋_GB2312" w:eastAsia="仿宋_GB2312" w:hint="eastAsia"/>
          <w:b/>
          <w:bCs/>
          <w:sz w:val="32"/>
          <w:szCs w:val="32"/>
        </w:rPr>
      </w:pPr>
      <w:r>
        <w:rPr>
          <w:rFonts w:ascii="仿宋_GB2312" w:eastAsia="仿宋_GB2312" w:hint="eastAsia"/>
          <w:b/>
          <w:bCs/>
          <w:sz w:val="32"/>
          <w:szCs w:val="32"/>
        </w:rPr>
        <w:t>（四）完善利益联结机制</w:t>
      </w:r>
    </w:p>
    <w:p w:rsidR="00517CF0" w:rsidRDefault="00517CF0" w:rsidP="00517CF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帮扶主体与帮扶对象应以重点产业扶贫项目为平台，通过直接帮扶、委托帮扶或股份合作等模式，结成利益联结共同体。帮扶主体享受的财政补助资金，直接帮扶不超过项目财政资金规模的20%、委托帮扶和股份合作不超过项目财政资金规模的25%，其余项目财政资金按照2000元/人的标准</w:t>
      </w:r>
      <w:r>
        <w:rPr>
          <w:rFonts w:ascii="仿宋_GB2312" w:eastAsia="仿宋_GB2312" w:hint="eastAsia"/>
          <w:sz w:val="32"/>
          <w:szCs w:val="32"/>
        </w:rPr>
        <w:lastRenderedPageBreak/>
        <w:t>量化到贫困人口，在项目启动后根据帮扶协议执行情况，由项目管理部门分期拨付。采取直接帮扶方式的，量化到贫困户的资金可以作为帮扶主体直接帮扶贫困户发展生产、建设生产设施、代购种子种苗等农资费用（不高于市场价），并向贫困户提供技术服务，且按不低于市场价或保底收购价回收直接帮扶贫困户的农产品，帮扶年限不少于5年。采取委托帮扶方式的，受托龙头企业等扶贫主体前5年分成比例不低于投资资金8%的收益；5年期过后，贫困户与扶贫主体同股同利、风险共担。采取股份合作帮扶方式的，前5年应对入股的贫困户采取“保本保底收益+按</w:t>
      </w:r>
      <w:proofErr w:type="gramStart"/>
      <w:r>
        <w:rPr>
          <w:rFonts w:ascii="仿宋_GB2312" w:eastAsia="仿宋_GB2312" w:hint="eastAsia"/>
          <w:sz w:val="32"/>
          <w:szCs w:val="32"/>
        </w:rPr>
        <w:t>股分</w:t>
      </w:r>
      <w:proofErr w:type="gramEnd"/>
      <w:r>
        <w:rPr>
          <w:rFonts w:ascii="仿宋_GB2312" w:eastAsia="仿宋_GB2312" w:hint="eastAsia"/>
          <w:sz w:val="32"/>
          <w:szCs w:val="32"/>
        </w:rPr>
        <w:t>红”模式，保障贫困户的本金安全，年分红比例不低于股金的8%；5年期过后，入股贫困户与扶贫主体同股同利、风险共担。</w:t>
      </w:r>
    </w:p>
    <w:p w:rsidR="00517CF0" w:rsidRDefault="00517CF0" w:rsidP="00517CF0">
      <w:pPr>
        <w:spacing w:line="600" w:lineRule="exact"/>
        <w:ind w:firstLineChars="200" w:firstLine="640"/>
        <w:rPr>
          <w:rFonts w:ascii="黑体" w:eastAsia="黑体" w:hAnsi="黑体" w:hint="eastAsia"/>
          <w:sz w:val="32"/>
          <w:szCs w:val="32"/>
        </w:rPr>
      </w:pPr>
      <w:r>
        <w:rPr>
          <w:rFonts w:ascii="黑体" w:eastAsia="黑体" w:hAnsi="黑体" w:hint="eastAsia"/>
          <w:sz w:val="32"/>
          <w:szCs w:val="32"/>
        </w:rPr>
        <w:t>三、工作措施</w:t>
      </w:r>
    </w:p>
    <w:p w:rsidR="00517CF0" w:rsidRDefault="00517CF0" w:rsidP="00517CF0">
      <w:pPr>
        <w:spacing w:line="600" w:lineRule="exact"/>
        <w:ind w:firstLineChars="200" w:firstLine="643"/>
        <w:rPr>
          <w:rFonts w:ascii="仿宋_GB2312" w:eastAsia="仿宋_GB2312" w:hint="eastAsia"/>
          <w:b/>
          <w:bCs/>
          <w:sz w:val="32"/>
          <w:szCs w:val="32"/>
        </w:rPr>
      </w:pPr>
      <w:r>
        <w:rPr>
          <w:rFonts w:ascii="仿宋_GB2312" w:eastAsia="仿宋_GB2312" w:hint="eastAsia"/>
          <w:b/>
          <w:bCs/>
          <w:sz w:val="32"/>
          <w:szCs w:val="32"/>
        </w:rPr>
        <w:t>（一）组织领导</w:t>
      </w:r>
    </w:p>
    <w:p w:rsidR="00517CF0" w:rsidRDefault="00517CF0" w:rsidP="00517CF0">
      <w:pPr>
        <w:spacing w:line="600" w:lineRule="exact"/>
        <w:ind w:firstLineChars="200" w:firstLine="640"/>
        <w:rPr>
          <w:rFonts w:ascii="仿宋_GB2312" w:eastAsia="仿宋_GB2312" w:hAnsi="Times New Roman" w:hint="eastAsia"/>
          <w:sz w:val="32"/>
          <w:szCs w:val="32"/>
        </w:rPr>
      </w:pPr>
      <w:r>
        <w:rPr>
          <w:rFonts w:ascii="仿宋_GB2312" w:eastAsia="仿宋_GB2312" w:hint="eastAsia"/>
          <w:sz w:val="32"/>
          <w:szCs w:val="32"/>
        </w:rPr>
        <w:t>进一步充实和加强全县产业扶贫工作领导小组这一领导机构，明确由县长担任组长，由分管副县长担任副组长，</w:t>
      </w:r>
      <w:r>
        <w:rPr>
          <w:rFonts w:ascii="仿宋_GB2312" w:eastAsia="仿宋_GB2312" w:hAnsi="Times New Roman" w:hint="eastAsia"/>
          <w:sz w:val="32"/>
          <w:szCs w:val="32"/>
        </w:rPr>
        <w:t>成员由县农业农村局、县贫困帮扶中心、县财政局、</w:t>
      </w:r>
      <w:proofErr w:type="gramStart"/>
      <w:r>
        <w:rPr>
          <w:rFonts w:ascii="仿宋_GB2312" w:eastAsia="仿宋_GB2312" w:hAnsi="Times New Roman" w:hint="eastAsia"/>
          <w:sz w:val="32"/>
          <w:szCs w:val="32"/>
        </w:rPr>
        <w:t>县发改局</w:t>
      </w:r>
      <w:proofErr w:type="gramEnd"/>
      <w:r>
        <w:rPr>
          <w:rFonts w:ascii="仿宋_GB2312" w:eastAsia="仿宋_GB2312" w:hAnsi="Times New Roman" w:hint="eastAsia"/>
          <w:sz w:val="32"/>
          <w:szCs w:val="32"/>
        </w:rPr>
        <w:t>、县科经局、县</w:t>
      </w:r>
      <w:proofErr w:type="gramStart"/>
      <w:r>
        <w:rPr>
          <w:rFonts w:ascii="仿宋_GB2312" w:eastAsia="仿宋_GB2312" w:hAnsi="Times New Roman" w:hint="eastAsia"/>
          <w:sz w:val="32"/>
          <w:szCs w:val="32"/>
        </w:rPr>
        <w:t>文旅体</w:t>
      </w:r>
      <w:proofErr w:type="gramEnd"/>
      <w:r>
        <w:rPr>
          <w:rFonts w:ascii="仿宋_GB2312" w:eastAsia="仿宋_GB2312" w:hAnsi="Times New Roman" w:hint="eastAsia"/>
          <w:sz w:val="32"/>
          <w:szCs w:val="32"/>
        </w:rPr>
        <w:t>局、县商务粮食局、县林业局、县水利局、县统战部、县工商联、县总工会、县团委、县妇联等单位负责人组成，办公室设在县农业农村局，不定期召开工作调度会议，形成良好的工作机制。县农业农村局成立产业扶贫工作领导小组，明确由局长担任组长，分管副局长担任常务副组长，相关分管领导担任副组长，成员由发展计划</w:t>
      </w:r>
      <w:r>
        <w:rPr>
          <w:rFonts w:ascii="仿宋_GB2312" w:eastAsia="仿宋_GB2312" w:hAnsi="Times New Roman" w:hint="eastAsia"/>
          <w:sz w:val="32"/>
          <w:szCs w:val="32"/>
        </w:rPr>
        <w:lastRenderedPageBreak/>
        <w:t>股、财务审计股、农业产业化管理办、湘</w:t>
      </w:r>
      <w:proofErr w:type="gramStart"/>
      <w:r>
        <w:rPr>
          <w:rFonts w:ascii="仿宋_GB2312" w:eastAsia="仿宋_GB2312" w:hAnsi="Times New Roman" w:hint="eastAsia"/>
          <w:sz w:val="32"/>
          <w:szCs w:val="32"/>
        </w:rPr>
        <w:t>莲开发</w:t>
      </w:r>
      <w:proofErr w:type="gramEnd"/>
      <w:r>
        <w:rPr>
          <w:rFonts w:ascii="仿宋_GB2312" w:eastAsia="仿宋_GB2312" w:hAnsi="Times New Roman" w:hint="eastAsia"/>
          <w:sz w:val="32"/>
          <w:szCs w:val="32"/>
        </w:rPr>
        <w:t>办、蔬菜办公室、农业科技教育推广服务站、畜牧兽医水产技术推广服务中心、农机技术推广服务中心、种植技术推广服务中心等股室以及乡镇农业综合服务中心负责人组成，办公室设在发展计划股。</w:t>
      </w:r>
    </w:p>
    <w:p w:rsidR="00517CF0" w:rsidRDefault="00517CF0" w:rsidP="00517CF0">
      <w:pPr>
        <w:spacing w:line="600" w:lineRule="exact"/>
        <w:ind w:firstLineChars="200" w:firstLine="643"/>
        <w:rPr>
          <w:rFonts w:ascii="仿宋_GB2312" w:eastAsia="仿宋_GB2312" w:hAnsi="Times New Roman" w:hint="eastAsia"/>
          <w:b/>
          <w:bCs/>
          <w:sz w:val="32"/>
          <w:szCs w:val="32"/>
        </w:rPr>
      </w:pPr>
      <w:r>
        <w:rPr>
          <w:rFonts w:ascii="仿宋_GB2312" w:eastAsia="仿宋_GB2312" w:hAnsi="Times New Roman" w:hint="eastAsia"/>
          <w:b/>
          <w:bCs/>
          <w:sz w:val="32"/>
          <w:szCs w:val="32"/>
        </w:rPr>
        <w:t>（二）项目监管</w:t>
      </w:r>
    </w:p>
    <w:p w:rsidR="00517CF0" w:rsidRDefault="00517CF0" w:rsidP="00517CF0">
      <w:pPr>
        <w:spacing w:line="600" w:lineRule="exact"/>
        <w:ind w:firstLineChars="200" w:firstLine="643"/>
        <w:rPr>
          <w:rFonts w:ascii="仿宋_GB2312" w:eastAsia="仿宋_GB2312" w:hint="eastAsia"/>
          <w:sz w:val="32"/>
          <w:szCs w:val="32"/>
        </w:rPr>
      </w:pPr>
      <w:r>
        <w:rPr>
          <w:rFonts w:ascii="仿宋_GB2312" w:eastAsia="仿宋_GB2312" w:hint="eastAsia"/>
          <w:b/>
          <w:bCs/>
          <w:sz w:val="32"/>
          <w:szCs w:val="32"/>
        </w:rPr>
        <w:t>1、公告公示制度。</w:t>
      </w:r>
      <w:r>
        <w:rPr>
          <w:rFonts w:ascii="仿宋_GB2312" w:eastAsia="仿宋_GB2312" w:hint="eastAsia"/>
          <w:sz w:val="32"/>
          <w:szCs w:val="32"/>
        </w:rPr>
        <w:t>建立健全扶贫资金常态化监管机制，加强事前事中监督。各级扶贫资金分配结果一律公开，乡村两级扶贫项目安排及扶贫经营主体确定、资金使用结果及绩效评价、帮扶对象等一律公告公示，接受群众和社会监督。县农业农村局和县贫困帮扶中心将不定期开展监督检查，做到及时发现问题，防范风险，检查时发现的一般性问题进行限期整改，问题较突出的进行约谈、通报，并向上级反馈。县、乡两级开展的检查、验收结果一律公告公示。</w:t>
      </w:r>
    </w:p>
    <w:p w:rsidR="00517CF0" w:rsidRDefault="00517CF0" w:rsidP="00517CF0">
      <w:pPr>
        <w:spacing w:line="600" w:lineRule="exact"/>
        <w:ind w:firstLineChars="200" w:firstLine="643"/>
        <w:rPr>
          <w:rFonts w:ascii="仿宋_GB2312" w:eastAsia="仿宋_GB2312" w:hint="eastAsia"/>
          <w:sz w:val="32"/>
          <w:szCs w:val="32"/>
        </w:rPr>
      </w:pPr>
      <w:r>
        <w:rPr>
          <w:rFonts w:ascii="仿宋_GB2312" w:eastAsia="仿宋_GB2312" w:hint="eastAsia"/>
          <w:b/>
          <w:bCs/>
          <w:sz w:val="32"/>
          <w:szCs w:val="32"/>
        </w:rPr>
        <w:t>2、加大督导力度。</w:t>
      </w:r>
      <w:r>
        <w:rPr>
          <w:rFonts w:ascii="仿宋_GB2312" w:eastAsia="仿宋_GB2312" w:hint="eastAsia"/>
          <w:sz w:val="32"/>
          <w:szCs w:val="32"/>
        </w:rPr>
        <w:t>建立健全扶贫资金常态化监管机制，加强事前事中监督，项目资金的拨付额度根据最终验收结果来确定。落实安全生态责任制，对于涉及“大棚房”、环保违规建设和</w:t>
      </w:r>
      <w:proofErr w:type="gramStart"/>
      <w:r>
        <w:rPr>
          <w:rFonts w:ascii="仿宋_GB2312" w:eastAsia="仿宋_GB2312" w:hint="eastAsia"/>
          <w:sz w:val="32"/>
          <w:szCs w:val="32"/>
        </w:rPr>
        <w:t>涉黑涉恶</w:t>
      </w:r>
      <w:proofErr w:type="gramEnd"/>
      <w:r>
        <w:rPr>
          <w:rFonts w:ascii="仿宋_GB2312" w:eastAsia="仿宋_GB2312" w:hint="eastAsia"/>
          <w:sz w:val="32"/>
          <w:szCs w:val="32"/>
        </w:rPr>
        <w:t>等违规违法问题的项目实行一票否决，并移交相关部门处理。严格落实《国务院扶贫开发领导小组关于开展扶贫领域作风问题专项治理的通知》、《湖南省农业委员会农业扶贫领域作风问题专项治理实施方案》的要求，集中力量解决资金管理使用不规范、闲置浪费、未建立脱贫减</w:t>
      </w:r>
      <w:proofErr w:type="gramStart"/>
      <w:r>
        <w:rPr>
          <w:rFonts w:ascii="仿宋_GB2312" w:eastAsia="仿宋_GB2312" w:hint="eastAsia"/>
          <w:sz w:val="32"/>
          <w:szCs w:val="32"/>
        </w:rPr>
        <w:t>贫机制</w:t>
      </w:r>
      <w:proofErr w:type="gramEnd"/>
      <w:r>
        <w:rPr>
          <w:rFonts w:ascii="仿宋_GB2312" w:eastAsia="仿宋_GB2312" w:hint="eastAsia"/>
          <w:sz w:val="32"/>
          <w:szCs w:val="32"/>
        </w:rPr>
        <w:t>等突出问题。对扶贫领域违纪违规行为“零容忍”，</w:t>
      </w:r>
      <w:r>
        <w:rPr>
          <w:rFonts w:ascii="仿宋_GB2312" w:eastAsia="仿宋_GB2312" w:hint="eastAsia"/>
          <w:sz w:val="32"/>
          <w:szCs w:val="32"/>
        </w:rPr>
        <w:lastRenderedPageBreak/>
        <w:t>发现一起，问责一起，情节严重的移送同级纪检监察、检察机关。</w:t>
      </w:r>
    </w:p>
    <w:p w:rsidR="00517CF0" w:rsidRDefault="00517CF0" w:rsidP="00517CF0">
      <w:pPr>
        <w:spacing w:line="600" w:lineRule="exact"/>
        <w:ind w:firstLineChars="200" w:firstLine="643"/>
        <w:rPr>
          <w:rFonts w:ascii="仿宋_GB2312" w:eastAsia="仿宋_GB2312" w:hint="eastAsia"/>
          <w:sz w:val="32"/>
          <w:szCs w:val="32"/>
        </w:rPr>
      </w:pPr>
      <w:r>
        <w:rPr>
          <w:rFonts w:ascii="仿宋_GB2312" w:eastAsia="仿宋_GB2312" w:hint="eastAsia"/>
          <w:b/>
          <w:bCs/>
          <w:sz w:val="32"/>
          <w:szCs w:val="32"/>
        </w:rPr>
        <w:t>3、绩效成果运用。</w:t>
      </w:r>
      <w:r>
        <w:rPr>
          <w:rFonts w:ascii="仿宋_GB2312" w:eastAsia="仿宋_GB2312" w:hint="eastAsia"/>
          <w:sz w:val="32"/>
          <w:szCs w:val="32"/>
        </w:rPr>
        <w:t>省市县农业农村、扶贫部门的检查结果将作为下一年度项目和资金安排的重要因素，对问题特别严重的地方和实施主体，明确1年内不安排重点产业扶贫项目，并按《湘潭县农业农村局项目实施黑名单制度》进行处理。重点产业扶贫项目实行考核验收和绩效评价管理，对未严格执行项目规定，违规使用财政扶贫资金的项目实施主体，依程序收回相应资金；对未尽力履行契约责任的项目实施主体，由该项目实施主体按契约规定赔偿扶贫对象损失；对故意套取财政扶贫资金的项目实施主体，依据相关法律法规移交司法部门严肃处理；因不可抗力造成的自然和疫病灾害、市场价格大幅波动等原因造成无法履行契约责任的新型农业经营组织，经评估认定后，酌情处理。</w:t>
      </w:r>
    </w:p>
    <w:p w:rsidR="00517CF0" w:rsidRDefault="00517CF0" w:rsidP="00517CF0">
      <w:pPr>
        <w:spacing w:line="600" w:lineRule="exact"/>
        <w:ind w:firstLineChars="200" w:firstLine="643"/>
        <w:rPr>
          <w:rFonts w:ascii="仿宋_GB2312" w:eastAsia="仿宋_GB2312" w:hint="eastAsia"/>
          <w:b/>
          <w:bCs/>
          <w:sz w:val="32"/>
          <w:szCs w:val="32"/>
        </w:rPr>
      </w:pPr>
      <w:r>
        <w:rPr>
          <w:rFonts w:ascii="仿宋_GB2312" w:eastAsia="仿宋_GB2312" w:hint="eastAsia"/>
          <w:b/>
          <w:bCs/>
          <w:sz w:val="32"/>
          <w:szCs w:val="32"/>
        </w:rPr>
        <w:t>（三）风险防控和利益维权</w:t>
      </w:r>
    </w:p>
    <w:p w:rsidR="00517CF0" w:rsidRDefault="00517CF0" w:rsidP="00517CF0">
      <w:pPr>
        <w:spacing w:line="600" w:lineRule="exact"/>
        <w:ind w:firstLineChars="200" w:firstLine="643"/>
        <w:rPr>
          <w:rFonts w:ascii="仿宋_GB2312" w:eastAsia="仿宋_GB2312" w:hint="eastAsia"/>
          <w:sz w:val="32"/>
          <w:szCs w:val="32"/>
        </w:rPr>
      </w:pPr>
      <w:r>
        <w:rPr>
          <w:rFonts w:ascii="仿宋_GB2312" w:eastAsia="仿宋_GB2312" w:hint="eastAsia"/>
          <w:b/>
          <w:bCs/>
          <w:sz w:val="32"/>
          <w:szCs w:val="32"/>
        </w:rPr>
        <w:t>1、建立风险防控机制。</w:t>
      </w:r>
      <w:r>
        <w:rPr>
          <w:rFonts w:ascii="仿宋_GB2312" w:eastAsia="仿宋_GB2312" w:hint="eastAsia"/>
          <w:sz w:val="32"/>
          <w:szCs w:val="32"/>
        </w:rPr>
        <w:t>重点产业扶贫项目各实施主体作为项目经营主体，依法享有自主经营权，承担项目经营风险，有依约支付收益的义务。贫困户不承担经营风险，除由贫困村集体经济组织作为实施主体的项目外，贫困村也不承担经营风险。县级将建立产业扶贫风险防控基金，并按其实施办法进行操作。</w:t>
      </w:r>
    </w:p>
    <w:p w:rsidR="00517CF0" w:rsidRDefault="00517CF0" w:rsidP="00517CF0">
      <w:pPr>
        <w:spacing w:line="600" w:lineRule="exact"/>
        <w:ind w:firstLineChars="200" w:firstLine="643"/>
        <w:rPr>
          <w:rFonts w:ascii="仿宋_GB2312" w:eastAsia="仿宋_GB2312" w:hint="eastAsia"/>
          <w:sz w:val="32"/>
          <w:szCs w:val="32"/>
        </w:rPr>
      </w:pPr>
      <w:r>
        <w:rPr>
          <w:rFonts w:ascii="仿宋_GB2312" w:eastAsia="仿宋_GB2312" w:hint="eastAsia"/>
          <w:b/>
          <w:bCs/>
          <w:sz w:val="32"/>
          <w:szCs w:val="32"/>
        </w:rPr>
        <w:t>2、建立扶贫产业保险。</w:t>
      </w:r>
      <w:r>
        <w:rPr>
          <w:rFonts w:ascii="仿宋_GB2312" w:eastAsia="仿宋_GB2312" w:hint="eastAsia"/>
          <w:sz w:val="32"/>
          <w:szCs w:val="32"/>
        </w:rPr>
        <w:t>积极探索防范与化解市场风险机制，加大农产品保险业务的拓展力度。通过扶贫与保险、</w:t>
      </w:r>
      <w:r>
        <w:rPr>
          <w:rFonts w:ascii="仿宋_GB2312" w:eastAsia="仿宋_GB2312" w:hint="eastAsia"/>
          <w:sz w:val="32"/>
          <w:szCs w:val="32"/>
        </w:rPr>
        <w:lastRenderedPageBreak/>
        <w:t>农业信贷担保等相结合，充分发挥农业保险和担保的风险保障职能，提高贫困地区农业产业风险保障水平。保费补贴按照《湖南省财政厅湖南省扶贫开发办公室关于开展精准扶贫特色农业保险保费补贴有关事项的通知》（湘财金〔2016〕36号）办理。</w:t>
      </w:r>
    </w:p>
    <w:p w:rsidR="00517CF0" w:rsidRDefault="00517CF0" w:rsidP="00517CF0">
      <w:pPr>
        <w:spacing w:line="600" w:lineRule="exact"/>
        <w:ind w:firstLineChars="200" w:firstLine="643"/>
        <w:rPr>
          <w:rFonts w:ascii="仿宋_GB2312" w:eastAsia="仿宋_GB2312" w:hint="eastAsia"/>
          <w:sz w:val="32"/>
          <w:szCs w:val="32"/>
        </w:rPr>
      </w:pPr>
      <w:r>
        <w:rPr>
          <w:rFonts w:ascii="仿宋_GB2312" w:eastAsia="仿宋_GB2312" w:hint="eastAsia"/>
          <w:b/>
          <w:bCs/>
          <w:sz w:val="32"/>
          <w:szCs w:val="32"/>
        </w:rPr>
        <w:t>3、建立利益维权机制。</w:t>
      </w:r>
      <w:r>
        <w:rPr>
          <w:rFonts w:ascii="仿宋_GB2312" w:eastAsia="仿宋_GB2312" w:hint="eastAsia"/>
          <w:sz w:val="32"/>
          <w:szCs w:val="32"/>
        </w:rPr>
        <w:t>项目实施主体要成立有扶贫对象参与的监事会，及时公告公示项目帮扶的扶贫对象、公布项目执行和项目效益情况。县农业农村局加强项目跟踪检查和项目效益分析，项目完成后，由县农业农村局牵头，会同扶贫部门共同对重点产业扶贫项目进行验收和绩效评估，逐一提交考核验收和绩效评估报告，并接受省、市农业、扶贫部门的复查。</w:t>
      </w:r>
    </w:p>
    <w:p w:rsidR="00517CF0" w:rsidRDefault="00517CF0" w:rsidP="00517CF0">
      <w:pPr>
        <w:spacing w:line="600" w:lineRule="exact"/>
        <w:ind w:firstLineChars="200" w:firstLine="643"/>
        <w:rPr>
          <w:rFonts w:ascii="仿宋_GB2312" w:eastAsia="仿宋_GB2312" w:hint="eastAsia"/>
          <w:b/>
          <w:bCs/>
          <w:sz w:val="32"/>
          <w:szCs w:val="32"/>
        </w:rPr>
      </w:pPr>
      <w:r>
        <w:rPr>
          <w:rFonts w:ascii="仿宋_GB2312" w:eastAsia="仿宋_GB2312" w:hint="eastAsia"/>
          <w:b/>
          <w:bCs/>
          <w:sz w:val="32"/>
          <w:szCs w:val="32"/>
        </w:rPr>
        <w:t>（四）项目实施进度安排</w:t>
      </w:r>
    </w:p>
    <w:p w:rsidR="00517CF0" w:rsidRDefault="00517CF0" w:rsidP="00517CF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项目实施实行季报制，承担省重点产业扶贫项目的各实施主体每季度最后一个月20日前报送项目实施进度表，县级于每季度最后一个月25日前向上级报送省重点产业扶贫项目实施进度，年底报送项目实施年度总结材料。</w:t>
      </w:r>
    </w:p>
    <w:p w:rsidR="00517CF0" w:rsidRDefault="00517CF0" w:rsidP="00517CF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项目实施进度安排如下：</w:t>
      </w:r>
    </w:p>
    <w:p w:rsidR="00517CF0" w:rsidRDefault="00517CF0" w:rsidP="00517CF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1、2019年1-4月，总结上年度经验，充分调研，摸清</w:t>
      </w:r>
      <w:proofErr w:type="gramStart"/>
      <w:r>
        <w:rPr>
          <w:rFonts w:ascii="仿宋_GB2312" w:eastAsia="仿宋_GB2312" w:hint="eastAsia"/>
          <w:sz w:val="32"/>
          <w:szCs w:val="32"/>
        </w:rPr>
        <w:t>全县新型</w:t>
      </w:r>
      <w:proofErr w:type="gramEnd"/>
      <w:r>
        <w:rPr>
          <w:rFonts w:ascii="仿宋_GB2312" w:eastAsia="仿宋_GB2312" w:hint="eastAsia"/>
          <w:sz w:val="32"/>
          <w:szCs w:val="32"/>
        </w:rPr>
        <w:t>经营主体和贫困人口适合参与产业扶贫及省市县重点产业扶贫项目的底子。</w:t>
      </w:r>
    </w:p>
    <w:p w:rsidR="00517CF0" w:rsidRDefault="00517CF0" w:rsidP="00517CF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2、2019年5月，乡镇报送产业扶贫项目计划，县级汇总并审核全县产业扶贫项目，编撰年度产业扶贫实施方案，</w:t>
      </w:r>
      <w:r>
        <w:rPr>
          <w:rFonts w:ascii="仿宋_GB2312" w:eastAsia="仿宋_GB2312" w:hint="eastAsia"/>
          <w:sz w:val="32"/>
          <w:szCs w:val="32"/>
        </w:rPr>
        <w:lastRenderedPageBreak/>
        <w:t>建立和完善产业扶贫项目库。</w:t>
      </w:r>
    </w:p>
    <w:p w:rsidR="00517CF0" w:rsidRDefault="00517CF0" w:rsidP="00517CF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3、2019年6月，在全县全面启动产业扶贫及县级重点产业扶贫项目实施工作。</w:t>
      </w:r>
    </w:p>
    <w:p w:rsidR="00517CF0" w:rsidRDefault="00517CF0" w:rsidP="00517CF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4、2019年7月，遴选省级重点产业扶贫项目及项目实施经营主体，筛选确定各项目帮扶对象。</w:t>
      </w:r>
    </w:p>
    <w:p w:rsidR="00517CF0" w:rsidRDefault="00517CF0" w:rsidP="00517CF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5、2019年8月，省级重点产业扶贫项目实施方案编撰，由县农业农村局和县贫困帮扶中心联合发文。县农业农村局与帮扶经营主体签订委托协议。</w:t>
      </w:r>
    </w:p>
    <w:p w:rsidR="00517CF0" w:rsidRDefault="00517CF0" w:rsidP="00517CF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6、2019年8-11月，项目实施期，部分项目因时间特殊性可延续到12月底。帮扶经营主体与贫困户签订帮扶合同。实施过程中发现问题及时整改。部分项目可根据实施情况在实施过程中拨付不超过50%的进度款。</w:t>
      </w:r>
    </w:p>
    <w:p w:rsidR="00517CF0" w:rsidRDefault="00517CF0" w:rsidP="00517CF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7、2019年11-12月，县级委托第三方机构对省重点产业扶贫项目进行验收。</w:t>
      </w:r>
    </w:p>
    <w:p w:rsidR="00517CF0" w:rsidRDefault="00517CF0" w:rsidP="00517CF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8、2019年12月，资金拨付。如量化到贫困户的财政资金第一年已全部完成，则当年可拨付不超过财政资金总额60%的资金，剩余财政资金在后续实施年度平均拨付；如量化到贫困户的财政资金分多年完成，则按每年度量化比例拨付。</w:t>
      </w:r>
    </w:p>
    <w:p w:rsidR="00517CF0" w:rsidRDefault="00517CF0" w:rsidP="00517CF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9、2019年12月底，全部完成项目验收</w:t>
      </w:r>
      <w:proofErr w:type="gramStart"/>
      <w:r>
        <w:rPr>
          <w:rFonts w:ascii="仿宋_GB2312" w:eastAsia="仿宋_GB2312" w:hint="eastAsia"/>
          <w:sz w:val="32"/>
          <w:szCs w:val="32"/>
        </w:rPr>
        <w:t>报帐</w:t>
      </w:r>
      <w:proofErr w:type="gramEnd"/>
      <w:r>
        <w:rPr>
          <w:rFonts w:ascii="仿宋_GB2312" w:eastAsia="仿宋_GB2312" w:hint="eastAsia"/>
          <w:sz w:val="32"/>
          <w:szCs w:val="32"/>
        </w:rPr>
        <w:t>手续，汇报、总结、材料报送。</w:t>
      </w:r>
    </w:p>
    <w:p w:rsidR="00517CF0" w:rsidRDefault="00517CF0" w:rsidP="00517CF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 xml:space="preserve"> </w:t>
      </w:r>
    </w:p>
    <w:p w:rsidR="00517CF0" w:rsidRDefault="00517CF0" w:rsidP="00517CF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附件： 2019年省重点产业扶贫（子）项目实施方案</w:t>
      </w:r>
    </w:p>
    <w:p w:rsidR="00517CF0" w:rsidRDefault="00517CF0" w:rsidP="00517CF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 xml:space="preserve">      </w:t>
      </w:r>
    </w:p>
    <w:p w:rsidR="00517CF0" w:rsidRDefault="00517CF0" w:rsidP="00517CF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lastRenderedPageBreak/>
        <w:t xml:space="preserve"> </w:t>
      </w:r>
    </w:p>
    <w:p w:rsidR="00517CF0" w:rsidRDefault="00517CF0" w:rsidP="00517CF0">
      <w:pPr>
        <w:spacing w:line="600" w:lineRule="exact"/>
        <w:rPr>
          <w:rFonts w:ascii="Times New Roman" w:eastAsia="仿宋_GB2312" w:hAnsi="Times New Roman" w:cs="仿宋_GB2312" w:hint="eastAsia"/>
          <w:sz w:val="32"/>
          <w:szCs w:val="32"/>
        </w:rPr>
      </w:pPr>
      <w:r>
        <w:rPr>
          <w:rFonts w:ascii="仿宋_GB2312" w:eastAsia="仿宋_GB2312" w:hint="eastAsia"/>
          <w:sz w:val="32"/>
          <w:szCs w:val="32"/>
        </w:rPr>
        <w:t xml:space="preserve">湘潭县农业农村局     </w:t>
      </w:r>
      <w:r>
        <w:rPr>
          <w:rFonts w:ascii="仿宋_GB2312" w:eastAsia="仿宋_GB2312" w:hAnsi="Times New Roman" w:hint="eastAsia"/>
          <w:sz w:val="32"/>
          <w:szCs w:val="32"/>
        </w:rPr>
        <w:t>湘潭县精准扶贫工作领导小组办公室</w:t>
      </w:r>
    </w:p>
    <w:p w:rsidR="00517CF0" w:rsidRDefault="00517CF0" w:rsidP="00517CF0">
      <w:pPr>
        <w:wordWrap w:val="0"/>
        <w:spacing w:line="600" w:lineRule="exact"/>
        <w:ind w:firstLineChars="200" w:firstLine="640"/>
        <w:jc w:val="right"/>
        <w:rPr>
          <w:rFonts w:ascii="Times New Roman" w:eastAsia="仿宋_GB2312" w:hAnsi="Times New Roman" w:cs="仿宋_GB2312"/>
          <w:sz w:val="32"/>
          <w:szCs w:val="32"/>
        </w:rPr>
      </w:pPr>
      <w:r>
        <w:rPr>
          <w:rFonts w:ascii="Times New Roman" w:eastAsia="仿宋_GB2312" w:hAnsi="Times New Roman" w:hint="eastAsia"/>
          <w:sz w:val="32"/>
          <w:szCs w:val="32"/>
        </w:rPr>
        <w:t>2019</w:t>
      </w:r>
      <w:r>
        <w:rPr>
          <w:rFonts w:ascii="仿宋_GB2312" w:eastAsia="仿宋_GB2312" w:hAnsi="Times New Roman" w:hint="eastAsia"/>
          <w:sz w:val="32"/>
          <w:szCs w:val="32"/>
        </w:rPr>
        <w:t>年</w:t>
      </w:r>
      <w:r>
        <w:rPr>
          <w:rFonts w:ascii="Times New Roman" w:eastAsia="仿宋_GB2312" w:hAnsi="Times New Roman" w:cs="Times New Roman" w:hint="eastAsia"/>
          <w:sz w:val="32"/>
          <w:szCs w:val="32"/>
        </w:rPr>
        <w:t>8</w:t>
      </w:r>
      <w:r>
        <w:rPr>
          <w:rFonts w:ascii="仿宋_GB2312" w:eastAsia="仿宋_GB2312" w:hAnsi="Times New Roman" w:hint="eastAsia"/>
          <w:sz w:val="32"/>
          <w:szCs w:val="32"/>
        </w:rPr>
        <w:t>月</w:t>
      </w:r>
      <w:r>
        <w:rPr>
          <w:rFonts w:ascii="Times New Roman" w:eastAsia="仿宋_GB2312" w:hAnsi="Times New Roman" w:cs="Times New Roman" w:hint="eastAsia"/>
          <w:sz w:val="32"/>
          <w:szCs w:val="32"/>
        </w:rPr>
        <w:t xml:space="preserve">2 </w:t>
      </w:r>
      <w:r>
        <w:rPr>
          <w:rFonts w:ascii="仿宋_GB2312" w:eastAsia="仿宋_GB2312" w:hAnsi="Times New Roman" w:hint="eastAsia"/>
          <w:sz w:val="32"/>
          <w:szCs w:val="32"/>
        </w:rPr>
        <w:t xml:space="preserve">日         </w:t>
      </w:r>
    </w:p>
    <w:p w:rsidR="00517CF0" w:rsidRDefault="00517CF0" w:rsidP="00517CF0">
      <w:pPr>
        <w:widowControl/>
        <w:jc w:val="left"/>
        <w:rPr>
          <w:rFonts w:ascii="宋体" w:hAnsi="宋体"/>
          <w:b/>
          <w:bCs/>
          <w:sz w:val="44"/>
          <w:szCs w:val="44"/>
        </w:rPr>
      </w:pPr>
      <w:r>
        <w:rPr>
          <w:rFonts w:ascii="仿宋_GB2312" w:eastAsia="仿宋_GB2312" w:hint="eastAsia"/>
          <w:sz w:val="32"/>
          <w:szCs w:val="32"/>
        </w:rPr>
        <w:br w:type="page"/>
      </w:r>
      <w:r>
        <w:rPr>
          <w:rFonts w:ascii="宋体" w:hAnsi="宋体" w:hint="eastAsia"/>
          <w:b/>
          <w:bCs/>
          <w:sz w:val="44"/>
          <w:szCs w:val="44"/>
        </w:rPr>
        <w:lastRenderedPageBreak/>
        <w:t>湘潭县2019年省重点产业扶贫（子）项目</w:t>
      </w:r>
    </w:p>
    <w:p w:rsidR="00517CF0" w:rsidRDefault="00517CF0" w:rsidP="00517CF0">
      <w:pPr>
        <w:spacing w:line="600" w:lineRule="exact"/>
        <w:jc w:val="center"/>
        <w:rPr>
          <w:rFonts w:ascii="宋体" w:hAnsi="宋体" w:hint="eastAsia"/>
          <w:b/>
          <w:bCs/>
          <w:sz w:val="44"/>
          <w:szCs w:val="44"/>
        </w:rPr>
      </w:pPr>
      <w:r>
        <w:rPr>
          <w:rFonts w:ascii="宋体" w:hAnsi="宋体" w:hint="eastAsia"/>
          <w:b/>
          <w:bCs/>
          <w:sz w:val="44"/>
          <w:szCs w:val="44"/>
        </w:rPr>
        <w:t>实施方案</w:t>
      </w:r>
    </w:p>
    <w:p w:rsidR="00517CF0" w:rsidRDefault="00517CF0" w:rsidP="00517CF0">
      <w:pPr>
        <w:spacing w:line="580" w:lineRule="exact"/>
        <w:ind w:firstLineChars="200" w:firstLine="640"/>
        <w:rPr>
          <w:rFonts w:ascii="仿宋_GB2312" w:eastAsia="仿宋_GB2312" w:hint="eastAsia"/>
          <w:sz w:val="32"/>
          <w:szCs w:val="32"/>
        </w:rPr>
      </w:pPr>
      <w:r>
        <w:rPr>
          <w:rFonts w:ascii="仿宋_GB2312" w:eastAsia="仿宋_GB2312" w:hint="eastAsia"/>
          <w:sz w:val="32"/>
          <w:szCs w:val="32"/>
        </w:rPr>
        <w:t xml:space="preserve"> </w:t>
      </w:r>
    </w:p>
    <w:p w:rsidR="00517CF0" w:rsidRDefault="00517CF0" w:rsidP="00517CF0">
      <w:pPr>
        <w:spacing w:line="580" w:lineRule="exact"/>
        <w:ind w:firstLineChars="200" w:firstLine="640"/>
        <w:rPr>
          <w:rFonts w:ascii="仿宋_GB2312" w:eastAsia="仿宋_GB2312" w:hint="eastAsia"/>
          <w:sz w:val="32"/>
          <w:szCs w:val="32"/>
        </w:rPr>
      </w:pPr>
      <w:r>
        <w:rPr>
          <w:rFonts w:ascii="仿宋_GB2312" w:eastAsia="仿宋_GB2312" w:hint="eastAsia"/>
          <w:sz w:val="32"/>
          <w:szCs w:val="32"/>
        </w:rPr>
        <w:t>通过前期调研、实地考察、自愿申报、竞争性评审等程序，2019年确定实施4个省重点产业扶贫项目，分别由湘潭县</w:t>
      </w:r>
      <w:proofErr w:type="gramStart"/>
      <w:r>
        <w:rPr>
          <w:rFonts w:ascii="仿宋_GB2312" w:eastAsia="仿宋_GB2312" w:hint="eastAsia"/>
          <w:sz w:val="32"/>
          <w:szCs w:val="32"/>
        </w:rPr>
        <w:t>彭</w:t>
      </w:r>
      <w:proofErr w:type="gramEnd"/>
      <w:r>
        <w:rPr>
          <w:rFonts w:ascii="仿宋_GB2312" w:eastAsia="仿宋_GB2312" w:hint="eastAsia"/>
          <w:sz w:val="32"/>
          <w:szCs w:val="32"/>
        </w:rPr>
        <w:t>老倌养蜂专业合作社、湘潭</w:t>
      </w:r>
      <w:proofErr w:type="gramStart"/>
      <w:r>
        <w:rPr>
          <w:rFonts w:ascii="仿宋_GB2312" w:eastAsia="仿宋_GB2312" w:hint="eastAsia"/>
          <w:sz w:val="32"/>
          <w:szCs w:val="32"/>
        </w:rPr>
        <w:t>县山味种养</w:t>
      </w:r>
      <w:proofErr w:type="gramEnd"/>
      <w:r>
        <w:rPr>
          <w:rFonts w:ascii="仿宋_GB2312" w:eastAsia="仿宋_GB2312" w:hint="eastAsia"/>
          <w:sz w:val="32"/>
          <w:szCs w:val="32"/>
        </w:rPr>
        <w:t>专业合作社、湘潭县白泉养</w:t>
      </w:r>
      <w:proofErr w:type="gramStart"/>
      <w:r>
        <w:rPr>
          <w:rFonts w:ascii="仿宋_GB2312" w:eastAsia="仿宋_GB2312" w:hint="eastAsia"/>
          <w:sz w:val="32"/>
          <w:szCs w:val="32"/>
        </w:rPr>
        <w:t>羊专业</w:t>
      </w:r>
      <w:proofErr w:type="gramEnd"/>
      <w:r>
        <w:rPr>
          <w:rFonts w:ascii="仿宋_GB2312" w:eastAsia="仿宋_GB2312" w:hint="eastAsia"/>
          <w:sz w:val="32"/>
          <w:szCs w:val="32"/>
        </w:rPr>
        <w:t>合作社、湘潭立华牧业有限公司等4个农业经营主体实施。</w:t>
      </w:r>
    </w:p>
    <w:p w:rsidR="00517CF0" w:rsidRDefault="00517CF0" w:rsidP="00517CF0">
      <w:pPr>
        <w:keepNext/>
        <w:spacing w:line="600" w:lineRule="exact"/>
        <w:ind w:firstLineChars="200" w:firstLine="643"/>
        <w:rPr>
          <w:rFonts w:ascii="仿宋_GB2312" w:eastAsia="仿宋_GB2312" w:hint="eastAsia"/>
          <w:b/>
          <w:bCs/>
          <w:sz w:val="32"/>
          <w:szCs w:val="32"/>
        </w:rPr>
      </w:pPr>
      <w:r>
        <w:rPr>
          <w:rFonts w:ascii="仿宋_GB2312" w:eastAsia="仿宋_GB2312" w:hint="eastAsia"/>
          <w:b/>
          <w:bCs/>
          <w:sz w:val="32"/>
          <w:szCs w:val="32"/>
        </w:rPr>
        <w:t>一、</w:t>
      </w:r>
      <w:proofErr w:type="gramStart"/>
      <w:r>
        <w:rPr>
          <w:rFonts w:ascii="仿宋_GB2312" w:eastAsia="仿宋_GB2312" w:hint="eastAsia"/>
          <w:b/>
          <w:bCs/>
          <w:sz w:val="32"/>
          <w:szCs w:val="32"/>
        </w:rPr>
        <w:t>彭</w:t>
      </w:r>
      <w:proofErr w:type="gramEnd"/>
      <w:r>
        <w:rPr>
          <w:rFonts w:ascii="仿宋_GB2312" w:eastAsia="仿宋_GB2312" w:hint="eastAsia"/>
          <w:b/>
          <w:bCs/>
          <w:sz w:val="32"/>
          <w:szCs w:val="32"/>
        </w:rPr>
        <w:t>老倌养蜂产业扶贫项目</w:t>
      </w:r>
    </w:p>
    <w:p w:rsidR="00517CF0" w:rsidRDefault="00517CF0" w:rsidP="00517CF0">
      <w:pPr>
        <w:spacing w:line="600" w:lineRule="exact"/>
        <w:ind w:firstLineChars="200" w:firstLine="643"/>
        <w:rPr>
          <w:rFonts w:ascii="仿宋_GB2312" w:eastAsia="仿宋_GB2312" w:hint="eastAsia"/>
          <w:b/>
          <w:bCs/>
          <w:sz w:val="32"/>
          <w:szCs w:val="32"/>
        </w:rPr>
      </w:pPr>
      <w:r>
        <w:rPr>
          <w:rFonts w:ascii="仿宋_GB2312" w:eastAsia="仿宋_GB2312" w:hint="eastAsia"/>
          <w:b/>
          <w:bCs/>
          <w:sz w:val="32"/>
          <w:szCs w:val="32"/>
        </w:rPr>
        <w:t>1.项目名称：</w:t>
      </w:r>
      <w:proofErr w:type="gramStart"/>
      <w:r>
        <w:rPr>
          <w:rFonts w:ascii="仿宋_GB2312" w:eastAsia="仿宋_GB2312" w:hint="eastAsia"/>
          <w:sz w:val="32"/>
          <w:szCs w:val="32"/>
        </w:rPr>
        <w:t>彭</w:t>
      </w:r>
      <w:proofErr w:type="gramEnd"/>
      <w:r>
        <w:rPr>
          <w:rFonts w:ascii="仿宋_GB2312" w:eastAsia="仿宋_GB2312" w:hint="eastAsia"/>
          <w:sz w:val="32"/>
          <w:szCs w:val="32"/>
        </w:rPr>
        <w:t>老倌养蜂产业扶贫项目。</w:t>
      </w:r>
    </w:p>
    <w:p w:rsidR="00517CF0" w:rsidRDefault="00517CF0" w:rsidP="00517CF0">
      <w:pPr>
        <w:spacing w:line="600" w:lineRule="exact"/>
        <w:ind w:firstLineChars="200" w:firstLine="643"/>
        <w:rPr>
          <w:rFonts w:ascii="仿宋_GB2312" w:eastAsia="仿宋_GB2312" w:hint="eastAsia"/>
          <w:sz w:val="32"/>
          <w:szCs w:val="32"/>
        </w:rPr>
      </w:pPr>
      <w:r>
        <w:rPr>
          <w:rFonts w:ascii="仿宋_GB2312" w:eastAsia="仿宋_GB2312" w:hint="eastAsia"/>
          <w:b/>
          <w:bCs/>
          <w:sz w:val="32"/>
          <w:szCs w:val="32"/>
        </w:rPr>
        <w:t>2.实施主体简介</w:t>
      </w:r>
      <w:r>
        <w:rPr>
          <w:rFonts w:ascii="仿宋_GB2312" w:eastAsia="仿宋_GB2312" w:hint="eastAsia"/>
          <w:sz w:val="32"/>
          <w:szCs w:val="32"/>
        </w:rPr>
        <w:t>：湘潭县</w:t>
      </w:r>
      <w:proofErr w:type="gramStart"/>
      <w:r>
        <w:rPr>
          <w:rFonts w:ascii="仿宋_GB2312" w:eastAsia="仿宋_GB2312" w:hint="eastAsia"/>
          <w:sz w:val="32"/>
          <w:szCs w:val="32"/>
        </w:rPr>
        <w:t>彭</w:t>
      </w:r>
      <w:proofErr w:type="gramEnd"/>
      <w:r>
        <w:rPr>
          <w:rFonts w:ascii="仿宋_GB2312" w:eastAsia="仿宋_GB2312" w:hint="eastAsia"/>
          <w:sz w:val="32"/>
          <w:szCs w:val="32"/>
        </w:rPr>
        <w:t>老倌养蜂专业合作社（湘潭县空中农业发展有限公司）成立于2008年10月，下设湘潭县养蜂业协会及全县6个乡镇养蜂业协会、2个蜂业家庭农场，并指导成立了3个养蜂业合作社、18个蜂场，共有社员280名,于2014年承担了湖南省委省政府为民办实事工程，2016-2018年连续承担了湘潭县的精准扶贫产业项目，并获得了“2016年度湖南省百名最美扶贫人物”的光荣称号，2018年7月成功申报为国家级示范性合作社。本合作社在2018年度共帮扶贫困户480人，做到了人人有收益，户户有技术，得到了老百姓的一致称赞和社会的认可以及县市省各级领导的肯定和支持。</w:t>
      </w:r>
    </w:p>
    <w:p w:rsidR="00517CF0" w:rsidRDefault="00517CF0" w:rsidP="00517CF0">
      <w:pPr>
        <w:spacing w:line="600" w:lineRule="exact"/>
        <w:ind w:firstLineChars="200" w:firstLine="643"/>
        <w:rPr>
          <w:rFonts w:ascii="仿宋_GB2312" w:eastAsia="仿宋_GB2312" w:hint="eastAsia"/>
          <w:sz w:val="32"/>
          <w:szCs w:val="32"/>
        </w:rPr>
      </w:pPr>
      <w:r>
        <w:rPr>
          <w:rFonts w:ascii="仿宋_GB2312" w:eastAsia="仿宋_GB2312" w:hint="eastAsia"/>
          <w:b/>
          <w:bCs/>
          <w:sz w:val="32"/>
          <w:szCs w:val="32"/>
        </w:rPr>
        <w:t>3.帮扶贫困人数：</w:t>
      </w:r>
      <w:r>
        <w:rPr>
          <w:rFonts w:ascii="仿宋_GB2312" w:eastAsia="仿宋_GB2312" w:hint="eastAsia"/>
          <w:sz w:val="32"/>
          <w:szCs w:val="32"/>
        </w:rPr>
        <w:t>400人贫困人口。</w:t>
      </w:r>
    </w:p>
    <w:p w:rsidR="00517CF0" w:rsidRDefault="00517CF0" w:rsidP="00517CF0">
      <w:pPr>
        <w:spacing w:line="600" w:lineRule="exact"/>
        <w:ind w:firstLineChars="200" w:firstLine="643"/>
        <w:rPr>
          <w:rFonts w:ascii="仿宋_GB2312" w:eastAsia="仿宋_GB2312" w:hint="eastAsia"/>
          <w:sz w:val="32"/>
          <w:szCs w:val="32"/>
        </w:rPr>
      </w:pPr>
      <w:r>
        <w:rPr>
          <w:rFonts w:ascii="仿宋_GB2312" w:eastAsia="仿宋_GB2312" w:hint="eastAsia"/>
          <w:b/>
          <w:bCs/>
          <w:sz w:val="32"/>
          <w:szCs w:val="32"/>
        </w:rPr>
        <w:t>4.帮扶方式：</w:t>
      </w:r>
      <w:r>
        <w:rPr>
          <w:rFonts w:ascii="仿宋_GB2312" w:eastAsia="仿宋_GB2312" w:hint="eastAsia"/>
          <w:sz w:val="32"/>
          <w:szCs w:val="32"/>
        </w:rPr>
        <w:t>直接帮扶。</w:t>
      </w:r>
    </w:p>
    <w:p w:rsidR="00517CF0" w:rsidRDefault="00517CF0" w:rsidP="00517CF0">
      <w:pPr>
        <w:spacing w:line="600" w:lineRule="exact"/>
        <w:ind w:firstLineChars="200" w:firstLine="643"/>
        <w:rPr>
          <w:rFonts w:ascii="仿宋_GB2312" w:eastAsia="仿宋_GB2312" w:hint="eastAsia"/>
          <w:sz w:val="32"/>
          <w:szCs w:val="32"/>
        </w:rPr>
      </w:pPr>
      <w:r>
        <w:rPr>
          <w:rFonts w:ascii="仿宋_GB2312" w:eastAsia="仿宋_GB2312" w:hint="eastAsia"/>
          <w:b/>
          <w:bCs/>
          <w:sz w:val="32"/>
          <w:szCs w:val="32"/>
        </w:rPr>
        <w:lastRenderedPageBreak/>
        <w:t>5.项目投资：</w:t>
      </w:r>
      <w:r>
        <w:rPr>
          <w:rFonts w:ascii="仿宋_GB2312" w:eastAsia="仿宋_GB2312" w:hint="eastAsia"/>
          <w:sz w:val="32"/>
          <w:szCs w:val="32"/>
        </w:rPr>
        <w:t>项目总投资103.2万元，申请财政资金100万元，自筹资金3.2万元，其中实施主体享受的财政补助金额为20万元，量化到贫困户的财政资金总额为80万元，标准为2000元/人。</w:t>
      </w:r>
    </w:p>
    <w:p w:rsidR="00517CF0" w:rsidRDefault="00517CF0" w:rsidP="00517CF0">
      <w:pPr>
        <w:spacing w:line="600" w:lineRule="exact"/>
        <w:ind w:firstLineChars="200" w:firstLine="643"/>
        <w:rPr>
          <w:rFonts w:ascii="仿宋_GB2312" w:eastAsia="仿宋_GB2312" w:hint="eastAsia"/>
          <w:sz w:val="32"/>
          <w:szCs w:val="32"/>
        </w:rPr>
      </w:pPr>
      <w:r>
        <w:rPr>
          <w:rFonts w:ascii="仿宋_GB2312" w:eastAsia="仿宋_GB2312" w:hint="eastAsia"/>
          <w:b/>
          <w:bCs/>
          <w:sz w:val="32"/>
          <w:szCs w:val="32"/>
        </w:rPr>
        <w:t>6.帮扶措施：</w:t>
      </w:r>
      <w:r>
        <w:rPr>
          <w:rFonts w:ascii="仿宋_GB2312" w:eastAsia="仿宋_GB2312" w:hint="eastAsia"/>
          <w:sz w:val="32"/>
          <w:szCs w:val="32"/>
        </w:rPr>
        <w:t>合作社与每位贫困户签订帮扶协议，受益年限5年。同时免费为每位贫困户发放蜂种（每人1群），由帮扶对象自繁自养，合作社免费提供养殖技术（四季管理及一对一指导）、防疫、防治药物、蜂粮和产、供、销一条龙服务，帮扶对象无任何风险、也不用任何投入，而且收益非常快。经帮扶对象自愿，贫困户所收益的蜂产品可以申请由合作社按照协议约定保底收购价回收。</w:t>
      </w:r>
    </w:p>
    <w:p w:rsidR="00517CF0" w:rsidRDefault="00517CF0" w:rsidP="00517CF0">
      <w:pPr>
        <w:spacing w:line="560" w:lineRule="exact"/>
        <w:ind w:firstLineChars="200" w:firstLine="643"/>
        <w:rPr>
          <w:rFonts w:ascii="仿宋_GB2312" w:eastAsia="仿宋_GB2312" w:hint="eastAsia"/>
          <w:sz w:val="32"/>
          <w:szCs w:val="32"/>
        </w:rPr>
      </w:pPr>
      <w:r>
        <w:rPr>
          <w:rFonts w:ascii="仿宋_GB2312" w:eastAsia="仿宋_GB2312" w:hint="eastAsia"/>
          <w:b/>
          <w:bCs/>
          <w:sz w:val="32"/>
          <w:szCs w:val="32"/>
        </w:rPr>
        <w:t>7.量化资金测算：</w:t>
      </w:r>
      <w:r>
        <w:rPr>
          <w:rFonts w:ascii="仿宋_GB2312" w:eastAsia="仿宋_GB2312" w:hint="eastAsia"/>
          <w:sz w:val="32"/>
          <w:szCs w:val="32"/>
        </w:rPr>
        <w:t>合作社第一年免费向贫困户提供蜂种（每人1群），</w:t>
      </w:r>
      <w:proofErr w:type="gramStart"/>
      <w:r>
        <w:rPr>
          <w:rFonts w:ascii="仿宋_GB2312" w:eastAsia="仿宋_GB2312" w:hint="eastAsia"/>
          <w:sz w:val="32"/>
          <w:szCs w:val="32"/>
        </w:rPr>
        <w:t>种蜂价格</w:t>
      </w:r>
      <w:proofErr w:type="gramEnd"/>
      <w:r>
        <w:rPr>
          <w:rFonts w:ascii="仿宋_GB2312" w:eastAsia="仿宋_GB2312" w:hint="eastAsia"/>
          <w:sz w:val="32"/>
          <w:szCs w:val="32"/>
        </w:rPr>
        <w:t>1200元/群；合作社免费提供养蜂新手套装工具及蜂药等：400元/群（项目实施期内的防护衣服及养蜂新手套装工具,每套100元，“巢虫清”等防疫药品及天敌蚂蚁的防治药物，每年2次，每次30元，每年60元，5年300元）；5年内补充蜂粮50元/瓶，10瓶/群，计500元/群；技术员下乡逐户一对一服务费（含交通费）5年共430元/群；举办培训班10期，专家讲课费、场地和设备租赁费、误餐费等合计平均2000元/期，共计20000元。平均50元/人。以上量化至贫困户资金合计为2580元/人（项目实施第一年实际量化60%以上）。除财政资金补助以外，不足部分由实施主体可享受的财政补助和自筹资金解决。</w:t>
      </w:r>
    </w:p>
    <w:p w:rsidR="00517CF0" w:rsidRDefault="00517CF0" w:rsidP="00517CF0">
      <w:pPr>
        <w:spacing w:line="600" w:lineRule="exact"/>
        <w:ind w:firstLineChars="200" w:firstLine="643"/>
        <w:rPr>
          <w:rFonts w:ascii="仿宋_GB2312" w:eastAsia="仿宋_GB2312" w:hint="eastAsia"/>
          <w:sz w:val="32"/>
          <w:szCs w:val="32"/>
        </w:rPr>
      </w:pPr>
      <w:r>
        <w:rPr>
          <w:rFonts w:ascii="仿宋_GB2312" w:eastAsia="仿宋_GB2312" w:hint="eastAsia"/>
          <w:b/>
          <w:bCs/>
          <w:sz w:val="32"/>
          <w:szCs w:val="32"/>
        </w:rPr>
        <w:t>8.利益联接机制及贫困户受益分析：</w:t>
      </w:r>
      <w:r>
        <w:rPr>
          <w:rFonts w:ascii="仿宋_GB2312" w:eastAsia="仿宋_GB2312" w:hint="eastAsia"/>
          <w:sz w:val="32"/>
          <w:szCs w:val="32"/>
        </w:rPr>
        <w:t>合作社与每位贫困</w:t>
      </w:r>
      <w:r>
        <w:rPr>
          <w:rFonts w:ascii="仿宋_GB2312" w:eastAsia="仿宋_GB2312" w:hint="eastAsia"/>
          <w:sz w:val="32"/>
          <w:szCs w:val="32"/>
        </w:rPr>
        <w:lastRenderedPageBreak/>
        <w:t>户签订帮扶协议，受益年限5年，根据贫困户自愿实行保底价回购。第1年收益：1群蜜蜂至少生产蜂蜜15斤，市场价80元/斤，饲养成本100元，纯收益1100元。同时扩至2群蜜蜂。第2-5年收益：每群蜜蜂每年产</w:t>
      </w:r>
      <w:proofErr w:type="gramStart"/>
      <w:r>
        <w:rPr>
          <w:rFonts w:ascii="仿宋_GB2312" w:eastAsia="仿宋_GB2312" w:hint="eastAsia"/>
          <w:sz w:val="32"/>
          <w:szCs w:val="32"/>
        </w:rPr>
        <w:t>蜜</w:t>
      </w:r>
      <w:proofErr w:type="gramEnd"/>
      <w:r>
        <w:rPr>
          <w:rFonts w:ascii="仿宋_GB2312" w:eastAsia="仿宋_GB2312" w:hint="eastAsia"/>
          <w:sz w:val="32"/>
          <w:szCs w:val="32"/>
        </w:rPr>
        <w:t>15斤每年可收益1200元，每年出售蜂群1群，收益600元，保底每年共收益1800元，成本300元，纯收益1500元。</w:t>
      </w:r>
    </w:p>
    <w:p w:rsidR="00517CF0" w:rsidRDefault="00517CF0" w:rsidP="00517CF0">
      <w:pPr>
        <w:spacing w:line="600" w:lineRule="exact"/>
        <w:ind w:firstLineChars="200" w:firstLine="643"/>
        <w:rPr>
          <w:rFonts w:ascii="仿宋_GB2312" w:eastAsia="仿宋_GB2312" w:hint="eastAsia"/>
          <w:sz w:val="32"/>
          <w:szCs w:val="32"/>
        </w:rPr>
      </w:pPr>
      <w:r>
        <w:rPr>
          <w:rFonts w:ascii="仿宋_GB2312" w:eastAsia="仿宋_GB2312" w:hint="eastAsia"/>
          <w:b/>
          <w:bCs/>
          <w:sz w:val="32"/>
          <w:szCs w:val="32"/>
        </w:rPr>
        <w:t>9.项目实施进度安排：</w:t>
      </w:r>
      <w:r>
        <w:rPr>
          <w:rFonts w:ascii="仿宋_GB2312" w:eastAsia="仿宋_GB2312" w:hint="eastAsia"/>
          <w:sz w:val="32"/>
          <w:szCs w:val="32"/>
        </w:rPr>
        <w:t>2019年1月-5月，完成贫困户养蜂意愿资料的收集，完成与各乡镇扶贫办贫困户身份资料的对接及核对。2019年6月，完成贫困户的前期养蜂技术培训班，并开始发放蜜蜂。2019年7月，完成所有蜜蜂的发放。2019年8月，实现各乡镇贫困户的首期收益，继续完成养蜂技术提高班的培训。2019年10月，完成蜜蜂冬季管理技术培训。2019年11月，所有项目实施完成，等待上级部门验收。</w:t>
      </w:r>
    </w:p>
    <w:p w:rsidR="00517CF0" w:rsidRDefault="00517CF0" w:rsidP="00517CF0">
      <w:pPr>
        <w:spacing w:line="600" w:lineRule="exact"/>
        <w:ind w:firstLineChars="200" w:firstLine="643"/>
        <w:rPr>
          <w:rFonts w:ascii="仿宋_GB2312" w:eastAsia="仿宋_GB2312" w:hint="eastAsia"/>
          <w:sz w:val="32"/>
          <w:szCs w:val="32"/>
        </w:rPr>
      </w:pPr>
      <w:r>
        <w:rPr>
          <w:rFonts w:ascii="仿宋_GB2312" w:eastAsia="仿宋_GB2312" w:hint="eastAsia"/>
          <w:b/>
          <w:bCs/>
          <w:sz w:val="32"/>
          <w:szCs w:val="32"/>
        </w:rPr>
        <w:t>10.资金拨付机制：</w:t>
      </w:r>
      <w:r>
        <w:rPr>
          <w:rFonts w:ascii="仿宋_GB2312" w:eastAsia="仿宋_GB2312" w:hint="eastAsia"/>
          <w:sz w:val="32"/>
          <w:szCs w:val="32"/>
        </w:rPr>
        <w:t>第一年验收合格后，拨付财政资金60万元，第二至第五年，每年验收合格后分别拨付10万元。</w:t>
      </w:r>
    </w:p>
    <w:p w:rsidR="00517CF0" w:rsidRDefault="00517CF0" w:rsidP="00517CF0">
      <w:pPr>
        <w:keepNext/>
        <w:spacing w:line="560" w:lineRule="exact"/>
        <w:ind w:firstLineChars="200" w:firstLine="643"/>
        <w:rPr>
          <w:rFonts w:ascii="仿宋_GB2312" w:eastAsia="仿宋_GB2312" w:hint="eastAsia"/>
          <w:b/>
          <w:bCs/>
          <w:sz w:val="32"/>
          <w:szCs w:val="32"/>
        </w:rPr>
      </w:pPr>
      <w:r>
        <w:rPr>
          <w:rFonts w:ascii="仿宋_GB2312" w:eastAsia="仿宋_GB2312" w:hint="eastAsia"/>
          <w:b/>
          <w:bCs/>
          <w:sz w:val="32"/>
          <w:szCs w:val="32"/>
        </w:rPr>
        <w:t>二、</w:t>
      </w:r>
      <w:proofErr w:type="gramStart"/>
      <w:r>
        <w:rPr>
          <w:rFonts w:ascii="仿宋_GB2312" w:eastAsia="仿宋_GB2312" w:hint="eastAsia"/>
          <w:b/>
          <w:bCs/>
          <w:sz w:val="32"/>
          <w:szCs w:val="32"/>
        </w:rPr>
        <w:t>山味土鸡</w:t>
      </w:r>
      <w:proofErr w:type="gramEnd"/>
      <w:r>
        <w:rPr>
          <w:rFonts w:ascii="仿宋_GB2312" w:eastAsia="仿宋_GB2312" w:hint="eastAsia"/>
          <w:b/>
          <w:bCs/>
          <w:sz w:val="32"/>
          <w:szCs w:val="32"/>
        </w:rPr>
        <w:t>养殖产业扶贫项目</w:t>
      </w:r>
    </w:p>
    <w:p w:rsidR="00517CF0" w:rsidRDefault="00517CF0" w:rsidP="00517CF0">
      <w:pPr>
        <w:spacing w:line="600" w:lineRule="exact"/>
        <w:ind w:firstLineChars="200" w:firstLine="643"/>
        <w:rPr>
          <w:rFonts w:ascii="仿宋_GB2312" w:eastAsia="仿宋_GB2312" w:hint="eastAsia"/>
          <w:b/>
          <w:bCs/>
          <w:sz w:val="32"/>
          <w:szCs w:val="32"/>
        </w:rPr>
      </w:pPr>
      <w:r>
        <w:rPr>
          <w:rFonts w:ascii="仿宋_GB2312" w:eastAsia="仿宋_GB2312" w:hint="eastAsia"/>
          <w:b/>
          <w:bCs/>
          <w:sz w:val="32"/>
          <w:szCs w:val="32"/>
        </w:rPr>
        <w:t>1.项目名称：</w:t>
      </w:r>
      <w:proofErr w:type="gramStart"/>
      <w:r>
        <w:rPr>
          <w:rFonts w:ascii="仿宋_GB2312" w:eastAsia="仿宋_GB2312" w:hint="eastAsia"/>
          <w:sz w:val="32"/>
          <w:szCs w:val="32"/>
        </w:rPr>
        <w:t>山味土鸡</w:t>
      </w:r>
      <w:proofErr w:type="gramEnd"/>
      <w:r>
        <w:rPr>
          <w:rFonts w:ascii="仿宋_GB2312" w:eastAsia="仿宋_GB2312" w:hint="eastAsia"/>
          <w:sz w:val="32"/>
          <w:szCs w:val="32"/>
        </w:rPr>
        <w:t>养殖产业扶贫项目。</w:t>
      </w:r>
    </w:p>
    <w:p w:rsidR="00517CF0" w:rsidRDefault="00517CF0" w:rsidP="00517CF0">
      <w:pPr>
        <w:spacing w:line="560" w:lineRule="exact"/>
        <w:ind w:firstLineChars="200" w:firstLine="643"/>
        <w:rPr>
          <w:rFonts w:ascii="仿宋_GB2312" w:eastAsia="仿宋_GB2312" w:hint="eastAsia"/>
          <w:sz w:val="32"/>
          <w:szCs w:val="32"/>
        </w:rPr>
      </w:pPr>
      <w:r>
        <w:rPr>
          <w:rFonts w:ascii="仿宋_GB2312" w:eastAsia="仿宋_GB2312" w:hint="eastAsia"/>
          <w:b/>
          <w:bCs/>
          <w:sz w:val="32"/>
          <w:szCs w:val="32"/>
        </w:rPr>
        <w:t>2.实施主体简介：</w:t>
      </w:r>
      <w:r>
        <w:rPr>
          <w:rFonts w:ascii="仿宋_GB2312" w:eastAsia="仿宋_GB2312" w:hint="eastAsia"/>
          <w:sz w:val="32"/>
          <w:szCs w:val="32"/>
        </w:rPr>
        <w:t>湘潭</w:t>
      </w:r>
      <w:proofErr w:type="gramStart"/>
      <w:r>
        <w:rPr>
          <w:rFonts w:ascii="仿宋_GB2312" w:eastAsia="仿宋_GB2312" w:hint="eastAsia"/>
          <w:sz w:val="32"/>
          <w:szCs w:val="32"/>
        </w:rPr>
        <w:t>县山味种养</w:t>
      </w:r>
      <w:proofErr w:type="gramEnd"/>
      <w:r>
        <w:rPr>
          <w:rFonts w:ascii="仿宋_GB2312" w:eastAsia="仿宋_GB2312" w:hint="eastAsia"/>
          <w:sz w:val="32"/>
          <w:szCs w:val="32"/>
        </w:rPr>
        <w:t>专业合作社，成立于2013年12月16日，法定代表人（出资人）胡铁军，注册资金200万元，年出</w:t>
      </w:r>
      <w:proofErr w:type="gramStart"/>
      <w:r>
        <w:rPr>
          <w:rFonts w:ascii="仿宋_GB2312" w:eastAsia="仿宋_GB2312" w:hint="eastAsia"/>
          <w:sz w:val="32"/>
          <w:szCs w:val="32"/>
        </w:rPr>
        <w:t>成品鸡约10万多</w:t>
      </w:r>
      <w:proofErr w:type="gramEnd"/>
      <w:r>
        <w:rPr>
          <w:rFonts w:ascii="仿宋_GB2312" w:eastAsia="仿宋_GB2312" w:hint="eastAsia"/>
          <w:sz w:val="32"/>
          <w:szCs w:val="32"/>
        </w:rPr>
        <w:t>羽，鸡蛋16000多公斤，年出栏黑山羊500多头。先后获评“湘潭县示范社”、“湘潭市农民合作社示范社”、“先进农民专业合作社”、“创业带动</w:t>
      </w:r>
      <w:r>
        <w:rPr>
          <w:rFonts w:ascii="仿宋_GB2312" w:eastAsia="仿宋_GB2312" w:hint="eastAsia"/>
          <w:sz w:val="32"/>
          <w:szCs w:val="32"/>
        </w:rPr>
        <w:lastRenderedPageBreak/>
        <w:t>就业基地”、“科技示范户”、“优秀农村专业技术协会”、“湖南省林下经济示范基地”。胡铁军本人2014年参加湘潭县创业培训获“优秀学员”，2015年参加东南大学培训，2016年参加重庆大学培训获“优秀班干部”，2016年参加农业部、中组部人事劳动司培训获“优秀学员”，2017年参加清华大学培训和浙江大学培训，2018年参加湖南广播电视大学培训，2018年参加湖南生物机电职业技术学院培训获“优秀班干部”，湖南省农业大学培训获“优秀班干部”，上海复旦大学培训获“优秀学员”。</w:t>
      </w:r>
    </w:p>
    <w:p w:rsidR="00517CF0" w:rsidRDefault="00517CF0" w:rsidP="00517CF0">
      <w:pPr>
        <w:spacing w:line="560" w:lineRule="exact"/>
        <w:ind w:firstLineChars="200" w:firstLine="643"/>
        <w:rPr>
          <w:rFonts w:ascii="仿宋_GB2312" w:eastAsia="仿宋_GB2312" w:hint="eastAsia"/>
          <w:sz w:val="32"/>
          <w:szCs w:val="32"/>
        </w:rPr>
      </w:pPr>
      <w:r>
        <w:rPr>
          <w:rFonts w:ascii="仿宋_GB2312" w:eastAsia="仿宋_GB2312" w:hint="eastAsia"/>
          <w:b/>
          <w:bCs/>
          <w:sz w:val="32"/>
          <w:szCs w:val="32"/>
        </w:rPr>
        <w:t>3.帮扶贫困人数：</w:t>
      </w:r>
      <w:r>
        <w:rPr>
          <w:rFonts w:ascii="仿宋_GB2312" w:eastAsia="仿宋_GB2312" w:hint="eastAsia"/>
          <w:sz w:val="32"/>
          <w:szCs w:val="32"/>
        </w:rPr>
        <w:t>400人贫困人口。</w:t>
      </w:r>
    </w:p>
    <w:p w:rsidR="00517CF0" w:rsidRDefault="00517CF0" w:rsidP="00517CF0">
      <w:pPr>
        <w:spacing w:line="560" w:lineRule="exact"/>
        <w:ind w:firstLineChars="200" w:firstLine="643"/>
        <w:rPr>
          <w:rFonts w:ascii="仿宋_GB2312" w:eastAsia="仿宋_GB2312" w:hint="eastAsia"/>
          <w:sz w:val="32"/>
          <w:szCs w:val="32"/>
        </w:rPr>
      </w:pPr>
      <w:r>
        <w:rPr>
          <w:rFonts w:ascii="仿宋_GB2312" w:eastAsia="仿宋_GB2312" w:hint="eastAsia"/>
          <w:b/>
          <w:bCs/>
          <w:sz w:val="32"/>
          <w:szCs w:val="32"/>
        </w:rPr>
        <w:t>4.帮扶方式：</w:t>
      </w:r>
      <w:r>
        <w:rPr>
          <w:rFonts w:ascii="仿宋_GB2312" w:eastAsia="仿宋_GB2312" w:hint="eastAsia"/>
          <w:sz w:val="32"/>
          <w:szCs w:val="32"/>
        </w:rPr>
        <w:t>直接帮扶。</w:t>
      </w:r>
    </w:p>
    <w:p w:rsidR="00517CF0" w:rsidRDefault="00517CF0" w:rsidP="00517CF0">
      <w:pPr>
        <w:spacing w:line="600" w:lineRule="exact"/>
        <w:ind w:firstLineChars="200" w:firstLine="643"/>
        <w:rPr>
          <w:rFonts w:ascii="仿宋_GB2312" w:eastAsia="仿宋_GB2312" w:hint="eastAsia"/>
          <w:sz w:val="32"/>
          <w:szCs w:val="32"/>
        </w:rPr>
      </w:pPr>
      <w:r>
        <w:rPr>
          <w:rFonts w:ascii="仿宋_GB2312" w:eastAsia="仿宋_GB2312" w:hint="eastAsia"/>
          <w:b/>
          <w:bCs/>
          <w:sz w:val="32"/>
          <w:szCs w:val="32"/>
        </w:rPr>
        <w:t>5.项目投资：</w:t>
      </w:r>
      <w:r>
        <w:rPr>
          <w:rFonts w:ascii="仿宋_GB2312" w:eastAsia="仿宋_GB2312" w:hint="eastAsia"/>
          <w:sz w:val="32"/>
          <w:szCs w:val="32"/>
        </w:rPr>
        <w:t>项目总投资100万元，申请财政资金100万元，其中实施主体享受的财政补助金额为20万元，量化到贫困户的财政资金总额为80万元，标准为2000元/人。</w:t>
      </w:r>
    </w:p>
    <w:p w:rsidR="00517CF0" w:rsidRDefault="00517CF0" w:rsidP="00517CF0">
      <w:pPr>
        <w:spacing w:line="560" w:lineRule="exact"/>
        <w:ind w:firstLineChars="200" w:firstLine="643"/>
        <w:rPr>
          <w:rFonts w:ascii="仿宋_GB2312" w:eastAsia="仿宋_GB2312" w:hint="eastAsia"/>
          <w:sz w:val="32"/>
          <w:szCs w:val="32"/>
        </w:rPr>
      </w:pPr>
      <w:r>
        <w:rPr>
          <w:rFonts w:ascii="仿宋_GB2312" w:eastAsia="仿宋_GB2312" w:hint="eastAsia"/>
          <w:b/>
          <w:bCs/>
          <w:sz w:val="32"/>
          <w:szCs w:val="32"/>
        </w:rPr>
        <w:t>6.帮扶措施：</w:t>
      </w:r>
      <w:r>
        <w:rPr>
          <w:rFonts w:ascii="仿宋_GB2312" w:eastAsia="仿宋_GB2312" w:hint="eastAsia"/>
          <w:sz w:val="32"/>
          <w:szCs w:val="32"/>
        </w:rPr>
        <w:t>合作社免费为每位贫困户发放提供产蛋鸡50只，每只1-1.2斤，免费提供养殖技术、养殖器具、防疫和防治药物。经帮扶对象自愿，可由合作社根据签订的帮扶协议以保底收购价回购。</w:t>
      </w:r>
    </w:p>
    <w:p w:rsidR="00517CF0" w:rsidRDefault="00517CF0" w:rsidP="00517CF0">
      <w:pPr>
        <w:spacing w:line="560" w:lineRule="exact"/>
        <w:ind w:firstLineChars="200" w:firstLine="643"/>
        <w:rPr>
          <w:rFonts w:ascii="仿宋_GB2312" w:eastAsia="仿宋_GB2312" w:hint="eastAsia"/>
          <w:sz w:val="32"/>
          <w:szCs w:val="32"/>
        </w:rPr>
      </w:pPr>
      <w:r>
        <w:rPr>
          <w:rFonts w:ascii="仿宋_GB2312" w:eastAsia="仿宋_GB2312" w:hint="eastAsia"/>
          <w:b/>
          <w:bCs/>
          <w:sz w:val="32"/>
          <w:szCs w:val="32"/>
        </w:rPr>
        <w:t>7.量化资金测算：</w:t>
      </w:r>
      <w:r>
        <w:rPr>
          <w:rFonts w:ascii="仿宋_GB2312" w:eastAsia="仿宋_GB2312" w:hint="eastAsia"/>
          <w:sz w:val="32"/>
          <w:szCs w:val="32"/>
        </w:rPr>
        <w:t>合作社免费提供土鸡苗50只/人，按36元/只计算（1斤/只，含疫苗、运费、人工成本），计1800元/人；免费提供消毒液2瓶/人，按28元/瓶计算，计56元/人；免费提供兽药4包/人，按15元/包计算，计60元/人；免费提供水壶1只/人，食盆1只/人，水壶和食盆按10元/只计算，计20元/人；上门技术服务和指导100元/人。</w:t>
      </w:r>
      <w:r>
        <w:rPr>
          <w:rFonts w:ascii="仿宋_GB2312" w:eastAsia="仿宋_GB2312" w:hint="eastAsia"/>
          <w:sz w:val="32"/>
          <w:szCs w:val="32"/>
        </w:rPr>
        <w:lastRenderedPageBreak/>
        <w:t>以上量化至贫困户资金合计为2036元/人。除财政资金补助以外，不足部分由实施主体可享受的财政补助和自筹资金解决。</w:t>
      </w:r>
    </w:p>
    <w:p w:rsidR="00517CF0" w:rsidRDefault="00517CF0" w:rsidP="00517CF0">
      <w:pPr>
        <w:spacing w:line="560" w:lineRule="exact"/>
        <w:ind w:firstLineChars="200" w:firstLine="643"/>
        <w:rPr>
          <w:rFonts w:ascii="仿宋_GB2312" w:eastAsia="仿宋_GB2312" w:hint="eastAsia"/>
          <w:sz w:val="32"/>
          <w:szCs w:val="32"/>
        </w:rPr>
      </w:pPr>
      <w:r>
        <w:rPr>
          <w:rFonts w:ascii="仿宋_GB2312" w:eastAsia="仿宋_GB2312" w:hint="eastAsia"/>
          <w:b/>
          <w:bCs/>
          <w:sz w:val="32"/>
          <w:szCs w:val="32"/>
        </w:rPr>
        <w:t>8.利益联接机制及贫困户受益分析：</w:t>
      </w:r>
      <w:r>
        <w:rPr>
          <w:rFonts w:ascii="仿宋_GB2312" w:eastAsia="仿宋_GB2312" w:hint="eastAsia"/>
          <w:sz w:val="32"/>
          <w:szCs w:val="32"/>
        </w:rPr>
        <w:t>同贫困户签订土鸡散养帮扶合同，期限5年，对成品鸡和鸡蛋实行保底价回收。贫困户收益：（1）土鸡散养成活率90%-100%（50只/人*90%=45只/人），保底收购价：成品鸡（平均3斤/只）25元/斤*3斤/只*45只=3375元/人。市场价为29元/斤，则可达3915元/人。（2）土鸡年</w:t>
      </w:r>
      <w:proofErr w:type="gramStart"/>
      <w:r>
        <w:rPr>
          <w:rFonts w:ascii="仿宋_GB2312" w:eastAsia="仿宋_GB2312" w:hint="eastAsia"/>
          <w:sz w:val="32"/>
          <w:szCs w:val="32"/>
        </w:rPr>
        <w:t>均产绿壳蛋</w:t>
      </w:r>
      <w:proofErr w:type="gramEnd"/>
      <w:r>
        <w:rPr>
          <w:rFonts w:ascii="仿宋_GB2312" w:eastAsia="仿宋_GB2312" w:hint="eastAsia"/>
          <w:sz w:val="32"/>
          <w:szCs w:val="32"/>
        </w:rPr>
        <w:t>150枚，保底收购价：1.2元/枚*150枚/只*45只=8100元/人。市场价为1.5元/枚，则可达10125元/人。（3）饲料成本（0.36元/只/天，一年131.4元/只）：131.4元/只*50只=6570元/人。（4）收益：3375+8100-6570=4905元/人，只计鸡蛋收益为：8100-6570=1530元/人。另外，部分贫困户可通过孵化雏鸡获得收益。</w:t>
      </w:r>
    </w:p>
    <w:p w:rsidR="00517CF0" w:rsidRDefault="00517CF0" w:rsidP="00517CF0">
      <w:pPr>
        <w:spacing w:line="560" w:lineRule="exact"/>
        <w:ind w:firstLineChars="200" w:firstLine="643"/>
        <w:rPr>
          <w:rFonts w:ascii="仿宋_GB2312" w:eastAsia="仿宋_GB2312" w:hint="eastAsia"/>
          <w:sz w:val="32"/>
          <w:szCs w:val="32"/>
        </w:rPr>
      </w:pPr>
      <w:r>
        <w:rPr>
          <w:rFonts w:ascii="仿宋_GB2312" w:eastAsia="仿宋_GB2312" w:hint="eastAsia"/>
          <w:b/>
          <w:bCs/>
          <w:sz w:val="32"/>
          <w:szCs w:val="32"/>
        </w:rPr>
        <w:t>9.项目实施进度安排：</w:t>
      </w:r>
      <w:r>
        <w:rPr>
          <w:rFonts w:ascii="仿宋_GB2312" w:eastAsia="仿宋_GB2312" w:hint="eastAsia"/>
          <w:sz w:val="32"/>
          <w:szCs w:val="32"/>
        </w:rPr>
        <w:t>2019年1-6月投资120万元进行鸡苗孵化与饲养，2019年7月开始发放第一批产蛋鸡；2019年8月完成贫困户的养鸡技术培训，并将成品</w:t>
      </w:r>
      <w:proofErr w:type="gramStart"/>
      <w:r>
        <w:rPr>
          <w:rFonts w:ascii="仿宋_GB2312" w:eastAsia="仿宋_GB2312" w:hint="eastAsia"/>
          <w:sz w:val="32"/>
          <w:szCs w:val="32"/>
        </w:rPr>
        <w:t>鸡全部</w:t>
      </w:r>
      <w:proofErr w:type="gramEnd"/>
      <w:r>
        <w:rPr>
          <w:rFonts w:ascii="仿宋_GB2312" w:eastAsia="仿宋_GB2312" w:hint="eastAsia"/>
          <w:sz w:val="32"/>
          <w:szCs w:val="32"/>
        </w:rPr>
        <w:t>发放到位。2019年8月-10月，项目实施期，完成项目计划人数贫困人口的产业带动任务，</w:t>
      </w:r>
      <w:proofErr w:type="gramStart"/>
      <w:r>
        <w:rPr>
          <w:rFonts w:ascii="仿宋_GB2312" w:eastAsia="仿宋_GB2312" w:hint="eastAsia"/>
          <w:sz w:val="32"/>
          <w:szCs w:val="32"/>
        </w:rPr>
        <w:t>共免</w:t>
      </w:r>
      <w:proofErr w:type="gramEnd"/>
      <w:r>
        <w:rPr>
          <w:rFonts w:ascii="仿宋_GB2312" w:eastAsia="仿宋_GB2312" w:hint="eastAsia"/>
          <w:sz w:val="32"/>
          <w:szCs w:val="32"/>
        </w:rPr>
        <w:t>费发放种产蛋鸡20000只左右。</w:t>
      </w:r>
    </w:p>
    <w:p w:rsidR="00517CF0" w:rsidRDefault="00517CF0" w:rsidP="00517CF0">
      <w:pPr>
        <w:spacing w:line="560" w:lineRule="exact"/>
        <w:ind w:firstLineChars="200" w:firstLine="643"/>
        <w:rPr>
          <w:rFonts w:ascii="仿宋_GB2312" w:eastAsia="仿宋_GB2312" w:hint="eastAsia"/>
          <w:sz w:val="32"/>
          <w:szCs w:val="32"/>
        </w:rPr>
      </w:pPr>
      <w:r>
        <w:rPr>
          <w:rFonts w:ascii="仿宋_GB2312" w:eastAsia="仿宋_GB2312" w:hint="eastAsia"/>
          <w:b/>
          <w:bCs/>
          <w:sz w:val="32"/>
          <w:szCs w:val="32"/>
        </w:rPr>
        <w:t>10.资金拨付机制：</w:t>
      </w:r>
      <w:r>
        <w:rPr>
          <w:rFonts w:ascii="仿宋_GB2312" w:eastAsia="仿宋_GB2312" w:hint="eastAsia"/>
          <w:sz w:val="32"/>
          <w:szCs w:val="32"/>
        </w:rPr>
        <w:t>第一年验收合格后，拨付财政资金60万元，第二至第五年，每年验收合格后分别拨付10万元。</w:t>
      </w:r>
    </w:p>
    <w:p w:rsidR="00517CF0" w:rsidRDefault="00517CF0" w:rsidP="00517CF0">
      <w:pPr>
        <w:keepNext/>
        <w:spacing w:line="560" w:lineRule="exact"/>
        <w:ind w:firstLineChars="200" w:firstLine="643"/>
        <w:rPr>
          <w:rFonts w:ascii="仿宋_GB2312" w:eastAsia="仿宋_GB2312" w:hint="eastAsia"/>
          <w:b/>
          <w:bCs/>
          <w:sz w:val="32"/>
          <w:szCs w:val="32"/>
        </w:rPr>
      </w:pPr>
      <w:r>
        <w:rPr>
          <w:rFonts w:ascii="仿宋_GB2312" w:eastAsia="仿宋_GB2312" w:hint="eastAsia"/>
          <w:b/>
          <w:bCs/>
          <w:sz w:val="32"/>
          <w:szCs w:val="32"/>
        </w:rPr>
        <w:t>三、白泉养</w:t>
      </w:r>
      <w:proofErr w:type="gramStart"/>
      <w:r>
        <w:rPr>
          <w:rFonts w:ascii="仿宋_GB2312" w:eastAsia="仿宋_GB2312" w:hint="eastAsia"/>
          <w:b/>
          <w:bCs/>
          <w:sz w:val="32"/>
          <w:szCs w:val="32"/>
        </w:rPr>
        <w:t>羊产业</w:t>
      </w:r>
      <w:proofErr w:type="gramEnd"/>
      <w:r>
        <w:rPr>
          <w:rFonts w:ascii="仿宋_GB2312" w:eastAsia="仿宋_GB2312" w:hint="eastAsia"/>
          <w:b/>
          <w:bCs/>
          <w:sz w:val="32"/>
          <w:szCs w:val="32"/>
        </w:rPr>
        <w:t>扶贫项目</w:t>
      </w:r>
    </w:p>
    <w:p w:rsidR="00517CF0" w:rsidRDefault="00517CF0" w:rsidP="00517CF0">
      <w:pPr>
        <w:spacing w:line="560" w:lineRule="exact"/>
        <w:ind w:firstLineChars="200" w:firstLine="643"/>
        <w:rPr>
          <w:rFonts w:ascii="仿宋_GB2312" w:eastAsia="仿宋_GB2312" w:hint="eastAsia"/>
          <w:b/>
          <w:bCs/>
          <w:sz w:val="32"/>
          <w:szCs w:val="32"/>
        </w:rPr>
      </w:pPr>
      <w:r>
        <w:rPr>
          <w:rFonts w:ascii="仿宋_GB2312" w:eastAsia="仿宋_GB2312" w:hint="eastAsia"/>
          <w:b/>
          <w:bCs/>
          <w:sz w:val="32"/>
          <w:szCs w:val="32"/>
        </w:rPr>
        <w:t>1.项目名称：</w:t>
      </w:r>
      <w:r>
        <w:rPr>
          <w:rFonts w:ascii="仿宋_GB2312" w:eastAsia="仿宋_GB2312" w:hint="eastAsia"/>
          <w:sz w:val="32"/>
          <w:szCs w:val="32"/>
        </w:rPr>
        <w:t>白泉养</w:t>
      </w:r>
      <w:proofErr w:type="gramStart"/>
      <w:r>
        <w:rPr>
          <w:rFonts w:ascii="仿宋_GB2312" w:eastAsia="仿宋_GB2312" w:hint="eastAsia"/>
          <w:sz w:val="32"/>
          <w:szCs w:val="32"/>
        </w:rPr>
        <w:t>羊产业</w:t>
      </w:r>
      <w:proofErr w:type="gramEnd"/>
      <w:r>
        <w:rPr>
          <w:rFonts w:ascii="仿宋_GB2312" w:eastAsia="仿宋_GB2312" w:hint="eastAsia"/>
          <w:sz w:val="32"/>
          <w:szCs w:val="32"/>
        </w:rPr>
        <w:t>扶贫项目。</w:t>
      </w:r>
    </w:p>
    <w:p w:rsidR="00517CF0" w:rsidRDefault="00517CF0" w:rsidP="00517CF0">
      <w:pPr>
        <w:spacing w:line="560" w:lineRule="exact"/>
        <w:ind w:firstLineChars="200" w:firstLine="643"/>
        <w:rPr>
          <w:rFonts w:ascii="仿宋_GB2312" w:eastAsia="仿宋_GB2312" w:hint="eastAsia"/>
          <w:sz w:val="32"/>
          <w:szCs w:val="32"/>
        </w:rPr>
      </w:pPr>
      <w:r>
        <w:rPr>
          <w:rFonts w:ascii="仿宋_GB2312" w:eastAsia="仿宋_GB2312" w:hint="eastAsia"/>
          <w:b/>
          <w:bCs/>
          <w:sz w:val="32"/>
          <w:szCs w:val="32"/>
        </w:rPr>
        <w:lastRenderedPageBreak/>
        <w:t>2.实施主体简介：</w:t>
      </w:r>
      <w:r>
        <w:rPr>
          <w:rFonts w:ascii="仿宋_GB2312" w:eastAsia="仿宋_GB2312" w:hint="eastAsia"/>
          <w:sz w:val="32"/>
          <w:szCs w:val="32"/>
        </w:rPr>
        <w:t>湘潭</w:t>
      </w:r>
      <w:proofErr w:type="gramStart"/>
      <w:r>
        <w:rPr>
          <w:rFonts w:ascii="仿宋_GB2312" w:eastAsia="仿宋_GB2312" w:hint="eastAsia"/>
          <w:sz w:val="32"/>
          <w:szCs w:val="32"/>
        </w:rPr>
        <w:t>县自泉养羊</w:t>
      </w:r>
      <w:proofErr w:type="gramEnd"/>
      <w:r>
        <w:rPr>
          <w:rFonts w:ascii="仿宋_GB2312" w:eastAsia="仿宋_GB2312" w:hint="eastAsia"/>
          <w:sz w:val="32"/>
          <w:szCs w:val="32"/>
        </w:rPr>
        <w:t>专业合作社成立于2014年，由陈水林等6位发起人出资。现有社员371人，有种羊基地3个，现有种羊420只。2015年成立了养殖技求协会，被评为科技示范户，2016年开展了扶贫工作，2017-2018年连续承接产业</w:t>
      </w:r>
      <w:proofErr w:type="gramStart"/>
      <w:r>
        <w:rPr>
          <w:rFonts w:ascii="仿宋_GB2312" w:eastAsia="仿宋_GB2312" w:hint="eastAsia"/>
          <w:sz w:val="32"/>
          <w:szCs w:val="32"/>
        </w:rPr>
        <w:t>扶贫省</w:t>
      </w:r>
      <w:proofErr w:type="gramEnd"/>
      <w:r>
        <w:rPr>
          <w:rFonts w:ascii="仿宋_GB2312" w:eastAsia="仿宋_GB2312" w:hint="eastAsia"/>
          <w:sz w:val="32"/>
          <w:szCs w:val="32"/>
        </w:rPr>
        <w:t>重点项目，发展贫困户养羊300多户。法人代表陈水林参加了由省扶贫办主办的致富带头人培训，2018年被评为湖南省最美扶贫人物。</w:t>
      </w:r>
    </w:p>
    <w:p w:rsidR="00517CF0" w:rsidRDefault="00517CF0" w:rsidP="00517CF0">
      <w:pPr>
        <w:spacing w:line="560" w:lineRule="exact"/>
        <w:ind w:firstLineChars="200" w:firstLine="643"/>
        <w:rPr>
          <w:rFonts w:ascii="仿宋_GB2312" w:eastAsia="仿宋_GB2312" w:hint="eastAsia"/>
          <w:sz w:val="32"/>
          <w:szCs w:val="32"/>
        </w:rPr>
      </w:pPr>
      <w:r>
        <w:rPr>
          <w:rFonts w:ascii="仿宋_GB2312" w:eastAsia="仿宋_GB2312" w:hint="eastAsia"/>
          <w:b/>
          <w:bCs/>
          <w:sz w:val="32"/>
          <w:szCs w:val="32"/>
        </w:rPr>
        <w:t>3.帮扶贫困人数：</w:t>
      </w:r>
      <w:r>
        <w:rPr>
          <w:rFonts w:ascii="仿宋_GB2312" w:eastAsia="仿宋_GB2312" w:hint="eastAsia"/>
          <w:sz w:val="32"/>
          <w:szCs w:val="32"/>
        </w:rPr>
        <w:t>400人贫困人口。</w:t>
      </w:r>
    </w:p>
    <w:p w:rsidR="00517CF0" w:rsidRDefault="00517CF0" w:rsidP="00517CF0">
      <w:pPr>
        <w:spacing w:line="560" w:lineRule="exact"/>
        <w:ind w:firstLineChars="200" w:firstLine="643"/>
        <w:rPr>
          <w:rFonts w:ascii="仿宋_GB2312" w:eastAsia="仿宋_GB2312" w:hint="eastAsia"/>
          <w:sz w:val="32"/>
          <w:szCs w:val="32"/>
        </w:rPr>
      </w:pPr>
      <w:r>
        <w:rPr>
          <w:rFonts w:ascii="仿宋_GB2312" w:eastAsia="仿宋_GB2312" w:hint="eastAsia"/>
          <w:b/>
          <w:bCs/>
          <w:sz w:val="32"/>
          <w:szCs w:val="32"/>
        </w:rPr>
        <w:t>4.帮扶方式：</w:t>
      </w:r>
      <w:r>
        <w:rPr>
          <w:rFonts w:ascii="仿宋_GB2312" w:eastAsia="仿宋_GB2312" w:hint="eastAsia"/>
          <w:sz w:val="32"/>
          <w:szCs w:val="32"/>
        </w:rPr>
        <w:t>直接帮扶。</w:t>
      </w:r>
    </w:p>
    <w:p w:rsidR="00517CF0" w:rsidRDefault="00517CF0" w:rsidP="00517CF0">
      <w:pPr>
        <w:spacing w:line="600" w:lineRule="exact"/>
        <w:ind w:firstLineChars="200" w:firstLine="643"/>
        <w:rPr>
          <w:rFonts w:ascii="仿宋_GB2312" w:eastAsia="仿宋_GB2312" w:hint="eastAsia"/>
          <w:sz w:val="32"/>
          <w:szCs w:val="32"/>
        </w:rPr>
      </w:pPr>
      <w:r>
        <w:rPr>
          <w:rFonts w:ascii="仿宋_GB2312" w:eastAsia="仿宋_GB2312" w:hint="eastAsia"/>
          <w:b/>
          <w:bCs/>
          <w:sz w:val="32"/>
          <w:szCs w:val="32"/>
        </w:rPr>
        <w:t>5.项目投资：</w:t>
      </w:r>
      <w:r>
        <w:rPr>
          <w:rFonts w:ascii="仿宋_GB2312" w:eastAsia="仿宋_GB2312" w:hint="eastAsia"/>
          <w:sz w:val="32"/>
          <w:szCs w:val="32"/>
        </w:rPr>
        <w:t>项目总投资100万元，申请财政资金100万元，其中实施主体享受的财政补助金额为20万元，量化到贫困户的财政资金总额为80万元，标准为2000元/人。</w:t>
      </w:r>
    </w:p>
    <w:p w:rsidR="00517CF0" w:rsidRDefault="00517CF0" w:rsidP="00517CF0">
      <w:pPr>
        <w:spacing w:line="560" w:lineRule="exact"/>
        <w:ind w:firstLineChars="200" w:firstLine="643"/>
        <w:rPr>
          <w:rFonts w:ascii="仿宋_GB2312" w:eastAsia="仿宋_GB2312" w:hint="eastAsia"/>
          <w:sz w:val="32"/>
          <w:szCs w:val="32"/>
        </w:rPr>
      </w:pPr>
      <w:r>
        <w:rPr>
          <w:rFonts w:ascii="仿宋_GB2312" w:eastAsia="仿宋_GB2312" w:hint="eastAsia"/>
          <w:b/>
          <w:bCs/>
          <w:sz w:val="32"/>
          <w:szCs w:val="32"/>
        </w:rPr>
        <w:t>6.帮扶措施：</w:t>
      </w:r>
      <w:r>
        <w:rPr>
          <w:rFonts w:ascii="仿宋_GB2312" w:eastAsia="仿宋_GB2312" w:hint="eastAsia"/>
          <w:sz w:val="32"/>
          <w:szCs w:val="32"/>
        </w:rPr>
        <w:t>第一年免费提供种羊母羊1-2头/人由贫困户进行自繁自养，原则上一户发放4头以上的再发放1头公羊（四母</w:t>
      </w:r>
      <w:proofErr w:type="gramStart"/>
      <w:r>
        <w:rPr>
          <w:rFonts w:ascii="仿宋_GB2312" w:eastAsia="仿宋_GB2312" w:hint="eastAsia"/>
          <w:sz w:val="32"/>
          <w:szCs w:val="32"/>
        </w:rPr>
        <w:t>一</w:t>
      </w:r>
      <w:proofErr w:type="gramEnd"/>
      <w:r>
        <w:rPr>
          <w:rFonts w:ascii="仿宋_GB2312" w:eastAsia="仿宋_GB2312" w:hint="eastAsia"/>
          <w:sz w:val="32"/>
          <w:szCs w:val="32"/>
        </w:rPr>
        <w:t>公），一户少于4头的不提供公羊，由帮扶主体负责配种繁育；免费发放用于防疫防治的消毒液1瓶/人；免费进行技术培训、上门指导；免费后期跟踪服务（母羊配种、防疫）；提供</w:t>
      </w:r>
      <w:proofErr w:type="gramStart"/>
      <w:r>
        <w:rPr>
          <w:rFonts w:ascii="仿宋_GB2312" w:eastAsia="仿宋_GB2312" w:hint="eastAsia"/>
          <w:sz w:val="32"/>
          <w:szCs w:val="32"/>
        </w:rPr>
        <w:t>成品羊保底价</w:t>
      </w:r>
      <w:proofErr w:type="gramEnd"/>
      <w:r>
        <w:rPr>
          <w:rFonts w:ascii="仿宋_GB2312" w:eastAsia="仿宋_GB2312" w:hint="eastAsia"/>
          <w:sz w:val="32"/>
          <w:szCs w:val="32"/>
        </w:rPr>
        <w:t>回购服务。</w:t>
      </w:r>
    </w:p>
    <w:p w:rsidR="00517CF0" w:rsidRDefault="00517CF0" w:rsidP="00517CF0">
      <w:pPr>
        <w:spacing w:line="560" w:lineRule="exact"/>
        <w:ind w:firstLineChars="200" w:firstLine="643"/>
        <w:rPr>
          <w:rFonts w:ascii="仿宋_GB2312" w:eastAsia="仿宋_GB2312" w:hint="eastAsia"/>
          <w:sz w:val="32"/>
          <w:szCs w:val="32"/>
        </w:rPr>
      </w:pPr>
      <w:r>
        <w:rPr>
          <w:rFonts w:ascii="仿宋_GB2312" w:eastAsia="仿宋_GB2312" w:hint="eastAsia"/>
          <w:b/>
          <w:bCs/>
          <w:sz w:val="32"/>
          <w:szCs w:val="32"/>
        </w:rPr>
        <w:t>7.量化资金测算：</w:t>
      </w:r>
      <w:r>
        <w:rPr>
          <w:rFonts w:ascii="仿宋_GB2312" w:eastAsia="仿宋_GB2312" w:hint="eastAsia"/>
          <w:sz w:val="32"/>
          <w:szCs w:val="32"/>
        </w:rPr>
        <w:t>合作社第一年免费向贫困户提供种羊60斤/人，按30元/斤（含运费、人工成本、前期疫苗、消毒等费用）计算，计1800元/人，如有公羊，价值更高；免费提供消毒液，按15元/瓶、12瓶/人计算，计180元/人；合作社免费上门打疫苗，第一年按4元/次、6次/头、每人平均1.5头计算，计36元/人，后续四年疫苗计288元/人，</w:t>
      </w:r>
      <w:r>
        <w:rPr>
          <w:rFonts w:ascii="仿宋_GB2312" w:eastAsia="仿宋_GB2312" w:hint="eastAsia"/>
          <w:sz w:val="32"/>
          <w:szCs w:val="32"/>
        </w:rPr>
        <w:lastRenderedPageBreak/>
        <w:t>疫苗五年计324元/人；上门技术服务和指导100元/人。以上量化至贫困户资金合计为2404元/人。除财政资金补助以外，不足部分由实施主体可享受的财政补助和自筹资金解决。</w:t>
      </w:r>
    </w:p>
    <w:p w:rsidR="00517CF0" w:rsidRDefault="00517CF0" w:rsidP="00517CF0">
      <w:pPr>
        <w:spacing w:line="560" w:lineRule="exact"/>
        <w:ind w:firstLineChars="200" w:firstLine="643"/>
        <w:rPr>
          <w:rFonts w:ascii="仿宋_GB2312" w:eastAsia="仿宋_GB2312" w:hint="eastAsia"/>
          <w:sz w:val="32"/>
          <w:szCs w:val="32"/>
        </w:rPr>
      </w:pPr>
      <w:r>
        <w:rPr>
          <w:rFonts w:ascii="仿宋_GB2312" w:eastAsia="仿宋_GB2312" w:hint="eastAsia"/>
          <w:b/>
          <w:bCs/>
          <w:sz w:val="32"/>
          <w:szCs w:val="32"/>
        </w:rPr>
        <w:t>8.利益联接机制及贫困户受益分析：</w:t>
      </w:r>
      <w:r>
        <w:rPr>
          <w:rFonts w:ascii="仿宋_GB2312" w:eastAsia="仿宋_GB2312" w:hint="eastAsia"/>
          <w:sz w:val="32"/>
          <w:szCs w:val="32"/>
        </w:rPr>
        <w:t>同贫困户签订养羊帮扶合同，期限5年，对成品羊实行保底价回购，贫困户无任何风险，投入少（放养草食，雏</w:t>
      </w:r>
      <w:proofErr w:type="gramStart"/>
      <w:r>
        <w:rPr>
          <w:rFonts w:ascii="仿宋_GB2312" w:eastAsia="仿宋_GB2312" w:hint="eastAsia"/>
          <w:sz w:val="32"/>
          <w:szCs w:val="32"/>
        </w:rPr>
        <w:t>仔可能</w:t>
      </w:r>
      <w:proofErr w:type="gramEnd"/>
      <w:r>
        <w:rPr>
          <w:rFonts w:ascii="仿宋_GB2312" w:eastAsia="仿宋_GB2312" w:hint="eastAsia"/>
          <w:sz w:val="32"/>
          <w:szCs w:val="32"/>
        </w:rPr>
        <w:t>需要少量饲料），一年内就有收益。贫困户收益：（1）一头</w:t>
      </w:r>
      <w:proofErr w:type="gramStart"/>
      <w:r>
        <w:rPr>
          <w:rFonts w:ascii="仿宋_GB2312" w:eastAsia="仿宋_GB2312" w:hint="eastAsia"/>
          <w:sz w:val="32"/>
          <w:szCs w:val="32"/>
        </w:rPr>
        <w:t>母羊年产仔</w:t>
      </w:r>
      <w:proofErr w:type="gramEnd"/>
      <w:r>
        <w:rPr>
          <w:rFonts w:ascii="仿宋_GB2312" w:eastAsia="仿宋_GB2312" w:hint="eastAsia"/>
          <w:sz w:val="32"/>
          <w:szCs w:val="32"/>
        </w:rPr>
        <w:t>1.5窝（3年可产5窝），平均每窝产仔2头，饲喂3个月达到20斤/头时可出售，20斤/头*40元/斤=800元/头，800元/头*2头/窝*1.5窝/年=2400元/人；（2）</w:t>
      </w:r>
      <w:proofErr w:type="gramStart"/>
      <w:r>
        <w:rPr>
          <w:rFonts w:ascii="仿宋_GB2312" w:eastAsia="仿宋_GB2312" w:hint="eastAsia"/>
          <w:sz w:val="32"/>
          <w:szCs w:val="32"/>
        </w:rPr>
        <w:t>如果仔</w:t>
      </w:r>
      <w:proofErr w:type="gramEnd"/>
      <w:r>
        <w:rPr>
          <w:rFonts w:ascii="仿宋_GB2312" w:eastAsia="仿宋_GB2312" w:hint="eastAsia"/>
          <w:sz w:val="32"/>
          <w:szCs w:val="32"/>
        </w:rPr>
        <w:t>羊留着饲养，出售成品羊。平均按50斤/头（35斤增重到50斤）和26元/斤（保底价）计算，50斤/头*26元/斤*2头/人=2600元/人；（3）饲料成本200元/头；（4）收益为2400-200=2200元/人。</w:t>
      </w:r>
    </w:p>
    <w:p w:rsidR="00517CF0" w:rsidRDefault="00517CF0" w:rsidP="00517CF0">
      <w:pPr>
        <w:spacing w:line="560" w:lineRule="exact"/>
        <w:ind w:firstLineChars="200" w:firstLine="643"/>
        <w:rPr>
          <w:rFonts w:ascii="仿宋_GB2312" w:eastAsia="仿宋_GB2312" w:hint="eastAsia"/>
          <w:sz w:val="32"/>
          <w:szCs w:val="32"/>
        </w:rPr>
      </w:pPr>
      <w:r>
        <w:rPr>
          <w:rFonts w:ascii="仿宋_GB2312" w:eastAsia="仿宋_GB2312" w:hint="eastAsia"/>
          <w:b/>
          <w:bCs/>
          <w:sz w:val="32"/>
          <w:szCs w:val="32"/>
        </w:rPr>
        <w:t>9.项目实施进度安排：</w:t>
      </w:r>
      <w:r>
        <w:rPr>
          <w:rFonts w:ascii="仿宋_GB2312" w:eastAsia="仿宋_GB2312" w:hint="eastAsia"/>
          <w:sz w:val="32"/>
          <w:szCs w:val="32"/>
        </w:rPr>
        <w:t>2019年1-6月建设种羊基地，引进纯种母羊和种公羊，育</w:t>
      </w:r>
      <w:proofErr w:type="gramStart"/>
      <w:r>
        <w:rPr>
          <w:rFonts w:ascii="仿宋_GB2312" w:eastAsia="仿宋_GB2312" w:hint="eastAsia"/>
          <w:sz w:val="32"/>
          <w:szCs w:val="32"/>
        </w:rPr>
        <w:t>成种母羊</w:t>
      </w:r>
      <w:proofErr w:type="gramEnd"/>
      <w:r>
        <w:rPr>
          <w:rFonts w:ascii="仿宋_GB2312" w:eastAsia="仿宋_GB2312" w:hint="eastAsia"/>
          <w:sz w:val="32"/>
          <w:szCs w:val="32"/>
        </w:rPr>
        <w:t>600头。2019年7-8月完成贫困户名单核对，身份证资料核对，8月底完成养羊技术培训。2019年9月羊栏验收，部分羊栏验收合格的开始送羊。2019年11月底所有项目实施完成。2019年12月进行饲养管理、防疫及防治技术培训。</w:t>
      </w:r>
    </w:p>
    <w:p w:rsidR="00517CF0" w:rsidRDefault="00517CF0" w:rsidP="00517CF0">
      <w:pPr>
        <w:spacing w:line="560" w:lineRule="exact"/>
        <w:ind w:firstLineChars="200" w:firstLine="643"/>
        <w:rPr>
          <w:rFonts w:ascii="仿宋_GB2312" w:eastAsia="仿宋_GB2312" w:hint="eastAsia"/>
          <w:sz w:val="32"/>
          <w:szCs w:val="32"/>
        </w:rPr>
      </w:pPr>
      <w:r>
        <w:rPr>
          <w:rFonts w:ascii="仿宋_GB2312" w:eastAsia="仿宋_GB2312" w:hint="eastAsia"/>
          <w:b/>
          <w:bCs/>
          <w:sz w:val="32"/>
          <w:szCs w:val="32"/>
        </w:rPr>
        <w:t>10.资金拨付机制：</w:t>
      </w:r>
      <w:r>
        <w:rPr>
          <w:rFonts w:ascii="仿宋_GB2312" w:eastAsia="仿宋_GB2312" w:hint="eastAsia"/>
          <w:sz w:val="32"/>
          <w:szCs w:val="32"/>
        </w:rPr>
        <w:t>第一年验收合格后，拨付财政资金60万元，第二至第五年，每年验收合格后分别拨付10万元。</w:t>
      </w:r>
    </w:p>
    <w:p w:rsidR="00517CF0" w:rsidRDefault="00517CF0" w:rsidP="00517CF0">
      <w:pPr>
        <w:keepNext/>
        <w:spacing w:line="560" w:lineRule="exact"/>
        <w:ind w:firstLineChars="200" w:firstLine="643"/>
        <w:rPr>
          <w:rFonts w:ascii="仿宋_GB2312" w:eastAsia="仿宋_GB2312" w:hint="eastAsia"/>
          <w:sz w:val="32"/>
          <w:szCs w:val="32"/>
        </w:rPr>
      </w:pPr>
      <w:r>
        <w:rPr>
          <w:rFonts w:ascii="仿宋_GB2312" w:eastAsia="仿宋_GB2312" w:hint="eastAsia"/>
          <w:b/>
          <w:bCs/>
          <w:sz w:val="32"/>
          <w:szCs w:val="32"/>
        </w:rPr>
        <w:t>四、“立华养鸡扶贫农场”项目</w:t>
      </w:r>
    </w:p>
    <w:p w:rsidR="00517CF0" w:rsidRDefault="00517CF0" w:rsidP="00517CF0">
      <w:pPr>
        <w:spacing w:line="600" w:lineRule="exact"/>
        <w:ind w:firstLineChars="200" w:firstLine="643"/>
        <w:rPr>
          <w:rFonts w:ascii="仿宋_GB2312" w:eastAsia="仿宋_GB2312" w:hint="eastAsia"/>
          <w:b/>
          <w:bCs/>
          <w:sz w:val="32"/>
          <w:szCs w:val="32"/>
        </w:rPr>
      </w:pPr>
      <w:r>
        <w:rPr>
          <w:rFonts w:ascii="仿宋_GB2312" w:eastAsia="仿宋_GB2312" w:hint="eastAsia"/>
          <w:b/>
          <w:bCs/>
          <w:sz w:val="32"/>
          <w:szCs w:val="32"/>
        </w:rPr>
        <w:t>1.项目名称：</w:t>
      </w:r>
      <w:r>
        <w:rPr>
          <w:rFonts w:ascii="仿宋_GB2312" w:eastAsia="仿宋_GB2312" w:hint="eastAsia"/>
          <w:sz w:val="32"/>
          <w:szCs w:val="32"/>
        </w:rPr>
        <w:t>“立华养鸡扶贫农场”项目。</w:t>
      </w:r>
    </w:p>
    <w:p w:rsidR="00517CF0" w:rsidRDefault="00517CF0" w:rsidP="00517CF0">
      <w:pPr>
        <w:spacing w:line="560" w:lineRule="exact"/>
        <w:ind w:firstLineChars="200" w:firstLine="643"/>
        <w:rPr>
          <w:rFonts w:ascii="仿宋_GB2312" w:eastAsia="仿宋_GB2312" w:hint="eastAsia"/>
          <w:sz w:val="32"/>
          <w:szCs w:val="32"/>
        </w:rPr>
      </w:pPr>
      <w:r>
        <w:rPr>
          <w:rFonts w:ascii="仿宋_GB2312" w:eastAsia="仿宋_GB2312" w:hint="eastAsia"/>
          <w:b/>
          <w:bCs/>
          <w:sz w:val="32"/>
          <w:szCs w:val="32"/>
        </w:rPr>
        <w:lastRenderedPageBreak/>
        <w:t>2.实施主体简介：</w:t>
      </w:r>
      <w:r>
        <w:rPr>
          <w:rFonts w:ascii="仿宋_GB2312" w:eastAsia="仿宋_GB2312" w:hint="eastAsia"/>
          <w:sz w:val="32"/>
          <w:szCs w:val="32"/>
        </w:rPr>
        <w:t>湘潭立华牧业有限公司是江苏立华牧业有限公司在湘潭全额注资，于2015年5月成立的一体化养鸡公司。公司计划在湘潭县范围内发展500户合作农户建设1000条养鸡棚，达成年上市3500万</w:t>
      </w:r>
      <w:proofErr w:type="gramStart"/>
      <w:r>
        <w:rPr>
          <w:rFonts w:ascii="仿宋_GB2312" w:eastAsia="仿宋_GB2312" w:hint="eastAsia"/>
          <w:sz w:val="32"/>
          <w:szCs w:val="32"/>
        </w:rPr>
        <w:t>羽规模</w:t>
      </w:r>
      <w:proofErr w:type="gramEnd"/>
      <w:r>
        <w:rPr>
          <w:rFonts w:ascii="仿宋_GB2312" w:eastAsia="仿宋_GB2312" w:hint="eastAsia"/>
          <w:sz w:val="32"/>
          <w:szCs w:val="32"/>
        </w:rPr>
        <w:t>养殖，并由公司建设与之匹配的种鸡场、饲料厂、孵化厂、交易平台等配套设施设备。项目全面达成后将实现创业带动就业2000人以上。</w:t>
      </w:r>
    </w:p>
    <w:p w:rsidR="00517CF0" w:rsidRDefault="00517CF0" w:rsidP="00517CF0">
      <w:pPr>
        <w:spacing w:line="560" w:lineRule="exact"/>
        <w:ind w:firstLineChars="200" w:firstLine="643"/>
        <w:rPr>
          <w:rFonts w:ascii="仿宋_GB2312" w:eastAsia="仿宋_GB2312" w:hint="eastAsia"/>
          <w:sz w:val="32"/>
          <w:szCs w:val="32"/>
        </w:rPr>
      </w:pPr>
      <w:r>
        <w:rPr>
          <w:rFonts w:ascii="仿宋_GB2312" w:eastAsia="仿宋_GB2312" w:hint="eastAsia"/>
          <w:b/>
          <w:bCs/>
          <w:sz w:val="32"/>
          <w:szCs w:val="32"/>
        </w:rPr>
        <w:t>3.帮扶贫困人数：</w:t>
      </w:r>
      <w:r>
        <w:rPr>
          <w:rFonts w:ascii="仿宋_GB2312" w:eastAsia="仿宋_GB2312" w:hint="eastAsia"/>
          <w:sz w:val="32"/>
          <w:szCs w:val="32"/>
        </w:rPr>
        <w:t>440人贫困人口。</w:t>
      </w:r>
    </w:p>
    <w:p w:rsidR="00517CF0" w:rsidRDefault="00517CF0" w:rsidP="00517CF0">
      <w:pPr>
        <w:spacing w:line="560" w:lineRule="exact"/>
        <w:ind w:firstLineChars="200" w:firstLine="643"/>
        <w:rPr>
          <w:rFonts w:ascii="仿宋_GB2312" w:eastAsia="仿宋_GB2312" w:hint="eastAsia"/>
          <w:sz w:val="32"/>
          <w:szCs w:val="32"/>
        </w:rPr>
      </w:pPr>
      <w:r>
        <w:rPr>
          <w:rFonts w:ascii="仿宋_GB2312" w:eastAsia="仿宋_GB2312" w:hint="eastAsia"/>
          <w:b/>
          <w:bCs/>
          <w:sz w:val="32"/>
          <w:szCs w:val="32"/>
        </w:rPr>
        <w:t>4.帮扶方式：</w:t>
      </w:r>
      <w:r>
        <w:rPr>
          <w:rFonts w:ascii="仿宋_GB2312" w:eastAsia="仿宋_GB2312" w:hint="eastAsia"/>
          <w:sz w:val="32"/>
          <w:szCs w:val="32"/>
        </w:rPr>
        <w:t>委托帮扶。</w:t>
      </w:r>
    </w:p>
    <w:p w:rsidR="00517CF0" w:rsidRDefault="00517CF0" w:rsidP="00517CF0">
      <w:pPr>
        <w:spacing w:line="600" w:lineRule="exact"/>
        <w:ind w:firstLineChars="200" w:firstLine="643"/>
        <w:rPr>
          <w:rFonts w:ascii="仿宋_GB2312" w:eastAsia="仿宋_GB2312" w:hint="eastAsia"/>
          <w:sz w:val="32"/>
          <w:szCs w:val="32"/>
        </w:rPr>
      </w:pPr>
      <w:r>
        <w:rPr>
          <w:rFonts w:ascii="仿宋_GB2312" w:eastAsia="仿宋_GB2312" w:hint="eastAsia"/>
          <w:b/>
          <w:bCs/>
          <w:sz w:val="32"/>
          <w:szCs w:val="32"/>
        </w:rPr>
        <w:t>5.项目投资：</w:t>
      </w:r>
      <w:r>
        <w:rPr>
          <w:rFonts w:ascii="仿宋_GB2312" w:eastAsia="仿宋_GB2312" w:hint="eastAsia"/>
          <w:sz w:val="32"/>
          <w:szCs w:val="32"/>
        </w:rPr>
        <w:t>项目总投资275万元，申请财政资金110万元，其中实施主体享受的财政补助金额为22万元，量化到贫困户的财政资金总额为88万元，标准为2000元/人。</w:t>
      </w:r>
    </w:p>
    <w:p w:rsidR="00517CF0" w:rsidRDefault="00517CF0" w:rsidP="00517CF0">
      <w:pPr>
        <w:spacing w:line="560" w:lineRule="exact"/>
        <w:ind w:firstLineChars="200" w:firstLine="643"/>
        <w:rPr>
          <w:rFonts w:ascii="仿宋_GB2312" w:eastAsia="仿宋_GB2312" w:hint="eastAsia"/>
          <w:sz w:val="32"/>
          <w:szCs w:val="32"/>
        </w:rPr>
      </w:pPr>
      <w:r>
        <w:rPr>
          <w:rFonts w:ascii="仿宋_GB2312" w:eastAsia="仿宋_GB2312" w:hint="eastAsia"/>
          <w:b/>
          <w:bCs/>
          <w:sz w:val="32"/>
          <w:szCs w:val="32"/>
        </w:rPr>
        <w:t>6.帮扶措施：</w:t>
      </w:r>
      <w:r>
        <w:rPr>
          <w:rFonts w:ascii="仿宋_GB2312" w:eastAsia="仿宋_GB2312" w:hint="eastAsia"/>
          <w:sz w:val="32"/>
          <w:szCs w:val="32"/>
        </w:rPr>
        <w:t>通过“立华养鸡扶贫农场”模式，对符合要求的贫困人口进行帮扶：一是以村为单位，建设养鸡棚，养鸡</w:t>
      </w:r>
      <w:proofErr w:type="gramStart"/>
      <w:r>
        <w:rPr>
          <w:rFonts w:ascii="仿宋_GB2312" w:eastAsia="仿宋_GB2312" w:hint="eastAsia"/>
          <w:sz w:val="32"/>
          <w:szCs w:val="32"/>
        </w:rPr>
        <w:t>棚建成</w:t>
      </w:r>
      <w:proofErr w:type="gramEnd"/>
      <w:r>
        <w:rPr>
          <w:rFonts w:ascii="仿宋_GB2312" w:eastAsia="仿宋_GB2312" w:hint="eastAsia"/>
          <w:sz w:val="32"/>
          <w:szCs w:val="32"/>
        </w:rPr>
        <w:t>后移交到村集体所有。二是公司或公司选定的人员以向村集体支付租金的形式承包养鸡</w:t>
      </w:r>
      <w:proofErr w:type="gramStart"/>
      <w:r>
        <w:rPr>
          <w:rFonts w:ascii="仿宋_GB2312" w:eastAsia="仿宋_GB2312" w:hint="eastAsia"/>
          <w:sz w:val="32"/>
          <w:szCs w:val="32"/>
        </w:rPr>
        <w:t>棚进行</w:t>
      </w:r>
      <w:proofErr w:type="gramEnd"/>
      <w:r>
        <w:rPr>
          <w:rFonts w:ascii="仿宋_GB2312" w:eastAsia="仿宋_GB2312" w:hint="eastAsia"/>
          <w:sz w:val="32"/>
          <w:szCs w:val="32"/>
        </w:rPr>
        <w:t>生产，所有产前、产中、产后服务由公司或承包人负责。三是合同期内，租金以分红的形式优先保障帮扶对象的收益，剩余部分可作村集体收入，合同期后由各方协商确定利益分配。</w:t>
      </w:r>
    </w:p>
    <w:p w:rsidR="00517CF0" w:rsidRDefault="00517CF0" w:rsidP="00517CF0">
      <w:pPr>
        <w:spacing w:line="560" w:lineRule="exact"/>
        <w:ind w:firstLineChars="200" w:firstLine="643"/>
        <w:rPr>
          <w:rFonts w:ascii="仿宋_GB2312" w:eastAsia="仿宋_GB2312" w:hint="eastAsia"/>
          <w:sz w:val="32"/>
          <w:szCs w:val="32"/>
        </w:rPr>
      </w:pPr>
      <w:r>
        <w:rPr>
          <w:rFonts w:ascii="仿宋_GB2312" w:eastAsia="仿宋_GB2312" w:hint="eastAsia"/>
          <w:b/>
          <w:bCs/>
          <w:sz w:val="32"/>
          <w:szCs w:val="32"/>
        </w:rPr>
        <w:t>7.量化资金测算：</w:t>
      </w:r>
      <w:r>
        <w:rPr>
          <w:rFonts w:ascii="仿宋_GB2312" w:eastAsia="仿宋_GB2312" w:hint="eastAsia"/>
          <w:sz w:val="32"/>
          <w:szCs w:val="32"/>
        </w:rPr>
        <w:t>湘潭立华牧业有限公司负责鸡棚的建设，养鸡</w:t>
      </w:r>
      <w:proofErr w:type="gramStart"/>
      <w:r>
        <w:rPr>
          <w:rFonts w:ascii="仿宋_GB2312" w:eastAsia="仿宋_GB2312" w:hint="eastAsia"/>
          <w:sz w:val="32"/>
          <w:szCs w:val="32"/>
        </w:rPr>
        <w:t>棚建设</w:t>
      </w:r>
      <w:proofErr w:type="gramEnd"/>
      <w:r>
        <w:rPr>
          <w:rFonts w:ascii="仿宋_GB2312" w:eastAsia="仿宋_GB2312" w:hint="eastAsia"/>
          <w:sz w:val="32"/>
          <w:szCs w:val="32"/>
        </w:rPr>
        <w:t>成本平均约25万元/条棚，共建设22条左右养鸡棚，总投资约550万元，计划投入产业扶贫财政资金110万元。建设内容包括土地平整、棚屋建设、设备购置及安装调试、配套建设等。养鸡棚的建设资金来源除产业扶贫</w:t>
      </w:r>
      <w:r>
        <w:rPr>
          <w:rFonts w:ascii="仿宋_GB2312" w:eastAsia="仿宋_GB2312" w:hint="eastAsia"/>
          <w:sz w:val="32"/>
          <w:szCs w:val="32"/>
        </w:rPr>
        <w:lastRenderedPageBreak/>
        <w:t>财政资金以外，不足部分由村集体（含村惠农合作社）、帮扶主体自筹等方式解决。</w:t>
      </w:r>
    </w:p>
    <w:p w:rsidR="00517CF0" w:rsidRDefault="00517CF0" w:rsidP="00517CF0">
      <w:pPr>
        <w:spacing w:line="560" w:lineRule="exact"/>
        <w:ind w:firstLineChars="200" w:firstLine="643"/>
        <w:rPr>
          <w:rFonts w:ascii="仿宋_GB2312" w:eastAsia="仿宋_GB2312" w:hint="eastAsia"/>
          <w:sz w:val="32"/>
          <w:szCs w:val="32"/>
        </w:rPr>
      </w:pPr>
      <w:r>
        <w:rPr>
          <w:rFonts w:ascii="仿宋_GB2312" w:eastAsia="仿宋_GB2312" w:hint="eastAsia"/>
          <w:b/>
          <w:bCs/>
          <w:sz w:val="32"/>
          <w:szCs w:val="32"/>
        </w:rPr>
        <w:t>8.利益联接机制及贫困户受益分析：</w:t>
      </w:r>
      <w:r>
        <w:rPr>
          <w:rFonts w:ascii="仿宋_GB2312" w:eastAsia="仿宋_GB2312" w:hint="eastAsia"/>
          <w:sz w:val="32"/>
          <w:szCs w:val="32"/>
        </w:rPr>
        <w:t>与帮扶对象签订帮扶合同，期限5年。养鸡</w:t>
      </w:r>
      <w:proofErr w:type="gramStart"/>
      <w:r>
        <w:rPr>
          <w:rFonts w:ascii="仿宋_GB2312" w:eastAsia="仿宋_GB2312" w:hint="eastAsia"/>
          <w:sz w:val="32"/>
          <w:szCs w:val="32"/>
        </w:rPr>
        <w:t>棚所得</w:t>
      </w:r>
      <w:proofErr w:type="gramEnd"/>
      <w:r>
        <w:rPr>
          <w:rFonts w:ascii="仿宋_GB2312" w:eastAsia="仿宋_GB2312" w:hint="eastAsia"/>
          <w:sz w:val="32"/>
          <w:szCs w:val="32"/>
        </w:rPr>
        <w:t>租金优先保障帮扶对象财政资金10%年收益即200元/人，合同期后由各方协商确定利益分配。帮扶对象的收益不与养鸡效益直接挂钩，帮扶对象无任何成本投入，无任何风险，也无需直接参与生产。该产业扶贫模式（“立华养鸡扶贫农场”）可让没有产业发展能力的贫困人口实现稳定增收，是实现产业</w:t>
      </w:r>
      <w:proofErr w:type="gramStart"/>
      <w:r>
        <w:rPr>
          <w:rFonts w:ascii="仿宋_GB2312" w:eastAsia="仿宋_GB2312" w:hint="eastAsia"/>
          <w:sz w:val="32"/>
          <w:szCs w:val="32"/>
        </w:rPr>
        <w:t>帮扶全</w:t>
      </w:r>
      <w:proofErr w:type="gramEnd"/>
      <w:r>
        <w:rPr>
          <w:rFonts w:ascii="仿宋_GB2312" w:eastAsia="仿宋_GB2312" w:hint="eastAsia"/>
          <w:sz w:val="32"/>
          <w:szCs w:val="32"/>
        </w:rPr>
        <w:t>覆盖的重要手段，同时还能增加村集体收入。</w:t>
      </w:r>
    </w:p>
    <w:p w:rsidR="00517CF0" w:rsidRDefault="00517CF0" w:rsidP="00517CF0">
      <w:pPr>
        <w:spacing w:line="560" w:lineRule="exact"/>
        <w:ind w:firstLineChars="200" w:firstLine="643"/>
        <w:rPr>
          <w:rFonts w:ascii="仿宋_GB2312" w:eastAsia="仿宋_GB2312" w:hint="eastAsia"/>
          <w:sz w:val="32"/>
          <w:szCs w:val="32"/>
        </w:rPr>
      </w:pPr>
      <w:r>
        <w:rPr>
          <w:rFonts w:ascii="仿宋_GB2312" w:eastAsia="仿宋_GB2312" w:hint="eastAsia"/>
          <w:b/>
          <w:bCs/>
          <w:sz w:val="32"/>
          <w:szCs w:val="32"/>
        </w:rPr>
        <w:t>9.项目实施进度安排：</w:t>
      </w:r>
      <w:r>
        <w:rPr>
          <w:rFonts w:ascii="仿宋_GB2312" w:eastAsia="仿宋_GB2312" w:hint="eastAsia"/>
          <w:sz w:val="32"/>
          <w:szCs w:val="32"/>
        </w:rPr>
        <w:t xml:space="preserve">2019年1-7月完成与村的工作对接和土地平整工作；2019年8月完成三通工作及养殖户筛选；2019年9月完成建棚。2019年9月-10月，项目实施期，完成项目计划人数贫困人口的产业带动任务，共建成鸡棚22条。 </w:t>
      </w:r>
    </w:p>
    <w:p w:rsidR="00517CF0" w:rsidRDefault="00517CF0" w:rsidP="00517CF0">
      <w:pPr>
        <w:spacing w:line="560" w:lineRule="exact"/>
        <w:ind w:firstLineChars="200" w:firstLine="643"/>
        <w:rPr>
          <w:rFonts w:ascii="仿宋_GB2312" w:eastAsia="仿宋_GB2312" w:hint="eastAsia"/>
          <w:sz w:val="32"/>
          <w:szCs w:val="32"/>
        </w:rPr>
      </w:pPr>
      <w:r>
        <w:rPr>
          <w:rFonts w:ascii="仿宋_GB2312" w:eastAsia="仿宋_GB2312" w:hint="eastAsia"/>
          <w:b/>
          <w:bCs/>
          <w:sz w:val="32"/>
          <w:szCs w:val="32"/>
        </w:rPr>
        <w:t>10.资金拨付机制：</w:t>
      </w:r>
      <w:r>
        <w:rPr>
          <w:rFonts w:ascii="仿宋_GB2312" w:eastAsia="仿宋_GB2312" w:hint="eastAsia"/>
          <w:sz w:val="32"/>
          <w:szCs w:val="32"/>
        </w:rPr>
        <w:t>第一年验收合格后，拨付财政资金66万元，第二至第五年，每年验收合格后分别拨付11万元。</w:t>
      </w:r>
    </w:p>
    <w:p w:rsidR="00977D5B" w:rsidRPr="00517CF0" w:rsidRDefault="00977D5B"/>
    <w:sectPr w:rsidR="00977D5B" w:rsidRPr="00517CF0" w:rsidSect="00977D5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17CF0"/>
    <w:rsid w:val="00517CF0"/>
    <w:rsid w:val="00946BB5"/>
    <w:rsid w:val="00977D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7CF0"/>
    <w:pPr>
      <w:widowControl w:val="0"/>
      <w:jc w:val="both"/>
    </w:pPr>
    <w:rPr>
      <w:rFonts w:ascii="Calibri" w:eastAsia="宋体" w:hAnsi="Calibri" w:cs="宋体"/>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6647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1326</Words>
  <Characters>7561</Characters>
  <Application>Microsoft Office Word</Application>
  <DocSecurity>0</DocSecurity>
  <Lines>63</Lines>
  <Paragraphs>17</Paragraphs>
  <ScaleCrop>false</ScaleCrop>
  <Company>湘潭县农业局</Company>
  <LinksUpToDate>false</LinksUpToDate>
  <CharactersWithSpaces>8870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1D415-3</dc:creator>
  <cp:lastModifiedBy>1D415-3</cp:lastModifiedBy>
  <cp:revision>1</cp:revision>
  <dcterms:created xsi:type="dcterms:W3CDTF">2019-09-11T01:29:00Z</dcterms:created>
  <dcterms:modified xsi:type="dcterms:W3CDTF">2019-09-11T01:29:00Z</dcterms:modified>
</cp:coreProperties>
</file>