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E8094D">
      <w:pPr>
        <w:pStyle w:val="2"/>
        <w:jc w:val="left"/>
        <w:rPr>
          <w:rFonts w:ascii="方正公文小标宋" w:eastAsia="方正公文小标宋"/>
          <w:b w:val="0"/>
          <w:sz w:val="84"/>
          <w:szCs w:val="84"/>
          <w:lang w:eastAsia="zh-CN"/>
        </w:rPr>
      </w:pPr>
    </w:p>
    <w:p w14:paraId="1BB1B111">
      <w:pPr>
        <w:pStyle w:val="2"/>
        <w:jc w:val="left"/>
        <w:rPr>
          <w:rFonts w:ascii="方正公文小标宋" w:eastAsia="方正公文小标宋"/>
          <w:b w:val="0"/>
          <w:sz w:val="84"/>
          <w:szCs w:val="84"/>
          <w:lang w:eastAsia="zh-CN"/>
        </w:rPr>
      </w:pPr>
    </w:p>
    <w:p w14:paraId="0B700A8A">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湖南省湘潭市湘潭县茶恩寺镇</w:t>
      </w:r>
    </w:p>
    <w:p w14:paraId="76B919E9">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履行职责事项清单</w:t>
      </w:r>
    </w:p>
    <w:p w14:paraId="19D795F5">
      <w:pPr>
        <w:rPr>
          <w:rFonts w:ascii="方正公文小标宋" w:eastAsia="方正公文小标宋"/>
          <w:sz w:val="84"/>
          <w:szCs w:val="84"/>
          <w:lang w:eastAsia="zh-CN"/>
        </w:rPr>
      </w:pPr>
    </w:p>
    <w:p w14:paraId="646B5268">
      <w:pPr>
        <w:rPr>
          <w:rFonts w:ascii="方正公文小标宋" w:eastAsia="方正公文小标宋"/>
          <w:sz w:val="84"/>
          <w:szCs w:val="84"/>
          <w:lang w:eastAsia="zh-CN"/>
        </w:rPr>
      </w:pPr>
    </w:p>
    <w:p w14:paraId="4BBB31A6">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6E32210D">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4DA7E796">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475DD491">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1320204">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3D9EF8B5">
      <w:pPr>
        <w:pStyle w:val="2"/>
        <w:jc w:val="both"/>
        <w:rPr>
          <w:rFonts w:ascii="Times New Roman" w:hAnsi="Times New Roman" w:eastAsia="方正小标宋_GBK" w:cs="Times New Roman"/>
          <w:color w:val="auto"/>
          <w:spacing w:val="7"/>
          <w:sz w:val="44"/>
          <w:szCs w:val="44"/>
          <w:lang w:eastAsia="zh-CN"/>
        </w:rPr>
      </w:pPr>
    </w:p>
    <w:p w14:paraId="6F3685A3">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72B1DA26">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533652"/>
      <w:bookmarkStart w:id="1" w:name="_Toc172077551"/>
      <w:bookmarkStart w:id="2" w:name="_Toc172077416"/>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bookmarkStart w:id="12" w:name="_GoBack"/>
      <w:bookmarkEnd w:id="12"/>
    </w:p>
    <w:tbl>
      <w:tblPr>
        <w:tblStyle w:val="8"/>
        <w:tblW w:w="14045" w:type="dxa"/>
        <w:tblInd w:w="96" w:type="dxa"/>
        <w:tblLayout w:type="autofit"/>
        <w:tblCellMar>
          <w:top w:w="0" w:type="dxa"/>
          <w:left w:w="108" w:type="dxa"/>
          <w:bottom w:w="0" w:type="dxa"/>
          <w:right w:w="108" w:type="dxa"/>
        </w:tblCellMar>
      </w:tblPr>
      <w:tblGrid>
        <w:gridCol w:w="712"/>
        <w:gridCol w:w="13333"/>
      </w:tblGrid>
      <w:tr w14:paraId="042DB52A">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77C1B">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1751">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745665A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7930F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一、党的建设（31项）</w:t>
            </w:r>
          </w:p>
        </w:tc>
      </w:tr>
      <w:tr w14:paraId="1F53D6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671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B68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r>
              <w:rPr>
                <w:rFonts w:hint="eastAsia" w:ascii="Times New Roman" w:hAnsi="方正公文仿宋" w:eastAsia="方正公文仿宋"/>
                <w:kern w:val="0"/>
                <w:szCs w:val="21"/>
                <w:lang w:eastAsia="zh-CN" w:bidi="ar"/>
              </w:rPr>
              <w:t>重要</w:t>
            </w:r>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1B8FCB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B08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698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662B48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C19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6E8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2AB4AE0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9F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7A6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55707A9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5DAA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21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7B1ED1D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B6E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2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7F987B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6B1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9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接受上级党组织巡视巡察，根据反馈意见持续做好巡视巡察整改工作。承担对村（居）党组织巡察整改主体责任，牵头抓好共性问题、重点难点问题整改工作，督促指导村（居）抓好具体问题整改</w:t>
            </w:r>
          </w:p>
        </w:tc>
      </w:tr>
      <w:tr w14:paraId="30E2C5F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09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59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1ED7BB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34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634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59553F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042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04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5291855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8F03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B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2FC00C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EB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02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4F0F8F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BF1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D0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07C56F3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82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115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78E282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CA9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DE5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668A45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E8D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756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714FAFB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253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83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落实党务、村（居）务公开制度，指导村级落实重要事项和重大问题“四议两公开”制度，做好村（居）务监督工作</w:t>
            </w:r>
          </w:p>
        </w:tc>
      </w:tr>
      <w:tr w14:paraId="049F2C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6FB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7C4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6142C1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216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D2E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加强村（居）“两委”成员的选拔、培养、使用、管理，加强村级后备力量培养和梯队建设，按规定做好离任村干部的生活补助工作</w:t>
            </w:r>
          </w:p>
        </w:tc>
      </w:tr>
      <w:tr w14:paraId="2E0116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11E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F60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76057D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DD6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464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35BFA63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661C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C7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72028A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62A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B4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06F571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D2B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2E8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6EC001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714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803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3A7B63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1F4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27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28FF9EA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5F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DE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68713B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F3D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0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50F761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0F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929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53AF48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755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9B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760D9B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C4E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CC0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52C9B62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43A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二、经济发展（9项）</w:t>
            </w:r>
          </w:p>
        </w:tc>
      </w:tr>
      <w:tr w14:paraId="623EBD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5D6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C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0F7CC2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868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8F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1DC761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283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606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182763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71BC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98E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525D43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58A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B33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011F3C6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05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7A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推动竹木产业园建设，完善园区基础设施，推进园区电商物流、信息化和智能化建设，培育竹木产业龙头企业，加强竹木产业“全产业链”建设</w:t>
            </w:r>
          </w:p>
        </w:tc>
      </w:tr>
      <w:tr w14:paraId="57AF76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AF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10E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2B38FDD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E8B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EFF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02AE96F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403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CA2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加快培育壮大乡村特色产业，推动竹木产业生产、加工、物流、观光旅游等一体化的融合发展，打造林业特色产业强镇</w:t>
            </w:r>
          </w:p>
        </w:tc>
      </w:tr>
      <w:tr w14:paraId="49C0531A">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151B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三、民生服务（11项）</w:t>
            </w:r>
          </w:p>
        </w:tc>
      </w:tr>
      <w:tr w14:paraId="48491E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9BC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B55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64E9C0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7A6F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B8D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7EF107D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A6A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31E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7CE55C8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F214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94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2E6FF8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384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CD5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692BCE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E36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6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008ED3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7D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89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0F8FF5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9C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E66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B74B48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93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7CD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7DE8D8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0D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D6F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4B31E2F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91E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17A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0573AC3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F8CA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6FDDA4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8E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8CF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2BDB01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EF8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DC4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161C2E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7CA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2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1E9089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ABA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2F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202FD42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B50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50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0B77E8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4AE2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48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4BEB2C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A50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060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788353C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7E2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0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72C566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5CD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56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0B3273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678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995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0A8E65A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4AAF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五、乡村振兴（12项）</w:t>
            </w:r>
          </w:p>
        </w:tc>
      </w:tr>
      <w:tr w14:paraId="06F789E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878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85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7C7BC2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1FD6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8B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6889F4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8FA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618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394807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8C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9FD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7E93783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A48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FF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7B1A3EC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354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D00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783DC0A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2A5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1D1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7FF273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D4F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873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223BA8D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0DB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022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2DCD1BF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04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61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因地制宜发展林业产业，加强竹林低改培养增效，打造竹木（楠竹）示范基地</w:t>
            </w:r>
          </w:p>
        </w:tc>
      </w:tr>
      <w:tr w14:paraId="0EB3C06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B3D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03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758F12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21C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D7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1986D5E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F672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532BD4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E45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6C1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4493EB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EC7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9C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指导各村（居）建立完善村规民约（居民公约），推进乡村移风易俗，弘扬时代新风</w:t>
            </w:r>
          </w:p>
        </w:tc>
      </w:tr>
      <w:tr w14:paraId="54D67D2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FF5B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七、社会保障（5项）</w:t>
            </w:r>
          </w:p>
        </w:tc>
      </w:tr>
      <w:tr w14:paraId="529F3D3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AF7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D0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0FD18A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E88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69C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7A6CA3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C45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64D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492B48D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6B2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1A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3B53266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77D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7DB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625DA21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95E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八、自然资源（5项）</w:t>
            </w:r>
          </w:p>
        </w:tc>
      </w:tr>
      <w:tr w14:paraId="305B541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F33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49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2DC986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4E5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61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6DBC76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B733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F28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24810C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EE50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2B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2EF16E0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D9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5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00C0658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7B36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九、生态环保（4项）</w:t>
            </w:r>
          </w:p>
        </w:tc>
      </w:tr>
      <w:tr w14:paraId="4C67EE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EBDD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85A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4289778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C2A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2E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2EB6A5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25A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FB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0C4A3DD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53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F56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1DA645A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BD6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十、城乡建设（4项）</w:t>
            </w:r>
          </w:p>
        </w:tc>
      </w:tr>
      <w:tr w14:paraId="71195FA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766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180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79A4A5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3A9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76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65A71E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E0E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5F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06F06F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F3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B1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2852A39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7F61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7E1F67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06DE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23B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563ED14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008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316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3F8526E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72710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56AD8D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AFD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CF4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20AE16F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6CCE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0B90AB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5C45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40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因地制宜促进乡村文旅发展，打造天马山户外休闲基地乡村旅游品牌</w:t>
            </w:r>
          </w:p>
        </w:tc>
      </w:tr>
      <w:tr w14:paraId="09D226E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503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5A3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6041588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BEC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7AE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29CBA0A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E2DE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30E1F0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9A5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314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76A64E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05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49A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080D49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561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947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5FFECAF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EEF4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十五、应急管理及消防（2项）</w:t>
            </w:r>
          </w:p>
        </w:tc>
      </w:tr>
      <w:tr w14:paraId="07F18CC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5AB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E5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00AF86F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D890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2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14DEE612">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62F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十六、市场监管（1项）</w:t>
            </w:r>
          </w:p>
        </w:tc>
      </w:tr>
      <w:tr w14:paraId="3F4FCB7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750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5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0D3413A0">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48C63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十七、投资促进（1项）</w:t>
            </w:r>
          </w:p>
        </w:tc>
      </w:tr>
      <w:tr w14:paraId="07AFA5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B795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A6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2E66803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E592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48F025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D54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217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79F2521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B7C17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十九、综合政务（12项）</w:t>
            </w:r>
          </w:p>
        </w:tc>
      </w:tr>
      <w:tr w14:paraId="01D810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2E8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C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1FB407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83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80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4C59EA7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2BE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4D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58E107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02D5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7C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122C945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EBA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D09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7AF2FF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2F1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FD5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72E93A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08F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D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1BD928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A3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CE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0FE27B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933D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A6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0A5B77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E26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C0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负责村（居）民委员会成员任期经济责任的审计及其他各项专项审计</w:t>
            </w:r>
          </w:p>
        </w:tc>
      </w:tr>
      <w:tr w14:paraId="64BB54A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4C0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DA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1468DC0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79B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019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224F3750">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72533653"/>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0A68DC24">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234E2">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9467">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432BB">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CA3A6">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6D8D0">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622F5B3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B796BB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3F6B2F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8619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BF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ABB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4A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F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1C33E79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586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1B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3A9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D2F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5DE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594074F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6A0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404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4F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w:t>
            </w:r>
          </w:p>
          <w:p w14:paraId="65A0441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5E5C4B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52F81F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31E242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E1A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5F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665FD19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DD4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7F0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42F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9C5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D2C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4B26CEA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5D8D1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121F746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FAA6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BB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086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A72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16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11E46DB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9F8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20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02C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162346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EB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49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055B81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7E0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E3B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BE5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0D66EF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41DF9D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9B2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6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3CEC5AC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DB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8F7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AE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BD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FF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634EA7BC">
        <w:tblPrEx>
          <w:tblCellMar>
            <w:top w:w="0" w:type="dxa"/>
            <w:left w:w="108" w:type="dxa"/>
            <w:bottom w:w="0" w:type="dxa"/>
            <w:right w:w="108" w:type="dxa"/>
          </w:tblCellMar>
        </w:tblPrEx>
        <w:trPr>
          <w:cantSplit/>
          <w:trHeight w:val="19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D99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1E6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921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F6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62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7005E4E3">
        <w:tblPrEx>
          <w:tblCellMar>
            <w:top w:w="0" w:type="dxa"/>
            <w:left w:w="108" w:type="dxa"/>
            <w:bottom w:w="0" w:type="dxa"/>
            <w:right w:w="108" w:type="dxa"/>
          </w:tblCellMar>
        </w:tblPrEx>
        <w:trPr>
          <w:cantSplit/>
          <w:trHeight w:val="477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68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F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E05D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5D3DFF7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311C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346F5B4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D0080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31DD0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81F14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6547E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932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DE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18BB2FC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6B3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2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6DA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0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10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000A76A7">
        <w:tblPrEx>
          <w:tblCellMar>
            <w:top w:w="0" w:type="dxa"/>
            <w:left w:w="108" w:type="dxa"/>
            <w:bottom w:w="0" w:type="dxa"/>
            <w:right w:w="108" w:type="dxa"/>
          </w:tblCellMar>
        </w:tblPrEx>
        <w:trPr>
          <w:cantSplit/>
          <w:trHeight w:val="15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4CD4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8F3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D4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692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3B3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09E185F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4589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09B3DD88">
        <w:tblPrEx>
          <w:tblCellMar>
            <w:top w:w="0" w:type="dxa"/>
            <w:left w:w="108" w:type="dxa"/>
            <w:bottom w:w="0" w:type="dxa"/>
            <w:right w:w="108" w:type="dxa"/>
          </w:tblCellMar>
        </w:tblPrEx>
        <w:trPr>
          <w:cantSplit/>
          <w:trHeight w:val="134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3AB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E8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7F9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56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D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029F130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C1D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B59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07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1E3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5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4BE458C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7B18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B1B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37A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7356EE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
（牵头）
</w:t>
            </w:r>
          </w:p>
          <w:p w14:paraId="6B0C1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12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3C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60AA86B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9CB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1D2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1B8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198A1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0669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12C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C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5A29E7C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A6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A6D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1CC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B53EEF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314E7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2FEA2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8F77A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72A2F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0C2A5F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72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230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1E1374E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EE7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D08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C7E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2E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F25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2A13AB8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178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2F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AB9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4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75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6541C3E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35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2F0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057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AA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11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65D55A8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02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DE4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724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4B833C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B120C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60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2B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6530A27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FF5DF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40317EC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A94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A7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3188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5FE5C4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EFAA9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9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FD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6BA07B0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AFE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6D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ABF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1F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8E3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6FB25E4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62AB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DF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7C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A17A99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ADB854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2A76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C75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F2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013F4F9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1A2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E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C3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A0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A0E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432789F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10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E66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5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70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27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4B2FA6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6B08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ED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18E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18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12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00C0B80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9C0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7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93A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43B2A81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9CA669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C0D8F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C8A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A6C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0229B4A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C538D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23D8D1B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763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B41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FF4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w:t>
            </w:r>
          </w:p>
          <w:p w14:paraId="53F51E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6A545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14A366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24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                                                                                                                     县农业农村局：根据农业保险承保进度及签单情况，配合保险公司对受损目标定损。</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291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14E67D0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AE3A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50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A5B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635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BDB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633D5953">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1B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0C4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3C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469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65A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A97F8E9">
        <w:tblPrEx>
          <w:tblCellMar>
            <w:top w:w="0" w:type="dxa"/>
            <w:left w:w="108" w:type="dxa"/>
            <w:bottom w:w="0" w:type="dxa"/>
            <w:right w:w="108" w:type="dxa"/>
          </w:tblCellMar>
        </w:tblPrEx>
        <w:trPr>
          <w:cantSplit/>
          <w:trHeight w:val="21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4C3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406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D1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23539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7C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72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0385FC77">
        <w:tblPrEx>
          <w:tblCellMar>
            <w:top w:w="0" w:type="dxa"/>
            <w:left w:w="108" w:type="dxa"/>
            <w:bottom w:w="0" w:type="dxa"/>
            <w:right w:w="108" w:type="dxa"/>
          </w:tblCellMar>
        </w:tblPrEx>
        <w:trPr>
          <w:cantSplit/>
          <w:trHeight w:val="25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15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0F3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1BC9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3AC048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262DB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E88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B21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02ED5EAA">
        <w:tblPrEx>
          <w:tblCellMar>
            <w:top w:w="0" w:type="dxa"/>
            <w:left w:w="108" w:type="dxa"/>
            <w:bottom w:w="0" w:type="dxa"/>
            <w:right w:w="108" w:type="dxa"/>
          </w:tblCellMar>
        </w:tblPrEx>
        <w:trPr>
          <w:cantSplit/>
          <w:trHeight w:val="28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93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C7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78C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760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A8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2.深入各村（居）开展实地走访，全面摸排返乡创业典型；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6E18301A">
        <w:tblPrEx>
          <w:tblCellMar>
            <w:top w:w="0" w:type="dxa"/>
            <w:left w:w="108" w:type="dxa"/>
            <w:bottom w:w="0" w:type="dxa"/>
            <w:right w:w="108" w:type="dxa"/>
          </w:tblCellMar>
        </w:tblPrEx>
        <w:trPr>
          <w:cantSplit/>
          <w:trHeight w:val="27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3464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D3E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DBE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44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542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157177B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0F2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60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D8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33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D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304A7947">
        <w:tblPrEx>
          <w:tblCellMar>
            <w:top w:w="0" w:type="dxa"/>
            <w:left w:w="108" w:type="dxa"/>
            <w:bottom w:w="0" w:type="dxa"/>
            <w:right w:w="108" w:type="dxa"/>
          </w:tblCellMar>
        </w:tblPrEx>
        <w:trPr>
          <w:cantSplit/>
          <w:trHeight w:val="13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B3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40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44D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46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B5E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2A1CBD63">
        <w:tblPrEx>
          <w:tblCellMar>
            <w:top w:w="0" w:type="dxa"/>
            <w:left w:w="108" w:type="dxa"/>
            <w:bottom w:w="0" w:type="dxa"/>
            <w:right w:w="108" w:type="dxa"/>
          </w:tblCellMar>
        </w:tblPrEx>
        <w:trPr>
          <w:cantSplit/>
          <w:trHeight w:val="152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617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4F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F79C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7560F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B1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CEC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69638A12">
        <w:tblPrEx>
          <w:tblCellMar>
            <w:top w:w="0" w:type="dxa"/>
            <w:left w:w="108" w:type="dxa"/>
            <w:bottom w:w="0" w:type="dxa"/>
            <w:right w:w="108" w:type="dxa"/>
          </w:tblCellMar>
        </w:tblPrEx>
        <w:trPr>
          <w:cantSplit/>
          <w:trHeight w:val="138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FC5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65E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A2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41F4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49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E3F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48C0421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38E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4C2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7E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F4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27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151BBACF">
        <w:tblPrEx>
          <w:tblCellMar>
            <w:top w:w="0" w:type="dxa"/>
            <w:left w:w="108" w:type="dxa"/>
            <w:bottom w:w="0" w:type="dxa"/>
            <w:right w:w="108" w:type="dxa"/>
          </w:tblCellMar>
        </w:tblPrEx>
        <w:trPr>
          <w:cantSplit/>
          <w:trHeight w:val="27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6546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CF8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89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6F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7B7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6D9F0A6F">
        <w:tblPrEx>
          <w:tblCellMar>
            <w:top w:w="0" w:type="dxa"/>
            <w:left w:w="108" w:type="dxa"/>
            <w:bottom w:w="0" w:type="dxa"/>
            <w:right w:w="108" w:type="dxa"/>
          </w:tblCellMar>
        </w:tblPrEx>
        <w:trPr>
          <w:cantSplit/>
          <w:trHeight w:val="28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AA1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22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C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10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4E5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65592C7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B21A52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06AB923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B88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01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1EA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766FA45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89A2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80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6A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7A0FE24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32BA52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1FA7185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F21C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FB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9A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1AE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DC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5B328085">
        <w:tblPrEx>
          <w:tblCellMar>
            <w:top w:w="0" w:type="dxa"/>
            <w:left w:w="108" w:type="dxa"/>
            <w:bottom w:w="0" w:type="dxa"/>
            <w:right w:w="108" w:type="dxa"/>
          </w:tblCellMar>
        </w:tblPrEx>
        <w:trPr>
          <w:cantSplit/>
          <w:trHeight w:val="435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9A59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AC1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A09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75C85C6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FC955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454EE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0F4A3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5CA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6E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7BA1EBE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91E7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94D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79C2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677A8A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3607D0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063C66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040ACA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2FFD06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04E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县民政局：督促乡镇人民政府和村（居）民委员会做好对农村留守儿童和困境儿童的暑假期间家庭探访和预防溺水安全教育工作。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3CC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2.指导督促村（居）民委员会、相关责任主体做好预防溺水安全教育宣传工作；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5C7F817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4750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6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18F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43B8D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AFA97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7AE7A9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D7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A7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4D9C831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266F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E9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A69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57C3F4E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91BE08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69977D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BF065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4A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28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6872866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960C6">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E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D84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589C15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E985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75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9B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6EB65F1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1CE5F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119E269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93EB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810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FA5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7CB97C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E3D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CE0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40EF563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3C5D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373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E3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823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9A4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3B42A51F">
        <w:tblPrEx>
          <w:tblCellMar>
            <w:top w:w="0" w:type="dxa"/>
            <w:left w:w="108" w:type="dxa"/>
            <w:bottom w:w="0" w:type="dxa"/>
            <w:right w:w="108" w:type="dxa"/>
          </w:tblCellMar>
        </w:tblPrEx>
        <w:trPr>
          <w:cantSplit/>
          <w:trHeight w:val="57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4C3C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2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D0F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17B577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61D8B6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E571E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4482D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43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                                                                                                                                                                 县林业局：组织开展非法占用林地图斑核查、审核、整改、执法工作。                                                                                                                                                                        市生态环境局县分局：对可能影响生态环境的图斑进行环境影响评估；与自然资源等部门联合执法，对卫星图斑中存在的生态环境违法行为进行查处，督促相关主体落实环保措施。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700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198AFA1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AFD5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653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3CB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510A5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CD5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E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5143D502">
        <w:tblPrEx>
          <w:tblCellMar>
            <w:top w:w="0" w:type="dxa"/>
            <w:left w:w="108" w:type="dxa"/>
            <w:bottom w:w="0" w:type="dxa"/>
            <w:right w:w="108" w:type="dxa"/>
          </w:tblCellMar>
        </w:tblPrEx>
        <w:trPr>
          <w:cantSplit/>
          <w:trHeight w:val="195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0B62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03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EC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A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F3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26FEC60A">
        <w:tblPrEx>
          <w:tblCellMar>
            <w:top w:w="0" w:type="dxa"/>
            <w:left w:w="108" w:type="dxa"/>
            <w:bottom w:w="0" w:type="dxa"/>
            <w:right w:w="108" w:type="dxa"/>
          </w:tblCellMar>
        </w:tblPrEx>
        <w:trPr>
          <w:cantSplit/>
          <w:trHeight w:val="24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73A9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A3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4F4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9BB35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CDB93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C4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72A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1430B73F">
        <w:tblPrEx>
          <w:tblCellMar>
            <w:top w:w="0" w:type="dxa"/>
            <w:left w:w="108" w:type="dxa"/>
            <w:bottom w:w="0" w:type="dxa"/>
            <w:right w:w="108" w:type="dxa"/>
          </w:tblCellMar>
        </w:tblPrEx>
        <w:trPr>
          <w:cantSplit/>
          <w:trHeight w:val="22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8D04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05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EFF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5A28D1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1FAFA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B7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7D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2AC5A5FD">
        <w:tblPrEx>
          <w:tblCellMar>
            <w:top w:w="0" w:type="dxa"/>
            <w:left w:w="108" w:type="dxa"/>
            <w:bottom w:w="0" w:type="dxa"/>
            <w:right w:w="108" w:type="dxa"/>
          </w:tblCellMar>
        </w:tblPrEx>
        <w:trPr>
          <w:cantSplit/>
          <w:trHeight w:val="21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2F61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EE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54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5FF04D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E42B0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B8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9C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619CD9D3">
        <w:tblPrEx>
          <w:tblCellMar>
            <w:top w:w="0" w:type="dxa"/>
            <w:left w:w="108" w:type="dxa"/>
            <w:bottom w:w="0" w:type="dxa"/>
            <w:right w:w="108" w:type="dxa"/>
          </w:tblCellMar>
        </w:tblPrEx>
        <w:trPr>
          <w:cantSplit/>
          <w:trHeight w:val="18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501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315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286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7AB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C04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190772B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5C47D4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4C82F37A">
        <w:tblPrEx>
          <w:tblCellMar>
            <w:top w:w="0" w:type="dxa"/>
            <w:left w:w="108" w:type="dxa"/>
            <w:bottom w:w="0" w:type="dxa"/>
            <w:right w:w="108" w:type="dxa"/>
          </w:tblCellMar>
        </w:tblPrEx>
        <w:trPr>
          <w:cantSplit/>
          <w:trHeight w:val="226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E4E1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B1A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94F0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A2792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BFB72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D1D3E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42A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538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704F36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DD29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7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FC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12748E2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C7A7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46E8B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21713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ED2D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5C5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DC4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5354DBD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8595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AA3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71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B3843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446C5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20B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30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48B8D6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3629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DC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E051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E1E3C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3B0C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37C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F0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4DE25A5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3592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66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D3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E78547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F711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E49F8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B387F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D9C75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BBC85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7D6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B6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388D6FC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BEC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E8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9DD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B3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E32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514B1EA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BAB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1F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32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D32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C27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26BE690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C910F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6917872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0B62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4C9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BBA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63A280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9D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958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318740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B259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F0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503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C5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9E3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2F462B5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9E7A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C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BB6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07F96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8AC67A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89A57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71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0F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719E3B4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4B91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9AB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05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9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C8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005D93C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76607">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3C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F8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26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791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7FA97CE7">
        <w:tblPrEx>
          <w:tblCellMar>
            <w:top w:w="0" w:type="dxa"/>
            <w:left w:w="108" w:type="dxa"/>
            <w:bottom w:w="0" w:type="dxa"/>
            <w:right w:w="108" w:type="dxa"/>
          </w:tblCellMar>
        </w:tblPrEx>
        <w:trPr>
          <w:cantSplit/>
          <w:trHeight w:val="218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CC13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B4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180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3AF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39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016998A3">
        <w:tblPrEx>
          <w:tblCellMar>
            <w:top w:w="0" w:type="dxa"/>
            <w:left w:w="108" w:type="dxa"/>
            <w:bottom w:w="0" w:type="dxa"/>
            <w:right w:w="108" w:type="dxa"/>
          </w:tblCellMar>
        </w:tblPrEx>
        <w:trPr>
          <w:cantSplit/>
          <w:trHeight w:val="20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09C8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9B7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B75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C7F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3D9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3E8909B5">
        <w:tblPrEx>
          <w:tblCellMar>
            <w:top w:w="0" w:type="dxa"/>
            <w:left w:w="108" w:type="dxa"/>
            <w:bottom w:w="0" w:type="dxa"/>
            <w:right w:w="108" w:type="dxa"/>
          </w:tblCellMar>
        </w:tblPrEx>
        <w:trPr>
          <w:cantSplit/>
          <w:trHeight w:val="39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410C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D4C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24F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6BC82B6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00E4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D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CB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13A293A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D251E6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十一、交通运输（2项）</w:t>
            </w:r>
          </w:p>
        </w:tc>
      </w:tr>
      <w:tr w14:paraId="7FAC261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525C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4C0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开展铁路护路及铁路沿线安全环境整治工作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A59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13CC98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ABE2F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县委政法委
</w:t>
            </w:r>
          </w:p>
          <w:p w14:paraId="4E8FA9B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0BD12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CBDC7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01EF8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县应急局等相关部门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E1E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负责做好跨越航道的铁路桥梁区域、责任范围内上跨铁路道路桥梁和道路铁路并行路段安全防护设施风险管理和隐患排查整治等安全管理工作；设置并维护责任范围内下穿铁路桥梁、涵洞的道路限高、限宽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县委政法委：负责指导铁路护路联防工作。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县教育局：负责指导各级教育部门和铁路沿线中小学校开展爱路护路和铁路安全知识宣传教育行动。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组织铁路沿线各级地方公安机关与铁路公安机关维护铁路沿线的治安秩序，加大沿线治安管理力量投入，严厉打击盗窃或损毁铁路设施、轨面置障、击打列车、毁损栅栏以及擅自设置道口或平交过道等危害铁路运输安全的违法行为；依法制止和查处未经批准在铁路沿线规定范围内的爆破作业行为；适时开展铁路沿线突出治安问题重点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县自然资源局：负责加强铁路沿线规划管理和安全管控，组织做好铁路沿线铁路地界外山体滑坡等地质灾害防治工作，依法制止和查处未经批准在铁路沿线的采矿行为。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县应急局：负责与铁路监督管理机构建立信息通报制度和运输安全生产协调机制，依法组织做好铁路沿线生产、加工、储存、销售烟花爆竹等危险物品的场所、仓库等隐患问题排查整治工作。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AC1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1.开展铁路交通安全宣传教育，普及铁路安全法律法规和铁路安全知识；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2.做好铁路沿线安全隐患排查，发现问题及时上报；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3.做好铁路应急救援、矛盾调解和突发事件处置工作；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4.配合铁路运输企业整治安全环境风险隐患。</w:t>
            </w:r>
          </w:p>
        </w:tc>
      </w:tr>
      <w:tr w14:paraId="38D845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94DC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93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23A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3E5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BE6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2152751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FF48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684B6AD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4076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A7A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1D6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61A7E3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C1F22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95CDE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77CDEC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8CF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45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督促各村（居）做好农村集贸市场的日常监管和经营秩序管理工作。</w:t>
            </w:r>
          </w:p>
        </w:tc>
      </w:tr>
      <w:tr w14:paraId="48CBAFE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6FE69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496FF4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99C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57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6C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0BF665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562A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3E8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6D5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3DB06F5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5DA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2B6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22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47A2CF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F667B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1C0C9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068884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B4227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4A5901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07EBD0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68FB2F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AAADD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02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8B0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12E6755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DB4C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2AB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F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45B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8E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1F1E3452">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7EF88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FCBCDC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687B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8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519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98D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91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15469A6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A146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2E5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0EF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8C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2CE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4C2A1DF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FA06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B1D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B9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273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7D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2.在相关部门指导下做好各村（居）传染病防控工作。</w:t>
            </w:r>
          </w:p>
        </w:tc>
      </w:tr>
      <w:tr w14:paraId="07A2BA3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966BED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42F4900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83EE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B6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698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B183D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A99F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AA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1A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1235355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C980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D4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488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66A3AB0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1EE9F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44113E0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6990EB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63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E88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5927D86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2672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8D6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D7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D9F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5C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畅通安全生产领域有奖举报渠道，受理村（居）民委员会发现的事故隐患或安全生产违法行为的线索，及时向负有安全生产监督管理职责的部门报告，协助上级部门核实举报线索。</w:t>
            </w:r>
          </w:p>
        </w:tc>
      </w:tr>
      <w:tr w14:paraId="3F96A88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519E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4CF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288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2C1D82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0AA2F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A8CD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485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EBA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1F65F87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F57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FD9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277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27E82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5D0B5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5CAC02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FD269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14F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487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032FCBE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76C5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0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54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w:t>
            </w:r>
          </w:p>
          <w:p w14:paraId="470B49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11052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D8D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FBF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0BE0B6D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050E76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64D8846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CC920">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3DD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32A6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A5C34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10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2A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106CC84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CD6A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4B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E46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C1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D8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78C1C16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A7F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088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6BB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315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E09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4BAFBA5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2521C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04E61C1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B71C0">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827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02B5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6EEE32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708EF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8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C20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4D2D40D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43116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5C62E1C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C0DD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C2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B3D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E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09D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17880D4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6607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70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B91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DB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AD2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0C7C4A09">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077418"/>
      <w:bookmarkStart w:id="10" w:name="_Toc172077951"/>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5D38D83D">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BF713">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6E859">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71F1C">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294FE87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E7319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3FDA98F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CC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AE1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E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63D0D0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ED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8E2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21E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55AD01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147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197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E9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7E5483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7FA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DF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02F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372B93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9F3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429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1AF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FA2948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8D40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6F6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914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9F793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A1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7D2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02D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57640B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AF7A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44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A3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4D7702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5CF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72F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246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B1CE6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B2D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C0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7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32348D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0C0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78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686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41B34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624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0D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22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CEB41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ED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47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1CA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A43C5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22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D3E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09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17458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94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F22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CDF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17CDC6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F5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1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5B8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7D1AD0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E32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5A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A1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59BBD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306C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2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4A4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3633F85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44B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2E1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9B1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5E3F4A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863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305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195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69B2091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29168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1D5518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F8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97D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E6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07D6162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71D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849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8C0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4981FDC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6E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6C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AF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50D87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7B7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652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4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6C814B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531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580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22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A171A9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9C7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16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699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72CA6E5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648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033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8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2AD6E2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4D9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1C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82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36CF084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319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0CA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B38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EB1F1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87BC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1B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43E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712E6B97">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1625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1A155F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311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B77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6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4F9297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E05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F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02F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059751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74C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66E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1B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20EAF07D">
        <w:tblPrEx>
          <w:tblCellMar>
            <w:top w:w="0" w:type="dxa"/>
            <w:left w:w="108" w:type="dxa"/>
            <w:bottom w:w="0" w:type="dxa"/>
            <w:right w:w="108" w:type="dxa"/>
          </w:tblCellMar>
        </w:tblPrEx>
        <w:trPr>
          <w:cantSplit/>
          <w:trHeight w:val="139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40C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4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0D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7C5BAA0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17C9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30F696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967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EA2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73A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C8076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78E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BBE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1C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B14CD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3BE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AE1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8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5E9A2C6">
        <w:tblPrEx>
          <w:tblCellMar>
            <w:top w:w="0" w:type="dxa"/>
            <w:left w:w="108" w:type="dxa"/>
            <w:bottom w:w="0" w:type="dxa"/>
            <w:right w:w="108" w:type="dxa"/>
          </w:tblCellMar>
        </w:tblPrEx>
        <w:trPr>
          <w:cantSplit/>
          <w:trHeight w:val="144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632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8D3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D79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9220B9D">
        <w:tblPrEx>
          <w:tblCellMar>
            <w:top w:w="0" w:type="dxa"/>
            <w:left w:w="108" w:type="dxa"/>
            <w:bottom w:w="0" w:type="dxa"/>
            <w:right w:w="108" w:type="dxa"/>
          </w:tblCellMar>
        </w:tblPrEx>
        <w:trPr>
          <w:cantSplit/>
          <w:trHeight w:val="110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3BA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AB6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D2A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310588C">
        <w:tblPrEx>
          <w:tblCellMar>
            <w:top w:w="0" w:type="dxa"/>
            <w:left w:w="108" w:type="dxa"/>
            <w:bottom w:w="0" w:type="dxa"/>
            <w:right w:w="108" w:type="dxa"/>
          </w:tblCellMar>
        </w:tblPrEx>
        <w:trPr>
          <w:cantSplit/>
          <w:trHeight w:val="96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F9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52D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E5F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62AE48">
        <w:tblPrEx>
          <w:tblCellMar>
            <w:top w:w="0" w:type="dxa"/>
            <w:left w:w="108" w:type="dxa"/>
            <w:bottom w:w="0" w:type="dxa"/>
            <w:right w:w="108" w:type="dxa"/>
          </w:tblCellMar>
        </w:tblPrEx>
        <w:trPr>
          <w:cantSplit/>
          <w:trHeight w:val="125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242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FAC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2A4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58682E7">
        <w:tblPrEx>
          <w:tblCellMar>
            <w:top w:w="0" w:type="dxa"/>
            <w:left w:w="108" w:type="dxa"/>
            <w:bottom w:w="0" w:type="dxa"/>
            <w:right w:w="108" w:type="dxa"/>
          </w:tblCellMar>
        </w:tblPrEx>
        <w:trPr>
          <w:cantSplit/>
          <w:trHeight w:val="150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7B9B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E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F14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6E2C0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7C1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71E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B48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4D654F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BAB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B99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CC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2BA53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743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428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2A0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6BF07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91A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827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FAB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3124A9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253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F0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520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A1C6B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80C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F8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9E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46605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FE6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8F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3A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B37917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25E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D69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8D1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2A00B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A87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666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2C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09FB1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7AD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A5D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14B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E00F8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71F3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BD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6A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C5892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4BBB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74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F7E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FB65038">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DD7B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五、社会管理（2项）</w:t>
            </w:r>
          </w:p>
        </w:tc>
      </w:tr>
      <w:tr w14:paraId="3A72B6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0FD4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9D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B13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4410962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F8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07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滞留境外涉诈人员工作考核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E4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D09AAF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A5AE7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26602B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EC7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05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BDA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管、谁负责的原则转送、交办相关职能部门办理</w:t>
            </w:r>
          </w:p>
        </w:tc>
      </w:tr>
      <w:tr w14:paraId="5EB4778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3655A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713199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F691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E8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84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EB869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CE9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03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82C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15533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137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F8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3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28B1F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C91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79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D31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D1644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A1E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5F9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728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165A9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E43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A57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4B7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9A801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2BD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C4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B0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03929C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20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127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B5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E8AF62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3B1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0FC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C53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47218D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9BB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447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2CB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BE72D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8C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44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34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DBC63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949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A0C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3CB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305D1F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67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47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203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590C96E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4F8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FD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02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116865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59A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565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0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35F3667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0C3B8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0529B68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0E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4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8CF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1C50AB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869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5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8E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7F194FB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606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AE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390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A1DE7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88C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EE0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C6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341204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9D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AD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1BF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4F22EA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A7E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52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0D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646C09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1875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E07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33B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6CCEAF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16C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CF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98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47F5A7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ADE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510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C69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1A51E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564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E72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E8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525069E">
        <w:tblPrEx>
          <w:tblCellMar>
            <w:top w:w="0" w:type="dxa"/>
            <w:left w:w="108" w:type="dxa"/>
            <w:bottom w:w="0" w:type="dxa"/>
            <w:right w:w="108" w:type="dxa"/>
          </w:tblCellMar>
        </w:tblPrEx>
        <w:trPr>
          <w:cantSplit/>
          <w:trHeight w:val="93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84A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4D4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02E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39B4631">
        <w:tblPrEx>
          <w:tblCellMar>
            <w:top w:w="0" w:type="dxa"/>
            <w:left w:w="108" w:type="dxa"/>
            <w:bottom w:w="0" w:type="dxa"/>
            <w:right w:w="108" w:type="dxa"/>
          </w:tblCellMar>
        </w:tblPrEx>
        <w:trPr>
          <w:cantSplit/>
          <w:trHeight w:val="90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DAE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034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B10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06C2421">
        <w:tblPrEx>
          <w:tblCellMar>
            <w:top w:w="0" w:type="dxa"/>
            <w:left w:w="108" w:type="dxa"/>
            <w:bottom w:w="0" w:type="dxa"/>
            <w:right w:w="108" w:type="dxa"/>
          </w:tblCellMar>
        </w:tblPrEx>
        <w:trPr>
          <w:cantSplit/>
          <w:trHeight w:val="91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03B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7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BE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7D2DFFC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154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27F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1A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B6420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9EF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A3C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AA5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F0567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06F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898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F46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24D4B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22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81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8DA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1EEC4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C81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DA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851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1F12D21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28B13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1CD2CE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5321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B58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22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36A295D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E0B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4D7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D4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2B6B6A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968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13B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D2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A880A9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EEE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DE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E93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ABE31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E9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B7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54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573C41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2C5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999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37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3DF70A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32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6EC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CF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FDC47B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EF1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7A7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3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6E111A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202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0B2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C9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A0650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D50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CF8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12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27C81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1E1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07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F5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CB8164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26D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D1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B0F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62E007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3220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DF5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2E1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F6CDC5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9B5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CCC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434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F9A4F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8E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628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FE5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82679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1B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78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21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B53C7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D78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347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D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009B21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47F6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3CEAEB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97D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CA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72C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5A1BFA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BE2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36C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F1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564268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39D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E6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8FB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1B449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39E9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956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7BE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24C6888D">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6ECA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7639E9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C063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1F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D40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A1223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09C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DB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CA8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8F730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EF9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DBB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260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B2482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AB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FEA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EA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B90658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36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9A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19D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230E7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FE4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50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94E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CAB0A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0146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50C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26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51411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E5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E62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DB5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B4C50D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FA4A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13E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934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167EC8E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54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34E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E84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614833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DF7B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CD2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FE9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514FC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DC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2F3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092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62C935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1BC0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F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00E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FC1ECD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53D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7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4B6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48CBB9E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510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F4D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4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2F267C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193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975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34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823A5F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7D6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75F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626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C85DB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E248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5F2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5F8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44EB1F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CE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211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0EB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F2A32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42E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CD5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AC0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77B29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3C0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C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784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4201C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F3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8A4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35A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7DC76F9C">
      <w:pPr>
        <w:pStyle w:val="3"/>
        <w:spacing w:before="0" w:after="0" w:line="240" w:lineRule="auto"/>
        <w:jc w:val="center"/>
        <w:rPr>
          <w:rFonts w:ascii="Times New Roman" w:hAnsi="Times New Roman" w:eastAsia="方正小标宋_GBK" w:cs="Times New Roman"/>
          <w:color w:val="auto"/>
          <w:spacing w:val="7"/>
          <w:lang w:eastAsia="zh-CN"/>
        </w:rPr>
      </w:pPr>
    </w:p>
    <w:p w14:paraId="4B49EFA0">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5BA54E9-A5D6-4542-88B6-41D67CC2BA7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E5D64B65-EF1C-4764-84E7-746BAFCFA038}"/>
  </w:font>
  <w:font w:name="方正公文仿宋">
    <w:altName w:val="仿宋"/>
    <w:panose1 w:val="02000000000000000000"/>
    <w:charset w:val="86"/>
    <w:family w:val="auto"/>
    <w:pitch w:val="default"/>
    <w:sig w:usb0="00000000" w:usb1="00000000" w:usb2="00000010" w:usb3="00000000" w:csb0="00040000" w:csb1="00000000"/>
    <w:embedRegular r:id="rId3" w:fontKey="{1009D82D-20E0-4743-8E7B-BA786F7FB27D}"/>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panose1 w:val="02000500000000000000"/>
    <w:charset w:val="86"/>
    <w:family w:val="auto"/>
    <w:pitch w:val="default"/>
    <w:sig w:usb0="A00002BF" w:usb1="38CF7CFA" w:usb2="00000016" w:usb3="00000000" w:csb0="00040001" w:csb1="00000000"/>
    <w:embedRegular r:id="rId4" w:fontKey="{88B990E1-1030-4F8F-A889-7EC6D38869FC}"/>
  </w:font>
  <w:font w:name="方正小标宋_GBK">
    <w:panose1 w:val="03000509000000000000"/>
    <w:charset w:val="86"/>
    <w:family w:val="script"/>
    <w:pitch w:val="default"/>
    <w:sig w:usb0="00000001" w:usb1="080E0000" w:usb2="00000000" w:usb3="00000000" w:csb0="00040000" w:csb1="00000000"/>
    <w:embedRegular r:id="rId5" w:fontKey="{4E35EB47-F0CD-4FAE-A63D-541AE2B0E374}"/>
  </w:font>
  <w:font w:name="方正公文黑体">
    <w:altName w:val="黑体"/>
    <w:panose1 w:val="02000000000000000000"/>
    <w:charset w:val="86"/>
    <w:family w:val="auto"/>
    <w:pitch w:val="default"/>
    <w:sig w:usb0="00000000" w:usb1="00000000" w:usb2="00000010" w:usb3="00000000" w:csb0="00040000" w:csb1="00000000"/>
    <w:embedRegular r:id="rId6" w:fontKey="{C61CBD01-252B-4D68-BA3E-EAE55D808E84}"/>
  </w:font>
  <w:font w:name="方正仿宋简体">
    <w:panose1 w:val="03000509000000000000"/>
    <w:charset w:val="86"/>
    <w:family w:val="auto"/>
    <w:pitch w:val="default"/>
    <w:sig w:usb0="00000001" w:usb1="080E0000" w:usb2="00000000" w:usb3="00000000" w:csb0="00040000" w:csb1="00000000"/>
    <w:embedRegular r:id="rId7" w:fontKey="{5598706E-802D-47C2-9E62-E5D9F5519144}"/>
  </w:font>
  <w:font w:name="WPSEMBED1">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BAD014">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4A59B91A">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4A59B91A">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AEA1F">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226018E6"/>
    <w:rsid w:val="29056A41"/>
    <w:rsid w:val="51A97B7B"/>
    <w:rsid w:val="528D4C20"/>
    <w:rsid w:val="573A6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62</Pages>
  <Words>2669</Words>
  <Characters>2713</Characters>
  <Lines>1</Lines>
  <Paragraphs>1</Paragraphs>
  <TotalTime>0</TotalTime>
  <ScaleCrop>false</ScaleCrop>
  <LinksUpToDate>false</LinksUpToDate>
  <CharactersWithSpaces>2715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2026-02-25T01:37:47Z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C5F84B32A48B465AB630EA49090527D3_12</vt:lpwstr>
  </property>
</Properties>
</file>