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A2B21B">
      <w:pPr>
        <w:pStyle w:val="2"/>
        <w:jc w:val="left"/>
        <w:rPr>
          <w:rFonts w:ascii="方正公文小标宋" w:eastAsia="方正公文小标宋"/>
          <w:b w:val="0"/>
          <w:sz w:val="84"/>
          <w:szCs w:val="84"/>
          <w:lang w:eastAsia="zh-CN"/>
        </w:rPr>
      </w:pPr>
    </w:p>
    <w:p w14:paraId="585ED6C5">
      <w:pPr>
        <w:pStyle w:val="2"/>
        <w:jc w:val="left"/>
        <w:rPr>
          <w:rFonts w:ascii="方正公文小标宋" w:eastAsia="方正公文小标宋"/>
          <w:b w:val="0"/>
          <w:sz w:val="84"/>
          <w:szCs w:val="84"/>
          <w:lang w:eastAsia="zh-CN"/>
        </w:rPr>
      </w:pPr>
    </w:p>
    <w:p w14:paraId="0C2688CF">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湖南省湘潭市湘潭县乌石镇</w:t>
      </w:r>
    </w:p>
    <w:p w14:paraId="5E0A658A">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履行职责事项清单</w:t>
      </w:r>
    </w:p>
    <w:p w14:paraId="54BB9447">
      <w:pPr>
        <w:rPr>
          <w:rFonts w:ascii="方正公文小标宋" w:eastAsia="方正公文小标宋"/>
          <w:sz w:val="84"/>
          <w:szCs w:val="84"/>
          <w:lang w:eastAsia="zh-CN"/>
        </w:rPr>
      </w:pPr>
    </w:p>
    <w:p w14:paraId="5D5D9BBB">
      <w:pPr>
        <w:rPr>
          <w:rFonts w:ascii="方正公文小标宋" w:eastAsia="方正公文小标宋"/>
          <w:sz w:val="84"/>
          <w:szCs w:val="84"/>
          <w:lang w:eastAsia="zh-CN"/>
        </w:rPr>
      </w:pPr>
    </w:p>
    <w:p w14:paraId="70D1871F">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14:paraId="3D2228BB">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0A7D6DAF">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7C1592C2">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4EAFF3DD">
          <w:pPr>
            <w:pStyle w:val="7"/>
            <w:rPr>
              <w:rFonts w:cs="Times New Roman"/>
              <w:b/>
              <w:bCs/>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45FC2DB3">
      <w:pPr>
        <w:pStyle w:val="2"/>
        <w:jc w:val="both"/>
        <w:rPr>
          <w:rFonts w:ascii="Times New Roman" w:hAnsi="Times New Roman" w:eastAsia="方正小标宋_GBK" w:cs="Times New Roman"/>
          <w:color w:val="auto"/>
          <w:spacing w:val="7"/>
          <w:sz w:val="44"/>
          <w:szCs w:val="44"/>
          <w:lang w:eastAsia="zh-CN"/>
        </w:rPr>
      </w:pPr>
    </w:p>
    <w:p w14:paraId="5E7AE09E">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13FEF93B">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949"/>
      <w:bookmarkStart w:id="1" w:name="_Toc172077551"/>
      <w:bookmarkStart w:id="2" w:name="_Toc172533652"/>
      <w:bookmarkStart w:id="3" w:name="_Toc172077416"/>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41C910A0">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C5A7B">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E2FB0">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6F5A672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F328E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一、党的建设（32项）</w:t>
            </w:r>
          </w:p>
        </w:tc>
      </w:tr>
      <w:tr w14:paraId="3222D55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588F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AD5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w:t>
            </w:r>
            <w:r>
              <w:rPr>
                <w:rFonts w:hint="eastAsia" w:ascii="Times New Roman" w:hAnsi="方正公文仿宋" w:eastAsia="方正公文仿宋"/>
                <w:kern w:val="0"/>
                <w:szCs w:val="21"/>
                <w:lang w:eastAsia="zh-CN" w:bidi="ar"/>
              </w:rPr>
              <w:t>重要</w:t>
            </w:r>
            <w:bookmarkStart w:id="12" w:name="_GoBack"/>
            <w:bookmarkEnd w:id="12"/>
            <w:r>
              <w:rPr>
                <w:rFonts w:hint="eastAsia" w:ascii="Times New Roman" w:hAnsi="方正公文仿宋" w:eastAsia="方正公文仿宋"/>
                <w:kern w:val="0"/>
                <w:szCs w:val="21"/>
                <w:lang w:bidi="ar"/>
              </w:rPr>
              <w:t>指示批示精神，宣传贯彻党的路线、方针、政策，执行党中央及上级党组织的决议决定</w:t>
            </w:r>
          </w:p>
        </w:tc>
      </w:tr>
      <w:tr w14:paraId="462C22A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EEB5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E55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00A65EE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3878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787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313E44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1064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2DC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12409E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A21B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DF4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1A1924A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04F5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D2D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6E41B11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6EB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559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接受上级党组织巡视巡察，根据反馈意见持续做好巡视巡察整改工作。承担对村（社区）党组织巡察整改主体责任，牵头抓好共性问题、重点难点问题整改工作，督促指导村（社区）抓好具体问题整改</w:t>
            </w:r>
          </w:p>
        </w:tc>
      </w:tr>
      <w:tr w14:paraId="5D992A4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E06E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FE3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26B68F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038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C00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44A6F62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7359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5EC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31074B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3945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D7E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加强镇村两级党建品牌建设，提升“中共彭家围子特别支部陈列馆”“三十六坊”等特色党建品牌建设水平</w:t>
            </w:r>
          </w:p>
        </w:tc>
      </w:tr>
      <w:tr w14:paraId="49053E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03AF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A4F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711B49E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A7E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594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3C5603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26D7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7B7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504D1DB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FE3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0A1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035629A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2DE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FDC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7633E20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2A5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0A2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2523E77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EDD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1C7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533B90C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E69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4B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加强基层政权建设，建立健全村（社区）委员会、村（社区）监督委员会组织，支持保障依法开展自治活动，指导换届选举、补选工作</w:t>
            </w:r>
          </w:p>
        </w:tc>
      </w:tr>
      <w:tr w14:paraId="4C261F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D73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757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加强村（社区）“两委”成员的选拔、培养、使用、管理，加强后备力量培养和梯队建设，按规定做好离任村干部的生活补助工作</w:t>
            </w:r>
          </w:p>
        </w:tc>
      </w:tr>
      <w:tr w14:paraId="24A6128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62E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BDF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3D585AD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FE71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F8A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593E01D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D339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939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72348F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919A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9D9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1DBC14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8766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AEE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472550B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292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428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24DBB0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C20D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914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773B08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100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C29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19779DE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2179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A2D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682C42B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4AC4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16E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2106906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26B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04A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52AA6C8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184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E0A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42746FBB">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42C51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二、经济发展（7项）</w:t>
            </w:r>
          </w:p>
        </w:tc>
      </w:tr>
      <w:tr w14:paraId="5D78ABC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31B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CE7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2B1CF8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D40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382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0C20CD5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6D0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859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6A7DEB0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15D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42B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0104D5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35A4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A7F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10D7FF8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3AA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160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7C13225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65CC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E77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6A70A08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1144A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三、民生服务（12项）</w:t>
            </w:r>
          </w:p>
        </w:tc>
      </w:tr>
      <w:tr w14:paraId="033FE9D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9D3F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39F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6E37F9D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017E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33A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3AD5116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394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F86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6228FE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4A21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CAA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64BEC89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096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717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负责管理举办的养老院，保障养老院正常运行，指导敬老院加强对特困人员的日常照顾，开展精神慰藉和心理疏导工作。</w:t>
            </w:r>
          </w:p>
        </w:tc>
      </w:tr>
      <w:tr w14:paraId="404CCF1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585C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54D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29E7936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79CD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3B9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6F81B17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BDB8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49B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27B8EB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E7F3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262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5D07F2F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416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098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203820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9E2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8F2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118B1EC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254A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620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3748299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C302B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四、平安法治（11项）</w:t>
            </w:r>
          </w:p>
        </w:tc>
      </w:tr>
      <w:tr w14:paraId="41D9011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A005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F3F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7F24872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935A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F80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792518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665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2F9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7622056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76D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C8D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健全社会治理网格化服务管理体系，负责网格划分的调整，做好网格员选配、培训和管理工作</w:t>
            </w:r>
          </w:p>
        </w:tc>
      </w:tr>
      <w:tr w14:paraId="11D722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75D3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F7F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2C0AEAD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0BCE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F63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259C75E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8259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69C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6AB1D7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A338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33C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4BC1FDB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ACBB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E27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创新矛盾纠纷调解工作机制，打造“流动调解室”“大湾讲理坊”等特色调解室</w:t>
            </w:r>
          </w:p>
        </w:tc>
      </w:tr>
      <w:tr w14:paraId="06C35E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CCD4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03D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5655766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709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29D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3EE21E0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E232D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五、乡村振兴（12项）</w:t>
            </w:r>
          </w:p>
        </w:tc>
      </w:tr>
      <w:tr w14:paraId="75B4A6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3C90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28A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144E764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5D17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8A6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00041F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06A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B83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293AF45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6C77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CF5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034BA2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271F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A52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200E36E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B270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5F1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349C5E2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0BD2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D6D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53F927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BE8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300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341677E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9D88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913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2596D4F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8F3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8B9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因地制宜发展林业产业，推动“油茶”产业高质量发展</w:t>
            </w:r>
          </w:p>
        </w:tc>
      </w:tr>
      <w:tr w14:paraId="3843EF9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68D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DF9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0E8FB4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738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E8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353ECC0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EE939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5AFFB6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5BD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8EC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精神文明建设，培育和践行社会主义核心价值观，推进新时代文明实践工作，加强新时代文明实践所（站）建设、管理和维护工作，开展好全国文明村镇建设工作，提升“大湾学堂”特色新时代文明实践点建设</w:t>
            </w:r>
          </w:p>
        </w:tc>
      </w:tr>
      <w:tr w14:paraId="4C8C9E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7E73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D0C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指导各村（社区）建立完善村规民约（居民公约），推进乡村移风易俗，弘扬时代新风</w:t>
            </w:r>
          </w:p>
        </w:tc>
      </w:tr>
      <w:tr w14:paraId="2280D84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BE63C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七、社会保障（5项）</w:t>
            </w:r>
          </w:p>
        </w:tc>
      </w:tr>
      <w:tr w14:paraId="27930F3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D05B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68C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4ACB884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9125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D0A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693D702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BA91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E4B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2A89EEF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664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87B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75C73C0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D37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6B9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1A7D19A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B11A1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八、自然资源（5项）</w:t>
            </w:r>
          </w:p>
        </w:tc>
      </w:tr>
      <w:tr w14:paraId="17EBFAE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B0A9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F73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7EDF545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D3F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1A7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49028B5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9367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8CB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510DFF2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FA86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838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581C8F5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013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CA8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3505A1E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FD882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九、生态环保（4项）</w:t>
            </w:r>
          </w:p>
        </w:tc>
      </w:tr>
      <w:tr w14:paraId="03E9219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E85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E8E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32855B8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776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8BB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7B7E34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DAF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6C7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07B481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963D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21E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5AD0C24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23E74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十、城乡建设（4项）</w:t>
            </w:r>
          </w:p>
        </w:tc>
      </w:tr>
      <w:tr w14:paraId="1707A5D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FD7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EE3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282C021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863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BED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5D4F0F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D9E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629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224E658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6FF5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8F0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5739297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CA0A1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4060E15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896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064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6E594E2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72A7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88D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5A7D026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3EA31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46E314A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50A8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704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071F7B2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33720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3B51556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1B7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5C3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做好乌石镇农文旅融合特色产业发展规划，整合彭德怀纪念馆旅游特色资源，打造精品旅游路线，加大国家地理标志产品“乌石腊肉”等农特产品的品牌建设力度，提升乌石农文旅产业发展水平</w:t>
            </w:r>
          </w:p>
        </w:tc>
      </w:tr>
      <w:tr w14:paraId="14768C4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643F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602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28372E3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02D5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BF3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680D77E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8FB6E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46A6AF6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80C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73E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7426D0A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F23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755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43032A9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EBDA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50A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6BA06FD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3432E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十五、应急管理及消防（2项）</w:t>
            </w:r>
          </w:p>
        </w:tc>
      </w:tr>
      <w:tr w14:paraId="7B324FA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2B4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C33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709E96A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339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9FF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71A2835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3FFE8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十六、市场监管（1项）</w:t>
            </w:r>
          </w:p>
        </w:tc>
      </w:tr>
      <w:tr w14:paraId="714381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6598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5D5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1DA956E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A99A4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十七、投资促进（1项）</w:t>
            </w:r>
          </w:p>
        </w:tc>
      </w:tr>
      <w:tr w14:paraId="611B061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8EE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24C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17077DD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61E48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0CD3720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F99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89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2545E28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38E4D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十九、综合政务（12项）</w:t>
            </w:r>
          </w:p>
        </w:tc>
      </w:tr>
      <w:tr w14:paraId="101B66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D1F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AF7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02A168E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3F8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C7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323B350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045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3A7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2675D84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9856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8EE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5ECF27C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1C1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086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20C2CE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8AD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649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62465E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866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46F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43D6F7E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AD9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97C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069FC31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576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E0F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3A5CB46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6ED3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CAA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负责村（社区）委员会成员任期经济责任的审计及其他各项专项审计</w:t>
            </w:r>
          </w:p>
        </w:tc>
      </w:tr>
      <w:tr w14:paraId="02C9F10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3E3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637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0ABB3E6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48E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894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1A3F4ED7">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533653"/>
      <w:bookmarkStart w:id="5" w:name="_Toc172077950"/>
      <w:bookmarkStart w:id="6" w:name="_Toc172077417"/>
      <w:bookmarkStart w:id="7" w:name="_Toc172077552"/>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5B6FE244">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2373F">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5AF82">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426A7">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B0C83">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80535">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526A9C7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1275C6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w:t>
            </w:r>
            <w:r>
              <w:rPr>
                <w:rStyle w:val="16"/>
                <w:rFonts w:hint="eastAsia" w:ascii="Times New Roman" w:hAnsi="方正公文黑体" w:eastAsia="方正公文黑体"/>
                <w:color w:val="auto"/>
                <w:lang w:val="en-US" w:eastAsia="zh-CN" w:bidi="ar"/>
              </w:rPr>
              <w:t>4</w:t>
            </w:r>
            <w:r>
              <w:rPr>
                <w:rStyle w:val="16"/>
                <w:rFonts w:hint="eastAsia" w:ascii="Times New Roman" w:hAnsi="方正公文黑体" w:eastAsia="方正公文黑体"/>
                <w:color w:val="auto"/>
                <w:lang w:bidi="ar"/>
              </w:rPr>
              <w:t>项）</w:t>
            </w:r>
          </w:p>
        </w:tc>
      </w:tr>
      <w:tr w14:paraId="069FC5F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6CA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02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9A2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BD2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A2A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4EDA4DD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3F35F">
            <w:pPr>
              <w:widowControl/>
              <w:kinsoku/>
              <w:spacing w:before="0" w:beforeLines="0" w:after="0" w:afterLines="0"/>
              <w:jc w:val="center"/>
              <w:textAlignment w:val="center"/>
              <w:rPr>
                <w:rFonts w:hint="eastAsia" w:ascii="Times New Roman" w:hAnsi="方正公文仿宋" w:eastAsia="方正公文仿宋"/>
                <w:kern w:val="0"/>
                <w:szCs w:val="21"/>
                <w:lang w:val="en-US" w:eastAsia="zh-CN" w:bidi="ar"/>
              </w:rPr>
            </w:pP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AB85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C31B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6BD2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D82D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安排人员参与县纪委监委机关案件办理。</w:t>
            </w:r>
          </w:p>
        </w:tc>
      </w:tr>
      <w:tr w14:paraId="655BAE1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39FB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313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0896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
</w:t>
            </w:r>
          </w:p>
          <w:p w14:paraId="124E099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220E78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0BA636A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58AF15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246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DE6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78AF37E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F460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A20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487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081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490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390391D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18187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val="en-US" w:eastAsia="zh-CN" w:bidi="ar"/>
              </w:rPr>
              <w:t>二</w:t>
            </w:r>
            <w:r>
              <w:rPr>
                <w:rStyle w:val="16"/>
                <w:rFonts w:hint="eastAsia" w:ascii="Times New Roman" w:hAnsi="方正公文黑体" w:eastAsia="方正公文黑体"/>
                <w:color w:val="auto"/>
                <w:lang w:bidi="ar"/>
              </w:rPr>
              <w:t>、经济发展（8项）</w:t>
            </w:r>
          </w:p>
        </w:tc>
      </w:tr>
      <w:tr w14:paraId="35E4140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501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E80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28C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364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B4F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481895B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099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ACE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53A3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
</w:t>
            </w:r>
          </w:p>
          <w:p w14:paraId="674218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985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827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4ADA0C1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1337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7EC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7C0D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74174D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EC5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5C7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2529B82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06B2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222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51C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EE8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6D3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5592373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91F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B2F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4E2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2F0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ED5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1FA38CF6">
        <w:tblPrEx>
          <w:tblCellMar>
            <w:top w:w="0" w:type="dxa"/>
            <w:left w:w="108" w:type="dxa"/>
            <w:bottom w:w="0" w:type="dxa"/>
            <w:right w:w="108" w:type="dxa"/>
          </w:tblCellMar>
        </w:tblPrEx>
        <w:trPr>
          <w:cantSplit/>
          <w:trHeight w:val="52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E03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535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2542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00FE060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107ED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62FEE5D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70D56A6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7884E7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276A43F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0F7737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247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D36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666C71CF">
        <w:tblPrEx>
          <w:tblCellMar>
            <w:top w:w="0" w:type="dxa"/>
            <w:left w:w="108" w:type="dxa"/>
            <w:bottom w:w="0" w:type="dxa"/>
            <w:right w:w="108" w:type="dxa"/>
          </w:tblCellMar>
        </w:tblPrEx>
        <w:trPr>
          <w:cantSplit/>
          <w:trHeight w:val="32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1687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953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EE9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A77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716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0EDCF00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DF10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18A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F85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FA0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D6F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274526E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A89E2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val="en-US" w:eastAsia="zh-CN" w:bidi="ar"/>
              </w:rPr>
              <w:t>三</w:t>
            </w:r>
            <w:r>
              <w:rPr>
                <w:rStyle w:val="16"/>
                <w:rFonts w:hint="eastAsia" w:ascii="Times New Roman" w:hAnsi="方正公文黑体" w:eastAsia="方正公文黑体"/>
                <w:color w:val="auto"/>
                <w:lang w:bidi="ar"/>
              </w:rPr>
              <w:t>、民生服务（9项）</w:t>
            </w:r>
          </w:p>
        </w:tc>
      </w:tr>
      <w:tr w14:paraId="2DE7D3A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B03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0DB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8EB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0F9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B4A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7871B3E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0CB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8A4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0DA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221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26B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63BC8CF1">
        <w:tblPrEx>
          <w:tblCellMar>
            <w:top w:w="0" w:type="dxa"/>
            <w:left w:w="108" w:type="dxa"/>
            <w:bottom w:w="0" w:type="dxa"/>
            <w:right w:w="108" w:type="dxa"/>
          </w:tblCellMar>
        </w:tblPrEx>
        <w:trPr>
          <w:cantSplit/>
          <w:trHeight w:val="232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7017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DB7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B293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73B5CEE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37D01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956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9AA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55FB8EE9">
        <w:tblPrEx>
          <w:tblCellMar>
            <w:top w:w="0" w:type="dxa"/>
            <w:left w:w="108" w:type="dxa"/>
            <w:bottom w:w="0" w:type="dxa"/>
            <w:right w:w="108" w:type="dxa"/>
          </w:tblCellMar>
        </w:tblPrEx>
        <w:trPr>
          <w:cantSplit/>
          <w:trHeight w:val="204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2C5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A5C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7AB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3D1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F06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72AF1D16">
        <w:tblPrEx>
          <w:tblCellMar>
            <w:top w:w="0" w:type="dxa"/>
            <w:left w:w="108" w:type="dxa"/>
            <w:bottom w:w="0" w:type="dxa"/>
            <w:right w:w="108" w:type="dxa"/>
          </w:tblCellMar>
        </w:tblPrEx>
        <w:trPr>
          <w:cantSplit/>
          <w:trHeight w:val="19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4EF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E88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578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377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E7C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34AD2F95">
        <w:tblPrEx>
          <w:tblCellMar>
            <w:top w:w="0" w:type="dxa"/>
            <w:left w:w="108" w:type="dxa"/>
            <w:bottom w:w="0" w:type="dxa"/>
            <w:right w:w="108" w:type="dxa"/>
          </w:tblCellMar>
        </w:tblPrEx>
        <w:trPr>
          <w:cantSplit/>
          <w:trHeight w:val="721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43F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15D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0C57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0FE144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DFE81E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5D91108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53A6C6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3D108F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17F2E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C07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A15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6200A68C">
        <w:tblPrEx>
          <w:tblCellMar>
            <w:top w:w="0" w:type="dxa"/>
            <w:left w:w="108" w:type="dxa"/>
            <w:bottom w:w="0" w:type="dxa"/>
            <w:right w:w="108" w:type="dxa"/>
          </w:tblCellMar>
        </w:tblPrEx>
        <w:trPr>
          <w:cantSplit/>
          <w:trHeight w:val="535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59A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C96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8591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62EEC45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3468A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F65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279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64E91622">
        <w:tblPrEx>
          <w:tblCellMar>
            <w:top w:w="0" w:type="dxa"/>
            <w:left w:w="108" w:type="dxa"/>
            <w:bottom w:w="0" w:type="dxa"/>
            <w:right w:w="108" w:type="dxa"/>
          </w:tblCellMar>
        </w:tblPrEx>
        <w:trPr>
          <w:cantSplit/>
          <w:trHeight w:val="240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428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64E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94E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483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6C2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40CB833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AE5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43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C7D4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0A4CC4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2164C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59F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7A1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08E5FDB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69483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val="en-US" w:eastAsia="zh-CN" w:bidi="ar"/>
              </w:rPr>
              <w:t>四</w:t>
            </w:r>
            <w:r>
              <w:rPr>
                <w:rStyle w:val="16"/>
                <w:rFonts w:hint="eastAsia" w:ascii="Times New Roman" w:hAnsi="方正公文黑体" w:eastAsia="方正公文黑体"/>
                <w:color w:val="auto"/>
                <w:lang w:bidi="ar"/>
              </w:rPr>
              <w:t>、平安法治（7项）</w:t>
            </w:r>
          </w:p>
        </w:tc>
      </w:tr>
      <w:tr w14:paraId="606D5F77">
        <w:tblPrEx>
          <w:tblCellMar>
            <w:top w:w="0" w:type="dxa"/>
            <w:left w:w="108" w:type="dxa"/>
            <w:bottom w:w="0" w:type="dxa"/>
            <w:right w:w="108" w:type="dxa"/>
          </w:tblCellMar>
        </w:tblPrEx>
        <w:trPr>
          <w:cantSplit/>
          <w:trHeight w:val="330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911C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16F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A5CB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12A7D22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82BEA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803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F9D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2499B68C">
        <w:tblPrEx>
          <w:tblCellMar>
            <w:top w:w="0" w:type="dxa"/>
            <w:left w:w="108" w:type="dxa"/>
            <w:bottom w:w="0" w:type="dxa"/>
            <w:right w:w="108" w:type="dxa"/>
          </w:tblCellMar>
        </w:tblPrEx>
        <w:trPr>
          <w:cantSplit/>
          <w:trHeight w:val="24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28A9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756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06B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6E7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476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22C6C2BA">
        <w:tblPrEx>
          <w:tblCellMar>
            <w:top w:w="0" w:type="dxa"/>
            <w:left w:w="108" w:type="dxa"/>
            <w:bottom w:w="0" w:type="dxa"/>
            <w:right w:w="108" w:type="dxa"/>
          </w:tblCellMar>
        </w:tblPrEx>
        <w:trPr>
          <w:cantSplit/>
          <w:trHeight w:val="201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5A74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34D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B90B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774B914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AB9BA9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05C3FA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41C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AC1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732052BE">
        <w:tblPrEx>
          <w:tblCellMar>
            <w:top w:w="0" w:type="dxa"/>
            <w:left w:w="108" w:type="dxa"/>
            <w:bottom w:w="0" w:type="dxa"/>
            <w:right w:w="108" w:type="dxa"/>
          </w:tblCellMar>
        </w:tblPrEx>
        <w:trPr>
          <w:cantSplit/>
          <w:trHeight w:val="205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B8B7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954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0BE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462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66C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4121AF0F">
        <w:tblPrEx>
          <w:tblCellMar>
            <w:top w:w="0" w:type="dxa"/>
            <w:left w:w="108" w:type="dxa"/>
            <w:bottom w:w="0" w:type="dxa"/>
            <w:right w:w="108" w:type="dxa"/>
          </w:tblCellMar>
        </w:tblPrEx>
        <w:trPr>
          <w:cantSplit/>
          <w:trHeight w:val="195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6273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C5C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9DA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14D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5C3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05E023C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D30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687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611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317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B3A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4CC5E881">
        <w:tblPrEx>
          <w:tblCellMar>
            <w:top w:w="0" w:type="dxa"/>
            <w:left w:w="108" w:type="dxa"/>
            <w:bottom w:w="0" w:type="dxa"/>
            <w:right w:w="108" w:type="dxa"/>
          </w:tblCellMar>
        </w:tblPrEx>
        <w:trPr>
          <w:cantSplit/>
          <w:trHeight w:val="196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CADD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F1B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2FB7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55454FC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72D7C9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382D22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5CC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F50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4BED73B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A0FA4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val="en-US" w:eastAsia="zh-CN" w:bidi="ar"/>
              </w:rPr>
              <w:t>五</w:t>
            </w:r>
            <w:r>
              <w:rPr>
                <w:rStyle w:val="16"/>
                <w:rFonts w:hint="eastAsia" w:ascii="Times New Roman" w:hAnsi="方正公文黑体" w:eastAsia="方正公文黑体"/>
                <w:color w:val="auto"/>
                <w:lang w:bidi="ar"/>
              </w:rPr>
              <w:t>、乡村振兴（14项）</w:t>
            </w:r>
          </w:p>
        </w:tc>
      </w:tr>
      <w:tr w14:paraId="14C5550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3175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288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935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7A67F7A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4FF926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6F366B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28C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2B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291A4CA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494C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276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8DC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5A7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980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30A80612">
        <w:tblPrEx>
          <w:tblCellMar>
            <w:top w:w="0" w:type="dxa"/>
            <w:left w:w="108" w:type="dxa"/>
            <w:bottom w:w="0" w:type="dxa"/>
            <w:right w:w="108" w:type="dxa"/>
          </w:tblCellMar>
        </w:tblPrEx>
        <w:trPr>
          <w:cantSplit/>
          <w:trHeight w:val="216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542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52D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B54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2FA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DE9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6E7950DD">
        <w:tblPrEx>
          <w:tblCellMar>
            <w:top w:w="0" w:type="dxa"/>
            <w:left w:w="108" w:type="dxa"/>
            <w:bottom w:w="0" w:type="dxa"/>
            <w:right w:w="108" w:type="dxa"/>
          </w:tblCellMar>
        </w:tblPrEx>
        <w:trPr>
          <w:cantSplit/>
          <w:trHeight w:val="20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52E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1AC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53DA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0F7CB7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26D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8F5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7005F899">
        <w:tblPrEx>
          <w:tblCellMar>
            <w:top w:w="0" w:type="dxa"/>
            <w:left w:w="108" w:type="dxa"/>
            <w:bottom w:w="0" w:type="dxa"/>
            <w:right w:w="108" w:type="dxa"/>
          </w:tblCellMar>
        </w:tblPrEx>
        <w:trPr>
          <w:cantSplit/>
          <w:trHeight w:val="285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41A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456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EEBF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03CAEB4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99726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ECF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4A6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5B586130">
        <w:tblPrEx>
          <w:tblCellMar>
            <w:top w:w="0" w:type="dxa"/>
            <w:left w:w="108" w:type="dxa"/>
            <w:bottom w:w="0" w:type="dxa"/>
            <w:right w:w="108" w:type="dxa"/>
          </w:tblCellMar>
        </w:tblPrEx>
        <w:trPr>
          <w:cantSplit/>
          <w:trHeight w:val="29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C45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578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189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502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1BC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6876A372">
        <w:tblPrEx>
          <w:tblCellMar>
            <w:top w:w="0" w:type="dxa"/>
            <w:left w:w="108" w:type="dxa"/>
            <w:bottom w:w="0" w:type="dxa"/>
            <w:right w:w="108" w:type="dxa"/>
          </w:tblCellMar>
        </w:tblPrEx>
        <w:trPr>
          <w:cantSplit/>
          <w:trHeight w:val="30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397D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393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064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1AB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9E9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2AD5CB92">
        <w:tblPrEx>
          <w:tblCellMar>
            <w:top w:w="0" w:type="dxa"/>
            <w:left w:w="108" w:type="dxa"/>
            <w:bottom w:w="0" w:type="dxa"/>
            <w:right w:w="108" w:type="dxa"/>
          </w:tblCellMar>
        </w:tblPrEx>
        <w:trPr>
          <w:cantSplit/>
          <w:trHeight w:val="314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C381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696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295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8DE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9C9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7AD2E0F3">
        <w:tblPrEx>
          <w:tblCellMar>
            <w:top w:w="0" w:type="dxa"/>
            <w:left w:w="108" w:type="dxa"/>
            <w:bottom w:w="0" w:type="dxa"/>
            <w:right w:w="108" w:type="dxa"/>
          </w:tblCellMar>
        </w:tblPrEx>
        <w:trPr>
          <w:cantSplit/>
          <w:trHeight w:val="194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E711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536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089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2AE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D91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3.动员、组织各村（社区）开展特殊病虫害问题的统防统治。</w:t>
            </w:r>
          </w:p>
        </w:tc>
      </w:tr>
      <w:tr w14:paraId="7524620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1B6F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966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1962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32C01E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9DF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D00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0FF2523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23C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672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274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66F9D2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C30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4AB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7DC568F2">
        <w:tblPrEx>
          <w:tblCellMar>
            <w:top w:w="0" w:type="dxa"/>
            <w:left w:w="108" w:type="dxa"/>
            <w:bottom w:w="0" w:type="dxa"/>
            <w:right w:w="108" w:type="dxa"/>
          </w:tblCellMar>
        </w:tblPrEx>
        <w:trPr>
          <w:cantSplit/>
          <w:trHeight w:val="46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6BE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842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11E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AA6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446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628B21AB">
        <w:tblPrEx>
          <w:tblCellMar>
            <w:top w:w="0" w:type="dxa"/>
            <w:left w:w="108" w:type="dxa"/>
            <w:bottom w:w="0" w:type="dxa"/>
            <w:right w:w="108" w:type="dxa"/>
          </w:tblCellMar>
        </w:tblPrEx>
        <w:trPr>
          <w:cantSplit/>
          <w:trHeight w:val="26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ED45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BE4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DFC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24D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AEA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15EC5E3D">
        <w:tblPrEx>
          <w:tblCellMar>
            <w:top w:w="0" w:type="dxa"/>
            <w:left w:w="108" w:type="dxa"/>
            <w:bottom w:w="0" w:type="dxa"/>
            <w:right w:w="108" w:type="dxa"/>
          </w:tblCellMar>
        </w:tblPrEx>
        <w:trPr>
          <w:cantSplit/>
          <w:trHeight w:val="254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9A86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2A4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0F4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283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6A8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13EEAA1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663A4D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val="en-US" w:eastAsia="zh-CN" w:bidi="ar"/>
              </w:rPr>
              <w:t>六</w:t>
            </w:r>
            <w:r>
              <w:rPr>
                <w:rStyle w:val="16"/>
                <w:rFonts w:hint="eastAsia" w:ascii="Times New Roman" w:hAnsi="方正公文黑体" w:eastAsia="方正公文黑体"/>
                <w:color w:val="auto"/>
                <w:lang w:bidi="ar"/>
              </w:rPr>
              <w:t>、精神文明建设（1项）</w:t>
            </w:r>
          </w:p>
        </w:tc>
      </w:tr>
      <w:tr w14:paraId="22675465">
        <w:tblPrEx>
          <w:tblCellMar>
            <w:top w:w="0" w:type="dxa"/>
            <w:left w:w="108" w:type="dxa"/>
            <w:bottom w:w="0" w:type="dxa"/>
            <w:right w:w="108" w:type="dxa"/>
          </w:tblCellMar>
        </w:tblPrEx>
        <w:trPr>
          <w:cantSplit/>
          <w:trHeight w:val="262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3AE6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F14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75B5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358896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55A0B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7F9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012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5BC00C1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AE65F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val="en-US" w:eastAsia="zh-CN" w:bidi="ar"/>
              </w:rPr>
              <w:t>七</w:t>
            </w:r>
            <w:r>
              <w:rPr>
                <w:rStyle w:val="16"/>
                <w:rFonts w:hint="eastAsia" w:ascii="Times New Roman" w:hAnsi="方正公文黑体" w:eastAsia="方正公文黑体"/>
                <w:color w:val="auto"/>
                <w:lang w:bidi="ar"/>
              </w:rPr>
              <w:t>、安全稳定（</w:t>
            </w:r>
            <w:r>
              <w:rPr>
                <w:rStyle w:val="16"/>
                <w:rFonts w:hint="eastAsia" w:ascii="Times New Roman" w:hAnsi="方正公文黑体" w:eastAsia="方正公文黑体"/>
                <w:color w:val="auto"/>
                <w:lang w:val="en-US" w:eastAsia="zh-CN" w:bidi="ar"/>
              </w:rPr>
              <w:t>5</w:t>
            </w:r>
            <w:r>
              <w:rPr>
                <w:rStyle w:val="16"/>
                <w:rFonts w:hint="eastAsia" w:ascii="Times New Roman" w:hAnsi="方正公文黑体" w:eastAsia="方正公文黑体"/>
                <w:color w:val="auto"/>
                <w:lang w:bidi="ar"/>
              </w:rPr>
              <w:t>项）</w:t>
            </w:r>
          </w:p>
        </w:tc>
      </w:tr>
      <w:tr w14:paraId="4B6CBB3D">
        <w:tblPrEx>
          <w:tblCellMar>
            <w:top w:w="0" w:type="dxa"/>
            <w:left w:w="108" w:type="dxa"/>
            <w:bottom w:w="0" w:type="dxa"/>
            <w:right w:w="108" w:type="dxa"/>
          </w:tblCellMar>
        </w:tblPrEx>
        <w:trPr>
          <w:cantSplit/>
          <w:trHeight w:val="542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FA67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1B1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F750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5947C3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A8FC97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603E6C4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
</w:t>
            </w:r>
          </w:p>
          <w:p w14:paraId="58DA7F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22A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535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5D8616F5">
        <w:tblPrEx>
          <w:tblCellMar>
            <w:top w:w="0" w:type="dxa"/>
            <w:left w:w="108" w:type="dxa"/>
            <w:bottom w:w="0" w:type="dxa"/>
            <w:right w:w="108" w:type="dxa"/>
          </w:tblCellMar>
        </w:tblPrEx>
        <w:trPr>
          <w:cantSplit/>
          <w:trHeight w:val="422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5730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2D9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C63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6DB85A1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2789F42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323C212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75EC79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740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县民政局：督促乡镇人民政府和村（社区）委员会做好对农村留守儿童和困境儿童的暑假期间家庭探访和预防溺水安全教育工作。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B41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2.指导督促村（社区）委员会、相关责任主体做好预防溺水安全教育宣传工作；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6C88E18A">
        <w:tblPrEx>
          <w:tblCellMar>
            <w:top w:w="0" w:type="dxa"/>
            <w:left w:w="108" w:type="dxa"/>
            <w:bottom w:w="0" w:type="dxa"/>
            <w:right w:w="108" w:type="dxa"/>
          </w:tblCellMar>
        </w:tblPrEx>
        <w:trPr>
          <w:cantSplit/>
          <w:trHeight w:val="356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15E3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46C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B370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402B882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596659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6DA4AD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F90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252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4B66CBF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FF72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778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3BF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35F30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A722AF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237D48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6C5780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8C7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5E8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581E78B1">
        <w:tblPrEx>
          <w:tblCellMar>
            <w:top w:w="0" w:type="dxa"/>
            <w:left w:w="108" w:type="dxa"/>
            <w:bottom w:w="0" w:type="dxa"/>
            <w:right w:w="108" w:type="dxa"/>
          </w:tblCellMar>
        </w:tblPrEx>
        <w:trPr>
          <w:cantSplit/>
          <w:trHeight w:val="15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CEC4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3C2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C957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4DDBE65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020D9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260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225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40DC4FE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D900E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val="en-US" w:eastAsia="zh-CN" w:bidi="ar"/>
              </w:rPr>
              <w:t>八</w:t>
            </w:r>
            <w:r>
              <w:rPr>
                <w:rStyle w:val="16"/>
                <w:rFonts w:hint="eastAsia" w:ascii="Times New Roman" w:hAnsi="方正公文黑体" w:eastAsia="方正公文黑体"/>
                <w:color w:val="auto"/>
                <w:lang w:bidi="ar"/>
              </w:rPr>
              <w:t>、自然资源（9项）</w:t>
            </w:r>
          </w:p>
        </w:tc>
      </w:tr>
      <w:tr w14:paraId="693DAD4B">
        <w:tblPrEx>
          <w:tblCellMar>
            <w:top w:w="0" w:type="dxa"/>
            <w:left w:w="108" w:type="dxa"/>
            <w:bottom w:w="0" w:type="dxa"/>
            <w:right w:w="108" w:type="dxa"/>
          </w:tblCellMar>
        </w:tblPrEx>
        <w:trPr>
          <w:cantSplit/>
          <w:trHeight w:val="265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B4F2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887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3530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1845F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B91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5B2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1AD5A15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CDB8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3DC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AE5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C64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AED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2C9DDFE7">
        <w:tblPrEx>
          <w:tblCellMar>
            <w:top w:w="0" w:type="dxa"/>
            <w:left w:w="108" w:type="dxa"/>
            <w:bottom w:w="0" w:type="dxa"/>
            <w:right w:w="108" w:type="dxa"/>
          </w:tblCellMar>
        </w:tblPrEx>
        <w:trPr>
          <w:cantSplit/>
          <w:trHeight w:val="549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6A03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550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B8E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64649B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6EEA8EF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1F18BA3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73202C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385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0AB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44BE91B0">
        <w:tblPrEx>
          <w:tblCellMar>
            <w:top w:w="0" w:type="dxa"/>
            <w:left w:w="108" w:type="dxa"/>
            <w:bottom w:w="0" w:type="dxa"/>
            <w:right w:w="108" w:type="dxa"/>
          </w:tblCellMar>
        </w:tblPrEx>
        <w:trPr>
          <w:cantSplit/>
          <w:trHeight w:val="28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FC68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62C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2C02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604733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0AE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CB6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713A9CE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4326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6F0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A71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69B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03A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2.组织各村（社区）动员宣传，征求群众意见；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1F812485">
        <w:tblPrEx>
          <w:tblCellMar>
            <w:top w:w="0" w:type="dxa"/>
            <w:left w:w="108" w:type="dxa"/>
            <w:bottom w:w="0" w:type="dxa"/>
            <w:right w:w="108" w:type="dxa"/>
          </w:tblCellMar>
        </w:tblPrEx>
        <w:trPr>
          <w:cantSplit/>
          <w:trHeight w:val="226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06D5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CB7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E48F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44A5E29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20AAB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C51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A3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08E1314F">
        <w:tblPrEx>
          <w:tblCellMar>
            <w:top w:w="0" w:type="dxa"/>
            <w:left w:w="108" w:type="dxa"/>
            <w:bottom w:w="0" w:type="dxa"/>
            <w:right w:w="108" w:type="dxa"/>
          </w:tblCellMar>
        </w:tblPrEx>
        <w:trPr>
          <w:cantSplit/>
          <w:trHeight w:val="207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3B8A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772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AF4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640CA98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27641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B65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86D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1048F530">
        <w:tblPrEx>
          <w:tblCellMar>
            <w:top w:w="0" w:type="dxa"/>
            <w:left w:w="108" w:type="dxa"/>
            <w:bottom w:w="0" w:type="dxa"/>
            <w:right w:w="108" w:type="dxa"/>
          </w:tblCellMar>
        </w:tblPrEx>
        <w:trPr>
          <w:cantSplit/>
          <w:trHeight w:val="205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3AF7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A04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开展古树名木、野生动植物、自然保护地保护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919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778F5BA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C51B8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9C3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3.负责自然保护地监督管理。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9BA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1.开展古树名木、野生动植物、自然保护地保护宣传和巡查，保护古树名木和珍贵树木及其生存的自然环境；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63E49BA7">
        <w:tblPrEx>
          <w:tblCellMar>
            <w:top w:w="0" w:type="dxa"/>
            <w:left w:w="108" w:type="dxa"/>
            <w:bottom w:w="0" w:type="dxa"/>
            <w:right w:w="108" w:type="dxa"/>
          </w:tblCellMar>
        </w:tblPrEx>
        <w:trPr>
          <w:cantSplit/>
          <w:trHeight w:val="189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2A37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7C2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4F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5FB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25F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5DBA8E7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E6D1A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val="en-US" w:eastAsia="zh-CN" w:bidi="ar"/>
              </w:rPr>
              <w:t>九</w:t>
            </w:r>
            <w:r>
              <w:rPr>
                <w:rStyle w:val="16"/>
                <w:rFonts w:hint="eastAsia" w:ascii="Times New Roman" w:hAnsi="方正公文黑体" w:eastAsia="方正公文黑体"/>
                <w:color w:val="auto"/>
                <w:lang w:bidi="ar"/>
              </w:rPr>
              <w:t>、生态环保（7项）</w:t>
            </w:r>
          </w:p>
        </w:tc>
      </w:tr>
      <w:tr w14:paraId="5E18E83F">
        <w:tblPrEx>
          <w:tblCellMar>
            <w:top w:w="0" w:type="dxa"/>
            <w:left w:w="108" w:type="dxa"/>
            <w:bottom w:w="0" w:type="dxa"/>
            <w:right w:w="108" w:type="dxa"/>
          </w:tblCellMar>
        </w:tblPrEx>
        <w:trPr>
          <w:cantSplit/>
          <w:trHeight w:val="23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519B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543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665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805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061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1E74AF70">
        <w:tblPrEx>
          <w:tblCellMar>
            <w:top w:w="0" w:type="dxa"/>
            <w:left w:w="108" w:type="dxa"/>
            <w:bottom w:w="0" w:type="dxa"/>
            <w:right w:w="108" w:type="dxa"/>
          </w:tblCellMar>
        </w:tblPrEx>
        <w:trPr>
          <w:cantSplit/>
          <w:trHeight w:val="34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DCA6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BDC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94C6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73605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81E6E5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28BECF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C8E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C2D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7365584C">
        <w:tblPrEx>
          <w:tblCellMar>
            <w:top w:w="0" w:type="dxa"/>
            <w:left w:w="108" w:type="dxa"/>
            <w:bottom w:w="0" w:type="dxa"/>
            <w:right w:w="108" w:type="dxa"/>
          </w:tblCellMar>
        </w:tblPrEx>
        <w:trPr>
          <w:cantSplit/>
          <w:trHeight w:val="51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69EB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E25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0C9A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3F8B93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490FEA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E9847B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33E11FD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5ED281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8E9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1AD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4DDE24C8">
        <w:tblPrEx>
          <w:tblCellMar>
            <w:top w:w="0" w:type="dxa"/>
            <w:left w:w="108" w:type="dxa"/>
            <w:bottom w:w="0" w:type="dxa"/>
            <w:right w:w="108" w:type="dxa"/>
          </w:tblCellMar>
        </w:tblPrEx>
        <w:trPr>
          <w:cantSplit/>
          <w:trHeight w:val="310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D24A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638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4533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1866949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FE047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50D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67D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15CB6CC5">
        <w:tblPrEx>
          <w:tblCellMar>
            <w:top w:w="0" w:type="dxa"/>
            <w:left w:w="108" w:type="dxa"/>
            <w:bottom w:w="0" w:type="dxa"/>
            <w:right w:w="108" w:type="dxa"/>
          </w:tblCellMar>
        </w:tblPrEx>
        <w:trPr>
          <w:cantSplit/>
          <w:trHeight w:val="35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6CA8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60D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324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4CA7D1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E117F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8E1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963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7CBE1DA5">
        <w:tblPrEx>
          <w:tblCellMar>
            <w:top w:w="0" w:type="dxa"/>
            <w:left w:w="108" w:type="dxa"/>
            <w:bottom w:w="0" w:type="dxa"/>
            <w:right w:w="108" w:type="dxa"/>
          </w:tblCellMar>
        </w:tblPrEx>
        <w:trPr>
          <w:cantSplit/>
          <w:trHeight w:val="46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FD12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8C6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0A92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0B75BC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7FE4C0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207F8EE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6E6FE9D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72598C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7D7942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467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069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76398E11">
        <w:tblPrEx>
          <w:tblCellMar>
            <w:top w:w="0" w:type="dxa"/>
            <w:left w:w="108" w:type="dxa"/>
            <w:bottom w:w="0" w:type="dxa"/>
            <w:right w:w="108" w:type="dxa"/>
          </w:tblCellMar>
        </w:tblPrEx>
        <w:trPr>
          <w:cantSplit/>
          <w:trHeight w:val="230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C46F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EDF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E3D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7E8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983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2590C7DC">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06135D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十、城乡建设（10项）</w:t>
            </w:r>
          </w:p>
        </w:tc>
      </w:tr>
      <w:tr w14:paraId="5CBE66C4">
        <w:tblPrEx>
          <w:tblCellMar>
            <w:top w:w="0" w:type="dxa"/>
            <w:left w:w="108" w:type="dxa"/>
            <w:bottom w:w="0" w:type="dxa"/>
            <w:right w:w="108" w:type="dxa"/>
          </w:tblCellMar>
        </w:tblPrEx>
        <w:trPr>
          <w:cantSplit/>
          <w:trHeight w:val="35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57D7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43F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E66D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387E09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BA9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428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3E371F73">
        <w:tblPrEx>
          <w:tblCellMar>
            <w:top w:w="0" w:type="dxa"/>
            <w:left w:w="108" w:type="dxa"/>
            <w:bottom w:w="0" w:type="dxa"/>
            <w:right w:w="108" w:type="dxa"/>
          </w:tblCellMar>
        </w:tblPrEx>
        <w:trPr>
          <w:cantSplit/>
          <w:trHeight w:val="195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0F28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F6B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BD1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EA0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294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7DE07562">
        <w:tblPrEx>
          <w:tblCellMar>
            <w:top w:w="0" w:type="dxa"/>
            <w:left w:w="108" w:type="dxa"/>
            <w:bottom w:w="0" w:type="dxa"/>
            <w:right w:w="108" w:type="dxa"/>
          </w:tblCellMar>
        </w:tblPrEx>
        <w:trPr>
          <w:cantSplit/>
          <w:trHeight w:val="254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974F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03F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3582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014CD7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0548A8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D958E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709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74C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09B3F240">
        <w:tblPrEx>
          <w:tblCellMar>
            <w:top w:w="0" w:type="dxa"/>
            <w:left w:w="108" w:type="dxa"/>
            <w:bottom w:w="0" w:type="dxa"/>
            <w:right w:w="108" w:type="dxa"/>
          </w:tblCellMar>
        </w:tblPrEx>
        <w:trPr>
          <w:cantSplit/>
          <w:trHeight w:val="216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6A19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6C8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E06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E19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F9A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2E76A15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38CA0">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CF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8E2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3D3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CF0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79BDFA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9F2E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2AC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推进病险水库、水闸、水渠等重点水利工程建设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A4A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360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1.组织实施病险水库、水闸、水渠等重点水利工程项目，对项目进行监督管理；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2.对建设过程中占地和青苗损毁等进行补偿。</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55C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1.维护项目施工环境；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2.为县级验收提供支持；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3.加强工程完工验收后的后续管理。</w:t>
            </w:r>
          </w:p>
        </w:tc>
      </w:tr>
      <w:tr w14:paraId="1D77CCE6">
        <w:tblPrEx>
          <w:tblCellMar>
            <w:top w:w="0" w:type="dxa"/>
            <w:left w:w="108" w:type="dxa"/>
            <w:bottom w:w="0" w:type="dxa"/>
            <w:right w:w="108" w:type="dxa"/>
          </w:tblCellMar>
        </w:tblPrEx>
        <w:trPr>
          <w:cantSplit/>
          <w:trHeight w:val="194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A0C5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8E7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开展水利设施建设项目管理和养护工作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9F0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6A6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1.负责组织乡镇开展项目申报工作；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2.负责组织开展项目调查核实、计划报批、资金申报、进度和质量监督、竣工验收、结算等工作；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3.负责组织乡镇开展项目审计、监测评估等工作。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CC9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1.组织村级项目申报，收集、汇总上报材料；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2.开展项目核实、计划报批、资金申报、进度和质量监督、竣工验收、结算等工作；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3.督促施工单位办理项目预付款、进度款申报手续，对项目的建设过程进行监督，为项目业主开展项目竣工验收、审计、结算、监测评估等工作提供必要的支持。</w:t>
            </w:r>
          </w:p>
        </w:tc>
      </w:tr>
      <w:tr w14:paraId="19199804">
        <w:tblPrEx>
          <w:tblCellMar>
            <w:top w:w="0" w:type="dxa"/>
            <w:left w:w="108" w:type="dxa"/>
            <w:bottom w:w="0" w:type="dxa"/>
            <w:right w:w="108" w:type="dxa"/>
          </w:tblCellMar>
        </w:tblPrEx>
        <w:trPr>
          <w:cantSplit/>
          <w:trHeight w:val="19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FD0B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A91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837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3FF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57C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651BE42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935E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67C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36E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66A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F0D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6D9DFD4B">
        <w:tblPrEx>
          <w:tblCellMar>
            <w:top w:w="0" w:type="dxa"/>
            <w:left w:w="108" w:type="dxa"/>
            <w:bottom w:w="0" w:type="dxa"/>
            <w:right w:w="108" w:type="dxa"/>
          </w:tblCellMar>
        </w:tblPrEx>
        <w:trPr>
          <w:cantSplit/>
          <w:trHeight w:val="26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4DB3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8C3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2955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0CE26A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D3B43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DBD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026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16835B5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BB9D1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w:t>
            </w:r>
            <w:r>
              <w:rPr>
                <w:rStyle w:val="16"/>
                <w:rFonts w:hint="eastAsia" w:ascii="Times New Roman" w:hAnsi="方正公文黑体" w:eastAsia="方正公文黑体"/>
                <w:color w:val="auto"/>
                <w:lang w:val="en-US" w:eastAsia="zh-CN" w:bidi="ar"/>
              </w:rPr>
              <w:t>一</w:t>
            </w:r>
            <w:r>
              <w:rPr>
                <w:rStyle w:val="16"/>
                <w:rFonts w:hint="eastAsia" w:ascii="Times New Roman" w:hAnsi="方正公文黑体" w:eastAsia="方正公文黑体"/>
                <w:color w:val="auto"/>
                <w:lang w:bidi="ar"/>
              </w:rPr>
              <w:t>、交通运输（1项）</w:t>
            </w:r>
          </w:p>
        </w:tc>
      </w:tr>
      <w:tr w14:paraId="628A8A2E">
        <w:tblPrEx>
          <w:tblCellMar>
            <w:top w:w="0" w:type="dxa"/>
            <w:left w:w="108" w:type="dxa"/>
            <w:bottom w:w="0" w:type="dxa"/>
            <w:right w:w="108" w:type="dxa"/>
          </w:tblCellMar>
        </w:tblPrEx>
        <w:trPr>
          <w:cantSplit/>
          <w:trHeight w:val="45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B77B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71E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61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963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D4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0BD1B05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410D64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w:t>
            </w:r>
            <w:r>
              <w:rPr>
                <w:rStyle w:val="16"/>
                <w:rFonts w:hint="eastAsia" w:ascii="Times New Roman" w:hAnsi="方正公文黑体" w:eastAsia="方正公文黑体"/>
                <w:color w:val="auto"/>
                <w:lang w:val="en-US" w:eastAsia="zh-CN" w:bidi="ar"/>
              </w:rPr>
              <w:t>二</w:t>
            </w:r>
            <w:r>
              <w:rPr>
                <w:rStyle w:val="16"/>
                <w:rFonts w:hint="eastAsia" w:ascii="Times New Roman" w:hAnsi="方正公文黑体" w:eastAsia="方正公文黑体"/>
                <w:color w:val="auto"/>
                <w:lang w:bidi="ar"/>
              </w:rPr>
              <w:t>、商贸流通（1项）</w:t>
            </w:r>
          </w:p>
        </w:tc>
      </w:tr>
      <w:tr w14:paraId="6F0A851C">
        <w:tblPrEx>
          <w:tblCellMar>
            <w:top w:w="0" w:type="dxa"/>
            <w:left w:w="108" w:type="dxa"/>
            <w:bottom w:w="0" w:type="dxa"/>
            <w:right w:w="108" w:type="dxa"/>
          </w:tblCellMar>
        </w:tblPrEx>
        <w:trPr>
          <w:cantSplit/>
          <w:trHeight w:val="246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A98E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E00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DB02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25C0FF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422FA5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7063F9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1EAE41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E90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57D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34D7F9D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91C85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w:t>
            </w:r>
            <w:r>
              <w:rPr>
                <w:rStyle w:val="16"/>
                <w:rFonts w:hint="eastAsia" w:ascii="Times New Roman" w:hAnsi="方正公文黑体" w:eastAsia="方正公文黑体"/>
                <w:color w:val="auto"/>
                <w:lang w:val="en-US" w:eastAsia="zh-CN" w:bidi="ar"/>
              </w:rPr>
              <w:t>三</w:t>
            </w:r>
            <w:r>
              <w:rPr>
                <w:rStyle w:val="16"/>
                <w:rFonts w:hint="eastAsia" w:ascii="Times New Roman" w:hAnsi="方正公文黑体" w:eastAsia="方正公文黑体"/>
                <w:color w:val="auto"/>
                <w:lang w:bidi="ar"/>
              </w:rPr>
              <w:t>、文化和旅游（3项）</w:t>
            </w:r>
          </w:p>
        </w:tc>
      </w:tr>
      <w:tr w14:paraId="578AF766">
        <w:tblPrEx>
          <w:tblCellMar>
            <w:top w:w="0" w:type="dxa"/>
            <w:left w:w="108" w:type="dxa"/>
            <w:bottom w:w="0" w:type="dxa"/>
            <w:right w:w="108" w:type="dxa"/>
          </w:tblCellMar>
        </w:tblPrEx>
        <w:trPr>
          <w:cantSplit/>
          <w:trHeight w:val="14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3C0E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127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6698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00ABBB8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2899B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9A5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E8A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07A80B19">
        <w:tblPrEx>
          <w:tblCellMar>
            <w:top w:w="0" w:type="dxa"/>
            <w:left w:w="108" w:type="dxa"/>
            <w:bottom w:w="0" w:type="dxa"/>
            <w:right w:w="108" w:type="dxa"/>
          </w:tblCellMar>
        </w:tblPrEx>
        <w:trPr>
          <w:cantSplit/>
          <w:trHeight w:val="643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966E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A82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177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3CB3ECD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2786DCE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7C899B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5DF560F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4564523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08F00E4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05F1E6A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5EEC37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78AE0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694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3F3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5EC100C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A2A43">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A2C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87E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059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42D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6118185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0F121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w:t>
            </w:r>
            <w:r>
              <w:rPr>
                <w:rStyle w:val="16"/>
                <w:rFonts w:hint="eastAsia" w:ascii="Times New Roman" w:hAnsi="方正公文黑体" w:eastAsia="方正公文黑体"/>
                <w:color w:val="auto"/>
                <w:lang w:val="en-US" w:eastAsia="zh-CN" w:bidi="ar"/>
              </w:rPr>
              <w:t>四</w:t>
            </w:r>
            <w:r>
              <w:rPr>
                <w:rStyle w:val="16"/>
                <w:rFonts w:hint="eastAsia" w:ascii="Times New Roman" w:hAnsi="方正公文黑体" w:eastAsia="方正公文黑体"/>
                <w:color w:val="auto"/>
                <w:lang w:bidi="ar"/>
              </w:rPr>
              <w:t>、卫生健康（3项）</w:t>
            </w:r>
          </w:p>
        </w:tc>
      </w:tr>
      <w:tr w14:paraId="28CE15F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ECEC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E27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DF8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BFF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9FC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2A2000E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46AE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62E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5C1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10E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FC4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64F9059D">
        <w:tblPrEx>
          <w:tblCellMar>
            <w:top w:w="0" w:type="dxa"/>
            <w:left w:w="108" w:type="dxa"/>
            <w:bottom w:w="0" w:type="dxa"/>
            <w:right w:w="108" w:type="dxa"/>
          </w:tblCellMar>
        </w:tblPrEx>
        <w:trPr>
          <w:cantSplit/>
          <w:trHeight w:val="243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BFC5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0B8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593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E9C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171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2.在相关部门指导下做好各村（社区）传染病防控工作。</w:t>
            </w:r>
          </w:p>
        </w:tc>
      </w:tr>
      <w:tr w14:paraId="62D2E41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D58C6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w:t>
            </w:r>
            <w:r>
              <w:rPr>
                <w:rStyle w:val="16"/>
                <w:rFonts w:hint="eastAsia" w:ascii="Times New Roman" w:hAnsi="方正公文黑体" w:eastAsia="方正公文黑体"/>
                <w:color w:val="auto"/>
                <w:lang w:val="en-US" w:eastAsia="zh-CN" w:bidi="ar"/>
              </w:rPr>
              <w:t>五</w:t>
            </w:r>
            <w:r>
              <w:rPr>
                <w:rStyle w:val="16"/>
                <w:rFonts w:hint="eastAsia" w:ascii="Times New Roman" w:hAnsi="方正公文黑体" w:eastAsia="方正公文黑体"/>
                <w:color w:val="auto"/>
                <w:lang w:bidi="ar"/>
              </w:rPr>
              <w:t>、应急管理及消防（6项）</w:t>
            </w:r>
          </w:p>
        </w:tc>
      </w:tr>
      <w:tr w14:paraId="3978F66B">
        <w:tblPrEx>
          <w:tblCellMar>
            <w:top w:w="0" w:type="dxa"/>
            <w:left w:w="108" w:type="dxa"/>
            <w:bottom w:w="0" w:type="dxa"/>
            <w:right w:w="108" w:type="dxa"/>
          </w:tblCellMar>
        </w:tblPrEx>
        <w:trPr>
          <w:cantSplit/>
          <w:trHeight w:val="192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EBA1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05C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AB2A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7F7D96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BDB47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8AE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099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6F73C92A">
        <w:tblPrEx>
          <w:tblCellMar>
            <w:top w:w="0" w:type="dxa"/>
            <w:left w:w="108" w:type="dxa"/>
            <w:bottom w:w="0" w:type="dxa"/>
            <w:right w:w="108" w:type="dxa"/>
          </w:tblCellMar>
        </w:tblPrEx>
        <w:trPr>
          <w:cantSplit/>
          <w:trHeight w:val="191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AECC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FEB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6CB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F71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39D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畅通安全生产领域有奖举报渠道，受理村（社区）发现的事故隐患或安全生产违法行为的线索，及时向负有安全生产监督管理职责的部门报告，协助上级部门核实举报线索。</w:t>
            </w:r>
          </w:p>
        </w:tc>
      </w:tr>
      <w:tr w14:paraId="3CDB73B6">
        <w:tblPrEx>
          <w:tblCellMar>
            <w:top w:w="0" w:type="dxa"/>
            <w:left w:w="108" w:type="dxa"/>
            <w:bottom w:w="0" w:type="dxa"/>
            <w:right w:w="108" w:type="dxa"/>
          </w:tblCellMar>
        </w:tblPrEx>
        <w:trPr>
          <w:cantSplit/>
          <w:trHeight w:val="401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37A4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1DC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7C67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61B124F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39CC03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CF50C8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737AA3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F37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523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5D589311">
        <w:tblPrEx>
          <w:tblCellMar>
            <w:top w:w="0" w:type="dxa"/>
            <w:left w:w="108" w:type="dxa"/>
            <w:bottom w:w="0" w:type="dxa"/>
            <w:right w:w="108" w:type="dxa"/>
          </w:tblCellMar>
        </w:tblPrEx>
        <w:trPr>
          <w:cantSplit/>
          <w:trHeight w:val="244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9478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8CB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72D8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74B1338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34E0B2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319C8E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4C1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AC5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2DA5A89F">
        <w:tblPrEx>
          <w:tblCellMar>
            <w:top w:w="0" w:type="dxa"/>
            <w:left w:w="108" w:type="dxa"/>
            <w:bottom w:w="0" w:type="dxa"/>
            <w:right w:w="108" w:type="dxa"/>
          </w:tblCellMar>
        </w:tblPrEx>
        <w:trPr>
          <w:cantSplit/>
          <w:trHeight w:val="305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59F5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1CB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C42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09E539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093628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2367AD1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C8C57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BBC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316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6AC76239">
        <w:tblPrEx>
          <w:tblCellMar>
            <w:top w:w="0" w:type="dxa"/>
            <w:left w:w="108" w:type="dxa"/>
            <w:bottom w:w="0" w:type="dxa"/>
            <w:right w:w="108" w:type="dxa"/>
          </w:tblCellMar>
        </w:tblPrEx>
        <w:trPr>
          <w:cantSplit/>
          <w:trHeight w:val="28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FD1F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F11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46ED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7FB223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E3D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AD0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3A4F1B4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CB674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w:t>
            </w:r>
            <w:r>
              <w:rPr>
                <w:rStyle w:val="16"/>
                <w:rFonts w:hint="eastAsia" w:ascii="Times New Roman" w:hAnsi="方正公文黑体" w:eastAsia="方正公文黑体"/>
                <w:color w:val="auto"/>
                <w:lang w:val="en-US" w:eastAsia="zh-CN" w:bidi="ar"/>
              </w:rPr>
              <w:t>六</w:t>
            </w:r>
            <w:r>
              <w:rPr>
                <w:rStyle w:val="16"/>
                <w:rFonts w:hint="eastAsia" w:ascii="Times New Roman" w:hAnsi="方正公文黑体" w:eastAsia="方正公文黑体"/>
                <w:color w:val="auto"/>
                <w:lang w:bidi="ar"/>
              </w:rPr>
              <w:t>、市场监管（4项）</w:t>
            </w:r>
          </w:p>
        </w:tc>
      </w:tr>
      <w:tr w14:paraId="60991D1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B7EB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182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规范“湘潭乌石腊肉”地理商标的管理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AB5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D3D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加强商标监管，保护商标专用权，维护公平竞争的市场秩序。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A82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协助摸底相关企业使用商标情况。</w:t>
            </w:r>
          </w:p>
        </w:tc>
      </w:tr>
      <w:tr w14:paraId="44DDD321">
        <w:tblPrEx>
          <w:tblCellMar>
            <w:top w:w="0" w:type="dxa"/>
            <w:left w:w="108" w:type="dxa"/>
            <w:bottom w:w="0" w:type="dxa"/>
            <w:right w:w="108" w:type="dxa"/>
          </w:tblCellMar>
        </w:tblPrEx>
        <w:trPr>
          <w:cantSplit/>
          <w:trHeight w:val="223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9892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560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C98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3511C7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C70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E91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3743F1D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0A85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510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2AF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01A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671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0DA4DBC6">
        <w:tblPrEx>
          <w:tblCellMar>
            <w:top w:w="0" w:type="dxa"/>
            <w:left w:w="108" w:type="dxa"/>
            <w:bottom w:w="0" w:type="dxa"/>
            <w:right w:w="108" w:type="dxa"/>
          </w:tblCellMar>
        </w:tblPrEx>
        <w:trPr>
          <w:cantSplit/>
          <w:trHeight w:val="195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9D5F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50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4FF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5EE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A92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38AB140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6EF682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w:t>
            </w:r>
            <w:r>
              <w:rPr>
                <w:rStyle w:val="16"/>
                <w:rFonts w:hint="eastAsia" w:ascii="Times New Roman" w:hAnsi="方正公文黑体" w:eastAsia="方正公文黑体"/>
                <w:color w:val="auto"/>
                <w:lang w:val="en-US" w:eastAsia="zh-CN" w:bidi="ar"/>
              </w:rPr>
              <w:t>七</w:t>
            </w:r>
            <w:r>
              <w:rPr>
                <w:rStyle w:val="16"/>
                <w:rFonts w:hint="eastAsia" w:ascii="Times New Roman" w:hAnsi="方正公文黑体" w:eastAsia="方正公文黑体"/>
                <w:color w:val="auto"/>
                <w:lang w:bidi="ar"/>
              </w:rPr>
              <w:t>、人民武装（1项）</w:t>
            </w:r>
          </w:p>
        </w:tc>
      </w:tr>
      <w:tr w14:paraId="15085C2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A514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77F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59CA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7C66413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2CC98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AAA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F18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64DFA0F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5A075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w:t>
            </w:r>
            <w:r>
              <w:rPr>
                <w:rStyle w:val="16"/>
                <w:rFonts w:hint="eastAsia" w:ascii="Times New Roman" w:hAnsi="方正公文黑体" w:eastAsia="方正公文黑体"/>
                <w:color w:val="auto"/>
                <w:lang w:val="en-US" w:eastAsia="zh-CN" w:bidi="ar"/>
              </w:rPr>
              <w:t>八</w:t>
            </w:r>
            <w:r>
              <w:rPr>
                <w:rStyle w:val="16"/>
                <w:rFonts w:hint="eastAsia" w:ascii="Times New Roman" w:hAnsi="方正公文黑体" w:eastAsia="方正公文黑体"/>
                <w:color w:val="auto"/>
                <w:lang w:bidi="ar"/>
              </w:rPr>
              <w:t>、综合政务（1项）</w:t>
            </w:r>
          </w:p>
        </w:tc>
      </w:tr>
      <w:tr w14:paraId="7D511C01">
        <w:tblPrEx>
          <w:tblCellMar>
            <w:top w:w="0" w:type="dxa"/>
            <w:left w:w="108" w:type="dxa"/>
            <w:bottom w:w="0" w:type="dxa"/>
            <w:right w:w="108" w:type="dxa"/>
          </w:tblCellMar>
        </w:tblPrEx>
        <w:trPr>
          <w:cantSplit/>
          <w:trHeight w:val="226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7D1B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E90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AF3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80D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A28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41EAD58A">
        <w:tblPrEx>
          <w:tblCellMar>
            <w:top w:w="0" w:type="dxa"/>
            <w:left w:w="108" w:type="dxa"/>
            <w:bottom w:w="0" w:type="dxa"/>
            <w:right w:w="108" w:type="dxa"/>
          </w:tblCellMar>
        </w:tblPrEx>
        <w:trPr>
          <w:cantSplit/>
          <w:trHeight w:val="235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F2C9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029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45C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F76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688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1B9107CA">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533654"/>
      <w:bookmarkStart w:id="9" w:name="_Toc172077418"/>
      <w:bookmarkStart w:id="10" w:name="_Toc172077951"/>
      <w:bookmarkStart w:id="11" w:name="_Toc172077553"/>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711591CD">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26E21">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93B28">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7EE7F">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3E41071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B6140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5AC193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F19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045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C50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2161C3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265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ED1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679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094262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6DD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006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0B9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23AA3E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6DB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8AA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AF2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7A532B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9B8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351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666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2136BD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8C5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A5A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C67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368DC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CE1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264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B76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1E84E1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A9C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CB0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747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7C0024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62C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089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370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59BD35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4A8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BDA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435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3F5BF0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F97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159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928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3E057E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7E9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B86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C00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9BFFBAD">
        <w:tblPrEx>
          <w:tblCellMar>
            <w:top w:w="0" w:type="dxa"/>
            <w:left w:w="108" w:type="dxa"/>
            <w:bottom w:w="0" w:type="dxa"/>
            <w:right w:w="108" w:type="dxa"/>
          </w:tblCellMar>
        </w:tblPrEx>
        <w:trPr>
          <w:cantSplit/>
          <w:trHeight w:val="120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4C6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084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8C7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4EE10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988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C09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6F5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F49A4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F78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77D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C4B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288789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65F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D9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25E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7F38D0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8CE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A20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773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A4619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874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A97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EAA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062B8C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95D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ADE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4A8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B75B8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F6F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63E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14B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11FEFCC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76441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0D155A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6E0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E3D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075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02D810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B1D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066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07D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47ED9C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42A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123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725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130F5F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F93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EA1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062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58F661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AEC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945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D07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17B334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F9C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2F5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16E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B2D0D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EB9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A30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D29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5AF6EE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2ED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C3F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06A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7F567B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1BB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BDE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686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7DF4BE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6AF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56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453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6954022B">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C8E06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三、平安法治（5项）</w:t>
            </w:r>
          </w:p>
        </w:tc>
      </w:tr>
      <w:tr w14:paraId="7D2AA7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E60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6AA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D8E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0FA6E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443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354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F34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245603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D17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BB3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滞留境外涉诈人员工作考核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C01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E13A7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9DD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765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EFA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4E02AC28">
        <w:tblPrEx>
          <w:tblCellMar>
            <w:top w:w="0" w:type="dxa"/>
            <w:left w:w="108" w:type="dxa"/>
            <w:bottom w:w="0" w:type="dxa"/>
            <w:right w:w="108" w:type="dxa"/>
          </w:tblCellMar>
        </w:tblPrEx>
        <w:trPr>
          <w:cantSplit/>
          <w:trHeight w:val="95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D94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FF3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BFE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20BB70DC">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C9DB0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四、乡村振兴（20项）</w:t>
            </w:r>
          </w:p>
        </w:tc>
      </w:tr>
      <w:tr w14:paraId="61AF47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24D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95E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F94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D8051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AB8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00E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5DC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58436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33D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D26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B62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ABA6F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DCC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F95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59B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6E74C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79C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CAD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2E8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63693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9C5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80E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367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F7AF2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5AA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EA7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5C1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BFEA8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5C7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68D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904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661804A">
        <w:tblPrEx>
          <w:tblCellMar>
            <w:top w:w="0" w:type="dxa"/>
            <w:left w:w="108" w:type="dxa"/>
            <w:bottom w:w="0" w:type="dxa"/>
            <w:right w:w="108" w:type="dxa"/>
          </w:tblCellMar>
        </w:tblPrEx>
        <w:trPr>
          <w:cantSplit/>
          <w:trHeight w:val="6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343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0DE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3D6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8BA4952">
        <w:tblPrEx>
          <w:tblCellMar>
            <w:top w:w="0" w:type="dxa"/>
            <w:left w:w="108" w:type="dxa"/>
            <w:bottom w:w="0" w:type="dxa"/>
            <w:right w:w="108" w:type="dxa"/>
          </w:tblCellMar>
        </w:tblPrEx>
        <w:trPr>
          <w:cantSplit/>
          <w:trHeight w:val="50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8C4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553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B57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D7C7B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7D1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1A4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96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7CEB7C9">
        <w:tblPrEx>
          <w:tblCellMar>
            <w:top w:w="0" w:type="dxa"/>
            <w:left w:w="108" w:type="dxa"/>
            <w:bottom w:w="0" w:type="dxa"/>
            <w:right w:w="108" w:type="dxa"/>
          </w:tblCellMar>
        </w:tblPrEx>
        <w:trPr>
          <w:cantSplit/>
          <w:trHeight w:val="93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535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9C7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A58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8F98C81">
        <w:tblPrEx>
          <w:tblCellMar>
            <w:top w:w="0" w:type="dxa"/>
            <w:left w:w="108" w:type="dxa"/>
            <w:bottom w:w="0" w:type="dxa"/>
            <w:right w:w="108" w:type="dxa"/>
          </w:tblCellMar>
        </w:tblPrEx>
        <w:trPr>
          <w:cantSplit/>
          <w:trHeight w:val="122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D6A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6CE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01A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27C8F7D">
        <w:tblPrEx>
          <w:tblCellMar>
            <w:top w:w="0" w:type="dxa"/>
            <w:left w:w="108" w:type="dxa"/>
            <w:bottom w:w="0" w:type="dxa"/>
            <w:right w:w="108" w:type="dxa"/>
          </w:tblCellMar>
        </w:tblPrEx>
        <w:trPr>
          <w:cantSplit/>
          <w:trHeight w:val="126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ABE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CFD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92B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6D5882C">
        <w:tblPrEx>
          <w:tblCellMar>
            <w:top w:w="0" w:type="dxa"/>
            <w:left w:w="108" w:type="dxa"/>
            <w:bottom w:w="0" w:type="dxa"/>
            <w:right w:w="108" w:type="dxa"/>
          </w:tblCellMar>
        </w:tblPrEx>
        <w:trPr>
          <w:cantSplit/>
          <w:trHeight w:val="9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41C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D47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69A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A44A4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395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8AC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743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34AF0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3E3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1D1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D58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19272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BE6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FDD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2FE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A4588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F03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1B2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E13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EE5C3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4C7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B40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894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2B27AAD">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3694F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42017C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DF5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F44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D52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74982AEA">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BDCAD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359AFC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08A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C8A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B76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5F403E46">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EAD7F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七、自然资源（15项）</w:t>
            </w:r>
          </w:p>
        </w:tc>
      </w:tr>
      <w:tr w14:paraId="434F78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658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010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DD1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BE887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A35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CC6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9E9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66B3B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8CE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A49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2FA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6659D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D3F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83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124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E2651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39B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330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393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35375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85E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69A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73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7233CB2">
        <w:tblPrEx>
          <w:tblCellMar>
            <w:top w:w="0" w:type="dxa"/>
            <w:left w:w="108" w:type="dxa"/>
            <w:bottom w:w="0" w:type="dxa"/>
            <w:right w:w="108" w:type="dxa"/>
          </w:tblCellMar>
        </w:tblPrEx>
        <w:trPr>
          <w:cantSplit/>
          <w:trHeight w:val="135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1B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AEC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4C4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61497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1F1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C9E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0C1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17AC9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A6C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533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666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A16B7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142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234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ECA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06769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254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10B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1CB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65BBE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70F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922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85C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1371D3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F82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992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BBC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814CFEC">
        <w:tblPrEx>
          <w:tblCellMar>
            <w:top w:w="0" w:type="dxa"/>
            <w:left w:w="108" w:type="dxa"/>
            <w:bottom w:w="0" w:type="dxa"/>
            <w:right w:w="108" w:type="dxa"/>
          </w:tblCellMar>
        </w:tblPrEx>
        <w:trPr>
          <w:cantSplit/>
          <w:trHeight w:val="94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282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036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DB9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5DC46F9">
        <w:tblPrEx>
          <w:tblCellMar>
            <w:top w:w="0" w:type="dxa"/>
            <w:left w:w="108" w:type="dxa"/>
            <w:bottom w:w="0" w:type="dxa"/>
            <w:right w:w="108" w:type="dxa"/>
          </w:tblCellMar>
        </w:tblPrEx>
        <w:trPr>
          <w:cantSplit/>
          <w:trHeight w:val="103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899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AF1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3F4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4BE55386">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753D8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八、生态环保（18项）</w:t>
            </w:r>
          </w:p>
        </w:tc>
      </w:tr>
      <w:tr w14:paraId="611A2D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F2E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B3F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41A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9A36D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9E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2F3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CD2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4B0349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B1C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88E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6C3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C9F9A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186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2AF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6F9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16EA25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61F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152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86E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1D6016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476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37E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B9D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759FDC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74A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33F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1D1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3399A1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833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F3C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504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1E7924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CAA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936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7DB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25D7BE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61E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9B2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85A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9BB8E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4D3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DCE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FA4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A5219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A6C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47D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D89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57DBF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DBB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EB1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C1D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8E8F8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656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AE0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015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FF452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98F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6A6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591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1AE8A9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0CA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AC0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EDE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32E6C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020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DD8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976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C09F4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EA6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39D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8FF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309FE637">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45A5A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九、城乡建设（17项）</w:t>
            </w:r>
          </w:p>
        </w:tc>
      </w:tr>
      <w:tr w14:paraId="331A9D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B0C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EBB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51B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BBD8C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E72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295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87C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B2F48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475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482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4A5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7C1258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004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549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57B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150141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A1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051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888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6A1497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4F6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DE7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6B3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3AEBC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149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514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FEC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4DA37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98E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75C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61D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63D5F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376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DE3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A66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72502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37C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8A0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235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BEC1F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B47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79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4A9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4DB73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494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884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3EC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4DE12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523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67C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E91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EDAFD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F9D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1F6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
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C9E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7BD85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2BA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1DD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E42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1E45D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4BF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80D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8EB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9250D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7E2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6F3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F29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21D58D2">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36DD5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13F9B922">
        <w:tblPrEx>
          <w:tblCellMar>
            <w:top w:w="0" w:type="dxa"/>
            <w:left w:w="108" w:type="dxa"/>
            <w:bottom w:w="0" w:type="dxa"/>
            <w:right w:w="108" w:type="dxa"/>
          </w:tblCellMar>
        </w:tblPrEx>
        <w:trPr>
          <w:cantSplit/>
          <w:trHeight w:val="129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592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36E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5B8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县公安局、县住建局、县市场监管局按职责办理</w:t>
            </w:r>
          </w:p>
        </w:tc>
      </w:tr>
      <w:tr w14:paraId="1C7B2E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24A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FDD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A9A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02F643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A10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85D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BB3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8CBC8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2D3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7B0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2CB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0803B47B">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24BE8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十一、应急管理及消防（22项）</w:t>
            </w:r>
          </w:p>
        </w:tc>
      </w:tr>
      <w:tr w14:paraId="73C04F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8A7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35F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D4F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9F5A2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56C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FE8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BE5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0DFA0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71A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6B0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161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52B24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D45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C92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E1C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E44FC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700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0D7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F3F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E6B32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7AF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CE0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CD2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BDBED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BDE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042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BC7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B6691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7A2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460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285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6F963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AA1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6AC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70C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D33D0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1EA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D42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7C0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6960B9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89D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38F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86F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C541B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FA1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843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EE7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065873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37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567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96A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030A1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B36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655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336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E2D787D">
        <w:tblPrEx>
          <w:tblCellMar>
            <w:top w:w="0" w:type="dxa"/>
            <w:left w:w="108" w:type="dxa"/>
            <w:bottom w:w="0" w:type="dxa"/>
            <w:right w:w="108" w:type="dxa"/>
          </w:tblCellMar>
        </w:tblPrEx>
        <w:trPr>
          <w:cantSplit/>
          <w:trHeight w:val="98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ECB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C8A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714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31BBE38">
        <w:tblPrEx>
          <w:tblCellMar>
            <w:top w:w="0" w:type="dxa"/>
            <w:left w:w="108" w:type="dxa"/>
            <w:bottom w:w="0" w:type="dxa"/>
            <w:right w:w="108" w:type="dxa"/>
          </w:tblCellMar>
        </w:tblPrEx>
        <w:trPr>
          <w:cantSplit/>
          <w:trHeight w:val="198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7ED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42A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
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8BF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EC68D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0C6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C1D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944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CCBAA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DE3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AAF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DA2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275B8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8CA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1D9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3FC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116F17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358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400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8A2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AD094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037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821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FEB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12D34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B3B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66E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BF0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287C058B">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08D1A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十二、人民武装（1项）</w:t>
            </w:r>
          </w:p>
        </w:tc>
      </w:tr>
      <w:tr w14:paraId="322FC0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0D0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E0C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革命军事文物史料收集与报送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B6F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承接部门：县人武部、县档案馆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工作方式：由县人武部、县档案馆负责办理</w:t>
            </w:r>
          </w:p>
        </w:tc>
      </w:tr>
    </w:tbl>
    <w:p w14:paraId="6FE75CA9">
      <w:pPr>
        <w:pStyle w:val="3"/>
        <w:spacing w:before="0" w:after="0" w:line="240" w:lineRule="auto"/>
        <w:jc w:val="center"/>
        <w:rPr>
          <w:rFonts w:ascii="Times New Roman" w:hAnsi="Times New Roman" w:eastAsia="方正小标宋_GBK" w:cs="Times New Roman"/>
          <w:color w:val="auto"/>
          <w:spacing w:val="7"/>
          <w:lang w:eastAsia="zh-CN"/>
        </w:rPr>
      </w:pPr>
    </w:p>
    <w:p w14:paraId="43375E49">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80905">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6FD88FAB">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6FD88FAB">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3A5B16">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0757624F"/>
    <w:rsid w:val="0FD146C5"/>
    <w:rsid w:val="10B735B5"/>
    <w:rsid w:val="1BC811D7"/>
    <w:rsid w:val="252067F3"/>
    <w:rsid w:val="25797F62"/>
    <w:rsid w:val="3062384E"/>
    <w:rsid w:val="317337E8"/>
    <w:rsid w:val="3BC77E96"/>
    <w:rsid w:val="46815AF9"/>
    <w:rsid w:val="5FCB01E2"/>
    <w:rsid w:val="6D0E0371"/>
    <w:rsid w:val="70FF23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62</Pages>
  <Words>34314</Words>
  <Characters>35166</Characters>
  <Lines>1</Lines>
  <Paragraphs>1</Paragraphs>
  <TotalTime>0</TotalTime>
  <ScaleCrop>false</ScaleCrop>
  <LinksUpToDate>false</LinksUpToDate>
  <CharactersWithSpaces>35168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2026-02-25T01:32:52Z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2052-12.1.0.25225</vt:lpwstr>
  </property>
  <property fmtid="{D5CDD505-2E9C-101B-9397-08002B2CF9AE}" pid="4" name="ICV">
    <vt:lpwstr>63DF45797E4248BC95A044E4EAEBF4A2_12</vt:lpwstr>
  </property>
</Properties>
</file>