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63C41E">
      <w:pPr>
        <w:widowControl/>
        <w:spacing w:line="600" w:lineRule="exact"/>
        <w:ind w:firstLine="883" w:firstLineChars="200"/>
        <w:jc w:val="both"/>
        <w:rPr>
          <w:rFonts w:ascii="黑体" w:hAnsi="黑体" w:eastAsia="黑体" w:cs="黑体"/>
          <w:b/>
          <w:sz w:val="44"/>
          <w:szCs w:val="44"/>
          <w:lang w:eastAsia="zh-CN"/>
        </w:rPr>
      </w:pPr>
    </w:p>
    <w:p w14:paraId="69A7F03E">
      <w:pPr>
        <w:widowControl/>
        <w:spacing w:line="600" w:lineRule="exact"/>
        <w:ind w:firstLine="883" w:firstLineChars="200"/>
        <w:jc w:val="both"/>
        <w:rPr>
          <w:rFonts w:ascii="黑体" w:hAnsi="黑体" w:eastAsia="黑体" w:cs="黑体"/>
          <w:b/>
          <w:sz w:val="44"/>
          <w:szCs w:val="44"/>
          <w:lang w:eastAsia="zh-CN"/>
        </w:rPr>
      </w:pPr>
    </w:p>
    <w:p w14:paraId="2F2CA023">
      <w:pPr>
        <w:widowControl/>
        <w:spacing w:line="600" w:lineRule="exact"/>
        <w:ind w:firstLine="883" w:firstLineChars="200"/>
        <w:jc w:val="both"/>
        <w:rPr>
          <w:rFonts w:ascii="黑体" w:hAnsi="黑体" w:eastAsia="黑体" w:cs="黑体"/>
          <w:b/>
          <w:sz w:val="44"/>
          <w:szCs w:val="44"/>
          <w:lang w:eastAsia="zh-CN"/>
        </w:rPr>
      </w:pPr>
    </w:p>
    <w:p w14:paraId="34C144A4">
      <w:pPr>
        <w:widowControl/>
        <w:spacing w:line="600" w:lineRule="exact"/>
        <w:ind w:firstLine="883" w:firstLineChars="200"/>
        <w:jc w:val="both"/>
        <w:rPr>
          <w:rFonts w:ascii="黑体" w:hAnsi="黑体" w:eastAsia="黑体" w:cs="黑体"/>
          <w:b/>
          <w:sz w:val="44"/>
          <w:szCs w:val="44"/>
          <w:lang w:eastAsia="zh-CN"/>
        </w:rPr>
      </w:pPr>
    </w:p>
    <w:p w14:paraId="7D124B1F">
      <w:pPr>
        <w:widowControl/>
        <w:spacing w:line="600" w:lineRule="exact"/>
        <w:ind w:firstLine="883" w:firstLineChars="200"/>
        <w:jc w:val="both"/>
        <w:rPr>
          <w:rFonts w:ascii="黑体" w:hAnsi="黑体" w:eastAsia="黑体" w:cs="黑体"/>
          <w:b/>
          <w:sz w:val="44"/>
          <w:szCs w:val="44"/>
          <w:lang w:eastAsia="zh-CN"/>
        </w:rPr>
      </w:pPr>
    </w:p>
    <w:p w14:paraId="09D70DE1">
      <w:pPr>
        <w:widowControl/>
        <w:spacing w:line="600" w:lineRule="exact"/>
        <w:jc w:val="both"/>
        <w:rPr>
          <w:rFonts w:ascii="黑体" w:hAnsi="黑体" w:eastAsia="黑体" w:cs="黑体"/>
          <w:b/>
          <w:sz w:val="44"/>
          <w:szCs w:val="44"/>
          <w:lang w:eastAsia="zh-CN"/>
        </w:rPr>
      </w:pPr>
    </w:p>
    <w:p w14:paraId="7EF86400">
      <w:pPr>
        <w:widowControl/>
        <w:spacing w:line="600" w:lineRule="exact"/>
        <w:jc w:val="both"/>
        <w:rPr>
          <w:rFonts w:ascii="黑体" w:hAnsi="黑体" w:eastAsia="黑体" w:cs="黑体"/>
          <w:b/>
          <w:sz w:val="44"/>
          <w:szCs w:val="44"/>
          <w:lang w:eastAsia="zh-CN"/>
        </w:rPr>
      </w:pPr>
    </w:p>
    <w:p w14:paraId="0F03CA68">
      <w:pPr>
        <w:widowControl/>
        <w:spacing w:line="600" w:lineRule="exact"/>
        <w:jc w:val="center"/>
        <w:rPr>
          <w:rFonts w:eastAsia="宋体"/>
          <w:lang w:eastAsia="zh-CN"/>
        </w:rPr>
        <w:sectPr>
          <w:pgSz w:w="11910" w:h="16840"/>
          <w:pgMar w:top="1580" w:right="1680" w:bottom="280" w:left="1680" w:header="720" w:footer="720" w:gutter="0"/>
          <w:cols w:space="720" w:num="1"/>
        </w:sectPr>
      </w:pPr>
      <w:r>
        <w:rPr>
          <w:rFonts w:hint="eastAsia" w:ascii="黑体" w:hAnsi="黑体" w:eastAsia="黑体" w:cs="黑体"/>
          <w:b/>
          <w:sz w:val="44"/>
          <w:szCs w:val="44"/>
          <w:lang w:eastAsia="zh-CN"/>
        </w:rPr>
        <w:t>2024</w:t>
      </w:r>
      <w:r>
        <w:rPr>
          <w:rFonts w:hint="eastAsia" w:ascii="黑体" w:hAnsi="黑体" w:eastAsia="黑体" w:cs="黑体"/>
          <w:b/>
          <w:sz w:val="44"/>
          <w:szCs w:val="44"/>
        </w:rPr>
        <w:t>年</w:t>
      </w:r>
      <w:r>
        <w:rPr>
          <w:rFonts w:hint="eastAsia" w:ascii="黑体" w:hAnsi="黑体" w:eastAsia="黑体" w:cs="黑体"/>
          <w:b/>
          <w:sz w:val="44"/>
          <w:szCs w:val="44"/>
          <w:lang w:eastAsia="zh-CN"/>
        </w:rPr>
        <w:t>湘潭县排头乡人民政府</w:t>
      </w:r>
      <w:r>
        <w:rPr>
          <w:rFonts w:hint="eastAsia" w:ascii="黑体" w:hAnsi="黑体" w:eastAsia="黑体" w:cs="黑体"/>
          <w:b/>
          <w:sz w:val="44"/>
          <w:szCs w:val="44"/>
        </w:rPr>
        <w:t>部门决算</w:t>
      </w:r>
    </w:p>
    <w:p w14:paraId="0AB3FB9F">
      <w:pPr>
        <w:widowControl/>
        <w:spacing w:line="600" w:lineRule="exact"/>
        <w:jc w:val="center"/>
        <w:rPr>
          <w:rFonts w:eastAsia="黑体"/>
          <w:b/>
          <w:sz w:val="32"/>
          <w:szCs w:val="32"/>
        </w:rPr>
      </w:pPr>
      <w:r>
        <w:rPr>
          <w:rFonts w:eastAsia="黑体"/>
          <w:b/>
          <w:sz w:val="32"/>
          <w:szCs w:val="32"/>
        </w:rPr>
        <w:t>目 录</w:t>
      </w:r>
    </w:p>
    <w:p w14:paraId="6223DFFF">
      <w:pPr>
        <w:widowControl/>
        <w:spacing w:line="60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 xml:space="preserve">第一部分 </w:t>
      </w:r>
      <w:r>
        <w:rPr>
          <w:rFonts w:hint="eastAsia" w:ascii="黑体" w:hAnsi="黑体" w:eastAsia="黑体" w:cs="黑体"/>
          <w:b/>
          <w:bCs/>
          <w:sz w:val="32"/>
          <w:szCs w:val="32"/>
          <w:lang w:eastAsia="zh-CN"/>
        </w:rPr>
        <w:t>湘潭县排头乡人民政府</w:t>
      </w:r>
      <w:r>
        <w:rPr>
          <w:rFonts w:hint="eastAsia" w:ascii="黑体" w:hAnsi="黑体" w:eastAsia="黑体" w:cs="黑体"/>
          <w:b/>
          <w:bCs/>
          <w:sz w:val="32"/>
          <w:szCs w:val="32"/>
        </w:rPr>
        <w:t>部门概况</w:t>
      </w:r>
    </w:p>
    <w:p w14:paraId="2BA67B98">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一、部门职责</w:t>
      </w:r>
    </w:p>
    <w:p w14:paraId="20AE019A">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二、机构设置</w:t>
      </w:r>
    </w:p>
    <w:p w14:paraId="427241CF">
      <w:pPr>
        <w:widowControl/>
        <w:spacing w:line="60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 xml:space="preserve">第二部分 </w:t>
      </w:r>
      <w:r>
        <w:rPr>
          <w:rFonts w:hint="eastAsia" w:ascii="黑体" w:hAnsi="黑体" w:eastAsia="黑体" w:cs="黑体"/>
          <w:b/>
          <w:bCs/>
          <w:sz w:val="32"/>
          <w:szCs w:val="32"/>
          <w:lang w:eastAsia="zh-CN"/>
        </w:rPr>
        <w:t>2024年</w:t>
      </w:r>
      <w:r>
        <w:rPr>
          <w:rFonts w:hint="eastAsia" w:ascii="黑体" w:hAnsi="黑体" w:eastAsia="黑体" w:cs="黑体"/>
          <w:b/>
          <w:bCs/>
          <w:sz w:val="32"/>
          <w:szCs w:val="32"/>
        </w:rPr>
        <w:t>部门决算表</w:t>
      </w:r>
    </w:p>
    <w:p w14:paraId="489B907B">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一、部门收支</w:t>
      </w:r>
      <w:r>
        <w:rPr>
          <w:rFonts w:ascii="Times New Roman" w:hAnsi="Times New Roman" w:eastAsia="仿宋_GB2312" w:cs="Times New Roman"/>
          <w:sz w:val="32"/>
          <w:szCs w:val="32"/>
        </w:rPr>
        <w:t>决算总表</w:t>
      </w:r>
    </w:p>
    <w:p w14:paraId="100EDD36">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二、部门</w:t>
      </w:r>
      <w:r>
        <w:rPr>
          <w:rFonts w:ascii="Times New Roman" w:hAnsi="Times New Roman" w:eastAsia="仿宋_GB2312" w:cs="Times New Roman"/>
          <w:sz w:val="32"/>
          <w:szCs w:val="32"/>
        </w:rPr>
        <w:t>收入决算表</w:t>
      </w:r>
    </w:p>
    <w:p w14:paraId="51237EA6">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三、部门</w:t>
      </w:r>
      <w:r>
        <w:rPr>
          <w:rFonts w:ascii="Times New Roman" w:hAnsi="Times New Roman" w:eastAsia="仿宋_GB2312" w:cs="Times New Roman"/>
          <w:sz w:val="32"/>
          <w:szCs w:val="32"/>
        </w:rPr>
        <w:t>支出决算表</w:t>
      </w:r>
    </w:p>
    <w:p w14:paraId="5FACB889">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14:paraId="31A440C5">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一般公共预算财政拨款支出决算表</w:t>
      </w:r>
    </w:p>
    <w:p w14:paraId="0FD954B1">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一般公共预算财政拨款基本支出决算表</w:t>
      </w:r>
    </w:p>
    <w:p w14:paraId="14E43B93">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ascii="Times New Roman" w:hAnsi="Times New Roman" w:eastAsia="仿宋_GB2312" w:cs="Times New Roman"/>
          <w:sz w:val="32"/>
          <w:szCs w:val="32"/>
        </w:rPr>
        <w:t>一般公共预算财政拨款“三公”经费支出决算表</w:t>
      </w:r>
    </w:p>
    <w:p w14:paraId="5CF27BB3">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w:t>
      </w:r>
      <w:r>
        <w:rPr>
          <w:rFonts w:ascii="Times New Roman" w:hAnsi="Times New Roman" w:eastAsia="仿宋_GB2312" w:cs="Times New Roman"/>
          <w:sz w:val="32"/>
          <w:szCs w:val="32"/>
        </w:rPr>
        <w:t>政府性基金预算财政拨款收入支出决算表</w:t>
      </w:r>
    </w:p>
    <w:p w14:paraId="2F98FD21">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九、国有资本经营预算财政拨款支出决算表</w:t>
      </w:r>
    </w:p>
    <w:p w14:paraId="10FF0AF4">
      <w:pPr>
        <w:widowControl/>
        <w:spacing w:line="60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 xml:space="preserve">第三部分 </w:t>
      </w:r>
      <w:r>
        <w:rPr>
          <w:rFonts w:hint="eastAsia" w:ascii="黑体" w:hAnsi="黑体" w:eastAsia="黑体" w:cs="黑体"/>
          <w:b/>
          <w:bCs/>
          <w:sz w:val="32"/>
          <w:szCs w:val="32"/>
          <w:lang w:eastAsia="zh-CN"/>
        </w:rPr>
        <w:t>2024</w:t>
      </w:r>
      <w:r>
        <w:rPr>
          <w:rFonts w:hint="eastAsia" w:ascii="黑体" w:hAnsi="黑体" w:eastAsia="黑体" w:cs="黑体"/>
          <w:b/>
          <w:bCs/>
          <w:sz w:val="32"/>
          <w:szCs w:val="32"/>
        </w:rPr>
        <w:t>年度部门决算情况说明</w:t>
      </w:r>
    </w:p>
    <w:p w14:paraId="59831A7F">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收入支出决算总体情况说明</w:t>
      </w:r>
    </w:p>
    <w:p w14:paraId="584FAFF1">
      <w:pPr>
        <w:spacing w:line="600" w:lineRule="exact"/>
        <w:ind w:firstLine="800" w:firstLineChars="250"/>
        <w:rPr>
          <w:rFonts w:eastAsia="仿宋_GB2312"/>
          <w:sz w:val="32"/>
          <w:szCs w:val="32"/>
        </w:rPr>
      </w:pPr>
      <w:r>
        <w:rPr>
          <w:rFonts w:hint="eastAsia" w:eastAsia="仿宋_GB2312"/>
          <w:sz w:val="32"/>
          <w:szCs w:val="32"/>
          <w:lang w:eastAsia="zh-CN"/>
        </w:rPr>
        <w:t>二、</w:t>
      </w:r>
      <w:r>
        <w:rPr>
          <w:rFonts w:eastAsia="仿宋_GB2312"/>
          <w:sz w:val="32"/>
          <w:szCs w:val="32"/>
        </w:rPr>
        <w:t>收入决算情况说明</w:t>
      </w:r>
    </w:p>
    <w:p w14:paraId="0940F449">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三、</w:t>
      </w:r>
      <w:r>
        <w:rPr>
          <w:rFonts w:eastAsia="仿宋_GB2312"/>
          <w:color w:val="000000"/>
          <w:sz w:val="32"/>
          <w:szCs w:val="32"/>
        </w:rPr>
        <w:t>支出决算情况说明</w:t>
      </w:r>
    </w:p>
    <w:p w14:paraId="359D8F0C">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四、</w:t>
      </w:r>
      <w:r>
        <w:rPr>
          <w:rFonts w:eastAsia="仿宋_GB2312"/>
          <w:color w:val="000000"/>
          <w:sz w:val="32"/>
          <w:szCs w:val="32"/>
        </w:rPr>
        <w:t>财政拨款收入支出决算总体情况说明</w:t>
      </w:r>
    </w:p>
    <w:p w14:paraId="57729534">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五、</w:t>
      </w:r>
      <w:r>
        <w:rPr>
          <w:rFonts w:eastAsia="仿宋_GB2312"/>
          <w:color w:val="000000"/>
          <w:sz w:val="32"/>
          <w:szCs w:val="32"/>
        </w:rPr>
        <w:t>一般公共预算财政拨款支出决算情况说明</w:t>
      </w:r>
    </w:p>
    <w:p w14:paraId="21B918FC">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六、</w:t>
      </w:r>
      <w:r>
        <w:rPr>
          <w:rFonts w:eastAsia="仿宋_GB2312"/>
          <w:color w:val="000000"/>
          <w:sz w:val="32"/>
          <w:szCs w:val="32"/>
        </w:rPr>
        <w:t>一般公共预算财政拨款基本支出决算情况说明</w:t>
      </w:r>
    </w:p>
    <w:p w14:paraId="219F2109">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七、</w:t>
      </w:r>
      <w:r>
        <w:rPr>
          <w:rFonts w:eastAsia="仿宋_GB2312"/>
          <w:color w:val="000000"/>
          <w:sz w:val="32"/>
          <w:szCs w:val="32"/>
        </w:rPr>
        <w:t>一般公共预算财政拨款三公经费支出决算情况说明</w:t>
      </w:r>
    </w:p>
    <w:p w14:paraId="4E219F6B">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八、</w:t>
      </w:r>
      <w:r>
        <w:rPr>
          <w:rFonts w:eastAsia="仿宋_GB2312"/>
          <w:color w:val="000000"/>
          <w:sz w:val="32"/>
          <w:szCs w:val="32"/>
        </w:rPr>
        <w:t>政府性基金预算收入支出决算情况</w:t>
      </w:r>
    </w:p>
    <w:p w14:paraId="3B8DA3F7">
      <w:pPr>
        <w:autoSpaceDE w:val="0"/>
        <w:autoSpaceDN w:val="0"/>
        <w:adjustRightInd w:val="0"/>
        <w:spacing w:line="600" w:lineRule="exact"/>
        <w:ind w:firstLine="800" w:firstLineChars="250"/>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九、国有资本经营预算财政拨款支出决算情况</w:t>
      </w:r>
    </w:p>
    <w:p w14:paraId="417FD1CE">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十、</w:t>
      </w:r>
      <w:r>
        <w:rPr>
          <w:rFonts w:eastAsia="仿宋_GB2312"/>
          <w:color w:val="000000"/>
          <w:sz w:val="32"/>
          <w:szCs w:val="32"/>
        </w:rPr>
        <w:t>预算绩效情况说明</w:t>
      </w:r>
    </w:p>
    <w:p w14:paraId="2A34B6CB">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十一、</w:t>
      </w:r>
      <w:r>
        <w:rPr>
          <w:rFonts w:eastAsia="仿宋_GB2312"/>
          <w:color w:val="000000"/>
          <w:sz w:val="32"/>
          <w:szCs w:val="32"/>
        </w:rPr>
        <w:t>其他重要事项情况说明</w:t>
      </w:r>
    </w:p>
    <w:p w14:paraId="2989D4DF">
      <w:pPr>
        <w:widowControl/>
        <w:spacing w:line="60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第四部分 名词解释</w:t>
      </w:r>
    </w:p>
    <w:p w14:paraId="3DC60845">
      <w:pPr>
        <w:widowControl/>
        <w:spacing w:line="60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第五部分 附件</w:t>
      </w:r>
    </w:p>
    <w:p w14:paraId="604B8C54">
      <w:pPr>
        <w:widowControl/>
        <w:spacing w:line="600" w:lineRule="exact"/>
        <w:ind w:firstLine="643" w:firstLineChars="200"/>
        <w:rPr>
          <w:rFonts w:eastAsia="仿宋_GB2312"/>
          <w:b/>
          <w:bCs/>
          <w:sz w:val="32"/>
          <w:szCs w:val="32"/>
        </w:rPr>
      </w:pPr>
    </w:p>
    <w:p w14:paraId="1844074C">
      <w:pPr>
        <w:widowControl/>
        <w:spacing w:line="600" w:lineRule="exact"/>
        <w:ind w:firstLine="643" w:firstLineChars="200"/>
        <w:rPr>
          <w:rFonts w:eastAsia="仿宋_GB2312"/>
          <w:b/>
          <w:bCs/>
          <w:sz w:val="32"/>
          <w:szCs w:val="32"/>
        </w:rPr>
      </w:pPr>
    </w:p>
    <w:p w14:paraId="59A33EB4">
      <w:pPr>
        <w:widowControl/>
        <w:spacing w:line="600" w:lineRule="exact"/>
        <w:ind w:firstLine="643" w:firstLineChars="200"/>
        <w:rPr>
          <w:rFonts w:eastAsia="仿宋_GB2312"/>
          <w:b/>
          <w:bCs/>
          <w:sz w:val="32"/>
          <w:szCs w:val="32"/>
        </w:rPr>
      </w:pPr>
    </w:p>
    <w:p w14:paraId="34FB22CE">
      <w:pPr>
        <w:widowControl/>
        <w:spacing w:line="600" w:lineRule="exact"/>
        <w:ind w:firstLine="643" w:firstLineChars="200"/>
        <w:rPr>
          <w:rFonts w:eastAsia="仿宋_GB2312"/>
          <w:b/>
          <w:bCs/>
          <w:sz w:val="32"/>
          <w:szCs w:val="32"/>
        </w:rPr>
      </w:pPr>
    </w:p>
    <w:p w14:paraId="3269A4C4">
      <w:pPr>
        <w:widowControl/>
        <w:spacing w:line="600" w:lineRule="exact"/>
        <w:ind w:firstLine="643" w:firstLineChars="200"/>
        <w:rPr>
          <w:rFonts w:eastAsia="仿宋_GB2312"/>
          <w:b/>
          <w:bCs/>
          <w:sz w:val="32"/>
          <w:szCs w:val="32"/>
        </w:rPr>
      </w:pPr>
    </w:p>
    <w:p w14:paraId="0D4D9B39">
      <w:pPr>
        <w:widowControl/>
        <w:spacing w:line="600" w:lineRule="exact"/>
        <w:ind w:firstLine="643" w:firstLineChars="200"/>
        <w:rPr>
          <w:rFonts w:eastAsia="仿宋_GB2312"/>
          <w:b/>
          <w:bCs/>
          <w:sz w:val="32"/>
          <w:szCs w:val="32"/>
        </w:rPr>
      </w:pPr>
    </w:p>
    <w:p w14:paraId="385E9AC7">
      <w:pPr>
        <w:widowControl/>
        <w:spacing w:line="600" w:lineRule="exact"/>
        <w:ind w:firstLine="643" w:firstLineChars="200"/>
        <w:rPr>
          <w:rFonts w:eastAsia="仿宋_GB2312"/>
          <w:b/>
          <w:bCs/>
          <w:sz w:val="32"/>
          <w:szCs w:val="32"/>
        </w:rPr>
      </w:pPr>
    </w:p>
    <w:p w14:paraId="7050F890">
      <w:pPr>
        <w:widowControl/>
        <w:spacing w:line="600" w:lineRule="exact"/>
        <w:ind w:firstLine="643" w:firstLineChars="200"/>
        <w:rPr>
          <w:rFonts w:eastAsia="仿宋_GB2312"/>
          <w:b/>
          <w:bCs/>
          <w:sz w:val="32"/>
          <w:szCs w:val="32"/>
        </w:rPr>
      </w:pPr>
    </w:p>
    <w:p w14:paraId="249A1D3F">
      <w:pPr>
        <w:widowControl/>
        <w:spacing w:line="600" w:lineRule="exact"/>
        <w:ind w:firstLine="643" w:firstLineChars="200"/>
        <w:rPr>
          <w:rFonts w:eastAsia="仿宋_GB2312"/>
          <w:b/>
          <w:bCs/>
          <w:sz w:val="32"/>
          <w:szCs w:val="32"/>
        </w:rPr>
      </w:pPr>
    </w:p>
    <w:p w14:paraId="2B5ED4F4">
      <w:pPr>
        <w:widowControl/>
        <w:spacing w:line="600" w:lineRule="exact"/>
        <w:ind w:firstLine="643" w:firstLineChars="200"/>
        <w:rPr>
          <w:rFonts w:eastAsia="仿宋_GB2312"/>
          <w:b/>
          <w:bCs/>
          <w:sz w:val="32"/>
          <w:szCs w:val="32"/>
        </w:rPr>
      </w:pPr>
    </w:p>
    <w:p w14:paraId="16D1E65A">
      <w:pPr>
        <w:widowControl/>
        <w:spacing w:line="600" w:lineRule="exact"/>
        <w:ind w:firstLine="643" w:firstLineChars="200"/>
        <w:rPr>
          <w:rFonts w:eastAsia="仿宋_GB2312"/>
          <w:b/>
          <w:bCs/>
          <w:sz w:val="32"/>
          <w:szCs w:val="32"/>
        </w:rPr>
      </w:pPr>
    </w:p>
    <w:p w14:paraId="5C5EBD38">
      <w:pPr>
        <w:widowControl/>
        <w:spacing w:line="600" w:lineRule="exact"/>
        <w:ind w:firstLine="643" w:firstLineChars="200"/>
        <w:rPr>
          <w:rFonts w:eastAsia="仿宋_GB2312"/>
          <w:b/>
          <w:bCs/>
          <w:sz w:val="32"/>
          <w:szCs w:val="32"/>
        </w:rPr>
      </w:pPr>
    </w:p>
    <w:p w14:paraId="4238135B">
      <w:pPr>
        <w:widowControl/>
        <w:spacing w:line="600" w:lineRule="exact"/>
        <w:ind w:firstLine="643" w:firstLineChars="200"/>
        <w:rPr>
          <w:rFonts w:eastAsia="仿宋_GB2312"/>
          <w:b/>
          <w:bCs/>
          <w:sz w:val="32"/>
          <w:szCs w:val="32"/>
        </w:rPr>
      </w:pPr>
    </w:p>
    <w:p w14:paraId="2B88AD3D">
      <w:pPr>
        <w:widowControl/>
        <w:spacing w:line="600" w:lineRule="exact"/>
        <w:ind w:firstLine="643" w:firstLineChars="200"/>
        <w:rPr>
          <w:rFonts w:eastAsia="仿宋_GB2312"/>
          <w:b/>
          <w:bCs/>
          <w:sz w:val="32"/>
          <w:szCs w:val="32"/>
        </w:rPr>
      </w:pPr>
    </w:p>
    <w:p w14:paraId="414A5F81">
      <w:pPr>
        <w:widowControl/>
        <w:spacing w:line="600" w:lineRule="exact"/>
        <w:ind w:firstLine="643" w:firstLineChars="200"/>
        <w:rPr>
          <w:rFonts w:eastAsia="仿宋_GB2312"/>
          <w:b/>
          <w:bCs/>
          <w:sz w:val="32"/>
          <w:szCs w:val="32"/>
        </w:rPr>
      </w:pPr>
    </w:p>
    <w:p w14:paraId="5C787130">
      <w:pPr>
        <w:widowControl/>
        <w:spacing w:line="600" w:lineRule="exact"/>
        <w:ind w:firstLine="643" w:firstLineChars="200"/>
        <w:rPr>
          <w:rFonts w:eastAsia="仿宋_GB2312"/>
          <w:b/>
          <w:bCs/>
          <w:sz w:val="32"/>
          <w:szCs w:val="32"/>
        </w:rPr>
      </w:pPr>
    </w:p>
    <w:p w14:paraId="47ADA879">
      <w:pPr>
        <w:pStyle w:val="5"/>
        <w:ind w:firstLine="440"/>
      </w:pPr>
    </w:p>
    <w:p w14:paraId="53FDC22B">
      <w:pPr>
        <w:widowControl/>
        <w:spacing w:line="600" w:lineRule="exact"/>
        <w:ind w:firstLine="643" w:firstLineChars="200"/>
        <w:rPr>
          <w:rFonts w:eastAsia="仿宋_GB2312"/>
          <w:b/>
          <w:bCs/>
          <w:sz w:val="32"/>
          <w:szCs w:val="32"/>
        </w:rPr>
      </w:pPr>
    </w:p>
    <w:p w14:paraId="56E83CFD">
      <w:pPr>
        <w:pStyle w:val="5"/>
        <w:ind w:firstLine="440"/>
      </w:pPr>
    </w:p>
    <w:p w14:paraId="0D35680E">
      <w:pPr>
        <w:widowControl/>
        <w:spacing w:line="600" w:lineRule="exact"/>
        <w:jc w:val="center"/>
        <w:outlineLvl w:val="0"/>
        <w:rPr>
          <w:rFonts w:ascii="黑体" w:hAnsi="黑体" w:eastAsia="黑体" w:cs="黑体"/>
          <w:b/>
          <w:sz w:val="44"/>
          <w:szCs w:val="44"/>
        </w:rPr>
      </w:pPr>
      <w:r>
        <w:rPr>
          <w:rFonts w:hint="eastAsia" w:ascii="黑体" w:hAnsi="黑体" w:eastAsia="黑体" w:cs="黑体"/>
          <w:b/>
          <w:sz w:val="44"/>
          <w:szCs w:val="44"/>
        </w:rPr>
        <w:t xml:space="preserve">第一部分 </w:t>
      </w:r>
      <w:r>
        <w:rPr>
          <w:rFonts w:hint="eastAsia" w:ascii="黑体" w:hAnsi="黑体" w:eastAsia="黑体" w:cs="黑体"/>
          <w:b/>
          <w:sz w:val="44"/>
          <w:szCs w:val="44"/>
          <w:lang w:eastAsia="zh-CN"/>
        </w:rPr>
        <w:t>湘潭县排头乡人民政府</w:t>
      </w:r>
      <w:r>
        <w:rPr>
          <w:rFonts w:hint="eastAsia" w:ascii="黑体" w:hAnsi="黑体" w:eastAsia="黑体" w:cs="黑体"/>
          <w:b/>
          <w:sz w:val="44"/>
          <w:szCs w:val="44"/>
        </w:rPr>
        <w:t>部门概况</w:t>
      </w:r>
    </w:p>
    <w:p w14:paraId="07639268">
      <w:pPr>
        <w:spacing w:before="6"/>
        <w:rPr>
          <w:rFonts w:ascii="PMingLiU" w:hAnsi="PMingLiU" w:eastAsia="PMingLiU" w:cs="PMingLiU"/>
          <w:sz w:val="57"/>
          <w:szCs w:val="57"/>
        </w:rPr>
      </w:pPr>
    </w:p>
    <w:p w14:paraId="59FB19DB">
      <w:pPr>
        <w:pStyle w:val="6"/>
        <w:spacing w:before="0"/>
        <w:ind w:left="740" w:right="83"/>
        <w:rPr>
          <w:rFonts w:ascii="黑体" w:hAnsi="黑体" w:eastAsia="黑体" w:cs="Times New Roman"/>
          <w:bCs/>
          <w:lang w:eastAsia="zh-CN"/>
        </w:rPr>
      </w:pPr>
      <w:r>
        <w:rPr>
          <w:rFonts w:hint="eastAsia" w:ascii="黑体" w:hAnsi="黑体" w:eastAsia="黑体" w:cs="Times New Roman"/>
          <w:bCs/>
          <w:lang w:eastAsia="zh-CN"/>
        </w:rPr>
        <w:t>一、部门职责</w:t>
      </w:r>
    </w:p>
    <w:p w14:paraId="31E0B9F7">
      <w:pPr>
        <w:pStyle w:val="6"/>
        <w:spacing w:before="102" w:line="357" w:lineRule="auto"/>
        <w:ind w:left="740" w:right="83"/>
        <w:rPr>
          <w:rFonts w:ascii="仿宋" w:hAnsi="仿宋" w:eastAsia="仿宋" w:cs="仿宋"/>
          <w:color w:val="000007"/>
          <w:w w:val="99"/>
        </w:rPr>
      </w:pPr>
      <w:r>
        <w:rPr>
          <w:rFonts w:hint="eastAsia" w:ascii="楷体_GB2312" w:hAnsi="宋体" w:eastAsia="楷体_GB2312" w:cs="Times New Roman"/>
          <w:b/>
          <w:bCs/>
          <w:lang w:eastAsia="zh-CN"/>
        </w:rPr>
        <w:t xml:space="preserve">（一）社会管理职能 </w:t>
      </w:r>
    </w:p>
    <w:p w14:paraId="20FC793B">
      <w:pPr>
        <w:pStyle w:val="6"/>
        <w:spacing w:before="102" w:line="357" w:lineRule="auto"/>
        <w:ind w:left="740" w:right="83"/>
        <w:rPr>
          <w:rFonts w:ascii="仿宋" w:hAnsi="仿宋" w:eastAsia="仿宋" w:cs="仿宋"/>
        </w:rPr>
      </w:pPr>
      <w:r>
        <w:rPr>
          <w:rFonts w:hint="eastAsia" w:ascii="仿宋" w:hAnsi="仿宋" w:eastAsia="仿宋" w:cs="仿宋"/>
          <w:color w:val="000007"/>
        </w:rPr>
        <w:t>乡镇政府是国家最基层的政权机关和最基本的独立行政单元，</w:t>
      </w:r>
    </w:p>
    <w:p w14:paraId="4788E29D">
      <w:pPr>
        <w:pStyle w:val="6"/>
        <w:spacing w:line="357" w:lineRule="auto"/>
        <w:ind w:right="426"/>
        <w:jc w:val="both"/>
        <w:rPr>
          <w:rFonts w:ascii="仿宋" w:hAnsi="仿宋" w:eastAsia="仿宋" w:cs="仿宋"/>
        </w:rPr>
      </w:pPr>
      <w:r>
        <w:rPr>
          <w:rFonts w:hint="eastAsia" w:ascii="仿宋" w:hAnsi="仿宋" w:eastAsia="仿宋" w:cs="仿宋"/>
          <w:color w:val="000007"/>
          <w:w w:val="95"/>
        </w:rPr>
        <w:t>具有执行国家意志的义务和保一方平安的责任。对乡村社会进行</w:t>
      </w:r>
      <w:r>
        <w:rPr>
          <w:rFonts w:hint="eastAsia" w:ascii="仿宋" w:hAnsi="仿宋" w:eastAsia="仿宋" w:cs="仿宋"/>
          <w:color w:val="000007"/>
          <w:spacing w:val="42"/>
          <w:w w:val="95"/>
        </w:rPr>
        <w:t xml:space="preserve"> </w:t>
      </w:r>
      <w:r>
        <w:rPr>
          <w:rFonts w:hint="eastAsia" w:ascii="仿宋" w:hAnsi="仿宋" w:eastAsia="仿宋" w:cs="仿宋"/>
          <w:color w:val="000007"/>
        </w:rPr>
        <w:t>管理，是政府的首要职能，包括：1.贯彻执行上级的各项方针政</w:t>
      </w:r>
      <w:r>
        <w:rPr>
          <w:rFonts w:hint="eastAsia" w:ascii="仿宋" w:hAnsi="仿宋" w:eastAsia="仿宋" w:cs="仿宋"/>
          <w:color w:val="000007"/>
          <w:spacing w:val="-79"/>
        </w:rPr>
        <w:t xml:space="preserve"> </w:t>
      </w:r>
      <w:r>
        <w:rPr>
          <w:rFonts w:hint="eastAsia" w:ascii="仿宋" w:hAnsi="仿宋" w:eastAsia="仿宋" w:cs="仿宋"/>
          <w:color w:val="000007"/>
        </w:rPr>
        <w:t>策，保障公民享有宪法规定的经济、政治和文化权利；2.加强</w:t>
      </w:r>
      <w:r>
        <w:fldChar w:fldCharType="begin"/>
      </w:r>
      <w:r>
        <w:instrText xml:space="preserve"> HYPERLINK "https://www.baidu.com/s?wd=%E7%BB%BC%E5%90%88%E6%B2%BB%E7%90%86&amp;amp;tn=SE_PcZhidaonwhc_ngpagmjz&amp;amp;rsv_dl=gh_pc_zhidao" \h </w:instrText>
      </w:r>
      <w:r>
        <w:fldChar w:fldCharType="separate"/>
      </w:r>
      <w:r>
        <w:rPr>
          <w:rFonts w:hint="eastAsia" w:ascii="仿宋" w:hAnsi="仿宋" w:eastAsia="仿宋" w:cs="仿宋"/>
          <w:color w:val="000007"/>
        </w:rPr>
        <w:t>综</w:t>
      </w:r>
      <w:r>
        <w:rPr>
          <w:rFonts w:hint="eastAsia" w:ascii="仿宋" w:hAnsi="仿宋" w:eastAsia="仿宋" w:cs="仿宋"/>
          <w:color w:val="000007"/>
        </w:rPr>
        <w:fldChar w:fldCharType="end"/>
      </w:r>
      <w:r>
        <w:rPr>
          <w:rFonts w:hint="eastAsia" w:ascii="仿宋" w:hAnsi="仿宋" w:eastAsia="仿宋" w:cs="仿宋"/>
          <w:color w:val="000007"/>
          <w:spacing w:val="-79"/>
        </w:rPr>
        <w:t xml:space="preserve"> </w:t>
      </w:r>
      <w:r>
        <w:rPr>
          <w:rFonts w:hint="eastAsia" w:ascii="仿宋" w:hAnsi="仿宋" w:eastAsia="仿宋" w:cs="仿宋"/>
          <w:color w:val="000007"/>
          <w:w w:val="95"/>
        </w:rPr>
        <w:t>合治理，维护社会稳定，妥善处理突发性、</w:t>
      </w:r>
      <w:r>
        <w:fldChar w:fldCharType="begin"/>
      </w:r>
      <w:r>
        <w:instrText xml:space="preserve"> HYPERLINK "https://www.baidu.com/s?wd=%E7%BE%A4%E4%BD%93%E6%80%A7%E4%BA%8B%E4%BB%B6&amp;amp;tn=SE_PcZhidaonwhc_ngpagmjz&amp;amp;rsv_dl=gh_pc_zhidao" \h </w:instrText>
      </w:r>
      <w:r>
        <w:fldChar w:fldCharType="separate"/>
      </w:r>
      <w:r>
        <w:rPr>
          <w:rFonts w:hint="eastAsia" w:ascii="仿宋" w:hAnsi="仿宋" w:eastAsia="仿宋" w:cs="仿宋"/>
          <w:color w:val="000007"/>
          <w:w w:val="95"/>
        </w:rPr>
        <w:t>群体性事件</w:t>
      </w:r>
      <w:r>
        <w:rPr>
          <w:rFonts w:hint="eastAsia" w:ascii="仿宋" w:hAnsi="仿宋" w:eastAsia="仿宋" w:cs="仿宋"/>
          <w:color w:val="000007"/>
          <w:w w:val="95"/>
        </w:rPr>
        <w:fldChar w:fldCharType="end"/>
      </w:r>
      <w:r>
        <w:rPr>
          <w:rFonts w:hint="eastAsia" w:ascii="仿宋" w:hAnsi="仿宋" w:eastAsia="仿宋" w:cs="仿宋"/>
          <w:color w:val="000007"/>
          <w:w w:val="95"/>
        </w:rPr>
        <w:t>，调节和</w:t>
      </w:r>
      <w:r>
        <w:rPr>
          <w:rFonts w:hint="eastAsia" w:ascii="仿宋" w:hAnsi="仿宋" w:eastAsia="仿宋" w:cs="仿宋"/>
          <w:color w:val="000007"/>
          <w:spacing w:val="42"/>
          <w:w w:val="95"/>
        </w:rPr>
        <w:t xml:space="preserve"> </w:t>
      </w:r>
      <w:r>
        <w:rPr>
          <w:rFonts w:hint="eastAsia" w:ascii="仿宋" w:hAnsi="仿宋" w:eastAsia="仿宋" w:cs="仿宋"/>
          <w:color w:val="000007"/>
        </w:rPr>
        <w:t>处理好各种利益矛盾和纠分；3.根据乡村社会的需要，组织制定</w:t>
      </w:r>
      <w:r>
        <w:rPr>
          <w:rFonts w:hint="eastAsia" w:ascii="仿宋" w:hAnsi="仿宋" w:eastAsia="仿宋" w:cs="仿宋"/>
          <w:color w:val="000007"/>
          <w:spacing w:val="-81"/>
        </w:rPr>
        <w:t xml:space="preserve"> </w:t>
      </w:r>
      <w:r>
        <w:rPr>
          <w:rFonts w:hint="eastAsia" w:ascii="仿宋" w:hAnsi="仿宋" w:eastAsia="仿宋" w:cs="仿宋"/>
          <w:color w:val="000007"/>
          <w:w w:val="95"/>
        </w:rPr>
        <w:t>和推动落实经农民认可的</w:t>
      </w:r>
      <w:r>
        <w:fldChar w:fldCharType="begin"/>
      </w:r>
      <w:r>
        <w:instrText xml:space="preserve"> HYPERLINK "https://www.baidu.com/s?wd=%E4%B9%A1%E8%A7%84%E6%B0%91%E7%BA%A6&amp;amp;tn=SE_PcZhidaonwhc_ngpagmjz&amp;amp;rsv_dl=gh_pc_zhidao" \h </w:instrText>
      </w:r>
      <w:r>
        <w:fldChar w:fldCharType="separate"/>
      </w:r>
      <w:r>
        <w:rPr>
          <w:rFonts w:hint="eastAsia" w:ascii="仿宋" w:hAnsi="仿宋" w:eastAsia="仿宋" w:cs="仿宋"/>
          <w:color w:val="000007"/>
          <w:w w:val="95"/>
        </w:rPr>
        <w:t>乡规民约</w:t>
      </w:r>
      <w:r>
        <w:rPr>
          <w:rFonts w:hint="eastAsia" w:ascii="仿宋" w:hAnsi="仿宋" w:eastAsia="仿宋" w:cs="仿宋"/>
          <w:color w:val="000007"/>
          <w:w w:val="95"/>
        </w:rPr>
        <w:fldChar w:fldCharType="end"/>
      </w:r>
      <w:r>
        <w:rPr>
          <w:rFonts w:hint="eastAsia" w:ascii="仿宋" w:hAnsi="仿宋" w:eastAsia="仿宋" w:cs="仿宋"/>
          <w:color w:val="000007"/>
          <w:w w:val="95"/>
        </w:rPr>
        <w:t>，构建和谐的乡村社会等。乡</w:t>
      </w:r>
      <w:r>
        <w:rPr>
          <w:rFonts w:hint="eastAsia" w:ascii="仿宋" w:hAnsi="仿宋" w:eastAsia="仿宋" w:cs="仿宋"/>
          <w:color w:val="000007"/>
          <w:spacing w:val="42"/>
          <w:w w:val="95"/>
        </w:rPr>
        <w:t xml:space="preserve"> </w:t>
      </w:r>
      <w:r>
        <w:rPr>
          <w:rFonts w:hint="eastAsia" w:ascii="仿宋" w:hAnsi="仿宋" w:eastAsia="仿宋" w:cs="仿宋"/>
          <w:color w:val="000007"/>
          <w:w w:val="95"/>
        </w:rPr>
        <w:t>镇政府履行社会管理职能，应逐步由“人治型”向“法治型”、</w:t>
      </w:r>
      <w:r>
        <w:rPr>
          <w:rFonts w:hint="eastAsia" w:ascii="仿宋" w:hAnsi="仿宋" w:eastAsia="仿宋" w:cs="仿宋"/>
          <w:color w:val="000007"/>
          <w:spacing w:val="42"/>
          <w:w w:val="95"/>
        </w:rPr>
        <w:t xml:space="preserve"> </w:t>
      </w:r>
      <w:r>
        <w:rPr>
          <w:rFonts w:hint="eastAsia" w:ascii="仿宋" w:hAnsi="仿宋" w:eastAsia="仿宋" w:cs="仿宋"/>
          <w:color w:val="000007"/>
        </w:rPr>
        <w:t>由“压力型”向“人性化”转变，体现以民为本的思想。</w:t>
      </w:r>
    </w:p>
    <w:p w14:paraId="43F4B5E0">
      <w:pPr>
        <w:pStyle w:val="6"/>
        <w:spacing w:line="357" w:lineRule="auto"/>
        <w:ind w:left="740" w:right="83"/>
        <w:rPr>
          <w:rFonts w:ascii="仿宋" w:hAnsi="仿宋" w:eastAsia="仿宋" w:cs="仿宋"/>
          <w:color w:val="000007"/>
          <w:w w:val="99"/>
        </w:rPr>
      </w:pPr>
      <w:r>
        <w:rPr>
          <w:rFonts w:hint="eastAsia" w:ascii="楷体_GB2312" w:hAnsi="宋体" w:eastAsia="楷体_GB2312" w:cs="Times New Roman"/>
          <w:b/>
          <w:bCs/>
          <w:lang w:eastAsia="zh-CN"/>
        </w:rPr>
        <w:t>（二）发展经济职能</w:t>
      </w:r>
      <w:r>
        <w:rPr>
          <w:rFonts w:hint="eastAsia" w:ascii="仿宋" w:hAnsi="仿宋" w:eastAsia="仿宋" w:cs="仿宋"/>
          <w:color w:val="000007"/>
          <w:w w:val="99"/>
        </w:rPr>
        <w:t xml:space="preserve"> </w:t>
      </w:r>
    </w:p>
    <w:p w14:paraId="5883C911">
      <w:pPr>
        <w:pStyle w:val="6"/>
        <w:spacing w:line="357" w:lineRule="auto"/>
        <w:ind w:left="740" w:right="83"/>
        <w:rPr>
          <w:rFonts w:ascii="仿宋" w:hAnsi="仿宋" w:eastAsia="仿宋" w:cs="仿宋"/>
        </w:rPr>
      </w:pPr>
      <w:r>
        <w:rPr>
          <w:rFonts w:hint="eastAsia" w:ascii="仿宋" w:hAnsi="仿宋" w:eastAsia="仿宋" w:cs="仿宋"/>
          <w:color w:val="000007"/>
        </w:rPr>
        <w:t>发展农村经济是农民走向富裕、乡镇自身摆脱困境的唯一出</w:t>
      </w:r>
    </w:p>
    <w:p w14:paraId="7713A79C">
      <w:pPr>
        <w:pStyle w:val="6"/>
        <w:spacing w:line="357" w:lineRule="auto"/>
        <w:ind w:right="83"/>
        <w:rPr>
          <w:rFonts w:ascii="仿宋" w:hAnsi="仿宋" w:eastAsia="仿宋" w:cs="仿宋"/>
        </w:rPr>
      </w:pPr>
      <w:r>
        <w:rPr>
          <w:rFonts w:hint="eastAsia" w:ascii="仿宋" w:hAnsi="仿宋" w:eastAsia="仿宋" w:cs="仿宋"/>
          <w:color w:val="000007"/>
          <w:w w:val="95"/>
        </w:rPr>
        <w:t>路。但是，乡镇政府参与经济应由强迫农民种这种那的“直接型”</w:t>
      </w:r>
      <w:r>
        <w:rPr>
          <w:rFonts w:hint="eastAsia" w:ascii="仿宋" w:hAnsi="仿宋" w:eastAsia="仿宋" w:cs="仿宋"/>
          <w:color w:val="000007"/>
          <w:spacing w:val="57"/>
          <w:w w:val="95"/>
        </w:rPr>
        <w:t xml:space="preserve"> </w:t>
      </w:r>
      <w:r>
        <w:rPr>
          <w:rFonts w:hint="eastAsia" w:ascii="仿宋" w:hAnsi="仿宋" w:eastAsia="仿宋" w:cs="仿宋"/>
          <w:color w:val="000007"/>
        </w:rPr>
        <w:t>转向提供各种“软服务”的“间接型”。包括：1.组织制定本乡</w:t>
      </w:r>
      <w:r>
        <w:rPr>
          <w:rFonts w:hint="eastAsia" w:ascii="仿宋" w:hAnsi="仿宋" w:eastAsia="仿宋" w:cs="仿宋"/>
          <w:color w:val="000007"/>
          <w:spacing w:val="-79"/>
        </w:rPr>
        <w:t xml:space="preserve"> </w:t>
      </w:r>
      <w:r>
        <w:rPr>
          <w:rFonts w:hint="eastAsia" w:ascii="仿宋" w:hAnsi="仿宋" w:eastAsia="仿宋" w:cs="仿宋"/>
          <w:color w:val="000007"/>
        </w:rPr>
        <w:t>镇产业发展规划</w:t>
      </w:r>
      <w:r>
        <w:rPr>
          <w:rFonts w:hint="eastAsia" w:ascii="仿宋" w:hAnsi="仿宋" w:eastAsia="仿宋" w:cs="仿宋"/>
          <w:color w:val="000007"/>
          <w:lang w:eastAsia="zh-CN"/>
        </w:rPr>
        <w:t>，</w:t>
      </w:r>
      <w:r>
        <w:rPr>
          <w:rFonts w:hint="eastAsia" w:ascii="仿宋" w:hAnsi="仿宋" w:eastAsia="仿宋" w:cs="仿宋"/>
          <w:color w:val="000007"/>
        </w:rPr>
        <w:t>指导产业结构调整，形成地域产业特色；2.组</w:t>
      </w:r>
      <w:r>
        <w:rPr>
          <w:rFonts w:hint="eastAsia" w:ascii="仿宋" w:hAnsi="仿宋" w:eastAsia="仿宋" w:cs="仿宋"/>
          <w:color w:val="000007"/>
          <w:spacing w:val="-79"/>
        </w:rPr>
        <w:t xml:space="preserve"> </w:t>
      </w:r>
      <w:r>
        <w:rPr>
          <w:rFonts w:hint="eastAsia" w:ascii="仿宋" w:hAnsi="仿宋" w:eastAsia="仿宋" w:cs="仿宋"/>
          <w:color w:val="000007"/>
        </w:rPr>
        <w:t>织营造良好的投资环境，包括政策环境、硬件环境、社会环境，</w:t>
      </w:r>
    </w:p>
    <w:p w14:paraId="0CB2EC80">
      <w:pPr>
        <w:spacing w:line="357" w:lineRule="auto"/>
        <w:rPr>
          <w:rFonts w:ascii="仿宋" w:hAnsi="仿宋" w:eastAsia="仿宋" w:cs="仿宋"/>
          <w:sz w:val="32"/>
          <w:szCs w:val="32"/>
        </w:rPr>
        <w:sectPr>
          <w:footerReference r:id="rId3" w:type="default"/>
          <w:pgSz w:w="11910" w:h="16840"/>
          <w:pgMar w:top="1440" w:right="1080" w:bottom="1160" w:left="1340" w:header="0" w:footer="978" w:gutter="0"/>
          <w:cols w:space="720" w:num="1"/>
        </w:sectPr>
      </w:pPr>
    </w:p>
    <w:p w14:paraId="30F4D59B">
      <w:pPr>
        <w:pStyle w:val="6"/>
        <w:spacing w:line="357" w:lineRule="auto"/>
        <w:ind w:right="83"/>
        <w:rPr>
          <w:rFonts w:ascii="仿宋" w:hAnsi="仿宋" w:eastAsia="仿宋" w:cs="仿宋"/>
          <w:color w:val="000007"/>
          <w:w w:val="95"/>
        </w:rPr>
      </w:pPr>
      <w:r>
        <w:rPr>
          <w:rFonts w:hint="eastAsia" w:ascii="仿宋" w:hAnsi="仿宋" w:eastAsia="仿宋" w:cs="仿宋"/>
          <w:color w:val="000007"/>
          <w:w w:val="95"/>
        </w:rPr>
        <w:t>加大招商引资力度；3.通过推动和引导农村经济合作组织的发展，指导农村生产，提高农村生产组织化程度；4.加强信息服务，密切本地农产品的市场衔接，促进</w:t>
      </w:r>
      <w:r>
        <w:fldChar w:fldCharType="begin"/>
      </w:r>
      <w:r>
        <w:instrText xml:space="preserve"> HYPERLINK "https://www.baidu.com/s?wd=%E5%86%9C%E4%B8%9A%E6%96%B0%E6%8A%80%E6%9C%AF&amp;amp;tn=SE_PcZhidaonwhc_ngpagmjz&amp;amp;rsv_dl=gh_pc_zhidao" \h </w:instrText>
      </w:r>
      <w:r>
        <w:fldChar w:fldCharType="separate"/>
      </w:r>
      <w:r>
        <w:rPr>
          <w:rFonts w:hint="eastAsia" w:ascii="仿宋" w:hAnsi="仿宋" w:eastAsia="仿宋" w:cs="仿宋"/>
          <w:color w:val="000007"/>
          <w:w w:val="95"/>
        </w:rPr>
        <w:t>农业新技术</w:t>
      </w:r>
      <w:r>
        <w:rPr>
          <w:rFonts w:hint="eastAsia" w:ascii="仿宋" w:hAnsi="仿宋" w:eastAsia="仿宋" w:cs="仿宋"/>
          <w:color w:val="000007"/>
          <w:w w:val="95"/>
        </w:rPr>
        <w:fldChar w:fldCharType="end"/>
      </w:r>
      <w:r>
        <w:rPr>
          <w:rFonts w:hint="eastAsia" w:ascii="仿宋" w:hAnsi="仿宋" w:eastAsia="仿宋" w:cs="仿宋"/>
          <w:color w:val="000007"/>
          <w:w w:val="95"/>
        </w:rPr>
        <w:t>的推广。公共服务职能普及义务教育，计划生育，积极发展农村卫生</w:t>
      </w:r>
      <w:r>
        <w:rPr>
          <w:rFonts w:hint="eastAsia" w:ascii="仿宋" w:hAnsi="仿宋" w:eastAsia="仿宋" w:cs="仿宋"/>
          <w:color w:val="000007"/>
          <w:w w:val="95"/>
          <w:lang w:eastAsia="zh-CN"/>
        </w:rPr>
        <w:t>事</w:t>
      </w:r>
      <w:r>
        <w:rPr>
          <w:rFonts w:hint="eastAsia" w:ascii="仿宋" w:hAnsi="仿宋" w:eastAsia="仿宋" w:cs="仿宋"/>
          <w:color w:val="000007"/>
          <w:w w:val="95"/>
        </w:rPr>
        <w:t>业，繁荣农村文化，建立农村社会保障制度，加强社会公德建设，加强农民 思想道德教育，倡导健康文明新风尚等，组织好农村公共产品的 供应，要求乡镇政府逐步淡化“统治型”、“官本位”的色彩，实现向公共服务型政府的转变。基层建设职能1.抓好农村党组织建设，包括乡镇党委、村党支部领导班子的推荐与选配，农村党员的发展和管理，党员干部队伍思想作风 建设等；2.抓好村委会班子建设，依法指导和帮助组织好乡村基 层组织和社区自治，为落实公民在选举、决策、管理和监督等方 面的民主权利创造条件；3.抓好农村思想建设，加强农村思想政 治工作和社会主义精神文明建设，倡导乡村社会文明新风；4.抓好民主集中制建设，敞开群众表达意愿的渠道</w:t>
      </w:r>
      <w:r>
        <w:rPr>
          <w:rFonts w:hint="eastAsia" w:ascii="仿宋" w:hAnsi="仿宋" w:eastAsia="仿宋" w:cs="仿宋"/>
          <w:color w:val="000007"/>
          <w:w w:val="95"/>
          <w:lang w:eastAsia="zh-CN"/>
        </w:rPr>
        <w:t>，</w:t>
      </w:r>
      <w:r>
        <w:rPr>
          <w:rFonts w:hint="eastAsia" w:ascii="仿宋" w:hAnsi="仿宋" w:eastAsia="仿宋" w:cs="仿宋"/>
          <w:color w:val="000007"/>
          <w:w w:val="95"/>
        </w:rPr>
        <w:t>建立民主决策</w:t>
      </w:r>
      <w:r>
        <w:rPr>
          <w:rFonts w:hint="eastAsia" w:ascii="仿宋" w:hAnsi="仿宋" w:eastAsia="仿宋" w:cs="仿宋"/>
          <w:color w:val="000007"/>
          <w:w w:val="95"/>
          <w:lang w:eastAsia="zh-CN"/>
        </w:rPr>
        <w:t>、</w:t>
      </w:r>
      <w:r>
        <w:rPr>
          <w:rFonts w:hint="eastAsia" w:ascii="仿宋" w:hAnsi="仿宋" w:eastAsia="仿宋" w:cs="仿宋"/>
          <w:color w:val="000007"/>
          <w:w w:val="95"/>
        </w:rPr>
        <w:t>科学决策的程序和机制。</w:t>
      </w:r>
    </w:p>
    <w:p w14:paraId="15C968EC">
      <w:pPr>
        <w:pStyle w:val="6"/>
        <w:spacing w:line="357" w:lineRule="auto"/>
        <w:ind w:right="83"/>
        <w:rPr>
          <w:rFonts w:ascii="仿宋" w:hAnsi="仿宋" w:eastAsia="仿宋" w:cs="仿宋"/>
          <w:color w:val="000007"/>
          <w:w w:val="95"/>
        </w:rPr>
      </w:pPr>
      <w:r>
        <w:rPr>
          <w:rFonts w:hint="eastAsia" w:ascii="黑体" w:hAnsi="黑体" w:eastAsia="黑体" w:cs="Times New Roman"/>
          <w:bCs/>
          <w:lang w:eastAsia="zh-CN"/>
        </w:rPr>
        <w:t>二、机构设置及决算单位构成</w:t>
      </w:r>
    </w:p>
    <w:p w14:paraId="1948A4CF">
      <w:pPr>
        <w:pStyle w:val="6"/>
        <w:spacing w:line="357" w:lineRule="auto"/>
        <w:ind w:right="83" w:firstLine="643" w:firstLineChars="200"/>
        <w:rPr>
          <w:rFonts w:ascii="仿宋" w:hAnsi="仿宋" w:eastAsia="仿宋" w:cs="仿宋"/>
          <w:color w:val="000007"/>
          <w:w w:val="95"/>
        </w:rPr>
      </w:pPr>
      <w:r>
        <w:rPr>
          <w:rFonts w:hint="eastAsia" w:ascii="楷体_GB2312" w:hAnsi="宋体" w:eastAsia="楷体_GB2312" w:cs="Times New Roman"/>
          <w:b/>
          <w:bCs/>
          <w:lang w:eastAsia="zh-CN"/>
        </w:rPr>
        <w:t>（一）内设机构设置。</w:t>
      </w:r>
      <w:r>
        <w:rPr>
          <w:rFonts w:hint="eastAsia" w:ascii="仿宋" w:hAnsi="仿宋" w:eastAsia="仿宋" w:cs="仿宋"/>
          <w:color w:val="000007"/>
          <w:w w:val="95"/>
          <w:lang w:eastAsia="zh-CN"/>
        </w:rPr>
        <w:t>湘潭县排头乡人民政府</w:t>
      </w:r>
      <w:r>
        <w:rPr>
          <w:rFonts w:hint="eastAsia" w:ascii="仿宋" w:hAnsi="仿宋" w:eastAsia="仿宋" w:cs="仿宋"/>
          <w:color w:val="000007"/>
          <w:w w:val="95"/>
        </w:rPr>
        <w:t>内设机构包括：党政综合</w:t>
      </w:r>
      <w:r>
        <w:rPr>
          <w:rFonts w:hint="eastAsia" w:ascii="仿宋" w:hAnsi="仿宋" w:eastAsia="仿宋" w:cs="仿宋"/>
          <w:color w:val="000007"/>
          <w:w w:val="95"/>
          <w:lang w:eastAsia="zh-CN"/>
        </w:rPr>
        <w:t>办公室</w:t>
      </w:r>
      <w:r>
        <w:rPr>
          <w:rFonts w:hint="eastAsia" w:ascii="仿宋" w:hAnsi="仿宋" w:eastAsia="仿宋" w:cs="仿宋"/>
          <w:color w:val="000007"/>
          <w:w w:val="95"/>
        </w:rPr>
        <w:t>、</w:t>
      </w:r>
      <w:r>
        <w:rPr>
          <w:rFonts w:hint="eastAsia" w:ascii="仿宋" w:hAnsi="仿宋" w:eastAsia="仿宋" w:cs="仿宋"/>
          <w:color w:val="000007"/>
          <w:w w:val="95"/>
          <w:lang w:eastAsia="zh-CN"/>
        </w:rPr>
        <w:t>财政所</w:t>
      </w:r>
      <w:r>
        <w:rPr>
          <w:rFonts w:hint="eastAsia" w:ascii="仿宋" w:hAnsi="仿宋" w:eastAsia="仿宋" w:cs="仿宋"/>
          <w:color w:val="000007"/>
          <w:w w:val="95"/>
        </w:rPr>
        <w:t>、经济发展办公室、社会事务办公室、自然资源和生态环境办公室、社会治安</w:t>
      </w:r>
      <w:r>
        <w:rPr>
          <w:rFonts w:hint="eastAsia" w:ascii="仿宋" w:hAnsi="仿宋" w:eastAsia="仿宋" w:cs="仿宋"/>
          <w:color w:val="000007"/>
          <w:w w:val="95"/>
          <w:lang w:eastAsia="zh-CN"/>
        </w:rPr>
        <w:t>综合治理</w:t>
      </w:r>
      <w:r>
        <w:rPr>
          <w:rFonts w:hint="eastAsia" w:ascii="仿宋" w:hAnsi="仿宋" w:eastAsia="仿宋" w:cs="仿宋"/>
          <w:color w:val="000007"/>
          <w:w w:val="95"/>
        </w:rPr>
        <w:t>和应急管理办公室、社会事务综合服务中心、农业综合服务中心、政务（便民）服务中心、退役军人服务站、综合行政执法大队11个。其中自然资源和生态环境办公室由</w:t>
      </w:r>
      <w:r>
        <w:rPr>
          <w:rFonts w:hint="eastAsia" w:ascii="仿宋" w:hAnsi="仿宋" w:eastAsia="仿宋" w:cs="仿宋"/>
          <w:color w:val="000007"/>
          <w:w w:val="95"/>
          <w:lang w:eastAsia="zh-CN"/>
        </w:rPr>
        <w:t>城镇规划建设环保站</w:t>
      </w:r>
      <w:r>
        <w:rPr>
          <w:rFonts w:hint="eastAsia" w:ascii="仿宋" w:hAnsi="仿宋" w:eastAsia="仿宋" w:cs="仿宋"/>
          <w:color w:val="000007"/>
          <w:w w:val="95"/>
        </w:rPr>
        <w:t>、</w:t>
      </w:r>
      <w:r>
        <w:rPr>
          <w:rFonts w:hint="eastAsia" w:ascii="仿宋" w:hAnsi="仿宋" w:eastAsia="仿宋" w:cs="仿宋"/>
          <w:color w:val="000007"/>
          <w:w w:val="95"/>
          <w:lang w:eastAsia="zh-CN"/>
        </w:rPr>
        <w:t>农村人居环境整治办公室两</w:t>
      </w:r>
      <w:r>
        <w:rPr>
          <w:rFonts w:hint="eastAsia" w:ascii="仿宋" w:hAnsi="仿宋" w:eastAsia="仿宋" w:cs="仿宋"/>
          <w:color w:val="000007"/>
          <w:w w:val="95"/>
        </w:rPr>
        <w:t>个单位构成，社会治安</w:t>
      </w:r>
      <w:r>
        <w:rPr>
          <w:rFonts w:hint="eastAsia" w:ascii="仿宋" w:hAnsi="仿宋" w:eastAsia="仿宋" w:cs="仿宋"/>
          <w:color w:val="000007"/>
          <w:w w:val="95"/>
          <w:lang w:eastAsia="zh-CN"/>
        </w:rPr>
        <w:t>综合治理</w:t>
      </w:r>
      <w:r>
        <w:rPr>
          <w:rFonts w:hint="eastAsia" w:ascii="仿宋" w:hAnsi="仿宋" w:eastAsia="仿宋" w:cs="仿宋"/>
          <w:color w:val="000007"/>
          <w:w w:val="95"/>
        </w:rPr>
        <w:t>和应急管理办公室由</w:t>
      </w:r>
      <w:r>
        <w:rPr>
          <w:rFonts w:hint="eastAsia" w:ascii="仿宋" w:hAnsi="仿宋" w:eastAsia="仿宋" w:cs="仿宋"/>
          <w:color w:val="000007"/>
          <w:w w:val="95"/>
          <w:lang w:eastAsia="zh-CN"/>
        </w:rPr>
        <w:t>社会治安综合治理办公室、安全生产监督管理二个单位构成，</w:t>
      </w:r>
      <w:r>
        <w:rPr>
          <w:rFonts w:hint="eastAsia" w:ascii="仿宋" w:hAnsi="仿宋" w:eastAsia="仿宋" w:cs="仿宋"/>
          <w:color w:val="000007"/>
          <w:w w:val="95"/>
        </w:rPr>
        <w:t>社会事务办公室</w:t>
      </w:r>
      <w:r>
        <w:rPr>
          <w:rFonts w:hint="eastAsia" w:ascii="仿宋" w:hAnsi="仿宋" w:eastAsia="仿宋" w:cs="仿宋"/>
          <w:color w:val="000007"/>
          <w:w w:val="95"/>
          <w:lang w:eastAsia="zh-CN"/>
        </w:rPr>
        <w:t>由卫健办、劳保站、医保站三个单位构成，</w:t>
      </w:r>
      <w:r>
        <w:rPr>
          <w:rFonts w:hint="eastAsia" w:ascii="仿宋" w:hAnsi="仿宋" w:eastAsia="仿宋" w:cs="仿宋"/>
          <w:color w:val="000007"/>
          <w:w w:val="95"/>
        </w:rPr>
        <w:t>农业综合服务中心</w:t>
      </w:r>
      <w:r>
        <w:rPr>
          <w:rFonts w:hint="eastAsia" w:ascii="仿宋" w:hAnsi="仿宋" w:eastAsia="仿宋" w:cs="仿宋"/>
          <w:color w:val="000007"/>
          <w:w w:val="95"/>
          <w:lang w:eastAsia="zh-CN"/>
        </w:rPr>
        <w:t>由水利、</w:t>
      </w:r>
      <w:r>
        <w:rPr>
          <w:rFonts w:hint="eastAsia" w:ascii="仿宋" w:hAnsi="仿宋" w:eastAsia="仿宋" w:cs="仿宋"/>
          <w:color w:val="000007"/>
          <w:w w:val="95"/>
        </w:rPr>
        <w:t>农技、农机、畜牧</w:t>
      </w:r>
      <w:r>
        <w:rPr>
          <w:rFonts w:hint="eastAsia" w:ascii="仿宋" w:hAnsi="仿宋" w:eastAsia="仿宋" w:cs="仿宋"/>
          <w:color w:val="000007"/>
          <w:w w:val="95"/>
          <w:lang w:eastAsia="zh-CN"/>
        </w:rPr>
        <w:t>、林业五</w:t>
      </w:r>
      <w:r>
        <w:rPr>
          <w:rFonts w:hint="eastAsia" w:ascii="仿宋" w:hAnsi="仿宋" w:eastAsia="仿宋" w:cs="仿宋"/>
          <w:color w:val="000007"/>
          <w:w w:val="95"/>
        </w:rPr>
        <w:t>个单位构成。</w:t>
      </w:r>
    </w:p>
    <w:p w14:paraId="27AFEA61">
      <w:pPr>
        <w:pStyle w:val="6"/>
        <w:spacing w:line="357" w:lineRule="auto"/>
        <w:ind w:right="83" w:firstLine="643" w:firstLineChars="200"/>
        <w:rPr>
          <w:rFonts w:ascii="仿宋" w:hAnsi="仿宋" w:eastAsia="仿宋" w:cs="仿宋"/>
          <w:color w:val="000007"/>
          <w:w w:val="95"/>
          <w:lang w:eastAsia="zh-CN"/>
        </w:rPr>
      </w:pPr>
      <w:r>
        <w:rPr>
          <w:rFonts w:hint="eastAsia" w:ascii="楷体_GB2312" w:hAnsi="宋体" w:eastAsia="楷体_GB2312" w:cs="Times New Roman"/>
          <w:b/>
          <w:bCs/>
          <w:lang w:eastAsia="zh-CN"/>
        </w:rPr>
        <w:t>（二）决算单位构成。</w:t>
      </w:r>
      <w:r>
        <w:rPr>
          <w:rFonts w:hint="eastAsia" w:ascii="仿宋" w:hAnsi="仿宋" w:eastAsia="仿宋" w:cs="仿宋"/>
          <w:color w:val="000007"/>
          <w:w w:val="95"/>
          <w:lang w:eastAsia="zh-CN"/>
        </w:rPr>
        <w:t>湘潭县排头乡人民政府2024</w:t>
      </w:r>
      <w:r>
        <w:rPr>
          <w:rFonts w:hint="eastAsia" w:ascii="仿宋" w:hAnsi="仿宋" w:eastAsia="仿宋" w:cs="仿宋"/>
          <w:color w:val="000007"/>
          <w:w w:val="95"/>
        </w:rPr>
        <w:t>年部门决算汇总公开单位构成包括：党</w:t>
      </w:r>
      <w:r>
        <w:rPr>
          <w:rFonts w:hint="eastAsia" w:ascii="仿宋" w:hAnsi="仿宋" w:eastAsia="仿宋" w:cs="仿宋"/>
          <w:color w:val="000007"/>
          <w:w w:val="95"/>
          <w:lang w:eastAsia="zh-CN"/>
        </w:rPr>
        <w:t>政综合办公室、财政所、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14:paraId="71D8F673">
      <w:pPr>
        <w:pStyle w:val="6"/>
        <w:spacing w:line="357" w:lineRule="auto"/>
        <w:ind w:right="83"/>
        <w:rPr>
          <w:rFonts w:ascii="仿宋" w:hAnsi="仿宋" w:eastAsia="仿宋" w:cs="仿宋"/>
          <w:color w:val="000007"/>
          <w:w w:val="95"/>
        </w:rPr>
      </w:pPr>
    </w:p>
    <w:p w14:paraId="0DD0047E">
      <w:pPr>
        <w:rPr>
          <w:rFonts w:ascii="PMingLiU" w:hAnsi="PMingLiU" w:eastAsia="PMingLiU" w:cs="PMingLiU"/>
          <w:sz w:val="20"/>
          <w:szCs w:val="20"/>
        </w:rPr>
      </w:pPr>
    </w:p>
    <w:p w14:paraId="34DB4007">
      <w:pPr>
        <w:rPr>
          <w:rFonts w:ascii="PMingLiU" w:hAnsi="PMingLiU" w:eastAsia="PMingLiU" w:cs="PMingLiU"/>
          <w:sz w:val="20"/>
          <w:szCs w:val="20"/>
        </w:rPr>
      </w:pPr>
    </w:p>
    <w:p w14:paraId="42F4BC39">
      <w:pPr>
        <w:rPr>
          <w:rFonts w:ascii="PMingLiU" w:hAnsi="PMingLiU" w:eastAsia="PMingLiU" w:cs="PMingLiU"/>
          <w:sz w:val="20"/>
          <w:szCs w:val="20"/>
        </w:rPr>
      </w:pPr>
    </w:p>
    <w:p w14:paraId="799CA45D">
      <w:pPr>
        <w:rPr>
          <w:rFonts w:ascii="PMingLiU" w:hAnsi="PMingLiU" w:eastAsia="PMingLiU" w:cs="PMingLiU"/>
          <w:sz w:val="20"/>
          <w:szCs w:val="20"/>
        </w:rPr>
      </w:pPr>
    </w:p>
    <w:p w14:paraId="6FFA2F38">
      <w:pPr>
        <w:rPr>
          <w:rFonts w:ascii="PMingLiU" w:hAnsi="PMingLiU" w:eastAsia="PMingLiU" w:cs="PMingLiU"/>
          <w:sz w:val="20"/>
          <w:szCs w:val="20"/>
        </w:rPr>
      </w:pPr>
    </w:p>
    <w:p w14:paraId="0E6F7AAD">
      <w:pPr>
        <w:rPr>
          <w:rFonts w:ascii="PMingLiU" w:hAnsi="PMingLiU" w:eastAsia="PMingLiU" w:cs="PMingLiU"/>
          <w:sz w:val="20"/>
          <w:szCs w:val="20"/>
        </w:rPr>
      </w:pPr>
    </w:p>
    <w:p w14:paraId="66F897D8">
      <w:pPr>
        <w:rPr>
          <w:rFonts w:ascii="PMingLiU" w:hAnsi="PMingLiU" w:eastAsia="PMingLiU" w:cs="PMingLiU"/>
          <w:sz w:val="20"/>
          <w:szCs w:val="20"/>
        </w:rPr>
      </w:pPr>
    </w:p>
    <w:p w14:paraId="0A747CCB">
      <w:pPr>
        <w:pStyle w:val="5"/>
        <w:ind w:firstLine="400"/>
        <w:rPr>
          <w:rFonts w:ascii="PMingLiU" w:hAnsi="PMingLiU" w:eastAsia="PMingLiU" w:cs="PMingLiU"/>
          <w:sz w:val="20"/>
          <w:szCs w:val="20"/>
        </w:rPr>
      </w:pPr>
    </w:p>
    <w:p w14:paraId="2A5E05FB">
      <w:pPr>
        <w:pStyle w:val="5"/>
        <w:ind w:firstLine="400"/>
        <w:rPr>
          <w:rFonts w:ascii="PMingLiU" w:hAnsi="PMingLiU" w:eastAsia="PMingLiU" w:cs="PMingLiU"/>
          <w:sz w:val="20"/>
          <w:szCs w:val="20"/>
        </w:rPr>
      </w:pPr>
    </w:p>
    <w:p w14:paraId="17F248B6">
      <w:pPr>
        <w:pStyle w:val="5"/>
        <w:ind w:firstLine="400"/>
        <w:rPr>
          <w:rFonts w:ascii="PMingLiU" w:hAnsi="PMingLiU" w:eastAsia="PMingLiU" w:cs="PMingLiU"/>
          <w:sz w:val="20"/>
          <w:szCs w:val="20"/>
        </w:rPr>
      </w:pPr>
    </w:p>
    <w:p w14:paraId="134375FA">
      <w:pPr>
        <w:spacing w:before="2"/>
        <w:rPr>
          <w:rFonts w:ascii="PMingLiU" w:hAnsi="PMingLiU" w:eastAsia="PMingLiU" w:cs="PMingLiU"/>
          <w:sz w:val="19"/>
          <w:szCs w:val="19"/>
        </w:rPr>
      </w:pPr>
    </w:p>
    <w:p w14:paraId="7494D30F">
      <w:pPr>
        <w:pStyle w:val="2"/>
        <w:spacing w:line="839" w:lineRule="exact"/>
        <w:ind w:right="673"/>
        <w:jc w:val="center"/>
      </w:pPr>
    </w:p>
    <w:p w14:paraId="41A7F59B">
      <w:pPr>
        <w:pStyle w:val="2"/>
        <w:spacing w:line="839" w:lineRule="exact"/>
        <w:ind w:right="673"/>
        <w:jc w:val="center"/>
      </w:pPr>
    </w:p>
    <w:p w14:paraId="11F7DCFF">
      <w:pPr>
        <w:pStyle w:val="2"/>
        <w:spacing w:line="839" w:lineRule="exact"/>
        <w:ind w:right="673"/>
        <w:jc w:val="center"/>
      </w:pPr>
    </w:p>
    <w:p w14:paraId="08A101E6">
      <w:pPr>
        <w:pStyle w:val="2"/>
        <w:spacing w:line="839" w:lineRule="exact"/>
        <w:ind w:right="673"/>
        <w:jc w:val="center"/>
      </w:pPr>
    </w:p>
    <w:p w14:paraId="2AB67D0D">
      <w:pPr>
        <w:pStyle w:val="2"/>
        <w:spacing w:line="839" w:lineRule="exact"/>
        <w:ind w:right="673"/>
        <w:jc w:val="center"/>
      </w:pPr>
      <w:r>
        <w:t>第二部分</w:t>
      </w:r>
    </w:p>
    <w:p w14:paraId="7440591A">
      <w:pPr>
        <w:spacing w:before="4"/>
        <w:rPr>
          <w:rFonts w:ascii="PMingLiU" w:hAnsi="PMingLiU" w:eastAsia="PMingLiU" w:cs="PMingLiU"/>
          <w:sz w:val="86"/>
          <w:szCs w:val="86"/>
        </w:rPr>
      </w:pPr>
    </w:p>
    <w:p w14:paraId="3442D305">
      <w:pPr>
        <w:ind w:left="672" w:right="673"/>
        <w:jc w:val="center"/>
        <w:rPr>
          <w:rFonts w:ascii="PMingLiU" w:hAnsi="PMingLiU" w:eastAsia="PMingLiU" w:cs="PMingLiU"/>
          <w:sz w:val="72"/>
          <w:szCs w:val="72"/>
        </w:rPr>
      </w:pPr>
      <w:r>
        <w:rPr>
          <w:rFonts w:ascii="PMingLiU" w:hAnsi="PMingLiU" w:eastAsia="PMingLiU" w:cs="PMingLiU"/>
          <w:color w:val="000007"/>
          <w:sz w:val="72"/>
          <w:szCs w:val="72"/>
        </w:rPr>
        <w:t>部门决算表</w:t>
      </w:r>
    </w:p>
    <w:p w14:paraId="4C391407">
      <w:pPr>
        <w:jc w:val="center"/>
        <w:rPr>
          <w:rFonts w:ascii="PMingLiU" w:hAnsi="PMingLiU" w:eastAsia="PMingLiU" w:cs="PMingLiU"/>
          <w:sz w:val="72"/>
          <w:szCs w:val="72"/>
        </w:rPr>
        <w:sectPr>
          <w:pgSz w:w="11910" w:h="16840"/>
          <w:pgMar w:top="1580" w:right="1680" w:bottom="1160" w:left="1680" w:header="0" w:footer="978" w:gutter="0"/>
          <w:cols w:space="720" w:num="1"/>
        </w:sectPr>
      </w:pPr>
    </w:p>
    <w:p w14:paraId="603A71B9">
      <w:pPr>
        <w:rPr>
          <w:rFonts w:ascii="PMingLiU" w:hAnsi="PMingLiU" w:eastAsia="PMingLiU" w:cs="PMingLiU"/>
          <w:sz w:val="20"/>
          <w:szCs w:val="20"/>
        </w:rPr>
      </w:pPr>
    </w:p>
    <w:p w14:paraId="7CEBB84B">
      <w:pPr>
        <w:rPr>
          <w:rFonts w:ascii="PMingLiU" w:hAnsi="PMingLiU" w:eastAsia="PMingLiU" w:cs="PMingLiU"/>
          <w:sz w:val="20"/>
          <w:szCs w:val="20"/>
        </w:rPr>
      </w:pPr>
    </w:p>
    <w:p w14:paraId="296938EC">
      <w:pPr>
        <w:rPr>
          <w:rFonts w:ascii="PMingLiU" w:hAnsi="PMingLiU" w:eastAsia="PMingLiU" w:cs="PMingLiU"/>
          <w:sz w:val="20"/>
          <w:szCs w:val="20"/>
        </w:rPr>
      </w:pPr>
    </w:p>
    <w:p w14:paraId="2888C7FA">
      <w:pPr>
        <w:spacing w:before="3"/>
        <w:rPr>
          <w:rFonts w:ascii="PMingLiU" w:hAnsi="PMingLiU" w:eastAsia="PMingLiU" w:cs="PMingLiU"/>
          <w:sz w:val="19"/>
          <w:szCs w:val="19"/>
        </w:rPr>
      </w:pPr>
    </w:p>
    <w:p w14:paraId="20E46C27">
      <w:pPr>
        <w:rPr>
          <w:rFonts w:ascii="PMingLiU" w:hAnsi="PMingLiU" w:eastAsia="PMingLiU" w:cs="PMingLiU"/>
          <w:sz w:val="19"/>
          <w:szCs w:val="19"/>
        </w:rPr>
        <w:sectPr>
          <w:footerReference r:id="rId4" w:type="default"/>
          <w:pgSz w:w="16840" w:h="11910" w:orient="landscape"/>
          <w:pgMar w:top="1100" w:right="1180" w:bottom="1160" w:left="1300" w:header="0" w:footer="978" w:gutter="0"/>
          <w:pgNumType w:start="8"/>
          <w:cols w:space="720" w:num="1"/>
        </w:sectPr>
      </w:pPr>
    </w:p>
    <w:p w14:paraId="5F4A98E0">
      <w:pPr>
        <w:spacing w:before="21"/>
        <w:jc w:val="right"/>
        <w:rPr>
          <w:rFonts w:ascii="PMingLiU" w:hAnsi="PMingLiU" w:eastAsia="PMingLiU" w:cs="PMingLiU"/>
          <w:sz w:val="28"/>
          <w:szCs w:val="28"/>
        </w:rPr>
      </w:pPr>
      <w:r>
        <w:rPr>
          <w:rFonts w:ascii="PMingLiU" w:hAnsi="PMingLiU" w:eastAsia="PMingLiU" w:cs="PMingLiU"/>
          <w:spacing w:val="-2"/>
          <w:sz w:val="28"/>
          <w:szCs w:val="28"/>
        </w:rPr>
        <w:t>收入支出决算总表</w:t>
      </w:r>
    </w:p>
    <w:p w14:paraId="2668F7F7">
      <w:pPr>
        <w:rPr>
          <w:rFonts w:ascii="PMingLiU" w:hAnsi="PMingLiU" w:eastAsia="PMingLiU" w:cs="PMingLiU"/>
          <w:sz w:val="20"/>
          <w:szCs w:val="20"/>
        </w:rPr>
      </w:pPr>
      <w:r>
        <w:br w:type="column"/>
      </w:r>
    </w:p>
    <w:p w14:paraId="0DEFDF0D">
      <w:pPr>
        <w:spacing w:before="134"/>
        <w:ind w:right="233"/>
        <w:jc w:val="right"/>
        <w:rPr>
          <w:rFonts w:ascii="PMingLiU" w:hAnsi="PMingLiU" w:eastAsia="PMingLiU" w:cs="PMingLiU"/>
          <w:sz w:val="20"/>
          <w:szCs w:val="20"/>
        </w:rPr>
      </w:pPr>
      <w:r>
        <w:rPr>
          <w:rFonts w:ascii="PMingLiU" w:hAnsi="PMingLiU" w:eastAsia="PMingLiU" w:cs="PMingLiU"/>
          <w:sz w:val="20"/>
          <w:szCs w:val="20"/>
        </w:rPr>
        <w:t xml:space="preserve">公开  01 </w:t>
      </w:r>
      <w:r>
        <w:rPr>
          <w:rFonts w:ascii="PMingLiU" w:hAnsi="PMingLiU" w:eastAsia="PMingLiU" w:cs="PMingLiU"/>
          <w:spacing w:val="1"/>
          <w:sz w:val="20"/>
          <w:szCs w:val="20"/>
        </w:rPr>
        <w:t xml:space="preserve"> </w:t>
      </w:r>
      <w:r>
        <w:rPr>
          <w:rFonts w:ascii="PMingLiU" w:hAnsi="PMingLiU" w:eastAsia="PMingLiU" w:cs="PMingLiU"/>
          <w:sz w:val="20"/>
          <w:szCs w:val="20"/>
        </w:rPr>
        <w:t>表</w:t>
      </w:r>
    </w:p>
    <w:p w14:paraId="61DBFBF1">
      <w:pPr>
        <w:jc w:val="right"/>
        <w:rPr>
          <w:rFonts w:ascii="PMingLiU" w:hAnsi="PMingLiU" w:eastAsia="PMingLiU" w:cs="PMingLiU"/>
          <w:sz w:val="20"/>
          <w:szCs w:val="20"/>
        </w:rPr>
        <w:sectPr>
          <w:type w:val="continuous"/>
          <w:pgSz w:w="16840" w:h="11910" w:orient="landscape"/>
          <w:pgMar w:top="1580" w:right="1180" w:bottom="280" w:left="1300" w:header="720" w:footer="720" w:gutter="0"/>
          <w:cols w:equalWidth="0" w:num="2">
            <w:col w:w="8291" w:space="40"/>
            <w:col w:w="6029"/>
          </w:cols>
        </w:sectPr>
      </w:pPr>
    </w:p>
    <w:p w14:paraId="4E420085">
      <w:pPr>
        <w:tabs>
          <w:tab w:val="left" w:pos="12720"/>
        </w:tabs>
        <w:spacing w:line="259" w:lineRule="exact"/>
        <w:ind w:left="216"/>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6BBC88F7">
      <w:pPr>
        <w:rPr>
          <w:rFonts w:ascii="PMingLiU" w:hAnsi="PMingLiU" w:eastAsia="PMingLiU" w:cs="PMingLiU"/>
          <w:sz w:val="2"/>
          <w:szCs w:val="2"/>
        </w:rPr>
      </w:pPr>
    </w:p>
    <w:tbl>
      <w:tblPr>
        <w:tblStyle w:val="10"/>
        <w:tblW w:w="0" w:type="auto"/>
        <w:tblInd w:w="105" w:type="dxa"/>
        <w:tblLayout w:type="fixed"/>
        <w:tblCellMar>
          <w:top w:w="0" w:type="dxa"/>
          <w:left w:w="0" w:type="dxa"/>
          <w:bottom w:w="0" w:type="dxa"/>
          <w:right w:w="0" w:type="dxa"/>
        </w:tblCellMar>
      </w:tblPr>
      <w:tblGrid>
        <w:gridCol w:w="4220"/>
        <w:gridCol w:w="580"/>
        <w:gridCol w:w="1594"/>
        <w:gridCol w:w="3686"/>
        <w:gridCol w:w="1780"/>
        <w:gridCol w:w="2260"/>
      </w:tblGrid>
      <w:tr w14:paraId="58796E79">
        <w:tblPrEx>
          <w:tblCellMar>
            <w:top w:w="0" w:type="dxa"/>
            <w:left w:w="0" w:type="dxa"/>
            <w:bottom w:w="0" w:type="dxa"/>
            <w:right w:w="0" w:type="dxa"/>
          </w:tblCellMar>
        </w:tblPrEx>
        <w:trPr>
          <w:trHeight w:val="318" w:hRule="exact"/>
        </w:trPr>
        <w:tc>
          <w:tcPr>
            <w:tcW w:w="6394" w:type="dxa"/>
            <w:gridSpan w:val="3"/>
            <w:tcBorders>
              <w:top w:val="single" w:color="000000" w:sz="4" w:space="0"/>
              <w:left w:val="single" w:color="000000" w:sz="4" w:space="0"/>
              <w:bottom w:val="single" w:color="000000" w:sz="4" w:space="0"/>
              <w:right w:val="single" w:color="000000" w:sz="4" w:space="0"/>
            </w:tcBorders>
            <w:shd w:val="clear" w:color="auto" w:fill="C0C0C0"/>
          </w:tcPr>
          <w:p w14:paraId="6C2BF182">
            <w:pPr>
              <w:pStyle w:val="14"/>
              <w:spacing w:line="271" w:lineRule="exact"/>
              <w:ind w:left="2"/>
              <w:jc w:val="center"/>
              <w:rPr>
                <w:rFonts w:ascii="PMingLiU" w:hAnsi="PMingLiU" w:eastAsia="PMingLiU" w:cs="PMingLiU"/>
              </w:rPr>
            </w:pPr>
            <w:r>
              <w:rPr>
                <w:rFonts w:ascii="PMingLiU" w:hAnsi="PMingLiU" w:eastAsia="PMingLiU" w:cs="PMingLiU"/>
              </w:rPr>
              <w:t>收入</w:t>
            </w:r>
          </w:p>
        </w:tc>
        <w:tc>
          <w:tcPr>
            <w:tcW w:w="7726" w:type="dxa"/>
            <w:gridSpan w:val="3"/>
            <w:tcBorders>
              <w:top w:val="single" w:color="000000" w:sz="4" w:space="0"/>
              <w:left w:val="single" w:color="000000" w:sz="4" w:space="0"/>
              <w:bottom w:val="single" w:color="000000" w:sz="4" w:space="0"/>
              <w:right w:val="single" w:color="000000" w:sz="4" w:space="0"/>
            </w:tcBorders>
            <w:shd w:val="clear" w:color="auto" w:fill="C0C0C0"/>
          </w:tcPr>
          <w:p w14:paraId="0B7A3C40">
            <w:pPr>
              <w:pStyle w:val="14"/>
              <w:spacing w:line="271" w:lineRule="exact"/>
              <w:ind w:left="3"/>
              <w:jc w:val="center"/>
              <w:rPr>
                <w:rFonts w:ascii="PMingLiU" w:hAnsi="PMingLiU" w:eastAsia="PMingLiU" w:cs="PMingLiU"/>
              </w:rPr>
            </w:pPr>
            <w:r>
              <w:rPr>
                <w:rFonts w:ascii="PMingLiU" w:hAnsi="PMingLiU" w:eastAsia="PMingLiU" w:cs="PMingLiU"/>
              </w:rPr>
              <w:t>支出</w:t>
            </w:r>
          </w:p>
        </w:tc>
      </w:tr>
      <w:tr w14:paraId="0E811967">
        <w:tblPrEx>
          <w:tblCellMar>
            <w:top w:w="0" w:type="dxa"/>
            <w:left w:w="0" w:type="dxa"/>
            <w:bottom w:w="0" w:type="dxa"/>
            <w:right w:w="0" w:type="dxa"/>
          </w:tblCellMar>
        </w:tblPrEx>
        <w:trPr>
          <w:trHeight w:val="582"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E5DE7F9">
            <w:pPr>
              <w:pStyle w:val="14"/>
              <w:spacing w:before="113"/>
              <w:ind w:left="1"/>
              <w:jc w:val="center"/>
              <w:rPr>
                <w:rFonts w:ascii="PMingLiU" w:hAnsi="PMingLiU" w:eastAsia="PMingLiU" w:cs="PMingLiU"/>
              </w:rPr>
            </w:pPr>
            <w:r>
              <w:rPr>
                <w:rFonts w:ascii="PMingLiU" w:hAnsi="PMingLiU" w:eastAsia="PMingLiU" w:cs="PMingLiU"/>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EF5FAE9">
            <w:pPr>
              <w:pStyle w:val="14"/>
              <w:spacing w:line="259" w:lineRule="exact"/>
              <w:ind w:left="175"/>
              <w:rPr>
                <w:rFonts w:ascii="PMingLiU" w:hAnsi="PMingLiU" w:eastAsia="PMingLiU" w:cs="PMingLiU"/>
              </w:rPr>
            </w:pPr>
            <w:r>
              <w:rPr>
                <w:rFonts w:ascii="PMingLiU" w:hAnsi="PMingLiU" w:eastAsia="PMingLiU" w:cs="PMingLiU"/>
              </w:rPr>
              <w:t>行</w:t>
            </w:r>
          </w:p>
          <w:p w14:paraId="173E8ADC">
            <w:pPr>
              <w:pStyle w:val="14"/>
              <w:spacing w:line="287" w:lineRule="exact"/>
              <w:ind w:left="175"/>
              <w:rPr>
                <w:rFonts w:ascii="PMingLiU" w:hAnsi="PMingLiU" w:eastAsia="PMingLiU" w:cs="PMingLiU"/>
              </w:rPr>
            </w:pPr>
            <w:r>
              <w:rPr>
                <w:rFonts w:ascii="PMingLiU" w:hAnsi="PMingLiU" w:eastAsia="PMingLiU" w:cs="PMingLiU"/>
              </w:rPr>
              <w:t>次</w:t>
            </w:r>
          </w:p>
        </w:tc>
        <w:tc>
          <w:tcPr>
            <w:tcW w:w="1594" w:type="dxa"/>
            <w:tcBorders>
              <w:top w:val="single" w:color="000000" w:sz="4" w:space="0"/>
              <w:left w:val="single" w:color="000000" w:sz="4" w:space="0"/>
              <w:bottom w:val="single" w:color="000000" w:sz="4" w:space="0"/>
              <w:right w:val="single" w:color="000000" w:sz="4" w:space="0"/>
            </w:tcBorders>
            <w:shd w:val="clear" w:color="auto" w:fill="C0C0C0"/>
          </w:tcPr>
          <w:p w14:paraId="2D98ABFF">
            <w:pPr>
              <w:pStyle w:val="14"/>
              <w:spacing w:before="113"/>
              <w:ind w:left="2"/>
              <w:jc w:val="center"/>
              <w:rPr>
                <w:rFonts w:ascii="PMingLiU" w:hAnsi="PMingLiU" w:eastAsia="PMingLiU" w:cs="PMingLiU"/>
              </w:rPr>
            </w:pPr>
            <w:r>
              <w:rPr>
                <w:rFonts w:ascii="PMingLiU" w:hAnsi="PMingLiU" w:eastAsia="PMingLiU" w:cs="PMingLiU"/>
              </w:rPr>
              <w:t>金额</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D8545E3">
            <w:pPr>
              <w:pStyle w:val="14"/>
              <w:spacing w:before="113"/>
              <w:ind w:left="2"/>
              <w:jc w:val="center"/>
              <w:rPr>
                <w:rFonts w:ascii="PMingLiU" w:hAnsi="PMingLiU" w:eastAsia="PMingLiU" w:cs="PMingLiU"/>
              </w:rPr>
            </w:pPr>
            <w:r>
              <w:rPr>
                <w:rFonts w:ascii="PMingLiU" w:hAnsi="PMingLiU" w:eastAsia="PMingLiU" w:cs="PMingLiU"/>
              </w:rPr>
              <w:t>项目</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E5B073B">
            <w:pPr>
              <w:pStyle w:val="14"/>
              <w:spacing w:before="113"/>
              <w:ind w:left="3"/>
              <w:jc w:val="center"/>
              <w:rPr>
                <w:rFonts w:ascii="PMingLiU" w:hAnsi="PMingLiU" w:eastAsia="PMingLiU" w:cs="PMingLiU"/>
              </w:rPr>
            </w:pPr>
            <w:r>
              <w:rPr>
                <w:rFonts w:ascii="PMingLiU" w:hAnsi="PMingLiU" w:eastAsia="PMingLiU" w:cs="PMingLiU"/>
              </w:rPr>
              <w:t>行次</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7AF0A8E8">
            <w:pPr>
              <w:pStyle w:val="14"/>
              <w:spacing w:before="113"/>
              <w:jc w:val="center"/>
              <w:rPr>
                <w:rFonts w:ascii="PMingLiU" w:hAnsi="PMingLiU" w:eastAsia="PMingLiU" w:cs="PMingLiU"/>
              </w:rPr>
            </w:pPr>
            <w:r>
              <w:rPr>
                <w:rFonts w:ascii="PMingLiU" w:hAnsi="PMingLiU" w:eastAsia="PMingLiU" w:cs="PMingLiU"/>
              </w:rPr>
              <w:t>金额</w:t>
            </w:r>
          </w:p>
        </w:tc>
      </w:tr>
      <w:tr w14:paraId="3CC09294">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06F3D0A">
            <w:pPr>
              <w:pStyle w:val="14"/>
              <w:spacing w:line="271" w:lineRule="exact"/>
              <w:ind w:left="1"/>
              <w:jc w:val="center"/>
              <w:rPr>
                <w:rFonts w:ascii="PMingLiU" w:hAnsi="PMingLiU" w:eastAsia="PMingLiU" w:cs="PMingLiU"/>
              </w:rPr>
            </w:pPr>
            <w:r>
              <w:rPr>
                <w:rFonts w:ascii="PMingLiU" w:hAnsi="PMingLiU" w:eastAsia="PMingLiU" w:cs="PMingLiU"/>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3293701"/>
        </w:tc>
        <w:tc>
          <w:tcPr>
            <w:tcW w:w="1594" w:type="dxa"/>
            <w:tcBorders>
              <w:top w:val="single" w:color="000000" w:sz="4" w:space="0"/>
              <w:left w:val="single" w:color="000000" w:sz="4" w:space="0"/>
              <w:bottom w:val="single" w:color="000000" w:sz="4" w:space="0"/>
              <w:right w:val="single" w:color="000000" w:sz="4" w:space="0"/>
            </w:tcBorders>
            <w:shd w:val="clear" w:color="auto" w:fill="C0C0C0"/>
          </w:tcPr>
          <w:p w14:paraId="7888376B">
            <w:pPr>
              <w:pStyle w:val="14"/>
              <w:spacing w:line="271" w:lineRule="exact"/>
              <w:ind w:left="2"/>
              <w:jc w:val="center"/>
              <w:rPr>
                <w:rFonts w:ascii="PMingLiU" w:hAnsi="PMingLiU" w:eastAsia="PMingLiU" w:cs="PMingLiU"/>
              </w:rPr>
            </w:pPr>
            <w:r>
              <w:rPr>
                <w:rFonts w:ascii="PMingLiU"/>
                <w:w w:val="106"/>
              </w:rPr>
              <w:t>1</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AE4A5FD">
            <w:pPr>
              <w:pStyle w:val="14"/>
              <w:spacing w:line="271" w:lineRule="exact"/>
              <w:ind w:left="2"/>
              <w:jc w:val="center"/>
              <w:rPr>
                <w:rFonts w:ascii="PMingLiU" w:hAnsi="PMingLiU" w:eastAsia="PMingLiU" w:cs="PMingLiU"/>
              </w:rPr>
            </w:pPr>
            <w:r>
              <w:rPr>
                <w:rFonts w:ascii="PMingLiU" w:hAnsi="PMingLiU" w:eastAsia="PMingLiU" w:cs="PMingLiU"/>
              </w:rPr>
              <w:t>栏次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591DF07"/>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469B9BA9">
            <w:pPr>
              <w:pStyle w:val="14"/>
              <w:spacing w:line="271" w:lineRule="exact"/>
              <w:jc w:val="center"/>
              <w:rPr>
                <w:rFonts w:ascii="PMingLiU" w:hAnsi="PMingLiU" w:eastAsia="PMingLiU" w:cs="PMingLiU"/>
              </w:rPr>
            </w:pPr>
            <w:r>
              <w:rPr>
                <w:rFonts w:ascii="PMingLiU"/>
                <w:w w:val="106"/>
              </w:rPr>
              <w:t>2</w:t>
            </w:r>
          </w:p>
        </w:tc>
      </w:tr>
      <w:tr w14:paraId="299F389C">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014616C">
            <w:pPr>
              <w:pStyle w:val="14"/>
              <w:spacing w:line="270" w:lineRule="exact"/>
              <w:ind w:left="102"/>
              <w:rPr>
                <w:rFonts w:ascii="PMingLiU" w:hAnsi="PMingLiU" w:eastAsia="PMingLiU" w:cs="PMingLiU"/>
              </w:rPr>
            </w:pPr>
            <w:r>
              <w:rPr>
                <w:rFonts w:ascii="PMingLiU" w:hAnsi="PMingLiU" w:eastAsia="PMingLiU" w:cs="PMingLiU"/>
              </w:rPr>
              <w:t>一、一般公共预算财政拨款收入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77D792B">
            <w:pPr>
              <w:pStyle w:val="14"/>
              <w:spacing w:line="270" w:lineRule="exact"/>
              <w:ind w:left="1"/>
              <w:jc w:val="center"/>
              <w:rPr>
                <w:rFonts w:ascii="PMingLiU" w:hAnsi="PMingLiU" w:eastAsia="PMingLiU" w:cs="PMingLiU"/>
              </w:rPr>
            </w:pPr>
            <w:r>
              <w:rPr>
                <w:rFonts w:ascii="PMingLiU"/>
                <w:w w:val="106"/>
              </w:rPr>
              <w:t>1</w:t>
            </w:r>
          </w:p>
        </w:tc>
        <w:tc>
          <w:tcPr>
            <w:tcW w:w="1594" w:type="dxa"/>
            <w:tcBorders>
              <w:top w:val="single" w:color="000000" w:sz="4" w:space="0"/>
              <w:left w:val="single" w:color="000000" w:sz="4" w:space="0"/>
              <w:bottom w:val="single" w:color="000000" w:sz="4" w:space="0"/>
              <w:right w:val="single" w:color="000000" w:sz="4" w:space="0"/>
            </w:tcBorders>
            <w:vAlign w:val="center"/>
          </w:tcPr>
          <w:p w14:paraId="36AD9B9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2,906.52</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C43D8A8">
            <w:pPr>
              <w:pStyle w:val="14"/>
              <w:spacing w:line="270" w:lineRule="exact"/>
              <w:ind w:left="103"/>
              <w:rPr>
                <w:rFonts w:ascii="PMingLiU" w:hAnsi="PMingLiU" w:eastAsia="PMingLiU" w:cs="PMingLiU"/>
              </w:rPr>
            </w:pPr>
            <w:r>
              <w:rPr>
                <w:rFonts w:ascii="PMingLiU" w:hAnsi="PMingLiU" w:eastAsia="PMingLiU" w:cs="PMingLiU"/>
              </w:rPr>
              <w:t>一、一般公共服务支出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740165B">
            <w:pPr>
              <w:pStyle w:val="14"/>
              <w:spacing w:line="270" w:lineRule="exact"/>
              <w:ind w:right="1"/>
              <w:jc w:val="center"/>
              <w:rPr>
                <w:rFonts w:ascii="PMingLiU" w:hAnsi="PMingLiU" w:eastAsia="PMingLiU" w:cs="PMingLiU"/>
              </w:rPr>
            </w:pPr>
            <w:r>
              <w:rPr>
                <w:rFonts w:ascii="PMingLiU"/>
                <w:w w:val="105"/>
              </w:rPr>
              <w:t>29</w:t>
            </w:r>
          </w:p>
        </w:tc>
        <w:tc>
          <w:tcPr>
            <w:tcW w:w="2260" w:type="dxa"/>
            <w:tcBorders>
              <w:top w:val="single" w:color="000000" w:sz="4" w:space="0"/>
              <w:left w:val="single" w:color="000000" w:sz="4" w:space="0"/>
              <w:bottom w:val="single" w:color="000000" w:sz="4" w:space="0"/>
              <w:right w:val="single" w:color="000000" w:sz="4" w:space="0"/>
            </w:tcBorders>
            <w:vAlign w:val="center"/>
          </w:tcPr>
          <w:p w14:paraId="3E43B644">
            <w:pPr>
              <w:widowControl/>
              <w:jc w:val="right"/>
              <w:textAlignment w:val="center"/>
              <w:rPr>
                <w:rFonts w:ascii="PMingLiU" w:hAnsi="PMingLiU" w:eastAsia="PMingLiU" w:cs="PMingLiU"/>
              </w:rPr>
            </w:pPr>
            <w:r>
              <w:rPr>
                <w:rFonts w:hint="eastAsia" w:ascii="宋体" w:hAnsi="宋体" w:eastAsia="宋体" w:cs="宋体"/>
                <w:color w:val="000000"/>
                <w:lang w:eastAsia="zh-CN"/>
              </w:rPr>
              <w:t>1,989.05</w:t>
            </w:r>
          </w:p>
        </w:tc>
      </w:tr>
      <w:tr w14:paraId="60BC290C">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59B8911">
            <w:pPr>
              <w:pStyle w:val="14"/>
              <w:spacing w:line="271" w:lineRule="exact"/>
              <w:ind w:left="102"/>
              <w:rPr>
                <w:rFonts w:ascii="PMingLiU" w:hAnsi="PMingLiU" w:eastAsia="PMingLiU" w:cs="PMingLiU"/>
              </w:rPr>
            </w:pPr>
            <w:r>
              <w:rPr>
                <w:rFonts w:ascii="PMingLiU" w:hAnsi="PMingLiU" w:eastAsia="PMingLiU" w:cs="PMingLiU"/>
              </w:rPr>
              <w:t>二、政府性基金预算财政拨款收入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B8C9975">
            <w:pPr>
              <w:pStyle w:val="14"/>
              <w:spacing w:line="271" w:lineRule="exact"/>
              <w:ind w:left="1"/>
              <w:jc w:val="center"/>
              <w:rPr>
                <w:rFonts w:ascii="PMingLiU" w:hAnsi="PMingLiU" w:eastAsia="PMingLiU" w:cs="PMingLiU"/>
              </w:rPr>
            </w:pPr>
            <w:r>
              <w:rPr>
                <w:rFonts w:ascii="PMingLiU"/>
                <w:w w:val="106"/>
              </w:rPr>
              <w:t>2</w:t>
            </w:r>
          </w:p>
        </w:tc>
        <w:tc>
          <w:tcPr>
            <w:tcW w:w="1594" w:type="dxa"/>
            <w:tcBorders>
              <w:top w:val="single" w:color="000000" w:sz="4" w:space="0"/>
              <w:left w:val="single" w:color="000000" w:sz="4" w:space="0"/>
              <w:bottom w:val="single" w:color="000000" w:sz="4" w:space="0"/>
              <w:right w:val="single" w:color="000000" w:sz="4" w:space="0"/>
            </w:tcBorders>
          </w:tcPr>
          <w:p w14:paraId="1E612D7A">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10.00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676AA0D8">
            <w:pPr>
              <w:pStyle w:val="14"/>
              <w:spacing w:line="271" w:lineRule="exact"/>
              <w:ind w:left="103"/>
              <w:rPr>
                <w:rFonts w:ascii="PMingLiU" w:hAnsi="PMingLiU" w:eastAsia="PMingLiU" w:cs="PMingLiU"/>
              </w:rPr>
            </w:pPr>
            <w:r>
              <w:rPr>
                <w:rFonts w:ascii="PMingLiU" w:hAnsi="PMingLiU" w:eastAsia="PMingLiU" w:cs="PMingLiU"/>
              </w:rPr>
              <w:t>二、外交支出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16B8803">
            <w:pPr>
              <w:pStyle w:val="14"/>
              <w:spacing w:line="271" w:lineRule="exact"/>
              <w:ind w:right="1"/>
              <w:jc w:val="center"/>
              <w:rPr>
                <w:rFonts w:ascii="PMingLiU" w:hAnsi="PMingLiU" w:eastAsia="PMingLiU" w:cs="PMingLiU"/>
              </w:rPr>
            </w:pPr>
            <w:r>
              <w:rPr>
                <w:rFonts w:ascii="PMingLiU"/>
                <w:w w:val="105"/>
              </w:rPr>
              <w:t>30</w:t>
            </w:r>
          </w:p>
        </w:tc>
        <w:tc>
          <w:tcPr>
            <w:tcW w:w="2260" w:type="dxa"/>
            <w:tcBorders>
              <w:top w:val="single" w:color="000000" w:sz="4" w:space="0"/>
              <w:left w:val="single" w:color="000000" w:sz="4" w:space="0"/>
              <w:bottom w:val="single" w:color="000000" w:sz="4" w:space="0"/>
              <w:right w:val="single" w:color="000000" w:sz="4" w:space="0"/>
            </w:tcBorders>
            <w:vAlign w:val="center"/>
          </w:tcPr>
          <w:p w14:paraId="5221FFD9">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2791B886">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32F4945">
            <w:pPr>
              <w:pStyle w:val="14"/>
              <w:spacing w:line="270" w:lineRule="exact"/>
              <w:ind w:left="102"/>
              <w:rPr>
                <w:rFonts w:ascii="PMingLiU" w:hAnsi="PMingLiU" w:eastAsia="PMingLiU" w:cs="PMingLiU"/>
              </w:rPr>
            </w:pPr>
            <w:r>
              <w:rPr>
                <w:rFonts w:ascii="PMingLiU" w:hAnsi="PMingLiU" w:eastAsia="PMingLiU" w:cs="PMingLiU"/>
              </w:rPr>
              <w:t>三、上级补助收入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5A030FE">
            <w:pPr>
              <w:pStyle w:val="14"/>
              <w:spacing w:line="270" w:lineRule="exact"/>
              <w:ind w:left="1"/>
              <w:jc w:val="center"/>
              <w:rPr>
                <w:rFonts w:ascii="PMingLiU" w:hAnsi="PMingLiU" w:eastAsia="PMingLiU" w:cs="PMingLiU"/>
              </w:rPr>
            </w:pPr>
            <w:r>
              <w:rPr>
                <w:rFonts w:ascii="PMingLiU"/>
                <w:w w:val="106"/>
              </w:rPr>
              <w:t>3</w:t>
            </w:r>
          </w:p>
        </w:tc>
        <w:tc>
          <w:tcPr>
            <w:tcW w:w="1594" w:type="dxa"/>
            <w:tcBorders>
              <w:top w:val="single" w:color="000000" w:sz="4" w:space="0"/>
              <w:left w:val="single" w:color="000000" w:sz="4" w:space="0"/>
              <w:bottom w:val="single" w:color="000000" w:sz="4" w:space="0"/>
              <w:right w:val="single" w:color="000000" w:sz="4" w:space="0"/>
            </w:tcBorders>
          </w:tcPr>
          <w:p w14:paraId="3F23906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 xml:space="preserve">     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5AE18C1">
            <w:pPr>
              <w:pStyle w:val="14"/>
              <w:spacing w:line="270" w:lineRule="exact"/>
              <w:ind w:left="103"/>
              <w:rPr>
                <w:rFonts w:ascii="PMingLiU" w:hAnsi="PMingLiU" w:eastAsia="PMingLiU" w:cs="PMingLiU"/>
              </w:rPr>
            </w:pPr>
            <w:r>
              <w:rPr>
                <w:rFonts w:ascii="PMingLiU" w:hAnsi="PMingLiU" w:eastAsia="PMingLiU" w:cs="PMingLiU"/>
              </w:rPr>
              <w:t>三、国防支出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F21878D">
            <w:pPr>
              <w:pStyle w:val="14"/>
              <w:spacing w:line="270" w:lineRule="exact"/>
              <w:ind w:right="1"/>
              <w:jc w:val="center"/>
              <w:rPr>
                <w:rFonts w:ascii="PMingLiU" w:hAnsi="PMingLiU" w:eastAsia="PMingLiU" w:cs="PMingLiU"/>
              </w:rPr>
            </w:pPr>
            <w:r>
              <w:rPr>
                <w:rFonts w:ascii="PMingLiU"/>
                <w:w w:val="105"/>
              </w:rPr>
              <w:t>31</w:t>
            </w:r>
          </w:p>
        </w:tc>
        <w:tc>
          <w:tcPr>
            <w:tcW w:w="2260" w:type="dxa"/>
            <w:tcBorders>
              <w:top w:val="single" w:color="000000" w:sz="4" w:space="0"/>
              <w:left w:val="single" w:color="000000" w:sz="4" w:space="0"/>
              <w:bottom w:val="single" w:color="000000" w:sz="4" w:space="0"/>
              <w:right w:val="single" w:color="000000" w:sz="4" w:space="0"/>
            </w:tcBorders>
            <w:vAlign w:val="center"/>
          </w:tcPr>
          <w:p w14:paraId="72B3CEF5">
            <w:pPr>
              <w:widowControl/>
              <w:jc w:val="right"/>
              <w:textAlignment w:val="center"/>
              <w:rPr>
                <w:rFonts w:ascii="PMingLiU" w:hAnsi="PMingLiU" w:eastAsia="PMingLiU" w:cs="PMingLiU"/>
              </w:rPr>
            </w:pPr>
            <w:r>
              <w:rPr>
                <w:rFonts w:hint="eastAsia" w:ascii="宋体" w:hAnsi="宋体" w:eastAsia="宋体" w:cs="宋体"/>
                <w:color w:val="000000"/>
                <w:lang w:eastAsia="zh-CN"/>
              </w:rPr>
              <w:t>4.897</w:t>
            </w:r>
          </w:p>
        </w:tc>
      </w:tr>
      <w:tr w14:paraId="1026AD3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9B4C175">
            <w:pPr>
              <w:pStyle w:val="14"/>
              <w:spacing w:line="271" w:lineRule="exact"/>
              <w:ind w:left="102"/>
              <w:rPr>
                <w:rFonts w:ascii="PMingLiU" w:hAnsi="PMingLiU" w:eastAsia="PMingLiU" w:cs="PMingLiU"/>
              </w:rPr>
            </w:pPr>
            <w:r>
              <w:rPr>
                <w:rFonts w:ascii="PMingLiU" w:hAnsi="PMingLiU" w:eastAsia="PMingLiU" w:cs="PMingLiU"/>
              </w:rPr>
              <w:t>四、事业收入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2923C0B">
            <w:pPr>
              <w:pStyle w:val="14"/>
              <w:spacing w:line="271" w:lineRule="exact"/>
              <w:ind w:left="1"/>
              <w:jc w:val="center"/>
              <w:rPr>
                <w:rFonts w:ascii="PMingLiU" w:hAnsi="PMingLiU" w:eastAsia="PMingLiU" w:cs="PMingLiU"/>
              </w:rPr>
            </w:pPr>
            <w:r>
              <w:rPr>
                <w:rFonts w:ascii="PMingLiU"/>
                <w:w w:val="106"/>
              </w:rPr>
              <w:t>4</w:t>
            </w:r>
          </w:p>
        </w:tc>
        <w:tc>
          <w:tcPr>
            <w:tcW w:w="1594" w:type="dxa"/>
            <w:tcBorders>
              <w:top w:val="single" w:color="000000" w:sz="4" w:space="0"/>
              <w:left w:val="single" w:color="000000" w:sz="4" w:space="0"/>
              <w:bottom w:val="single" w:color="000000" w:sz="4" w:space="0"/>
              <w:right w:val="single" w:color="000000" w:sz="4" w:space="0"/>
            </w:tcBorders>
          </w:tcPr>
          <w:p w14:paraId="3A7972E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D5F939C">
            <w:pPr>
              <w:pStyle w:val="14"/>
              <w:spacing w:line="271" w:lineRule="exact"/>
              <w:ind w:left="103"/>
              <w:rPr>
                <w:rFonts w:ascii="PMingLiU" w:hAnsi="PMingLiU" w:eastAsia="PMingLiU" w:cs="PMingLiU"/>
              </w:rPr>
            </w:pPr>
            <w:r>
              <w:rPr>
                <w:rFonts w:ascii="PMingLiU" w:hAnsi="PMingLiU" w:eastAsia="PMingLiU" w:cs="PMingLiU"/>
              </w:rPr>
              <w:t>四、公共安全支出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8302D58">
            <w:pPr>
              <w:pStyle w:val="14"/>
              <w:spacing w:line="271" w:lineRule="exact"/>
              <w:ind w:right="1"/>
              <w:jc w:val="center"/>
              <w:rPr>
                <w:rFonts w:ascii="PMingLiU" w:hAnsi="PMingLiU" w:eastAsia="PMingLiU" w:cs="PMingLiU"/>
              </w:rPr>
            </w:pPr>
            <w:r>
              <w:rPr>
                <w:rFonts w:ascii="PMingLiU"/>
                <w:w w:val="105"/>
              </w:rPr>
              <w:t>32</w:t>
            </w:r>
          </w:p>
        </w:tc>
        <w:tc>
          <w:tcPr>
            <w:tcW w:w="2260" w:type="dxa"/>
            <w:tcBorders>
              <w:top w:val="single" w:color="000000" w:sz="4" w:space="0"/>
              <w:left w:val="single" w:color="000000" w:sz="4" w:space="0"/>
              <w:bottom w:val="single" w:color="000000" w:sz="4" w:space="0"/>
              <w:right w:val="single" w:color="000000" w:sz="4" w:space="0"/>
            </w:tcBorders>
            <w:vAlign w:val="center"/>
          </w:tcPr>
          <w:p w14:paraId="78E9113D">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3264EF65">
        <w:tblPrEx>
          <w:tblCellMar>
            <w:top w:w="0" w:type="dxa"/>
            <w:left w:w="0" w:type="dxa"/>
            <w:bottom w:w="0" w:type="dxa"/>
            <w:right w:w="0" w:type="dxa"/>
          </w:tblCellMar>
        </w:tblPrEx>
        <w:trPr>
          <w:trHeight w:val="283"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D8D53DE">
            <w:pPr>
              <w:pStyle w:val="14"/>
              <w:spacing w:line="270" w:lineRule="exact"/>
              <w:ind w:left="102"/>
              <w:rPr>
                <w:rFonts w:ascii="PMingLiU" w:hAnsi="PMingLiU" w:eastAsia="PMingLiU" w:cs="PMingLiU"/>
              </w:rPr>
            </w:pPr>
            <w:r>
              <w:rPr>
                <w:rFonts w:ascii="PMingLiU" w:hAnsi="PMingLiU" w:eastAsia="PMingLiU" w:cs="PMingLiU"/>
              </w:rPr>
              <w:t>五、经营收入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4CBD659">
            <w:pPr>
              <w:pStyle w:val="14"/>
              <w:spacing w:line="270" w:lineRule="exact"/>
              <w:ind w:left="1"/>
              <w:jc w:val="center"/>
              <w:rPr>
                <w:rFonts w:ascii="PMingLiU" w:hAnsi="PMingLiU" w:eastAsia="PMingLiU" w:cs="PMingLiU"/>
              </w:rPr>
            </w:pPr>
            <w:r>
              <w:rPr>
                <w:rFonts w:ascii="PMingLiU"/>
                <w:w w:val="106"/>
              </w:rPr>
              <w:t>5</w:t>
            </w:r>
          </w:p>
        </w:tc>
        <w:tc>
          <w:tcPr>
            <w:tcW w:w="1594" w:type="dxa"/>
            <w:tcBorders>
              <w:top w:val="single" w:color="000000" w:sz="4" w:space="0"/>
              <w:left w:val="single" w:color="000000" w:sz="4" w:space="0"/>
              <w:bottom w:val="single" w:color="000000" w:sz="4" w:space="0"/>
              <w:right w:val="single" w:color="000000" w:sz="4" w:space="0"/>
            </w:tcBorders>
          </w:tcPr>
          <w:p w14:paraId="7AD086AB">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2931798">
            <w:pPr>
              <w:pStyle w:val="14"/>
              <w:spacing w:line="270" w:lineRule="exact"/>
              <w:ind w:left="103"/>
              <w:rPr>
                <w:rFonts w:ascii="PMingLiU" w:hAnsi="PMingLiU" w:eastAsia="PMingLiU" w:cs="PMingLiU"/>
              </w:rPr>
            </w:pPr>
            <w:r>
              <w:rPr>
                <w:rFonts w:ascii="PMingLiU" w:hAnsi="PMingLiU" w:eastAsia="PMingLiU" w:cs="PMingLiU"/>
              </w:rPr>
              <w:t>五、教育支出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D93CFD3">
            <w:pPr>
              <w:pStyle w:val="14"/>
              <w:spacing w:line="270" w:lineRule="exact"/>
              <w:ind w:right="1"/>
              <w:jc w:val="center"/>
              <w:rPr>
                <w:rFonts w:ascii="PMingLiU" w:hAnsi="PMingLiU" w:eastAsia="PMingLiU" w:cs="PMingLiU"/>
              </w:rPr>
            </w:pPr>
            <w:r>
              <w:rPr>
                <w:rFonts w:ascii="PMingLiU"/>
                <w:w w:val="105"/>
              </w:rPr>
              <w:t>33</w:t>
            </w:r>
          </w:p>
        </w:tc>
        <w:tc>
          <w:tcPr>
            <w:tcW w:w="2260" w:type="dxa"/>
            <w:tcBorders>
              <w:top w:val="single" w:color="000000" w:sz="4" w:space="0"/>
              <w:left w:val="single" w:color="000000" w:sz="4" w:space="0"/>
              <w:bottom w:val="single" w:color="000000" w:sz="4" w:space="0"/>
              <w:right w:val="single" w:color="000000" w:sz="4" w:space="0"/>
            </w:tcBorders>
            <w:vAlign w:val="center"/>
          </w:tcPr>
          <w:p w14:paraId="7C6C411E">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69572EE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A29C5C5">
            <w:pPr>
              <w:pStyle w:val="14"/>
              <w:spacing w:line="271" w:lineRule="exact"/>
              <w:ind w:left="102"/>
              <w:rPr>
                <w:rFonts w:ascii="PMingLiU" w:hAnsi="PMingLiU" w:eastAsia="PMingLiU" w:cs="PMingLiU"/>
              </w:rPr>
            </w:pPr>
            <w:r>
              <w:rPr>
                <w:rFonts w:ascii="PMingLiU" w:hAnsi="PMingLiU" w:eastAsia="PMingLiU" w:cs="PMingLiU"/>
              </w:rPr>
              <w:t>六、附属单位上缴收入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D278F50">
            <w:pPr>
              <w:pStyle w:val="14"/>
              <w:spacing w:line="271" w:lineRule="exact"/>
              <w:ind w:left="1"/>
              <w:jc w:val="center"/>
              <w:rPr>
                <w:rFonts w:ascii="PMingLiU" w:hAnsi="PMingLiU" w:eastAsia="PMingLiU" w:cs="PMingLiU"/>
              </w:rPr>
            </w:pPr>
            <w:r>
              <w:rPr>
                <w:rFonts w:ascii="PMingLiU"/>
                <w:w w:val="106"/>
              </w:rPr>
              <w:t>6</w:t>
            </w:r>
          </w:p>
        </w:tc>
        <w:tc>
          <w:tcPr>
            <w:tcW w:w="1594" w:type="dxa"/>
            <w:tcBorders>
              <w:top w:val="single" w:color="000000" w:sz="4" w:space="0"/>
              <w:left w:val="single" w:color="000000" w:sz="4" w:space="0"/>
              <w:bottom w:val="single" w:color="000000" w:sz="4" w:space="0"/>
              <w:right w:val="single" w:color="000000" w:sz="4" w:space="0"/>
            </w:tcBorders>
          </w:tcPr>
          <w:p w14:paraId="156EC9EF">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5451AE7">
            <w:pPr>
              <w:pStyle w:val="14"/>
              <w:spacing w:line="271" w:lineRule="exact"/>
              <w:ind w:left="103"/>
              <w:rPr>
                <w:rFonts w:ascii="PMingLiU" w:hAnsi="PMingLiU" w:eastAsia="PMingLiU" w:cs="PMingLiU"/>
              </w:rPr>
            </w:pPr>
            <w:r>
              <w:rPr>
                <w:rFonts w:ascii="PMingLiU" w:hAnsi="PMingLiU" w:eastAsia="PMingLiU" w:cs="PMingLiU"/>
              </w:rPr>
              <w:t>六、科学技术支出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BF7D314">
            <w:pPr>
              <w:pStyle w:val="14"/>
              <w:spacing w:line="271" w:lineRule="exact"/>
              <w:ind w:right="1"/>
              <w:jc w:val="center"/>
              <w:rPr>
                <w:rFonts w:ascii="PMingLiU" w:hAnsi="PMingLiU" w:eastAsia="PMingLiU" w:cs="PMingLiU"/>
              </w:rPr>
            </w:pPr>
            <w:r>
              <w:rPr>
                <w:rFonts w:ascii="PMingLiU"/>
                <w:w w:val="105"/>
              </w:rPr>
              <w:t>34</w:t>
            </w:r>
          </w:p>
        </w:tc>
        <w:tc>
          <w:tcPr>
            <w:tcW w:w="2260" w:type="dxa"/>
            <w:tcBorders>
              <w:top w:val="single" w:color="000000" w:sz="4" w:space="0"/>
              <w:left w:val="single" w:color="000000" w:sz="4" w:space="0"/>
              <w:bottom w:val="single" w:color="000000" w:sz="4" w:space="0"/>
              <w:right w:val="single" w:color="000000" w:sz="4" w:space="0"/>
            </w:tcBorders>
            <w:vAlign w:val="center"/>
          </w:tcPr>
          <w:p w14:paraId="7800CD87">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24B1C2C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06ED932">
            <w:pPr>
              <w:pStyle w:val="14"/>
              <w:spacing w:line="270" w:lineRule="exact"/>
              <w:ind w:left="102"/>
              <w:rPr>
                <w:rFonts w:ascii="PMingLiU" w:hAnsi="PMingLiU" w:eastAsia="PMingLiU" w:cs="PMingLiU"/>
              </w:rPr>
            </w:pPr>
            <w:r>
              <w:rPr>
                <w:rFonts w:ascii="PMingLiU" w:hAnsi="PMingLiU" w:eastAsia="PMingLiU" w:cs="PMingLiU"/>
              </w:rPr>
              <w:t>七、其他收入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4E36812">
            <w:pPr>
              <w:pStyle w:val="14"/>
              <w:spacing w:line="270" w:lineRule="exact"/>
              <w:ind w:left="1"/>
              <w:jc w:val="center"/>
              <w:rPr>
                <w:rFonts w:ascii="PMingLiU" w:hAnsi="PMingLiU" w:eastAsia="PMingLiU" w:cs="PMingLiU"/>
              </w:rPr>
            </w:pPr>
            <w:r>
              <w:rPr>
                <w:rFonts w:ascii="PMingLiU"/>
                <w:w w:val="106"/>
              </w:rPr>
              <w:t>7</w:t>
            </w:r>
          </w:p>
        </w:tc>
        <w:tc>
          <w:tcPr>
            <w:tcW w:w="1594" w:type="dxa"/>
            <w:tcBorders>
              <w:top w:val="single" w:color="000000" w:sz="4" w:space="0"/>
              <w:left w:val="single" w:color="000000" w:sz="4" w:space="0"/>
              <w:bottom w:val="single" w:color="000000" w:sz="4" w:space="0"/>
              <w:right w:val="single" w:color="000000" w:sz="4" w:space="0"/>
            </w:tcBorders>
          </w:tcPr>
          <w:p w14:paraId="6B0421F7">
            <w:pPr>
              <w:pStyle w:val="14"/>
              <w:spacing w:line="270" w:lineRule="exact"/>
              <w:ind w:right="101"/>
              <w:jc w:val="right"/>
              <w:rPr>
                <w:rFonts w:ascii="PMingLiU" w:hAnsi="PMingLiU" w:eastAsia="PMingLiU" w:cs="PMingLiU"/>
              </w:rPr>
            </w:pPr>
            <w:r>
              <w:rPr>
                <w:rFonts w:hint="eastAsia" w:ascii="宋体" w:hAnsi="宋体" w:eastAsia="宋体" w:cs="宋体"/>
                <w:color w:val="000000"/>
                <w:lang w:eastAsia="zh-CN"/>
              </w:rPr>
              <w:t>634.89</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2FE4746">
            <w:pPr>
              <w:pStyle w:val="14"/>
              <w:spacing w:line="270" w:lineRule="exact"/>
              <w:ind w:left="103"/>
              <w:rPr>
                <w:rFonts w:ascii="PMingLiU" w:hAnsi="PMingLiU" w:eastAsia="PMingLiU" w:cs="PMingLiU"/>
              </w:rPr>
            </w:pPr>
            <w:r>
              <w:rPr>
                <w:rFonts w:ascii="PMingLiU" w:hAnsi="PMingLiU" w:eastAsia="PMingLiU" w:cs="PMingLiU"/>
              </w:rPr>
              <w:t>七、文化旅游体育与传媒支出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A95C7EC">
            <w:pPr>
              <w:pStyle w:val="14"/>
              <w:spacing w:line="270" w:lineRule="exact"/>
              <w:ind w:right="1"/>
              <w:jc w:val="center"/>
              <w:rPr>
                <w:rFonts w:ascii="PMingLiU" w:hAnsi="PMingLiU" w:eastAsia="PMingLiU" w:cs="PMingLiU"/>
              </w:rPr>
            </w:pPr>
            <w:r>
              <w:rPr>
                <w:rFonts w:ascii="PMingLiU"/>
                <w:w w:val="105"/>
              </w:rPr>
              <w:t>35</w:t>
            </w:r>
          </w:p>
        </w:tc>
        <w:tc>
          <w:tcPr>
            <w:tcW w:w="2260" w:type="dxa"/>
            <w:tcBorders>
              <w:top w:val="single" w:color="000000" w:sz="4" w:space="0"/>
              <w:left w:val="single" w:color="000000" w:sz="4" w:space="0"/>
              <w:bottom w:val="single" w:color="000000" w:sz="4" w:space="0"/>
              <w:right w:val="single" w:color="000000" w:sz="4" w:space="0"/>
            </w:tcBorders>
            <w:vAlign w:val="center"/>
          </w:tcPr>
          <w:p w14:paraId="5A9008C5">
            <w:pPr>
              <w:widowControl/>
              <w:jc w:val="right"/>
              <w:textAlignment w:val="center"/>
              <w:rPr>
                <w:rFonts w:ascii="PMingLiU" w:hAnsi="PMingLiU" w:eastAsia="PMingLiU" w:cs="PMingLiU"/>
              </w:rPr>
            </w:pPr>
            <w:r>
              <w:rPr>
                <w:rFonts w:hint="eastAsia" w:ascii="宋体" w:hAnsi="宋体" w:eastAsia="宋体" w:cs="宋体"/>
                <w:color w:val="000000"/>
                <w:lang w:eastAsia="zh-CN"/>
              </w:rPr>
              <w:t>36.59</w:t>
            </w:r>
          </w:p>
        </w:tc>
      </w:tr>
      <w:tr w14:paraId="4E121FCB">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5EE6EC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A87B60F">
            <w:pPr>
              <w:pStyle w:val="14"/>
              <w:spacing w:line="271" w:lineRule="exact"/>
              <w:ind w:left="1"/>
              <w:jc w:val="center"/>
              <w:rPr>
                <w:rFonts w:ascii="PMingLiU" w:hAnsi="PMingLiU" w:eastAsia="PMingLiU" w:cs="PMingLiU"/>
              </w:rPr>
            </w:pPr>
            <w:r>
              <w:rPr>
                <w:rFonts w:ascii="PMingLiU"/>
                <w:w w:val="106"/>
              </w:rPr>
              <w:t>8</w:t>
            </w:r>
          </w:p>
        </w:tc>
        <w:tc>
          <w:tcPr>
            <w:tcW w:w="1594" w:type="dxa"/>
            <w:tcBorders>
              <w:top w:val="single" w:color="000000" w:sz="4" w:space="0"/>
              <w:left w:val="single" w:color="000000" w:sz="4" w:space="0"/>
              <w:bottom w:val="single" w:color="000000" w:sz="4" w:space="0"/>
              <w:right w:val="single" w:color="000000" w:sz="4" w:space="0"/>
            </w:tcBorders>
          </w:tcPr>
          <w:p w14:paraId="449A95CB"/>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21C79C9">
            <w:pPr>
              <w:pStyle w:val="14"/>
              <w:spacing w:line="271" w:lineRule="exact"/>
              <w:ind w:left="103"/>
              <w:rPr>
                <w:rFonts w:ascii="PMingLiU" w:hAnsi="PMingLiU" w:eastAsia="PMingLiU" w:cs="PMingLiU"/>
              </w:rPr>
            </w:pPr>
            <w:r>
              <w:rPr>
                <w:rFonts w:ascii="PMingLiU" w:hAnsi="PMingLiU" w:eastAsia="PMingLiU" w:cs="PMingLiU"/>
              </w:rPr>
              <w:t>八、社会保障和就业支出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C4CF7DA">
            <w:pPr>
              <w:pStyle w:val="14"/>
              <w:spacing w:line="271" w:lineRule="exact"/>
              <w:ind w:right="1"/>
              <w:jc w:val="center"/>
              <w:rPr>
                <w:rFonts w:ascii="PMingLiU" w:hAnsi="PMingLiU" w:eastAsia="PMingLiU" w:cs="PMingLiU"/>
              </w:rPr>
            </w:pPr>
            <w:r>
              <w:rPr>
                <w:rFonts w:ascii="PMingLiU"/>
                <w:w w:val="105"/>
              </w:rPr>
              <w:t>36</w:t>
            </w:r>
          </w:p>
        </w:tc>
        <w:tc>
          <w:tcPr>
            <w:tcW w:w="2260" w:type="dxa"/>
            <w:tcBorders>
              <w:top w:val="single" w:color="000000" w:sz="4" w:space="0"/>
              <w:left w:val="single" w:color="000000" w:sz="4" w:space="0"/>
              <w:bottom w:val="single" w:color="000000" w:sz="4" w:space="0"/>
              <w:right w:val="single" w:color="000000" w:sz="4" w:space="0"/>
            </w:tcBorders>
            <w:vAlign w:val="center"/>
          </w:tcPr>
          <w:p w14:paraId="015D5FD1">
            <w:pPr>
              <w:widowControl/>
              <w:jc w:val="right"/>
              <w:textAlignment w:val="center"/>
              <w:rPr>
                <w:rFonts w:ascii="PMingLiU" w:hAnsi="PMingLiU" w:eastAsia="PMingLiU" w:cs="PMingLiU"/>
              </w:rPr>
            </w:pPr>
            <w:r>
              <w:rPr>
                <w:rFonts w:hint="eastAsia" w:ascii="宋体" w:hAnsi="宋体" w:eastAsia="宋体" w:cs="宋体"/>
                <w:color w:val="000000"/>
                <w:lang w:eastAsia="zh-CN"/>
              </w:rPr>
              <w:t>270.45</w:t>
            </w:r>
          </w:p>
        </w:tc>
      </w:tr>
      <w:tr w14:paraId="71258A4D">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2B70D1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423E8D1">
            <w:pPr>
              <w:pStyle w:val="14"/>
              <w:spacing w:line="270" w:lineRule="exact"/>
              <w:ind w:left="1"/>
              <w:jc w:val="center"/>
              <w:rPr>
                <w:rFonts w:ascii="PMingLiU" w:hAnsi="PMingLiU" w:eastAsia="PMingLiU" w:cs="PMingLiU"/>
              </w:rPr>
            </w:pPr>
            <w:r>
              <w:rPr>
                <w:rFonts w:ascii="PMingLiU"/>
                <w:w w:val="106"/>
              </w:rPr>
              <w:t>9</w:t>
            </w:r>
          </w:p>
        </w:tc>
        <w:tc>
          <w:tcPr>
            <w:tcW w:w="1594" w:type="dxa"/>
            <w:tcBorders>
              <w:top w:val="single" w:color="000000" w:sz="4" w:space="0"/>
              <w:left w:val="single" w:color="000000" w:sz="4" w:space="0"/>
              <w:bottom w:val="single" w:color="000000" w:sz="4" w:space="0"/>
              <w:right w:val="single" w:color="000000" w:sz="4" w:space="0"/>
            </w:tcBorders>
          </w:tcPr>
          <w:p w14:paraId="44E65CF2"/>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F0EF281">
            <w:pPr>
              <w:pStyle w:val="14"/>
              <w:spacing w:line="270" w:lineRule="exact"/>
              <w:ind w:left="103"/>
              <w:rPr>
                <w:rFonts w:ascii="PMingLiU" w:hAnsi="PMingLiU" w:eastAsia="PMingLiU" w:cs="PMingLiU"/>
              </w:rPr>
            </w:pPr>
            <w:r>
              <w:rPr>
                <w:rFonts w:ascii="PMingLiU" w:hAnsi="PMingLiU" w:eastAsia="PMingLiU" w:cs="PMingLiU"/>
              </w:rPr>
              <w:t>九、卫生健康支出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187F2EA">
            <w:pPr>
              <w:pStyle w:val="14"/>
              <w:spacing w:line="270" w:lineRule="exact"/>
              <w:ind w:right="1"/>
              <w:jc w:val="center"/>
              <w:rPr>
                <w:rFonts w:ascii="PMingLiU" w:hAnsi="PMingLiU" w:eastAsia="PMingLiU" w:cs="PMingLiU"/>
              </w:rPr>
            </w:pPr>
            <w:r>
              <w:rPr>
                <w:rFonts w:ascii="PMingLiU"/>
                <w:w w:val="105"/>
              </w:rPr>
              <w:t>37</w:t>
            </w:r>
          </w:p>
        </w:tc>
        <w:tc>
          <w:tcPr>
            <w:tcW w:w="2260" w:type="dxa"/>
            <w:tcBorders>
              <w:top w:val="single" w:color="000000" w:sz="4" w:space="0"/>
              <w:left w:val="single" w:color="000000" w:sz="4" w:space="0"/>
              <w:bottom w:val="single" w:color="000000" w:sz="4" w:space="0"/>
              <w:right w:val="single" w:color="000000" w:sz="4" w:space="0"/>
            </w:tcBorders>
            <w:vAlign w:val="center"/>
          </w:tcPr>
          <w:p w14:paraId="142F63FC">
            <w:pPr>
              <w:widowControl/>
              <w:jc w:val="right"/>
              <w:textAlignment w:val="center"/>
              <w:rPr>
                <w:rFonts w:ascii="PMingLiU" w:hAnsi="PMingLiU" w:eastAsia="PMingLiU" w:cs="PMingLiU"/>
              </w:rPr>
            </w:pPr>
            <w:r>
              <w:rPr>
                <w:rFonts w:hint="eastAsia" w:ascii="宋体" w:hAnsi="宋体" w:eastAsia="宋体" w:cs="宋体"/>
                <w:color w:val="000000"/>
                <w:lang w:eastAsia="zh-CN"/>
              </w:rPr>
              <w:t>139.82</w:t>
            </w:r>
          </w:p>
        </w:tc>
      </w:tr>
      <w:tr w14:paraId="3EFDADC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2138C7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5BEF2D7">
            <w:pPr>
              <w:pStyle w:val="14"/>
              <w:spacing w:line="271" w:lineRule="exact"/>
              <w:ind w:left="175"/>
              <w:rPr>
                <w:rFonts w:ascii="PMingLiU" w:hAnsi="PMingLiU" w:eastAsia="PMingLiU" w:cs="PMingLiU"/>
              </w:rPr>
            </w:pPr>
            <w:r>
              <w:rPr>
                <w:rFonts w:ascii="PMingLiU"/>
                <w:w w:val="105"/>
              </w:rPr>
              <w:t>10</w:t>
            </w:r>
          </w:p>
        </w:tc>
        <w:tc>
          <w:tcPr>
            <w:tcW w:w="1594" w:type="dxa"/>
            <w:tcBorders>
              <w:top w:val="single" w:color="000000" w:sz="4" w:space="0"/>
              <w:left w:val="single" w:color="000000" w:sz="4" w:space="0"/>
              <w:bottom w:val="single" w:color="000000" w:sz="4" w:space="0"/>
              <w:right w:val="single" w:color="000000" w:sz="4" w:space="0"/>
            </w:tcBorders>
          </w:tcPr>
          <w:p w14:paraId="2723D856"/>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F22BD19">
            <w:pPr>
              <w:pStyle w:val="14"/>
              <w:spacing w:line="271" w:lineRule="exact"/>
              <w:ind w:left="103"/>
              <w:rPr>
                <w:rFonts w:ascii="PMingLiU" w:hAnsi="PMingLiU" w:eastAsia="PMingLiU" w:cs="PMingLiU"/>
              </w:rPr>
            </w:pPr>
            <w:r>
              <w:rPr>
                <w:rFonts w:ascii="PMingLiU" w:hAnsi="PMingLiU" w:eastAsia="PMingLiU" w:cs="PMingLiU"/>
              </w:rPr>
              <w:t>十、节能环保支出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FE7CFD5">
            <w:pPr>
              <w:pStyle w:val="14"/>
              <w:spacing w:line="271" w:lineRule="exact"/>
              <w:ind w:right="1"/>
              <w:jc w:val="center"/>
              <w:rPr>
                <w:rFonts w:ascii="PMingLiU" w:hAnsi="PMingLiU" w:eastAsia="PMingLiU" w:cs="PMingLiU"/>
              </w:rPr>
            </w:pPr>
            <w:r>
              <w:rPr>
                <w:rFonts w:ascii="PMingLiU"/>
                <w:w w:val="105"/>
              </w:rPr>
              <w:t>38</w:t>
            </w:r>
          </w:p>
        </w:tc>
        <w:tc>
          <w:tcPr>
            <w:tcW w:w="2260" w:type="dxa"/>
            <w:tcBorders>
              <w:top w:val="single" w:color="000000" w:sz="4" w:space="0"/>
              <w:left w:val="single" w:color="000000" w:sz="4" w:space="0"/>
              <w:bottom w:val="single" w:color="000000" w:sz="4" w:space="0"/>
              <w:right w:val="single" w:color="000000" w:sz="4" w:space="0"/>
            </w:tcBorders>
            <w:vAlign w:val="center"/>
          </w:tcPr>
          <w:p w14:paraId="636DB57A">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2C14E322">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9A5924F"/>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0B0A867">
            <w:pPr>
              <w:pStyle w:val="14"/>
              <w:spacing w:line="270" w:lineRule="exact"/>
              <w:ind w:left="175"/>
              <w:rPr>
                <w:rFonts w:ascii="PMingLiU" w:hAnsi="PMingLiU" w:eastAsia="PMingLiU" w:cs="PMingLiU"/>
              </w:rPr>
            </w:pPr>
            <w:r>
              <w:rPr>
                <w:rFonts w:ascii="PMingLiU"/>
                <w:w w:val="105"/>
              </w:rPr>
              <w:t>11</w:t>
            </w:r>
          </w:p>
        </w:tc>
        <w:tc>
          <w:tcPr>
            <w:tcW w:w="1594" w:type="dxa"/>
            <w:tcBorders>
              <w:top w:val="single" w:color="000000" w:sz="4" w:space="0"/>
              <w:left w:val="single" w:color="000000" w:sz="4" w:space="0"/>
              <w:bottom w:val="single" w:color="000000" w:sz="4" w:space="0"/>
              <w:right w:val="single" w:color="000000" w:sz="4" w:space="0"/>
            </w:tcBorders>
          </w:tcPr>
          <w:p w14:paraId="67C11811"/>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684D7CA">
            <w:pPr>
              <w:pStyle w:val="14"/>
              <w:spacing w:line="270" w:lineRule="exact"/>
              <w:ind w:left="103"/>
              <w:rPr>
                <w:rFonts w:ascii="PMingLiU" w:hAnsi="PMingLiU" w:eastAsia="PMingLiU" w:cs="PMingLiU"/>
              </w:rPr>
            </w:pPr>
            <w:r>
              <w:rPr>
                <w:rFonts w:ascii="PMingLiU" w:hAnsi="PMingLiU" w:eastAsia="PMingLiU" w:cs="PMingLiU"/>
              </w:rPr>
              <w:t>十一、城乡社区支出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30F107B">
            <w:pPr>
              <w:pStyle w:val="14"/>
              <w:spacing w:line="270" w:lineRule="exact"/>
              <w:ind w:right="1"/>
              <w:jc w:val="center"/>
              <w:rPr>
                <w:rFonts w:ascii="PMingLiU" w:hAnsi="PMingLiU" w:eastAsia="PMingLiU" w:cs="PMingLiU"/>
              </w:rPr>
            </w:pPr>
            <w:r>
              <w:rPr>
                <w:rFonts w:ascii="PMingLiU"/>
                <w:w w:val="105"/>
              </w:rPr>
              <w:t>39</w:t>
            </w:r>
          </w:p>
        </w:tc>
        <w:tc>
          <w:tcPr>
            <w:tcW w:w="2260" w:type="dxa"/>
            <w:tcBorders>
              <w:top w:val="single" w:color="000000" w:sz="4" w:space="0"/>
              <w:left w:val="single" w:color="000000" w:sz="4" w:space="0"/>
              <w:bottom w:val="single" w:color="000000" w:sz="4" w:space="0"/>
              <w:right w:val="single" w:color="000000" w:sz="4" w:space="0"/>
            </w:tcBorders>
            <w:vAlign w:val="center"/>
          </w:tcPr>
          <w:p w14:paraId="3B2DC222">
            <w:pPr>
              <w:widowControl/>
              <w:jc w:val="right"/>
              <w:textAlignment w:val="center"/>
              <w:rPr>
                <w:rFonts w:ascii="PMingLiU" w:hAnsi="PMingLiU" w:eastAsia="PMingLiU" w:cs="PMingLiU"/>
              </w:rPr>
            </w:pPr>
            <w:r>
              <w:rPr>
                <w:rFonts w:hint="eastAsia" w:ascii="宋体" w:hAnsi="宋体" w:eastAsia="宋体" w:cs="宋体"/>
                <w:color w:val="000000"/>
                <w:lang w:eastAsia="zh-CN"/>
              </w:rPr>
              <w:t>75.06</w:t>
            </w:r>
          </w:p>
        </w:tc>
      </w:tr>
      <w:tr w14:paraId="7D360AED">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4FB1D3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7E0DA17">
            <w:pPr>
              <w:pStyle w:val="14"/>
              <w:spacing w:line="271" w:lineRule="exact"/>
              <w:ind w:left="175"/>
              <w:rPr>
                <w:rFonts w:ascii="PMingLiU" w:hAnsi="PMingLiU" w:eastAsia="PMingLiU" w:cs="PMingLiU"/>
              </w:rPr>
            </w:pPr>
            <w:r>
              <w:rPr>
                <w:rFonts w:ascii="PMingLiU"/>
                <w:w w:val="105"/>
              </w:rPr>
              <w:t>12</w:t>
            </w:r>
          </w:p>
        </w:tc>
        <w:tc>
          <w:tcPr>
            <w:tcW w:w="1594" w:type="dxa"/>
            <w:tcBorders>
              <w:top w:val="single" w:color="000000" w:sz="4" w:space="0"/>
              <w:left w:val="single" w:color="000000" w:sz="4" w:space="0"/>
              <w:bottom w:val="single" w:color="000000" w:sz="4" w:space="0"/>
              <w:right w:val="single" w:color="000000" w:sz="4" w:space="0"/>
            </w:tcBorders>
          </w:tcPr>
          <w:p w14:paraId="1827D19E"/>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27BEDE2">
            <w:pPr>
              <w:pStyle w:val="14"/>
              <w:spacing w:line="271" w:lineRule="exact"/>
              <w:ind w:left="103"/>
              <w:rPr>
                <w:rFonts w:ascii="PMingLiU" w:hAnsi="PMingLiU" w:eastAsia="PMingLiU" w:cs="PMingLiU"/>
              </w:rPr>
            </w:pPr>
            <w:r>
              <w:rPr>
                <w:rFonts w:ascii="PMingLiU" w:hAnsi="PMingLiU" w:eastAsia="PMingLiU" w:cs="PMingLiU"/>
              </w:rPr>
              <w:t>十二、农林水支出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EB54108">
            <w:pPr>
              <w:pStyle w:val="14"/>
              <w:spacing w:line="271" w:lineRule="exact"/>
              <w:ind w:right="1"/>
              <w:jc w:val="center"/>
              <w:rPr>
                <w:rFonts w:ascii="PMingLiU" w:hAnsi="PMingLiU" w:eastAsia="PMingLiU" w:cs="PMingLiU"/>
              </w:rPr>
            </w:pPr>
            <w:r>
              <w:rPr>
                <w:rFonts w:ascii="PMingLiU"/>
                <w:w w:val="105"/>
              </w:rPr>
              <w:t>40</w:t>
            </w:r>
          </w:p>
        </w:tc>
        <w:tc>
          <w:tcPr>
            <w:tcW w:w="2260" w:type="dxa"/>
            <w:tcBorders>
              <w:top w:val="single" w:color="000000" w:sz="4" w:space="0"/>
              <w:left w:val="single" w:color="000000" w:sz="4" w:space="0"/>
              <w:bottom w:val="single" w:color="000000" w:sz="4" w:space="0"/>
              <w:right w:val="single" w:color="000000" w:sz="4" w:space="0"/>
            </w:tcBorders>
            <w:vAlign w:val="center"/>
          </w:tcPr>
          <w:p w14:paraId="49F715E7">
            <w:pPr>
              <w:widowControl/>
              <w:jc w:val="right"/>
              <w:textAlignment w:val="center"/>
              <w:rPr>
                <w:rFonts w:ascii="PMingLiU" w:hAnsi="PMingLiU" w:eastAsia="PMingLiU" w:cs="PMingLiU"/>
              </w:rPr>
            </w:pPr>
            <w:r>
              <w:rPr>
                <w:rFonts w:hint="eastAsia" w:ascii="宋体" w:hAnsi="宋体" w:eastAsia="宋体" w:cs="宋体"/>
                <w:color w:val="000000"/>
                <w:lang w:eastAsia="zh-CN"/>
              </w:rPr>
              <w:t>793.67</w:t>
            </w:r>
          </w:p>
        </w:tc>
      </w:tr>
      <w:tr w14:paraId="62435E6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B2FF1FA"/>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6468E87">
            <w:pPr>
              <w:pStyle w:val="14"/>
              <w:spacing w:line="270" w:lineRule="exact"/>
              <w:ind w:left="175"/>
              <w:rPr>
                <w:rFonts w:ascii="PMingLiU" w:hAnsi="PMingLiU" w:eastAsia="PMingLiU" w:cs="PMingLiU"/>
              </w:rPr>
            </w:pPr>
            <w:r>
              <w:rPr>
                <w:rFonts w:ascii="PMingLiU"/>
                <w:w w:val="105"/>
              </w:rPr>
              <w:t>13</w:t>
            </w:r>
          </w:p>
        </w:tc>
        <w:tc>
          <w:tcPr>
            <w:tcW w:w="1594" w:type="dxa"/>
            <w:tcBorders>
              <w:top w:val="single" w:color="000000" w:sz="4" w:space="0"/>
              <w:left w:val="single" w:color="000000" w:sz="4" w:space="0"/>
              <w:bottom w:val="single" w:color="000000" w:sz="4" w:space="0"/>
              <w:right w:val="single" w:color="000000" w:sz="4" w:space="0"/>
            </w:tcBorders>
          </w:tcPr>
          <w:p w14:paraId="0D19487E"/>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194F653">
            <w:pPr>
              <w:pStyle w:val="14"/>
              <w:spacing w:line="270" w:lineRule="exact"/>
              <w:ind w:left="103"/>
              <w:rPr>
                <w:rFonts w:ascii="PMingLiU" w:hAnsi="PMingLiU" w:eastAsia="PMingLiU" w:cs="PMingLiU"/>
              </w:rPr>
            </w:pPr>
            <w:r>
              <w:rPr>
                <w:rFonts w:ascii="PMingLiU" w:hAnsi="PMingLiU" w:eastAsia="PMingLiU" w:cs="PMingLiU"/>
              </w:rPr>
              <w:t>十三、交通运输支出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022F0E1">
            <w:pPr>
              <w:pStyle w:val="14"/>
              <w:spacing w:line="270" w:lineRule="exact"/>
              <w:ind w:right="1"/>
              <w:jc w:val="center"/>
              <w:rPr>
                <w:rFonts w:ascii="PMingLiU" w:hAnsi="PMingLiU" w:eastAsia="PMingLiU" w:cs="PMingLiU"/>
              </w:rPr>
            </w:pPr>
            <w:r>
              <w:rPr>
                <w:rFonts w:ascii="PMingLiU"/>
                <w:w w:val="105"/>
              </w:rPr>
              <w:t>41</w:t>
            </w:r>
          </w:p>
        </w:tc>
        <w:tc>
          <w:tcPr>
            <w:tcW w:w="2260" w:type="dxa"/>
            <w:tcBorders>
              <w:top w:val="single" w:color="000000" w:sz="4" w:space="0"/>
              <w:left w:val="single" w:color="000000" w:sz="4" w:space="0"/>
              <w:bottom w:val="single" w:color="000000" w:sz="4" w:space="0"/>
              <w:right w:val="single" w:color="000000" w:sz="4" w:space="0"/>
            </w:tcBorders>
          </w:tcPr>
          <w:p w14:paraId="6A0E0A9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FD0038A">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AE19293"/>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8B63D49">
            <w:pPr>
              <w:pStyle w:val="14"/>
              <w:spacing w:line="271" w:lineRule="exact"/>
              <w:ind w:left="175"/>
              <w:rPr>
                <w:rFonts w:ascii="PMingLiU" w:hAnsi="PMingLiU" w:eastAsia="PMingLiU" w:cs="PMingLiU"/>
              </w:rPr>
            </w:pPr>
            <w:r>
              <w:rPr>
                <w:rFonts w:ascii="PMingLiU"/>
                <w:w w:val="105"/>
              </w:rPr>
              <w:t>14</w:t>
            </w:r>
          </w:p>
        </w:tc>
        <w:tc>
          <w:tcPr>
            <w:tcW w:w="1594" w:type="dxa"/>
            <w:tcBorders>
              <w:top w:val="single" w:color="000000" w:sz="4" w:space="0"/>
              <w:left w:val="single" w:color="000000" w:sz="4" w:space="0"/>
              <w:bottom w:val="single" w:color="000000" w:sz="4" w:space="0"/>
              <w:right w:val="single" w:color="000000" w:sz="4" w:space="0"/>
            </w:tcBorders>
          </w:tcPr>
          <w:p w14:paraId="2CAA2F98"/>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7E00211">
            <w:pPr>
              <w:pStyle w:val="14"/>
              <w:spacing w:line="271" w:lineRule="exact"/>
              <w:ind w:left="103"/>
              <w:rPr>
                <w:rFonts w:ascii="PMingLiU" w:hAnsi="PMingLiU" w:eastAsia="PMingLiU" w:cs="PMingLiU"/>
              </w:rPr>
            </w:pPr>
            <w:r>
              <w:rPr>
                <w:rFonts w:ascii="PMingLiU" w:hAnsi="PMingLiU" w:eastAsia="PMingLiU" w:cs="PMingLiU"/>
              </w:rPr>
              <w:t>十四、资源勘探信息等支出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441A42A">
            <w:pPr>
              <w:pStyle w:val="14"/>
              <w:spacing w:line="271" w:lineRule="exact"/>
              <w:ind w:right="1"/>
              <w:jc w:val="center"/>
              <w:rPr>
                <w:rFonts w:ascii="PMingLiU" w:hAnsi="PMingLiU" w:eastAsia="PMingLiU" w:cs="PMingLiU"/>
              </w:rPr>
            </w:pPr>
            <w:r>
              <w:rPr>
                <w:rFonts w:ascii="PMingLiU"/>
                <w:w w:val="105"/>
              </w:rPr>
              <w:t>42</w:t>
            </w:r>
          </w:p>
        </w:tc>
        <w:tc>
          <w:tcPr>
            <w:tcW w:w="2260" w:type="dxa"/>
            <w:tcBorders>
              <w:top w:val="single" w:color="000000" w:sz="4" w:space="0"/>
              <w:left w:val="single" w:color="000000" w:sz="4" w:space="0"/>
              <w:bottom w:val="single" w:color="000000" w:sz="4" w:space="0"/>
              <w:right w:val="single" w:color="000000" w:sz="4" w:space="0"/>
            </w:tcBorders>
          </w:tcPr>
          <w:p w14:paraId="4B04F4A5">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50B92A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9E95B0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6C7DA5D">
            <w:pPr>
              <w:pStyle w:val="14"/>
              <w:spacing w:line="270" w:lineRule="exact"/>
              <w:ind w:left="175"/>
              <w:rPr>
                <w:rFonts w:ascii="PMingLiU" w:hAnsi="PMingLiU" w:eastAsia="PMingLiU" w:cs="PMingLiU"/>
              </w:rPr>
            </w:pPr>
            <w:r>
              <w:rPr>
                <w:rFonts w:ascii="PMingLiU"/>
                <w:w w:val="105"/>
              </w:rPr>
              <w:t>15</w:t>
            </w:r>
          </w:p>
        </w:tc>
        <w:tc>
          <w:tcPr>
            <w:tcW w:w="1594" w:type="dxa"/>
            <w:tcBorders>
              <w:top w:val="single" w:color="000000" w:sz="4" w:space="0"/>
              <w:left w:val="single" w:color="000000" w:sz="4" w:space="0"/>
              <w:bottom w:val="single" w:color="000000" w:sz="4" w:space="0"/>
              <w:right w:val="single" w:color="000000" w:sz="4" w:space="0"/>
            </w:tcBorders>
          </w:tcPr>
          <w:p w14:paraId="2BA0ECD5"/>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324E694">
            <w:pPr>
              <w:pStyle w:val="14"/>
              <w:spacing w:line="270" w:lineRule="exact"/>
              <w:ind w:left="103"/>
              <w:rPr>
                <w:rFonts w:ascii="PMingLiU" w:hAnsi="PMingLiU" w:eastAsia="PMingLiU" w:cs="PMingLiU"/>
              </w:rPr>
            </w:pPr>
            <w:r>
              <w:rPr>
                <w:rFonts w:ascii="PMingLiU" w:hAnsi="PMingLiU" w:eastAsia="PMingLiU" w:cs="PMingLiU"/>
              </w:rPr>
              <w:t>十五、商业服务业等支出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385C8AF">
            <w:pPr>
              <w:pStyle w:val="14"/>
              <w:spacing w:line="270" w:lineRule="exact"/>
              <w:ind w:right="1"/>
              <w:jc w:val="center"/>
              <w:rPr>
                <w:rFonts w:ascii="PMingLiU" w:hAnsi="PMingLiU" w:eastAsia="PMingLiU" w:cs="PMingLiU"/>
              </w:rPr>
            </w:pPr>
            <w:r>
              <w:rPr>
                <w:rFonts w:ascii="PMingLiU"/>
                <w:w w:val="105"/>
              </w:rPr>
              <w:t>43</w:t>
            </w:r>
          </w:p>
        </w:tc>
        <w:tc>
          <w:tcPr>
            <w:tcW w:w="2260" w:type="dxa"/>
            <w:tcBorders>
              <w:top w:val="single" w:color="000000" w:sz="4" w:space="0"/>
              <w:left w:val="single" w:color="000000" w:sz="4" w:space="0"/>
              <w:bottom w:val="single" w:color="000000" w:sz="4" w:space="0"/>
              <w:right w:val="single" w:color="000000" w:sz="4" w:space="0"/>
            </w:tcBorders>
          </w:tcPr>
          <w:p w14:paraId="438BA51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8.00</w:t>
            </w:r>
          </w:p>
        </w:tc>
      </w:tr>
      <w:tr w14:paraId="03C379AE">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DE03A3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FC7F02C">
            <w:pPr>
              <w:pStyle w:val="14"/>
              <w:spacing w:line="271" w:lineRule="exact"/>
              <w:ind w:left="175"/>
              <w:rPr>
                <w:rFonts w:ascii="PMingLiU" w:hAnsi="PMingLiU" w:eastAsia="PMingLiU" w:cs="PMingLiU"/>
              </w:rPr>
            </w:pPr>
            <w:r>
              <w:rPr>
                <w:rFonts w:ascii="PMingLiU"/>
                <w:w w:val="105"/>
              </w:rPr>
              <w:t>16</w:t>
            </w:r>
          </w:p>
        </w:tc>
        <w:tc>
          <w:tcPr>
            <w:tcW w:w="1594" w:type="dxa"/>
            <w:tcBorders>
              <w:top w:val="single" w:color="000000" w:sz="4" w:space="0"/>
              <w:left w:val="single" w:color="000000" w:sz="4" w:space="0"/>
              <w:bottom w:val="single" w:color="000000" w:sz="4" w:space="0"/>
              <w:right w:val="single" w:color="000000" w:sz="4" w:space="0"/>
            </w:tcBorders>
          </w:tcPr>
          <w:p w14:paraId="358876FA"/>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F4D44AA">
            <w:pPr>
              <w:pStyle w:val="14"/>
              <w:spacing w:line="271" w:lineRule="exact"/>
              <w:ind w:left="103"/>
              <w:rPr>
                <w:rFonts w:ascii="PMingLiU" w:hAnsi="PMingLiU" w:eastAsia="PMingLiU" w:cs="PMingLiU"/>
              </w:rPr>
            </w:pPr>
            <w:r>
              <w:rPr>
                <w:rFonts w:ascii="PMingLiU" w:hAnsi="PMingLiU" w:eastAsia="PMingLiU" w:cs="PMingLiU"/>
              </w:rPr>
              <w:t>十六、金融支出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EF5D483">
            <w:pPr>
              <w:pStyle w:val="14"/>
              <w:spacing w:line="271" w:lineRule="exact"/>
              <w:ind w:right="1"/>
              <w:jc w:val="center"/>
              <w:rPr>
                <w:rFonts w:ascii="PMingLiU" w:hAnsi="PMingLiU" w:eastAsia="PMingLiU" w:cs="PMingLiU"/>
              </w:rPr>
            </w:pPr>
            <w:r>
              <w:rPr>
                <w:rFonts w:ascii="PMingLiU"/>
                <w:w w:val="105"/>
              </w:rPr>
              <w:t>44</w:t>
            </w:r>
          </w:p>
        </w:tc>
        <w:tc>
          <w:tcPr>
            <w:tcW w:w="2260" w:type="dxa"/>
            <w:tcBorders>
              <w:top w:val="single" w:color="000000" w:sz="4" w:space="0"/>
              <w:left w:val="single" w:color="000000" w:sz="4" w:space="0"/>
              <w:bottom w:val="single" w:color="000000" w:sz="4" w:space="0"/>
              <w:right w:val="single" w:color="000000" w:sz="4" w:space="0"/>
            </w:tcBorders>
          </w:tcPr>
          <w:p w14:paraId="726C4FCA">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EDDF2B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B55E62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A8A4472">
            <w:pPr>
              <w:pStyle w:val="14"/>
              <w:spacing w:line="270" w:lineRule="exact"/>
              <w:ind w:left="175"/>
              <w:rPr>
                <w:rFonts w:ascii="PMingLiU" w:hAnsi="PMingLiU" w:eastAsia="PMingLiU" w:cs="PMingLiU"/>
              </w:rPr>
            </w:pPr>
            <w:r>
              <w:rPr>
                <w:rFonts w:ascii="PMingLiU"/>
                <w:w w:val="105"/>
              </w:rPr>
              <w:t>17</w:t>
            </w:r>
          </w:p>
        </w:tc>
        <w:tc>
          <w:tcPr>
            <w:tcW w:w="1594" w:type="dxa"/>
            <w:tcBorders>
              <w:top w:val="single" w:color="000000" w:sz="4" w:space="0"/>
              <w:left w:val="single" w:color="000000" w:sz="4" w:space="0"/>
              <w:bottom w:val="single" w:color="000000" w:sz="4" w:space="0"/>
              <w:right w:val="single" w:color="000000" w:sz="4" w:space="0"/>
            </w:tcBorders>
          </w:tcPr>
          <w:p w14:paraId="181ED889"/>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3B48B26">
            <w:pPr>
              <w:pStyle w:val="14"/>
              <w:spacing w:line="270" w:lineRule="exact"/>
              <w:ind w:left="103"/>
              <w:rPr>
                <w:rFonts w:ascii="PMingLiU" w:hAnsi="PMingLiU" w:eastAsia="PMingLiU" w:cs="PMingLiU"/>
              </w:rPr>
            </w:pPr>
            <w:r>
              <w:rPr>
                <w:rFonts w:ascii="PMingLiU" w:hAnsi="PMingLiU" w:eastAsia="PMingLiU" w:cs="PMingLiU"/>
              </w:rPr>
              <w:t>十七、援助其他地区支出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D357D3A">
            <w:pPr>
              <w:pStyle w:val="14"/>
              <w:spacing w:line="270" w:lineRule="exact"/>
              <w:ind w:right="1"/>
              <w:jc w:val="center"/>
              <w:rPr>
                <w:rFonts w:ascii="PMingLiU" w:hAnsi="PMingLiU" w:eastAsia="PMingLiU" w:cs="PMingLiU"/>
              </w:rPr>
            </w:pPr>
            <w:r>
              <w:rPr>
                <w:rFonts w:ascii="PMingLiU"/>
                <w:w w:val="105"/>
              </w:rPr>
              <w:t>45</w:t>
            </w:r>
          </w:p>
        </w:tc>
        <w:tc>
          <w:tcPr>
            <w:tcW w:w="2260" w:type="dxa"/>
            <w:tcBorders>
              <w:top w:val="single" w:color="000000" w:sz="4" w:space="0"/>
              <w:left w:val="single" w:color="000000" w:sz="4" w:space="0"/>
              <w:bottom w:val="single" w:color="000000" w:sz="4" w:space="0"/>
              <w:right w:val="single" w:color="000000" w:sz="4" w:space="0"/>
            </w:tcBorders>
          </w:tcPr>
          <w:p w14:paraId="770886E0">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66B20EB">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6292A1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50CE4A2">
            <w:pPr>
              <w:pStyle w:val="14"/>
              <w:spacing w:line="271" w:lineRule="exact"/>
              <w:ind w:left="175"/>
              <w:rPr>
                <w:rFonts w:ascii="PMingLiU" w:hAnsi="PMingLiU" w:eastAsia="PMingLiU" w:cs="PMingLiU"/>
              </w:rPr>
            </w:pPr>
            <w:r>
              <w:rPr>
                <w:rFonts w:ascii="PMingLiU"/>
                <w:w w:val="105"/>
              </w:rPr>
              <w:t>18</w:t>
            </w:r>
          </w:p>
        </w:tc>
        <w:tc>
          <w:tcPr>
            <w:tcW w:w="1594" w:type="dxa"/>
            <w:tcBorders>
              <w:top w:val="single" w:color="000000" w:sz="4" w:space="0"/>
              <w:left w:val="single" w:color="000000" w:sz="4" w:space="0"/>
              <w:bottom w:val="single" w:color="000000" w:sz="4" w:space="0"/>
              <w:right w:val="single" w:color="000000" w:sz="4" w:space="0"/>
            </w:tcBorders>
          </w:tcPr>
          <w:p w14:paraId="466FCE8C"/>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00E9AB4">
            <w:pPr>
              <w:pStyle w:val="14"/>
              <w:spacing w:line="271" w:lineRule="exact"/>
              <w:ind w:left="103"/>
              <w:rPr>
                <w:rFonts w:ascii="PMingLiU" w:hAnsi="PMingLiU" w:eastAsia="PMingLiU" w:cs="PMingLiU"/>
              </w:rPr>
            </w:pPr>
            <w:r>
              <w:rPr>
                <w:rFonts w:ascii="PMingLiU" w:hAnsi="PMingLiU" w:eastAsia="PMingLiU" w:cs="PMingLiU"/>
              </w:rPr>
              <w:t>十八、自然资源海洋气象等支出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64D462B">
            <w:pPr>
              <w:pStyle w:val="14"/>
              <w:spacing w:line="271" w:lineRule="exact"/>
              <w:ind w:right="1"/>
              <w:jc w:val="center"/>
              <w:rPr>
                <w:rFonts w:ascii="PMingLiU" w:hAnsi="PMingLiU" w:eastAsia="PMingLiU" w:cs="PMingLiU"/>
              </w:rPr>
            </w:pPr>
            <w:r>
              <w:rPr>
                <w:rFonts w:ascii="PMingLiU"/>
                <w:w w:val="105"/>
              </w:rPr>
              <w:t>46</w:t>
            </w:r>
          </w:p>
        </w:tc>
        <w:tc>
          <w:tcPr>
            <w:tcW w:w="2260" w:type="dxa"/>
            <w:tcBorders>
              <w:top w:val="single" w:color="000000" w:sz="4" w:space="0"/>
              <w:left w:val="single" w:color="000000" w:sz="4" w:space="0"/>
              <w:bottom w:val="single" w:color="000000" w:sz="4" w:space="0"/>
              <w:right w:val="single" w:color="000000" w:sz="4" w:space="0"/>
            </w:tcBorders>
          </w:tcPr>
          <w:p w14:paraId="0320B01D">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BB0AC3F">
        <w:tblPrEx>
          <w:tblCellMar>
            <w:top w:w="0" w:type="dxa"/>
            <w:left w:w="0" w:type="dxa"/>
            <w:bottom w:w="0" w:type="dxa"/>
            <w:right w:w="0" w:type="dxa"/>
          </w:tblCellMar>
        </w:tblPrEx>
        <w:trPr>
          <w:trHeight w:val="316"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B29AB8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0A7FE3B">
            <w:pPr>
              <w:pStyle w:val="14"/>
              <w:spacing w:line="270" w:lineRule="exact"/>
              <w:ind w:left="175"/>
              <w:rPr>
                <w:rFonts w:ascii="PMingLiU" w:hAnsi="PMingLiU" w:eastAsia="PMingLiU" w:cs="PMingLiU"/>
              </w:rPr>
            </w:pPr>
            <w:r>
              <w:rPr>
                <w:rFonts w:ascii="PMingLiU"/>
                <w:w w:val="105"/>
              </w:rPr>
              <w:t>19</w:t>
            </w:r>
          </w:p>
        </w:tc>
        <w:tc>
          <w:tcPr>
            <w:tcW w:w="1594" w:type="dxa"/>
            <w:tcBorders>
              <w:top w:val="single" w:color="000000" w:sz="4" w:space="0"/>
              <w:left w:val="single" w:color="000000" w:sz="4" w:space="0"/>
              <w:bottom w:val="single" w:color="000000" w:sz="4" w:space="0"/>
              <w:right w:val="single" w:color="000000" w:sz="4" w:space="0"/>
            </w:tcBorders>
          </w:tcPr>
          <w:p w14:paraId="39602921"/>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6F24EFA">
            <w:pPr>
              <w:pStyle w:val="14"/>
              <w:spacing w:line="270" w:lineRule="exact"/>
              <w:ind w:left="103"/>
              <w:rPr>
                <w:rFonts w:ascii="PMingLiU" w:hAnsi="PMingLiU" w:eastAsia="PMingLiU" w:cs="PMingLiU"/>
              </w:rPr>
            </w:pPr>
            <w:r>
              <w:rPr>
                <w:rFonts w:ascii="PMingLiU" w:hAnsi="PMingLiU" w:eastAsia="PMingLiU" w:cs="PMingLiU"/>
              </w:rPr>
              <w:t>十九、住房保障支出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5474DC8">
            <w:pPr>
              <w:pStyle w:val="14"/>
              <w:spacing w:line="270" w:lineRule="exact"/>
              <w:ind w:right="1"/>
              <w:jc w:val="center"/>
              <w:rPr>
                <w:rFonts w:ascii="PMingLiU" w:hAnsi="PMingLiU" w:eastAsia="PMingLiU" w:cs="PMingLiU"/>
              </w:rPr>
            </w:pPr>
            <w:r>
              <w:rPr>
                <w:rFonts w:ascii="PMingLiU"/>
                <w:w w:val="105"/>
              </w:rPr>
              <w:t>47</w:t>
            </w:r>
          </w:p>
        </w:tc>
        <w:tc>
          <w:tcPr>
            <w:tcW w:w="2260" w:type="dxa"/>
            <w:tcBorders>
              <w:top w:val="single" w:color="000000" w:sz="4" w:space="0"/>
              <w:left w:val="single" w:color="000000" w:sz="4" w:space="0"/>
              <w:bottom w:val="single" w:color="000000" w:sz="4" w:space="0"/>
              <w:right w:val="single" w:color="000000" w:sz="4" w:space="0"/>
            </w:tcBorders>
          </w:tcPr>
          <w:p w14:paraId="3747B983">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136.72</w:t>
            </w:r>
          </w:p>
        </w:tc>
      </w:tr>
    </w:tbl>
    <w:p w14:paraId="128CC932">
      <w:pPr>
        <w:spacing w:line="270" w:lineRule="exact"/>
        <w:jc w:val="right"/>
        <w:rPr>
          <w:rFonts w:ascii="PMingLiU" w:hAnsi="PMingLiU" w:eastAsia="PMingLiU" w:cs="PMingLiU"/>
        </w:rPr>
        <w:sectPr>
          <w:type w:val="continuous"/>
          <w:pgSz w:w="16840" w:h="11910" w:orient="landscape"/>
          <w:pgMar w:top="1580" w:right="1180" w:bottom="280" w:left="1300" w:header="720" w:footer="720" w:gutter="0"/>
          <w:cols w:space="720" w:num="1"/>
        </w:sectPr>
      </w:pPr>
    </w:p>
    <w:p w14:paraId="43382483">
      <w:pPr>
        <w:rPr>
          <w:rFonts w:ascii="PMingLiU" w:hAnsi="PMingLiU" w:eastAsia="PMingLiU" w:cs="PMingLiU"/>
          <w:sz w:val="25"/>
          <w:szCs w:val="25"/>
        </w:rPr>
      </w:pPr>
    </w:p>
    <w:tbl>
      <w:tblPr>
        <w:tblStyle w:val="10"/>
        <w:tblW w:w="0" w:type="auto"/>
        <w:tblInd w:w="105" w:type="dxa"/>
        <w:tblLayout w:type="fixed"/>
        <w:tblCellMar>
          <w:top w:w="0" w:type="dxa"/>
          <w:left w:w="0" w:type="dxa"/>
          <w:bottom w:w="0" w:type="dxa"/>
          <w:right w:w="0" w:type="dxa"/>
        </w:tblCellMar>
      </w:tblPr>
      <w:tblGrid>
        <w:gridCol w:w="4220"/>
        <w:gridCol w:w="580"/>
        <w:gridCol w:w="1594"/>
        <w:gridCol w:w="3686"/>
        <w:gridCol w:w="1780"/>
        <w:gridCol w:w="2260"/>
      </w:tblGrid>
      <w:tr w14:paraId="3B378E2B">
        <w:tblPrEx>
          <w:tblCellMar>
            <w:top w:w="0" w:type="dxa"/>
            <w:left w:w="0" w:type="dxa"/>
            <w:bottom w:w="0" w:type="dxa"/>
            <w:right w:w="0" w:type="dxa"/>
          </w:tblCellMar>
        </w:tblPrEx>
        <w:trPr>
          <w:trHeight w:val="325" w:hRule="exact"/>
        </w:trPr>
        <w:tc>
          <w:tcPr>
            <w:tcW w:w="4220" w:type="dxa"/>
            <w:tcBorders>
              <w:top w:val="nil"/>
              <w:left w:val="single" w:color="000000" w:sz="4" w:space="0"/>
              <w:bottom w:val="single" w:color="000000" w:sz="4" w:space="0"/>
              <w:right w:val="single" w:color="000000" w:sz="4" w:space="0"/>
            </w:tcBorders>
            <w:shd w:val="clear" w:color="auto" w:fill="C0C0C0"/>
          </w:tcPr>
          <w:p w14:paraId="14DD549F"/>
        </w:tc>
        <w:tc>
          <w:tcPr>
            <w:tcW w:w="580" w:type="dxa"/>
            <w:tcBorders>
              <w:top w:val="nil"/>
              <w:left w:val="single" w:color="000000" w:sz="4" w:space="0"/>
              <w:bottom w:val="single" w:color="000000" w:sz="4" w:space="0"/>
              <w:right w:val="single" w:color="000000" w:sz="4" w:space="0"/>
            </w:tcBorders>
            <w:shd w:val="clear" w:color="auto" w:fill="C0C0C0"/>
          </w:tcPr>
          <w:p w14:paraId="7DDDE49C">
            <w:pPr>
              <w:pStyle w:val="14"/>
              <w:spacing w:line="282" w:lineRule="exact"/>
              <w:ind w:left="175"/>
              <w:rPr>
                <w:rFonts w:ascii="PMingLiU" w:hAnsi="PMingLiU" w:eastAsia="PMingLiU" w:cs="PMingLiU"/>
              </w:rPr>
            </w:pPr>
            <w:r>
              <w:rPr>
                <w:rFonts w:ascii="PMingLiU"/>
                <w:w w:val="105"/>
              </w:rPr>
              <w:t>20</w:t>
            </w:r>
          </w:p>
        </w:tc>
        <w:tc>
          <w:tcPr>
            <w:tcW w:w="1594" w:type="dxa"/>
            <w:tcBorders>
              <w:top w:val="nil"/>
              <w:left w:val="single" w:color="000000" w:sz="4" w:space="0"/>
              <w:bottom w:val="single" w:color="000000" w:sz="4" w:space="0"/>
              <w:right w:val="single" w:color="000000" w:sz="4" w:space="0"/>
            </w:tcBorders>
          </w:tcPr>
          <w:p w14:paraId="7BD814D6"/>
        </w:tc>
        <w:tc>
          <w:tcPr>
            <w:tcW w:w="3686" w:type="dxa"/>
            <w:tcBorders>
              <w:top w:val="nil"/>
              <w:left w:val="single" w:color="000000" w:sz="4" w:space="0"/>
              <w:bottom w:val="single" w:color="000000" w:sz="4" w:space="0"/>
              <w:right w:val="single" w:color="000000" w:sz="4" w:space="0"/>
            </w:tcBorders>
            <w:shd w:val="clear" w:color="auto" w:fill="C0C0C0"/>
          </w:tcPr>
          <w:p w14:paraId="2FFD7367">
            <w:pPr>
              <w:pStyle w:val="14"/>
              <w:spacing w:line="282" w:lineRule="exact"/>
              <w:ind w:left="103"/>
              <w:rPr>
                <w:rFonts w:ascii="PMingLiU" w:hAnsi="PMingLiU" w:eastAsia="PMingLiU" w:cs="PMingLiU"/>
              </w:rPr>
            </w:pPr>
            <w:r>
              <w:rPr>
                <w:rFonts w:ascii="PMingLiU" w:hAnsi="PMingLiU" w:eastAsia="PMingLiU" w:cs="PMingLiU"/>
              </w:rPr>
              <w:t>二十、粮油物资储备支出</w:t>
            </w:r>
          </w:p>
        </w:tc>
        <w:tc>
          <w:tcPr>
            <w:tcW w:w="1780" w:type="dxa"/>
            <w:tcBorders>
              <w:top w:val="nil"/>
              <w:left w:val="single" w:color="000000" w:sz="4" w:space="0"/>
              <w:bottom w:val="single" w:color="000000" w:sz="4" w:space="0"/>
              <w:right w:val="single" w:color="000000" w:sz="4" w:space="0"/>
            </w:tcBorders>
            <w:shd w:val="clear" w:color="auto" w:fill="C0C0C0"/>
          </w:tcPr>
          <w:p w14:paraId="6054DE53">
            <w:pPr>
              <w:pStyle w:val="14"/>
              <w:spacing w:line="282" w:lineRule="exact"/>
              <w:ind w:right="1"/>
              <w:jc w:val="center"/>
              <w:rPr>
                <w:rFonts w:ascii="PMingLiU" w:hAnsi="PMingLiU" w:eastAsia="PMingLiU" w:cs="PMingLiU"/>
              </w:rPr>
            </w:pPr>
            <w:r>
              <w:rPr>
                <w:rFonts w:ascii="PMingLiU"/>
                <w:w w:val="105"/>
              </w:rPr>
              <w:t>48</w:t>
            </w:r>
          </w:p>
        </w:tc>
        <w:tc>
          <w:tcPr>
            <w:tcW w:w="2260" w:type="dxa"/>
            <w:tcBorders>
              <w:top w:val="nil"/>
              <w:left w:val="single" w:color="000000" w:sz="4" w:space="0"/>
              <w:bottom w:val="single" w:color="000000" w:sz="4" w:space="0"/>
              <w:right w:val="single" w:color="000000" w:sz="4" w:space="0"/>
            </w:tcBorders>
          </w:tcPr>
          <w:p w14:paraId="4BF83318">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EFF1DE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4823C4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503E7F6">
            <w:pPr>
              <w:pStyle w:val="14"/>
              <w:spacing w:line="269" w:lineRule="exact"/>
              <w:ind w:left="175"/>
              <w:rPr>
                <w:rFonts w:ascii="PMingLiU" w:hAnsi="PMingLiU" w:eastAsia="PMingLiU" w:cs="PMingLiU"/>
              </w:rPr>
            </w:pPr>
            <w:r>
              <w:rPr>
                <w:rFonts w:ascii="PMingLiU"/>
                <w:w w:val="105"/>
              </w:rPr>
              <w:t>21</w:t>
            </w:r>
          </w:p>
        </w:tc>
        <w:tc>
          <w:tcPr>
            <w:tcW w:w="1594" w:type="dxa"/>
            <w:tcBorders>
              <w:top w:val="single" w:color="000000" w:sz="4" w:space="0"/>
              <w:left w:val="single" w:color="000000" w:sz="4" w:space="0"/>
              <w:bottom w:val="single" w:color="000000" w:sz="4" w:space="0"/>
              <w:right w:val="single" w:color="000000" w:sz="4" w:space="0"/>
            </w:tcBorders>
          </w:tcPr>
          <w:p w14:paraId="3E85D7E0"/>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77EBD8C">
            <w:pPr>
              <w:pStyle w:val="14"/>
              <w:spacing w:line="269" w:lineRule="exact"/>
              <w:ind w:left="103"/>
              <w:rPr>
                <w:rFonts w:ascii="PMingLiU" w:hAnsi="PMingLiU" w:eastAsia="PMingLiU" w:cs="PMingLiU"/>
              </w:rPr>
            </w:pPr>
            <w:r>
              <w:rPr>
                <w:rFonts w:ascii="PMingLiU" w:hAnsi="PMingLiU" w:eastAsia="PMingLiU" w:cs="PMingLiU"/>
              </w:rPr>
              <w:t>二十一、灾害防治及应急管理支出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6F77963">
            <w:pPr>
              <w:pStyle w:val="14"/>
              <w:spacing w:line="269" w:lineRule="exact"/>
              <w:ind w:right="1"/>
              <w:jc w:val="center"/>
              <w:rPr>
                <w:rFonts w:ascii="PMingLiU" w:hAnsi="PMingLiU" w:eastAsia="PMingLiU" w:cs="PMingLiU"/>
              </w:rPr>
            </w:pPr>
            <w:r>
              <w:rPr>
                <w:rFonts w:ascii="PMingLiU"/>
                <w:w w:val="105"/>
              </w:rPr>
              <w:t>49</w:t>
            </w:r>
          </w:p>
        </w:tc>
        <w:tc>
          <w:tcPr>
            <w:tcW w:w="2260" w:type="dxa"/>
            <w:tcBorders>
              <w:top w:val="single" w:color="000000" w:sz="4" w:space="0"/>
              <w:left w:val="single" w:color="000000" w:sz="4" w:space="0"/>
              <w:bottom w:val="single" w:color="000000" w:sz="4" w:space="0"/>
              <w:right w:val="single" w:color="000000" w:sz="4" w:space="0"/>
            </w:tcBorders>
          </w:tcPr>
          <w:p w14:paraId="221805A6">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95.17</w:t>
            </w:r>
          </w:p>
        </w:tc>
      </w:tr>
      <w:tr w14:paraId="456EAF7C">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CF68D7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B49A186">
            <w:pPr>
              <w:pStyle w:val="14"/>
              <w:spacing w:line="270" w:lineRule="exact"/>
              <w:ind w:left="175"/>
              <w:rPr>
                <w:rFonts w:ascii="PMingLiU" w:hAnsi="PMingLiU" w:eastAsia="PMingLiU" w:cs="PMingLiU"/>
              </w:rPr>
            </w:pPr>
            <w:r>
              <w:rPr>
                <w:rFonts w:ascii="PMingLiU"/>
                <w:w w:val="105"/>
              </w:rPr>
              <w:t>22</w:t>
            </w:r>
          </w:p>
        </w:tc>
        <w:tc>
          <w:tcPr>
            <w:tcW w:w="1594" w:type="dxa"/>
            <w:tcBorders>
              <w:top w:val="single" w:color="000000" w:sz="4" w:space="0"/>
              <w:left w:val="single" w:color="000000" w:sz="4" w:space="0"/>
              <w:bottom w:val="single" w:color="000000" w:sz="4" w:space="0"/>
              <w:right w:val="single" w:color="000000" w:sz="4" w:space="0"/>
            </w:tcBorders>
          </w:tcPr>
          <w:p w14:paraId="37AC43F7"/>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A5489A0">
            <w:pPr>
              <w:pStyle w:val="14"/>
              <w:spacing w:line="270" w:lineRule="exact"/>
              <w:ind w:left="103"/>
              <w:rPr>
                <w:rFonts w:ascii="PMingLiU" w:hAnsi="PMingLiU" w:eastAsia="PMingLiU" w:cs="PMingLiU"/>
              </w:rPr>
            </w:pPr>
            <w:r>
              <w:rPr>
                <w:rFonts w:ascii="PMingLiU" w:hAnsi="PMingLiU" w:eastAsia="PMingLiU" w:cs="PMingLiU"/>
              </w:rPr>
              <w:t>二十二、其他支出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A2B0D74">
            <w:pPr>
              <w:pStyle w:val="14"/>
              <w:spacing w:line="270" w:lineRule="exact"/>
              <w:ind w:right="1"/>
              <w:jc w:val="center"/>
              <w:rPr>
                <w:rFonts w:ascii="PMingLiU" w:hAnsi="PMingLiU" w:eastAsia="PMingLiU" w:cs="PMingLiU"/>
              </w:rPr>
            </w:pPr>
            <w:r>
              <w:rPr>
                <w:rFonts w:ascii="PMingLiU"/>
                <w:w w:val="105"/>
              </w:rPr>
              <w:t>50</w:t>
            </w:r>
          </w:p>
        </w:tc>
        <w:tc>
          <w:tcPr>
            <w:tcW w:w="2260" w:type="dxa"/>
            <w:tcBorders>
              <w:top w:val="single" w:color="000000" w:sz="4" w:space="0"/>
              <w:left w:val="single" w:color="000000" w:sz="4" w:space="0"/>
              <w:bottom w:val="single" w:color="000000" w:sz="4" w:space="0"/>
              <w:right w:val="single" w:color="000000" w:sz="4" w:space="0"/>
            </w:tcBorders>
          </w:tcPr>
          <w:p w14:paraId="39C2741B">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61F9B27">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A2DAA1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56370E3">
            <w:pPr>
              <w:pStyle w:val="14"/>
              <w:spacing w:line="269" w:lineRule="exact"/>
              <w:ind w:left="175"/>
              <w:rPr>
                <w:rFonts w:ascii="PMingLiU" w:hAnsi="PMingLiU" w:eastAsia="PMingLiU" w:cs="PMingLiU"/>
              </w:rPr>
            </w:pPr>
            <w:r>
              <w:rPr>
                <w:rFonts w:ascii="PMingLiU"/>
                <w:w w:val="105"/>
              </w:rPr>
              <w:t>23</w:t>
            </w:r>
          </w:p>
        </w:tc>
        <w:tc>
          <w:tcPr>
            <w:tcW w:w="1594" w:type="dxa"/>
            <w:tcBorders>
              <w:top w:val="single" w:color="000000" w:sz="4" w:space="0"/>
              <w:left w:val="single" w:color="000000" w:sz="4" w:space="0"/>
              <w:bottom w:val="single" w:color="000000" w:sz="4" w:space="0"/>
              <w:right w:val="single" w:color="000000" w:sz="4" w:space="0"/>
            </w:tcBorders>
          </w:tcPr>
          <w:p w14:paraId="72C02CC7"/>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97BDA7D"/>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021FF8B">
            <w:pPr>
              <w:pStyle w:val="14"/>
              <w:spacing w:line="269" w:lineRule="exact"/>
              <w:ind w:right="1"/>
              <w:jc w:val="center"/>
              <w:rPr>
                <w:rFonts w:ascii="PMingLiU" w:hAnsi="PMingLiU" w:eastAsia="PMingLiU" w:cs="PMingLiU"/>
              </w:rPr>
            </w:pPr>
            <w:r>
              <w:rPr>
                <w:rFonts w:ascii="PMingLiU"/>
                <w:w w:val="105"/>
              </w:rPr>
              <w:t>51</w:t>
            </w:r>
          </w:p>
        </w:tc>
        <w:tc>
          <w:tcPr>
            <w:tcW w:w="2260" w:type="dxa"/>
            <w:tcBorders>
              <w:top w:val="single" w:color="000000" w:sz="4" w:space="0"/>
              <w:left w:val="single" w:color="000000" w:sz="4" w:space="0"/>
              <w:bottom w:val="single" w:color="000000" w:sz="4" w:space="0"/>
              <w:right w:val="single" w:color="000000" w:sz="4" w:space="0"/>
            </w:tcBorders>
          </w:tcPr>
          <w:p w14:paraId="4DE12DFB"/>
        </w:tc>
      </w:tr>
      <w:tr w14:paraId="158A12C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1F2BC8E">
            <w:pPr>
              <w:pStyle w:val="14"/>
              <w:spacing w:line="283" w:lineRule="exact"/>
              <w:ind w:left="4"/>
              <w:jc w:val="center"/>
              <w:rPr>
                <w:rFonts w:ascii="Microsoft JhengHei" w:hAnsi="Microsoft JhengHei" w:eastAsia="Microsoft JhengHei" w:cs="Microsoft JhengHei"/>
              </w:rPr>
            </w:pPr>
            <w:r>
              <w:rPr>
                <w:rFonts w:ascii="Microsoft JhengHei" w:hAnsi="Microsoft JhengHei" w:eastAsia="Microsoft JhengHei" w:cs="Microsoft JhengHei"/>
                <w:b/>
                <w:bCs/>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CC5F77D">
            <w:pPr>
              <w:pStyle w:val="14"/>
              <w:spacing w:line="270" w:lineRule="exact"/>
              <w:ind w:left="175"/>
              <w:rPr>
                <w:rFonts w:ascii="PMingLiU" w:hAnsi="PMingLiU" w:eastAsia="PMingLiU" w:cs="PMingLiU"/>
              </w:rPr>
            </w:pPr>
            <w:r>
              <w:rPr>
                <w:rFonts w:ascii="PMingLiU"/>
                <w:w w:val="105"/>
              </w:rPr>
              <w:t>24</w:t>
            </w:r>
          </w:p>
        </w:tc>
        <w:tc>
          <w:tcPr>
            <w:tcW w:w="1594" w:type="dxa"/>
            <w:tcBorders>
              <w:top w:val="single" w:color="000000" w:sz="4" w:space="0"/>
              <w:left w:val="single" w:color="000000" w:sz="4" w:space="0"/>
              <w:bottom w:val="single" w:color="000000" w:sz="4" w:space="0"/>
              <w:right w:val="single" w:color="000000" w:sz="4" w:space="0"/>
            </w:tcBorders>
            <w:vAlign w:val="center"/>
          </w:tcPr>
          <w:p w14:paraId="7E44408F">
            <w:pPr>
              <w:widowControl/>
              <w:jc w:val="right"/>
              <w:textAlignment w:val="center"/>
              <w:rPr>
                <w:rFonts w:ascii="PMingLiU" w:hAnsi="PMingLiU" w:eastAsia="PMingLiU" w:cs="PMingLiU"/>
              </w:rPr>
            </w:pPr>
            <w:r>
              <w:rPr>
                <w:rFonts w:hint="eastAsia" w:ascii="宋体" w:hAnsi="宋体" w:eastAsia="宋体" w:cs="宋体"/>
                <w:color w:val="000000"/>
                <w:lang w:eastAsia="zh-CN"/>
              </w:rPr>
              <w:t>3,541.41</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CB5EC03">
            <w:pPr>
              <w:pStyle w:val="14"/>
              <w:spacing w:line="283" w:lineRule="exact"/>
              <w:ind w:left="1179"/>
              <w:rPr>
                <w:rFonts w:ascii="Microsoft JhengHei" w:hAnsi="Microsoft JhengHei" w:eastAsia="Microsoft JhengHei" w:cs="Microsoft JhengHei"/>
              </w:rPr>
            </w:pPr>
            <w:r>
              <w:rPr>
                <w:rFonts w:ascii="Microsoft JhengHei" w:hAnsi="Microsoft JhengHei" w:eastAsia="Microsoft JhengHei" w:cs="Microsoft JhengHei"/>
                <w:b/>
                <w:bCs/>
              </w:rPr>
              <w:t>本年支出合计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E20D76D">
            <w:pPr>
              <w:pStyle w:val="14"/>
              <w:spacing w:line="270" w:lineRule="exact"/>
              <w:ind w:right="1"/>
              <w:jc w:val="center"/>
              <w:rPr>
                <w:rFonts w:ascii="PMingLiU" w:hAnsi="PMingLiU" w:eastAsia="PMingLiU" w:cs="PMingLiU"/>
              </w:rPr>
            </w:pPr>
            <w:r>
              <w:rPr>
                <w:rFonts w:ascii="PMingLiU"/>
                <w:w w:val="105"/>
              </w:rPr>
              <w:t>52</w:t>
            </w:r>
          </w:p>
        </w:tc>
        <w:tc>
          <w:tcPr>
            <w:tcW w:w="2260" w:type="dxa"/>
            <w:tcBorders>
              <w:top w:val="single" w:color="000000" w:sz="4" w:space="0"/>
              <w:left w:val="single" w:color="000000" w:sz="4" w:space="0"/>
              <w:bottom w:val="single" w:color="000000" w:sz="4" w:space="0"/>
              <w:right w:val="single" w:color="000000" w:sz="4" w:space="0"/>
            </w:tcBorders>
            <w:vAlign w:val="center"/>
          </w:tcPr>
          <w:p w14:paraId="13B8578B">
            <w:pPr>
              <w:widowControl/>
              <w:jc w:val="right"/>
              <w:textAlignment w:val="center"/>
              <w:rPr>
                <w:rFonts w:ascii="PMingLiU" w:hAnsi="PMingLiU" w:eastAsia="PMingLiU" w:cs="PMingLiU"/>
              </w:rPr>
            </w:pPr>
            <w:r>
              <w:rPr>
                <w:rFonts w:hint="eastAsia" w:ascii="宋体" w:hAnsi="宋体" w:eastAsia="宋体" w:cs="宋体"/>
                <w:color w:val="000000"/>
                <w:lang w:eastAsia="zh-CN"/>
              </w:rPr>
              <w:t>3,541.41</w:t>
            </w:r>
          </w:p>
        </w:tc>
      </w:tr>
      <w:tr w14:paraId="2448D6FA">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2784B67">
            <w:pPr>
              <w:pStyle w:val="14"/>
              <w:spacing w:line="269" w:lineRule="exact"/>
              <w:ind w:left="102"/>
              <w:rPr>
                <w:rFonts w:ascii="PMingLiU" w:hAnsi="PMingLiU" w:eastAsia="PMingLiU" w:cs="PMingLiU"/>
              </w:rPr>
            </w:pPr>
            <w:r>
              <w:rPr>
                <w:rFonts w:ascii="PMingLiU" w:hAnsi="PMingLiU" w:eastAsia="PMingLiU" w:cs="PMingLiU"/>
              </w:rPr>
              <w:t>用事业基金弥补收支差额</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874467E">
            <w:pPr>
              <w:pStyle w:val="14"/>
              <w:spacing w:line="269" w:lineRule="exact"/>
              <w:ind w:left="175"/>
              <w:rPr>
                <w:rFonts w:ascii="PMingLiU" w:hAnsi="PMingLiU" w:eastAsia="PMingLiU" w:cs="PMingLiU"/>
              </w:rPr>
            </w:pPr>
            <w:r>
              <w:rPr>
                <w:rFonts w:ascii="PMingLiU"/>
                <w:w w:val="105"/>
              </w:rPr>
              <w:t>25</w:t>
            </w:r>
          </w:p>
        </w:tc>
        <w:tc>
          <w:tcPr>
            <w:tcW w:w="1594" w:type="dxa"/>
            <w:tcBorders>
              <w:top w:val="single" w:color="000000" w:sz="4" w:space="0"/>
              <w:left w:val="single" w:color="000000" w:sz="4" w:space="0"/>
              <w:bottom w:val="single" w:color="000000" w:sz="4" w:space="0"/>
              <w:right w:val="single" w:color="000000" w:sz="4" w:space="0"/>
            </w:tcBorders>
            <w:vAlign w:val="center"/>
          </w:tcPr>
          <w:p w14:paraId="0EF1BF0D">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9293C64">
            <w:pPr>
              <w:pStyle w:val="14"/>
              <w:spacing w:line="269" w:lineRule="exact"/>
              <w:ind w:left="103"/>
              <w:rPr>
                <w:rFonts w:ascii="PMingLiU" w:hAnsi="PMingLiU" w:eastAsia="PMingLiU" w:cs="PMingLiU"/>
              </w:rPr>
            </w:pPr>
            <w:r>
              <w:rPr>
                <w:rFonts w:ascii="PMingLiU" w:hAnsi="PMingLiU" w:eastAsia="PMingLiU" w:cs="PMingLiU"/>
              </w:rPr>
              <w:t>结余分配</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C9910F9">
            <w:pPr>
              <w:pStyle w:val="14"/>
              <w:spacing w:line="269" w:lineRule="exact"/>
              <w:ind w:right="1"/>
              <w:jc w:val="center"/>
              <w:rPr>
                <w:rFonts w:ascii="PMingLiU" w:hAnsi="PMingLiU" w:eastAsia="PMingLiU" w:cs="PMingLiU"/>
              </w:rPr>
            </w:pPr>
            <w:r>
              <w:rPr>
                <w:rFonts w:ascii="PMingLiU"/>
                <w:w w:val="105"/>
              </w:rPr>
              <w:t>53</w:t>
            </w:r>
          </w:p>
        </w:tc>
        <w:tc>
          <w:tcPr>
            <w:tcW w:w="2260" w:type="dxa"/>
            <w:tcBorders>
              <w:top w:val="single" w:color="000000" w:sz="4" w:space="0"/>
              <w:left w:val="single" w:color="000000" w:sz="4" w:space="0"/>
              <w:bottom w:val="single" w:color="000000" w:sz="4" w:space="0"/>
              <w:right w:val="single" w:color="000000" w:sz="4" w:space="0"/>
            </w:tcBorders>
            <w:vAlign w:val="center"/>
          </w:tcPr>
          <w:p w14:paraId="21F4568F">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7186A6B5">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61E883C">
            <w:pPr>
              <w:pStyle w:val="14"/>
              <w:spacing w:line="270" w:lineRule="exact"/>
              <w:ind w:left="102"/>
              <w:rPr>
                <w:rFonts w:ascii="PMingLiU" w:hAnsi="PMingLiU" w:eastAsia="PMingLiU" w:cs="PMingLiU"/>
              </w:rPr>
            </w:pPr>
            <w:r>
              <w:rPr>
                <w:rFonts w:ascii="PMingLiU" w:hAnsi="PMingLiU" w:eastAsia="PMingLiU" w:cs="PMingLiU"/>
              </w:rPr>
              <w:t>年初结转和结余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7805288">
            <w:pPr>
              <w:pStyle w:val="14"/>
              <w:spacing w:line="270" w:lineRule="exact"/>
              <w:ind w:left="175"/>
              <w:rPr>
                <w:rFonts w:ascii="PMingLiU" w:hAnsi="PMingLiU" w:eastAsia="PMingLiU" w:cs="PMingLiU"/>
              </w:rPr>
            </w:pPr>
            <w:r>
              <w:rPr>
                <w:rFonts w:ascii="PMingLiU"/>
                <w:w w:val="105"/>
              </w:rPr>
              <w:t>26</w:t>
            </w:r>
          </w:p>
        </w:tc>
        <w:tc>
          <w:tcPr>
            <w:tcW w:w="1594" w:type="dxa"/>
            <w:tcBorders>
              <w:top w:val="single" w:color="000000" w:sz="4" w:space="0"/>
              <w:left w:val="single" w:color="000000" w:sz="4" w:space="0"/>
              <w:bottom w:val="single" w:color="000000" w:sz="4" w:space="0"/>
              <w:right w:val="single" w:color="000000" w:sz="4" w:space="0"/>
            </w:tcBorders>
            <w:vAlign w:val="center"/>
          </w:tcPr>
          <w:p w14:paraId="6C30F8EF">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EBC89D2">
            <w:pPr>
              <w:pStyle w:val="14"/>
              <w:spacing w:line="270" w:lineRule="exact"/>
              <w:ind w:left="103"/>
              <w:rPr>
                <w:rFonts w:ascii="PMingLiU" w:hAnsi="PMingLiU" w:eastAsia="PMingLiU" w:cs="PMingLiU"/>
              </w:rPr>
            </w:pPr>
            <w:r>
              <w:rPr>
                <w:rFonts w:ascii="PMingLiU" w:hAnsi="PMingLiU" w:eastAsia="PMingLiU" w:cs="PMingLiU"/>
              </w:rPr>
              <w:t>年末结转和结余</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48AEDA8">
            <w:pPr>
              <w:pStyle w:val="14"/>
              <w:spacing w:line="270" w:lineRule="exact"/>
              <w:ind w:right="1"/>
              <w:jc w:val="center"/>
              <w:rPr>
                <w:rFonts w:ascii="PMingLiU" w:hAnsi="PMingLiU" w:eastAsia="PMingLiU" w:cs="PMingLiU"/>
              </w:rPr>
            </w:pPr>
            <w:r>
              <w:rPr>
                <w:rFonts w:ascii="PMingLiU"/>
                <w:w w:val="105"/>
              </w:rPr>
              <w:t>54</w:t>
            </w:r>
          </w:p>
        </w:tc>
        <w:tc>
          <w:tcPr>
            <w:tcW w:w="2260" w:type="dxa"/>
            <w:tcBorders>
              <w:top w:val="single" w:color="000000" w:sz="4" w:space="0"/>
              <w:left w:val="single" w:color="000000" w:sz="4" w:space="0"/>
              <w:bottom w:val="single" w:color="000000" w:sz="4" w:space="0"/>
              <w:right w:val="single" w:color="000000" w:sz="4" w:space="0"/>
            </w:tcBorders>
            <w:vAlign w:val="center"/>
          </w:tcPr>
          <w:p w14:paraId="14591E82">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127A7EB8">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EC2B9D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EA83B9C">
            <w:pPr>
              <w:pStyle w:val="14"/>
              <w:spacing w:line="269" w:lineRule="exact"/>
              <w:ind w:left="175"/>
              <w:rPr>
                <w:rFonts w:ascii="PMingLiU" w:hAnsi="PMingLiU" w:eastAsia="PMingLiU" w:cs="PMingLiU"/>
              </w:rPr>
            </w:pPr>
            <w:r>
              <w:rPr>
                <w:rFonts w:ascii="PMingLiU"/>
                <w:w w:val="105"/>
              </w:rPr>
              <w:t>27</w:t>
            </w:r>
          </w:p>
        </w:tc>
        <w:tc>
          <w:tcPr>
            <w:tcW w:w="1594" w:type="dxa"/>
            <w:tcBorders>
              <w:top w:val="single" w:color="000000" w:sz="4" w:space="0"/>
              <w:left w:val="single" w:color="000000" w:sz="4" w:space="0"/>
              <w:bottom w:val="single" w:color="000000" w:sz="4" w:space="0"/>
              <w:right w:val="single" w:color="000000" w:sz="4" w:space="0"/>
            </w:tcBorders>
            <w:vAlign w:val="center"/>
          </w:tcPr>
          <w:p w14:paraId="791E7471">
            <w:pPr>
              <w:jc w:val="right"/>
            </w:pP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31FD75D"/>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46350F5">
            <w:pPr>
              <w:pStyle w:val="14"/>
              <w:spacing w:line="269" w:lineRule="exact"/>
              <w:ind w:right="1"/>
              <w:jc w:val="center"/>
              <w:rPr>
                <w:rFonts w:ascii="PMingLiU" w:hAnsi="PMingLiU" w:eastAsia="PMingLiU" w:cs="PMingLiU"/>
              </w:rPr>
            </w:pPr>
            <w:r>
              <w:rPr>
                <w:rFonts w:ascii="PMingLiU"/>
                <w:w w:val="105"/>
              </w:rPr>
              <w:t>55</w:t>
            </w:r>
          </w:p>
        </w:tc>
        <w:tc>
          <w:tcPr>
            <w:tcW w:w="2260" w:type="dxa"/>
            <w:tcBorders>
              <w:top w:val="single" w:color="000000" w:sz="4" w:space="0"/>
              <w:left w:val="single" w:color="000000" w:sz="4" w:space="0"/>
              <w:bottom w:val="single" w:color="000000" w:sz="4" w:space="0"/>
              <w:right w:val="single" w:color="000000" w:sz="4" w:space="0"/>
            </w:tcBorders>
            <w:vAlign w:val="center"/>
          </w:tcPr>
          <w:p w14:paraId="01DEFBB0">
            <w:pPr>
              <w:jc w:val="right"/>
            </w:pPr>
          </w:p>
        </w:tc>
      </w:tr>
      <w:tr w14:paraId="0E2E15FC">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C9D2516">
            <w:pPr>
              <w:pStyle w:val="14"/>
              <w:spacing w:line="283" w:lineRule="exact"/>
              <w:ind w:left="1"/>
              <w:jc w:val="center"/>
              <w:rPr>
                <w:rFonts w:ascii="Microsoft JhengHei" w:hAnsi="Microsoft JhengHei" w:eastAsia="Microsoft JhengHei" w:cs="Microsoft JhengHei"/>
              </w:rPr>
            </w:pPr>
            <w:r>
              <w:rPr>
                <w:rFonts w:ascii="Microsoft JhengHei" w:hAnsi="Microsoft JhengHei" w:eastAsia="Microsoft JhengHei" w:cs="Microsoft JhengHei"/>
                <w:b/>
                <w:bCs/>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BD59AB3">
            <w:pPr>
              <w:pStyle w:val="14"/>
              <w:spacing w:line="270" w:lineRule="exact"/>
              <w:ind w:left="175"/>
              <w:rPr>
                <w:rFonts w:ascii="PMingLiU" w:hAnsi="PMingLiU" w:eastAsia="PMingLiU" w:cs="PMingLiU"/>
              </w:rPr>
            </w:pPr>
            <w:r>
              <w:rPr>
                <w:rFonts w:ascii="PMingLiU"/>
                <w:w w:val="105"/>
              </w:rPr>
              <w:t>28</w:t>
            </w:r>
          </w:p>
        </w:tc>
        <w:tc>
          <w:tcPr>
            <w:tcW w:w="1594" w:type="dxa"/>
            <w:tcBorders>
              <w:top w:val="single" w:color="000000" w:sz="4" w:space="0"/>
              <w:left w:val="single" w:color="000000" w:sz="4" w:space="0"/>
              <w:bottom w:val="single" w:color="000000" w:sz="4" w:space="0"/>
              <w:right w:val="single" w:color="000000" w:sz="4" w:space="0"/>
            </w:tcBorders>
            <w:vAlign w:val="center"/>
          </w:tcPr>
          <w:p w14:paraId="10A3831B">
            <w:pPr>
              <w:widowControl/>
              <w:jc w:val="right"/>
              <w:textAlignment w:val="center"/>
              <w:rPr>
                <w:rFonts w:ascii="PMingLiU" w:hAnsi="PMingLiU" w:eastAsia="PMingLiU" w:cs="PMingLiU"/>
              </w:rPr>
            </w:pPr>
            <w:r>
              <w:rPr>
                <w:rFonts w:hint="eastAsia" w:ascii="宋体" w:hAnsi="宋体" w:eastAsia="宋体" w:cs="宋体"/>
                <w:color w:val="000000"/>
                <w:lang w:eastAsia="zh-CN"/>
              </w:rPr>
              <w:t>3,541.41</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9DA465B">
            <w:pPr>
              <w:pStyle w:val="14"/>
              <w:spacing w:line="283" w:lineRule="exact"/>
              <w:ind w:left="2"/>
              <w:jc w:val="center"/>
              <w:rPr>
                <w:rFonts w:ascii="Microsoft JhengHei" w:hAnsi="Microsoft JhengHei" w:eastAsia="Microsoft JhengHei" w:cs="Microsoft JhengHei"/>
              </w:rPr>
            </w:pPr>
            <w:r>
              <w:rPr>
                <w:rFonts w:ascii="Microsoft JhengHei" w:hAnsi="Microsoft JhengHei" w:eastAsia="Microsoft JhengHei" w:cs="Microsoft JhengHei"/>
                <w:b/>
                <w:bCs/>
              </w:rPr>
              <w:t>总计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844131F">
            <w:pPr>
              <w:pStyle w:val="14"/>
              <w:spacing w:line="270" w:lineRule="exact"/>
              <w:ind w:right="1"/>
              <w:jc w:val="center"/>
              <w:rPr>
                <w:rFonts w:ascii="PMingLiU" w:hAnsi="PMingLiU" w:eastAsia="PMingLiU" w:cs="PMingLiU"/>
              </w:rPr>
            </w:pPr>
            <w:r>
              <w:rPr>
                <w:rFonts w:ascii="PMingLiU"/>
                <w:w w:val="105"/>
              </w:rPr>
              <w:t>56</w:t>
            </w:r>
          </w:p>
        </w:tc>
        <w:tc>
          <w:tcPr>
            <w:tcW w:w="2260" w:type="dxa"/>
            <w:tcBorders>
              <w:top w:val="single" w:color="000000" w:sz="4" w:space="0"/>
              <w:left w:val="single" w:color="000000" w:sz="4" w:space="0"/>
              <w:bottom w:val="single" w:color="000000" w:sz="4" w:space="0"/>
              <w:right w:val="single" w:color="000000" w:sz="4" w:space="0"/>
            </w:tcBorders>
            <w:vAlign w:val="center"/>
          </w:tcPr>
          <w:p w14:paraId="2ACCE6A3">
            <w:pPr>
              <w:widowControl/>
              <w:jc w:val="right"/>
              <w:textAlignment w:val="center"/>
              <w:rPr>
                <w:rFonts w:ascii="PMingLiU" w:hAnsi="PMingLiU" w:eastAsia="PMingLiU" w:cs="PMingLiU"/>
              </w:rPr>
            </w:pPr>
            <w:r>
              <w:rPr>
                <w:rFonts w:hint="eastAsia" w:ascii="宋体" w:hAnsi="宋体" w:eastAsia="宋体" w:cs="宋体"/>
                <w:color w:val="000000"/>
                <w:lang w:eastAsia="zh-CN"/>
              </w:rPr>
              <w:t>3,541.41</w:t>
            </w:r>
          </w:p>
        </w:tc>
      </w:tr>
    </w:tbl>
    <w:p w14:paraId="5282B298">
      <w:pPr>
        <w:spacing w:line="269" w:lineRule="exact"/>
        <w:ind w:left="216"/>
        <w:rPr>
          <w:rFonts w:ascii="PMingLiU" w:hAnsi="PMingLiU" w:eastAsia="PMingLiU" w:cs="PMingLiU"/>
        </w:rPr>
      </w:pPr>
      <w:r>
        <w:rPr>
          <w:rFonts w:ascii="PMingLiU" w:hAnsi="PMingLiU" w:eastAsia="PMingLiU" w:cs="PMingLiU"/>
        </w:rPr>
        <w:t>注：本表反映部门本年度的总收支和年末结转结余情况。</w:t>
      </w:r>
    </w:p>
    <w:p w14:paraId="53AB9A5D">
      <w:pPr>
        <w:spacing w:line="269" w:lineRule="exact"/>
        <w:rPr>
          <w:rFonts w:ascii="PMingLiU" w:hAnsi="PMingLiU" w:eastAsia="PMingLiU" w:cs="PMingLiU"/>
        </w:rPr>
        <w:sectPr>
          <w:pgSz w:w="16840" w:h="11910" w:orient="landscape"/>
          <w:pgMar w:top="1100" w:right="1180" w:bottom="1160" w:left="1300" w:header="0" w:footer="978" w:gutter="0"/>
          <w:cols w:space="720" w:num="1"/>
        </w:sectPr>
      </w:pPr>
    </w:p>
    <w:p w14:paraId="5951A727">
      <w:pPr>
        <w:spacing w:before="8"/>
        <w:rPr>
          <w:rFonts w:ascii="PMingLiU" w:hAnsi="PMingLiU" w:eastAsia="PMingLiU" w:cs="PMingLiU"/>
          <w:sz w:val="26"/>
          <w:szCs w:val="26"/>
        </w:rPr>
      </w:pPr>
    </w:p>
    <w:p w14:paraId="52654702">
      <w:pPr>
        <w:rPr>
          <w:rFonts w:ascii="PMingLiU" w:hAnsi="PMingLiU" w:eastAsia="PMingLiU" w:cs="PMingLiU"/>
          <w:sz w:val="26"/>
          <w:szCs w:val="26"/>
        </w:rPr>
        <w:sectPr>
          <w:footerReference r:id="rId5" w:type="default"/>
          <w:pgSz w:w="16840" w:h="11910" w:orient="landscape"/>
          <w:pgMar w:top="1100" w:right="840" w:bottom="1160" w:left="1320" w:header="0" w:footer="978" w:gutter="0"/>
          <w:pgNumType w:start="10"/>
          <w:cols w:space="720" w:num="1"/>
        </w:sectPr>
      </w:pPr>
    </w:p>
    <w:p w14:paraId="59055B4C">
      <w:pPr>
        <w:rPr>
          <w:rFonts w:ascii="PMingLiU" w:hAnsi="PMingLiU" w:eastAsia="PMingLiU" w:cs="PMingLiU"/>
          <w:sz w:val="20"/>
          <w:szCs w:val="20"/>
        </w:rPr>
      </w:pPr>
    </w:p>
    <w:p w14:paraId="3DD43915">
      <w:pPr>
        <w:rPr>
          <w:rFonts w:ascii="PMingLiU" w:hAnsi="PMingLiU" w:eastAsia="PMingLiU" w:cs="PMingLiU"/>
          <w:sz w:val="20"/>
          <w:szCs w:val="20"/>
        </w:rPr>
      </w:pPr>
    </w:p>
    <w:p w14:paraId="33525573">
      <w:pPr>
        <w:spacing w:before="5"/>
        <w:rPr>
          <w:rFonts w:ascii="PMingLiU" w:hAnsi="PMingLiU" w:eastAsia="PMingLiU" w:cs="PMingLiU"/>
          <w:sz w:val="26"/>
          <w:szCs w:val="26"/>
        </w:rPr>
      </w:pPr>
    </w:p>
    <w:p w14:paraId="7C3F1406">
      <w:pPr>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7E459A54">
      <w:pPr>
        <w:spacing w:before="32"/>
        <w:rPr>
          <w:rFonts w:ascii="PMingLiU" w:hAnsi="PMingLiU" w:eastAsia="PMingLiU" w:cs="PMingLiU"/>
          <w:spacing w:val="-2"/>
          <w:sz w:val="28"/>
          <w:szCs w:val="28"/>
        </w:rPr>
      </w:pPr>
      <w:r>
        <w:br w:type="column"/>
      </w:r>
      <w:r>
        <w:rPr>
          <w:rFonts w:ascii="PMingLiU" w:hAnsi="PMingLiU" w:eastAsia="PMingLiU" w:cs="PMingLiU"/>
          <w:spacing w:val="-2"/>
          <w:sz w:val="28"/>
          <w:szCs w:val="28"/>
        </w:rPr>
        <w:t>收入决算表</w:t>
      </w:r>
    </w:p>
    <w:p w14:paraId="35F962FE">
      <w:pPr>
        <w:spacing w:before="8"/>
        <w:rPr>
          <w:rFonts w:ascii="PMingLiU" w:hAnsi="PMingLiU" w:eastAsia="PMingLiU" w:cs="PMingLiU"/>
          <w:sz w:val="26"/>
          <w:szCs w:val="26"/>
        </w:rPr>
      </w:pPr>
      <w:r>
        <w:br w:type="column"/>
      </w:r>
    </w:p>
    <w:p w14:paraId="59E1C2CC">
      <w:pPr>
        <w:ind w:left="213" w:right="218" w:firstLine="201"/>
        <w:jc w:val="right"/>
        <w:rPr>
          <w:rFonts w:ascii="PMingLiU" w:hAnsi="PMingLiU" w:eastAsia="PMingLiU" w:cs="PMingLiU"/>
          <w:sz w:val="20"/>
          <w:szCs w:val="20"/>
        </w:rPr>
      </w:pPr>
      <w:r>
        <w:rPr>
          <w:rFonts w:ascii="PMingLiU" w:hAnsi="PMingLiU" w:eastAsia="PMingLiU" w:cs="PMingLiU"/>
          <w:sz w:val="20"/>
          <w:szCs w:val="20"/>
        </w:rPr>
        <w:t>公开 02</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12E0FE60">
      <w:pPr>
        <w:spacing w:line="259" w:lineRule="exact"/>
        <w:ind w:right="221"/>
        <w:jc w:val="right"/>
        <w:rPr>
          <w:rFonts w:ascii="PMingLiU" w:hAnsi="PMingLiU" w:eastAsia="PMingLiU" w:cs="PMingLiU"/>
          <w:sz w:val="20"/>
          <w:szCs w:val="20"/>
        </w:rPr>
      </w:pPr>
      <w:r>
        <w:rPr>
          <w:rFonts w:ascii="PMingLiU" w:hAnsi="PMingLiU" w:eastAsia="PMingLiU" w:cs="PMingLiU"/>
          <w:w w:val="99"/>
          <w:sz w:val="20"/>
          <w:szCs w:val="20"/>
        </w:rPr>
        <w:t>元</w:t>
      </w:r>
    </w:p>
    <w:p w14:paraId="5D906208">
      <w:pPr>
        <w:spacing w:line="259" w:lineRule="exact"/>
        <w:jc w:val="right"/>
        <w:rPr>
          <w:rFonts w:ascii="PMingLiU" w:hAnsi="PMingLiU" w:eastAsia="PMingLiU" w:cs="PMingLiU"/>
          <w:sz w:val="20"/>
          <w:szCs w:val="20"/>
        </w:rPr>
        <w:sectPr>
          <w:type w:val="continuous"/>
          <w:pgSz w:w="16840" w:h="11910" w:orient="landscape"/>
          <w:pgMar w:top="1580" w:right="840" w:bottom="280" w:left="1320" w:header="720" w:footer="720" w:gutter="0"/>
          <w:cols w:equalWidth="0" w:num="3">
            <w:col w:w="2813" w:space="3708"/>
            <w:col w:w="1414" w:space="5109"/>
            <w:col w:w="1636"/>
          </w:cols>
        </w:sectPr>
      </w:pPr>
    </w:p>
    <w:p w14:paraId="7287A2FB">
      <w:pPr>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3990"/>
        <w:gridCol w:w="1500"/>
        <w:gridCol w:w="1420"/>
        <w:gridCol w:w="1360"/>
        <w:gridCol w:w="1240"/>
        <w:gridCol w:w="1180"/>
        <w:gridCol w:w="1320"/>
        <w:gridCol w:w="1430"/>
      </w:tblGrid>
      <w:tr w14:paraId="34B4DB35">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4F6886D7">
            <w:pPr>
              <w:pStyle w:val="14"/>
              <w:spacing w:line="269" w:lineRule="exact"/>
              <w:ind w:left="2"/>
              <w:jc w:val="center"/>
              <w:rPr>
                <w:rFonts w:ascii="PMingLiU" w:hAnsi="PMingLiU" w:eastAsia="PMingLiU" w:cs="PMingLiU"/>
              </w:rPr>
            </w:pPr>
            <w:r>
              <w:rPr>
                <w:rFonts w:ascii="PMingLiU" w:hAnsi="PMingLiU" w:eastAsia="PMingLiU" w:cs="PMingLiU"/>
              </w:rPr>
              <w:t>项目</w:t>
            </w:r>
          </w:p>
        </w:tc>
        <w:tc>
          <w:tcPr>
            <w:tcW w:w="1500" w:type="dxa"/>
            <w:vMerge w:val="restart"/>
            <w:tcBorders>
              <w:top w:val="single" w:color="000000" w:sz="4" w:space="0"/>
              <w:left w:val="single" w:color="000000" w:sz="4" w:space="0"/>
              <w:right w:val="single" w:color="000000" w:sz="4" w:space="0"/>
            </w:tcBorders>
            <w:shd w:val="clear" w:color="auto" w:fill="C0C0C0"/>
          </w:tcPr>
          <w:p w14:paraId="48164E2C">
            <w:pPr>
              <w:pStyle w:val="14"/>
              <w:spacing w:before="5"/>
              <w:rPr>
                <w:rFonts w:ascii="PMingLiU" w:hAnsi="PMingLiU" w:eastAsia="PMingLiU" w:cs="PMingLiU"/>
                <w:sz w:val="25"/>
                <w:szCs w:val="25"/>
              </w:rPr>
            </w:pPr>
          </w:p>
          <w:p w14:paraId="3AD64C11">
            <w:pPr>
              <w:pStyle w:val="14"/>
              <w:spacing w:line="286" w:lineRule="exact"/>
              <w:ind w:left="635" w:right="190" w:hanging="440"/>
              <w:rPr>
                <w:rFonts w:ascii="PMingLiU" w:hAnsi="PMingLiU" w:eastAsia="PMingLiU" w:cs="PMingLiU"/>
              </w:rPr>
            </w:pPr>
            <w:r>
              <w:rPr>
                <w:rFonts w:ascii="PMingLiU" w:hAnsi="PMingLiU" w:eastAsia="PMingLiU" w:cs="PMingLiU"/>
              </w:rPr>
              <w:t>本年收入合 计</w:t>
            </w:r>
          </w:p>
        </w:tc>
        <w:tc>
          <w:tcPr>
            <w:tcW w:w="1420" w:type="dxa"/>
            <w:vMerge w:val="restart"/>
            <w:tcBorders>
              <w:top w:val="single" w:color="000000" w:sz="4" w:space="0"/>
              <w:left w:val="single" w:color="000000" w:sz="4" w:space="0"/>
              <w:right w:val="single" w:color="000000" w:sz="4" w:space="0"/>
            </w:tcBorders>
            <w:shd w:val="clear" w:color="auto" w:fill="C0C0C0"/>
          </w:tcPr>
          <w:p w14:paraId="59A95179">
            <w:pPr>
              <w:pStyle w:val="14"/>
              <w:spacing w:before="5"/>
              <w:rPr>
                <w:rFonts w:ascii="PMingLiU" w:hAnsi="PMingLiU" w:eastAsia="PMingLiU" w:cs="PMingLiU"/>
                <w:sz w:val="25"/>
                <w:szCs w:val="25"/>
              </w:rPr>
            </w:pPr>
          </w:p>
          <w:p w14:paraId="60F7793A">
            <w:pPr>
              <w:pStyle w:val="14"/>
              <w:spacing w:line="286" w:lineRule="exact"/>
              <w:ind w:left="594" w:right="151" w:hanging="440"/>
              <w:rPr>
                <w:rFonts w:ascii="PMingLiU" w:hAnsi="PMingLiU" w:eastAsia="PMingLiU" w:cs="PMingLiU"/>
              </w:rPr>
            </w:pPr>
            <w:r>
              <w:rPr>
                <w:rFonts w:ascii="PMingLiU" w:hAnsi="PMingLiU" w:eastAsia="PMingLiU" w:cs="PMingLiU"/>
              </w:rPr>
              <w:t>财政拨款收 入</w:t>
            </w:r>
          </w:p>
        </w:tc>
        <w:tc>
          <w:tcPr>
            <w:tcW w:w="1360" w:type="dxa"/>
            <w:vMerge w:val="restart"/>
            <w:tcBorders>
              <w:top w:val="single" w:color="000000" w:sz="4" w:space="0"/>
              <w:left w:val="single" w:color="000000" w:sz="4" w:space="0"/>
              <w:right w:val="single" w:color="000000" w:sz="4" w:space="0"/>
            </w:tcBorders>
            <w:shd w:val="clear" w:color="auto" w:fill="C0C0C0"/>
          </w:tcPr>
          <w:p w14:paraId="753458F4">
            <w:pPr>
              <w:pStyle w:val="14"/>
              <w:spacing w:before="5"/>
              <w:rPr>
                <w:rFonts w:ascii="PMingLiU" w:hAnsi="PMingLiU" w:eastAsia="PMingLiU" w:cs="PMingLiU"/>
                <w:sz w:val="25"/>
                <w:szCs w:val="25"/>
              </w:rPr>
            </w:pPr>
          </w:p>
          <w:p w14:paraId="4D78B00B">
            <w:pPr>
              <w:pStyle w:val="14"/>
              <w:spacing w:line="286" w:lineRule="exact"/>
              <w:ind w:left="564" w:right="121" w:hanging="440"/>
              <w:rPr>
                <w:rFonts w:ascii="PMingLiU" w:hAnsi="PMingLiU" w:eastAsia="PMingLiU" w:cs="PMingLiU"/>
              </w:rPr>
            </w:pPr>
            <w:r>
              <w:rPr>
                <w:rFonts w:ascii="PMingLiU" w:hAnsi="PMingLiU" w:eastAsia="PMingLiU" w:cs="PMingLiU"/>
              </w:rPr>
              <w:t>上级补助收 入</w:t>
            </w:r>
          </w:p>
        </w:tc>
        <w:tc>
          <w:tcPr>
            <w:tcW w:w="1240" w:type="dxa"/>
            <w:vMerge w:val="restart"/>
            <w:tcBorders>
              <w:top w:val="single" w:color="000000" w:sz="4" w:space="0"/>
              <w:left w:val="single" w:color="000000" w:sz="4" w:space="0"/>
              <w:right w:val="single" w:color="000000" w:sz="4" w:space="0"/>
            </w:tcBorders>
            <w:shd w:val="clear" w:color="auto" w:fill="C0C0C0"/>
          </w:tcPr>
          <w:p w14:paraId="198BC9A6">
            <w:pPr>
              <w:pStyle w:val="14"/>
              <w:rPr>
                <w:rFonts w:ascii="PMingLiU" w:hAnsi="PMingLiU" w:eastAsia="PMingLiU" w:cs="PMingLiU"/>
              </w:rPr>
            </w:pPr>
          </w:p>
          <w:p w14:paraId="0723AE4C">
            <w:pPr>
              <w:pStyle w:val="14"/>
              <w:spacing w:before="171"/>
              <w:ind w:left="176"/>
              <w:rPr>
                <w:rFonts w:ascii="PMingLiU" w:hAnsi="PMingLiU" w:eastAsia="PMingLiU" w:cs="PMingLiU"/>
              </w:rPr>
            </w:pPr>
            <w:r>
              <w:rPr>
                <w:rFonts w:ascii="PMingLiU" w:hAnsi="PMingLiU" w:eastAsia="PMingLiU" w:cs="PMingLiU"/>
              </w:rPr>
              <w:t>事业收入</w:t>
            </w:r>
          </w:p>
        </w:tc>
        <w:tc>
          <w:tcPr>
            <w:tcW w:w="1180" w:type="dxa"/>
            <w:vMerge w:val="restart"/>
            <w:tcBorders>
              <w:top w:val="single" w:color="000000" w:sz="4" w:space="0"/>
              <w:left w:val="single" w:color="000000" w:sz="4" w:space="0"/>
              <w:right w:val="single" w:color="000000" w:sz="4" w:space="0"/>
            </w:tcBorders>
            <w:shd w:val="clear" w:color="auto" w:fill="C0C0C0"/>
          </w:tcPr>
          <w:p w14:paraId="4E27D9DC">
            <w:pPr>
              <w:pStyle w:val="14"/>
              <w:rPr>
                <w:rFonts w:ascii="PMingLiU" w:hAnsi="PMingLiU" w:eastAsia="PMingLiU" w:cs="PMingLiU"/>
              </w:rPr>
            </w:pPr>
          </w:p>
          <w:p w14:paraId="4A2B0E2C">
            <w:pPr>
              <w:pStyle w:val="14"/>
              <w:spacing w:before="171"/>
              <w:ind w:left="145"/>
              <w:rPr>
                <w:rFonts w:ascii="PMingLiU" w:hAnsi="PMingLiU" w:eastAsia="PMingLiU" w:cs="PMingLiU"/>
              </w:rPr>
            </w:pPr>
            <w:r>
              <w:rPr>
                <w:rFonts w:ascii="PMingLiU" w:hAnsi="PMingLiU" w:eastAsia="PMingLiU" w:cs="PMingLiU"/>
              </w:rPr>
              <w:t>经营收入</w:t>
            </w:r>
          </w:p>
        </w:tc>
        <w:tc>
          <w:tcPr>
            <w:tcW w:w="1320" w:type="dxa"/>
            <w:vMerge w:val="restart"/>
            <w:tcBorders>
              <w:top w:val="single" w:color="000000" w:sz="4" w:space="0"/>
              <w:left w:val="single" w:color="000000" w:sz="4" w:space="0"/>
              <w:right w:val="single" w:color="000000" w:sz="4" w:space="0"/>
            </w:tcBorders>
            <w:shd w:val="clear" w:color="auto" w:fill="C0C0C0"/>
          </w:tcPr>
          <w:p w14:paraId="66C746A4">
            <w:pPr>
              <w:pStyle w:val="14"/>
              <w:spacing w:before="5"/>
              <w:rPr>
                <w:rFonts w:ascii="PMingLiU" w:hAnsi="PMingLiU" w:eastAsia="PMingLiU" w:cs="PMingLiU"/>
                <w:sz w:val="25"/>
                <w:szCs w:val="25"/>
              </w:rPr>
            </w:pPr>
          </w:p>
          <w:p w14:paraId="70458A35">
            <w:pPr>
              <w:pStyle w:val="14"/>
              <w:spacing w:line="286" w:lineRule="exact"/>
              <w:ind w:left="324" w:right="100" w:hanging="219"/>
              <w:rPr>
                <w:rFonts w:ascii="PMingLiU" w:hAnsi="PMingLiU" w:eastAsia="PMingLiU" w:cs="PMingLiU"/>
              </w:rPr>
            </w:pPr>
            <w:r>
              <w:rPr>
                <w:rFonts w:ascii="PMingLiU" w:hAnsi="PMingLiU" w:eastAsia="PMingLiU" w:cs="PMingLiU"/>
              </w:rPr>
              <w:t>附属单位上 缴收入</w:t>
            </w:r>
          </w:p>
        </w:tc>
        <w:tc>
          <w:tcPr>
            <w:tcW w:w="1430" w:type="dxa"/>
            <w:vMerge w:val="restart"/>
            <w:tcBorders>
              <w:top w:val="single" w:color="000000" w:sz="4" w:space="0"/>
              <w:left w:val="single" w:color="000000" w:sz="4" w:space="0"/>
              <w:right w:val="single" w:color="000000" w:sz="4" w:space="0"/>
            </w:tcBorders>
            <w:shd w:val="clear" w:color="auto" w:fill="C0C0C0"/>
          </w:tcPr>
          <w:p w14:paraId="2EB91259">
            <w:pPr>
              <w:pStyle w:val="14"/>
              <w:rPr>
                <w:rFonts w:ascii="PMingLiU" w:hAnsi="PMingLiU" w:eastAsia="PMingLiU" w:cs="PMingLiU"/>
              </w:rPr>
            </w:pPr>
          </w:p>
          <w:p w14:paraId="58F15CBD">
            <w:pPr>
              <w:pStyle w:val="14"/>
              <w:spacing w:before="171"/>
              <w:ind w:left="269"/>
              <w:rPr>
                <w:rFonts w:ascii="PMingLiU" w:hAnsi="PMingLiU" w:eastAsia="PMingLiU" w:cs="PMingLiU"/>
              </w:rPr>
            </w:pPr>
            <w:r>
              <w:rPr>
                <w:rFonts w:ascii="PMingLiU" w:hAnsi="PMingLiU" w:eastAsia="PMingLiU" w:cs="PMingLiU"/>
              </w:rPr>
              <w:t>其他收入</w:t>
            </w:r>
          </w:p>
        </w:tc>
      </w:tr>
      <w:tr w14:paraId="6D4FBBBB">
        <w:tblPrEx>
          <w:tblCellMar>
            <w:top w:w="0" w:type="dxa"/>
            <w:left w:w="0" w:type="dxa"/>
            <w:bottom w:w="0" w:type="dxa"/>
            <w:right w:w="0" w:type="dxa"/>
          </w:tblCellMar>
        </w:tblPrEx>
        <w:trPr>
          <w:trHeight w:val="954"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43145C70">
            <w:pPr>
              <w:pStyle w:val="14"/>
              <w:spacing w:before="13"/>
              <w:ind w:left="175" w:right="172"/>
              <w:jc w:val="both"/>
              <w:rPr>
                <w:rFonts w:ascii="PMingLiU" w:hAnsi="PMingLiU" w:eastAsia="PMingLiU" w:cs="PMingLiU"/>
              </w:rPr>
            </w:pPr>
            <w:r>
              <w:rPr>
                <w:rFonts w:ascii="PMingLiU" w:hAnsi="PMingLiU" w:eastAsia="PMingLiU" w:cs="PMingLiU"/>
              </w:rPr>
              <w:t>功能分 类科目 编码</w:t>
            </w:r>
          </w:p>
        </w:tc>
        <w:tc>
          <w:tcPr>
            <w:tcW w:w="3990" w:type="dxa"/>
            <w:tcBorders>
              <w:top w:val="single" w:color="000000" w:sz="4" w:space="0"/>
              <w:left w:val="single" w:color="000000" w:sz="4" w:space="0"/>
              <w:bottom w:val="single" w:color="000000" w:sz="4" w:space="0"/>
              <w:right w:val="single" w:color="000000" w:sz="4" w:space="0"/>
            </w:tcBorders>
            <w:shd w:val="clear" w:color="auto" w:fill="C0C0C0"/>
          </w:tcPr>
          <w:p w14:paraId="66FCA5BD">
            <w:pPr>
              <w:pStyle w:val="14"/>
              <w:spacing w:before="11"/>
              <w:rPr>
                <w:rFonts w:ascii="PMingLiU" w:hAnsi="PMingLiU" w:eastAsia="PMingLiU" w:cs="PMingLiU"/>
              </w:rPr>
            </w:pPr>
          </w:p>
          <w:p w14:paraId="76B63FFF">
            <w:pPr>
              <w:pStyle w:val="14"/>
              <w:ind w:left="2"/>
              <w:jc w:val="center"/>
              <w:rPr>
                <w:rFonts w:ascii="PMingLiU" w:hAnsi="PMingLiU" w:eastAsia="PMingLiU" w:cs="PMingLiU"/>
              </w:rPr>
            </w:pPr>
            <w:r>
              <w:rPr>
                <w:rFonts w:ascii="PMingLiU" w:hAnsi="PMingLiU" w:eastAsia="PMingLiU" w:cs="PMingLiU"/>
              </w:rPr>
              <w:t>科目名称</w:t>
            </w:r>
          </w:p>
        </w:tc>
        <w:tc>
          <w:tcPr>
            <w:tcW w:w="1500" w:type="dxa"/>
            <w:vMerge w:val="continue"/>
            <w:tcBorders>
              <w:left w:val="single" w:color="000000" w:sz="4" w:space="0"/>
              <w:bottom w:val="single" w:color="000000" w:sz="4" w:space="0"/>
              <w:right w:val="single" w:color="000000" w:sz="4" w:space="0"/>
            </w:tcBorders>
            <w:shd w:val="clear" w:color="auto" w:fill="C0C0C0"/>
          </w:tcPr>
          <w:p w14:paraId="21E742D3"/>
        </w:tc>
        <w:tc>
          <w:tcPr>
            <w:tcW w:w="1420" w:type="dxa"/>
            <w:vMerge w:val="continue"/>
            <w:tcBorders>
              <w:left w:val="single" w:color="000000" w:sz="4" w:space="0"/>
              <w:bottom w:val="single" w:color="000000" w:sz="4" w:space="0"/>
              <w:right w:val="single" w:color="000000" w:sz="4" w:space="0"/>
            </w:tcBorders>
            <w:shd w:val="clear" w:color="auto" w:fill="C0C0C0"/>
          </w:tcPr>
          <w:p w14:paraId="3AAAD2AD"/>
        </w:tc>
        <w:tc>
          <w:tcPr>
            <w:tcW w:w="1360" w:type="dxa"/>
            <w:vMerge w:val="continue"/>
            <w:tcBorders>
              <w:left w:val="single" w:color="000000" w:sz="4" w:space="0"/>
              <w:bottom w:val="single" w:color="000000" w:sz="4" w:space="0"/>
              <w:right w:val="single" w:color="000000" w:sz="4" w:space="0"/>
            </w:tcBorders>
            <w:shd w:val="clear" w:color="auto" w:fill="C0C0C0"/>
          </w:tcPr>
          <w:p w14:paraId="488BF517"/>
        </w:tc>
        <w:tc>
          <w:tcPr>
            <w:tcW w:w="1240" w:type="dxa"/>
            <w:vMerge w:val="continue"/>
            <w:tcBorders>
              <w:left w:val="single" w:color="000000" w:sz="4" w:space="0"/>
              <w:bottom w:val="single" w:color="000000" w:sz="4" w:space="0"/>
              <w:right w:val="single" w:color="000000" w:sz="4" w:space="0"/>
            </w:tcBorders>
            <w:shd w:val="clear" w:color="auto" w:fill="C0C0C0"/>
          </w:tcPr>
          <w:p w14:paraId="04DD46B8"/>
        </w:tc>
        <w:tc>
          <w:tcPr>
            <w:tcW w:w="1180" w:type="dxa"/>
            <w:vMerge w:val="continue"/>
            <w:tcBorders>
              <w:left w:val="single" w:color="000000" w:sz="4" w:space="0"/>
              <w:bottom w:val="single" w:color="000000" w:sz="4" w:space="0"/>
              <w:right w:val="single" w:color="000000" w:sz="4" w:space="0"/>
            </w:tcBorders>
            <w:shd w:val="clear" w:color="auto" w:fill="C0C0C0"/>
          </w:tcPr>
          <w:p w14:paraId="2EC20D3E"/>
        </w:tc>
        <w:tc>
          <w:tcPr>
            <w:tcW w:w="1320" w:type="dxa"/>
            <w:vMerge w:val="continue"/>
            <w:tcBorders>
              <w:left w:val="single" w:color="000000" w:sz="4" w:space="0"/>
              <w:bottom w:val="single" w:color="000000" w:sz="4" w:space="0"/>
              <w:right w:val="single" w:color="000000" w:sz="4" w:space="0"/>
            </w:tcBorders>
            <w:shd w:val="clear" w:color="auto" w:fill="C0C0C0"/>
          </w:tcPr>
          <w:p w14:paraId="35942626"/>
        </w:tc>
        <w:tc>
          <w:tcPr>
            <w:tcW w:w="1430" w:type="dxa"/>
            <w:vMerge w:val="continue"/>
            <w:tcBorders>
              <w:left w:val="single" w:color="000000" w:sz="4" w:space="0"/>
              <w:bottom w:val="single" w:color="000000" w:sz="4" w:space="0"/>
              <w:right w:val="single" w:color="000000" w:sz="4" w:space="0"/>
            </w:tcBorders>
            <w:shd w:val="clear" w:color="auto" w:fill="C0C0C0"/>
          </w:tcPr>
          <w:p w14:paraId="32B7AD5F"/>
        </w:tc>
      </w:tr>
      <w:tr w14:paraId="25968883">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776DBEC1">
            <w:pPr>
              <w:pStyle w:val="14"/>
              <w:spacing w:line="269" w:lineRule="exact"/>
              <w:ind w:left="2"/>
              <w:jc w:val="center"/>
              <w:rPr>
                <w:rFonts w:ascii="PMingLiU" w:hAnsi="PMingLiU" w:eastAsia="PMingLiU" w:cs="PMingLiU"/>
              </w:rPr>
            </w:pPr>
            <w:r>
              <w:rPr>
                <w:rFonts w:ascii="PMingLiU" w:hAnsi="PMingLiU" w:eastAsia="PMingLiU" w:cs="PMingLiU"/>
              </w:rPr>
              <w:t>栏次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03BCE453">
            <w:pPr>
              <w:pStyle w:val="14"/>
              <w:spacing w:line="269" w:lineRule="exact"/>
              <w:ind w:left="1"/>
              <w:jc w:val="center"/>
              <w:rPr>
                <w:rFonts w:ascii="PMingLiU" w:hAnsi="PMingLiU" w:eastAsia="PMingLiU" w:cs="PMingLiU"/>
              </w:rPr>
            </w:pPr>
            <w:r>
              <w:rPr>
                <w:rFonts w:ascii="PMingLiU"/>
                <w:w w:val="106"/>
              </w:rPr>
              <w:t>1</w:t>
            </w:r>
          </w:p>
        </w:tc>
        <w:tc>
          <w:tcPr>
            <w:tcW w:w="1420" w:type="dxa"/>
            <w:tcBorders>
              <w:top w:val="single" w:color="000000" w:sz="4" w:space="0"/>
              <w:left w:val="single" w:color="000000" w:sz="4" w:space="0"/>
              <w:bottom w:val="single" w:color="000000" w:sz="4" w:space="0"/>
              <w:right w:val="single" w:color="000000" w:sz="4" w:space="0"/>
            </w:tcBorders>
            <w:shd w:val="clear" w:color="auto" w:fill="C0C0C0"/>
          </w:tcPr>
          <w:p w14:paraId="17A19139">
            <w:pPr>
              <w:pStyle w:val="14"/>
              <w:spacing w:line="269" w:lineRule="exact"/>
              <w:jc w:val="center"/>
              <w:rPr>
                <w:rFonts w:ascii="PMingLiU" w:hAnsi="PMingLiU" w:eastAsia="PMingLiU" w:cs="PMingLiU"/>
              </w:rPr>
            </w:pPr>
            <w:r>
              <w:rPr>
                <w:rFonts w:ascii="PMingLiU"/>
                <w:w w:val="106"/>
              </w:rPr>
              <w:t>2</w:t>
            </w:r>
          </w:p>
        </w:tc>
        <w:tc>
          <w:tcPr>
            <w:tcW w:w="1360" w:type="dxa"/>
            <w:tcBorders>
              <w:top w:val="single" w:color="000000" w:sz="4" w:space="0"/>
              <w:left w:val="single" w:color="000000" w:sz="4" w:space="0"/>
              <w:bottom w:val="single" w:color="000000" w:sz="4" w:space="0"/>
              <w:right w:val="single" w:color="000000" w:sz="4" w:space="0"/>
            </w:tcBorders>
            <w:shd w:val="clear" w:color="auto" w:fill="C0C0C0"/>
          </w:tcPr>
          <w:p w14:paraId="2DB26C52">
            <w:pPr>
              <w:pStyle w:val="14"/>
              <w:spacing w:line="269" w:lineRule="exact"/>
              <w:ind w:right="1"/>
              <w:jc w:val="center"/>
              <w:rPr>
                <w:rFonts w:ascii="PMingLiU" w:hAnsi="PMingLiU" w:eastAsia="PMingLiU" w:cs="PMingLiU"/>
              </w:rPr>
            </w:pPr>
            <w:r>
              <w:rPr>
                <w:rFonts w:ascii="PMingLiU"/>
                <w:w w:val="106"/>
              </w:rPr>
              <w:t>3</w:t>
            </w:r>
          </w:p>
        </w:tc>
        <w:tc>
          <w:tcPr>
            <w:tcW w:w="1240" w:type="dxa"/>
            <w:tcBorders>
              <w:top w:val="single" w:color="000000" w:sz="4" w:space="0"/>
              <w:left w:val="single" w:color="000000" w:sz="4" w:space="0"/>
              <w:bottom w:val="single" w:color="000000" w:sz="4" w:space="0"/>
              <w:right w:val="single" w:color="000000" w:sz="4" w:space="0"/>
            </w:tcBorders>
            <w:shd w:val="clear" w:color="auto" w:fill="C0C0C0"/>
          </w:tcPr>
          <w:p w14:paraId="77F69A90">
            <w:pPr>
              <w:pStyle w:val="14"/>
              <w:spacing w:line="269" w:lineRule="exact"/>
              <w:jc w:val="center"/>
              <w:rPr>
                <w:rFonts w:ascii="PMingLiU" w:hAnsi="PMingLiU" w:eastAsia="PMingLiU" w:cs="PMingLiU"/>
              </w:rPr>
            </w:pPr>
            <w:r>
              <w:rPr>
                <w:rFonts w:ascii="PMingLiU"/>
                <w:w w:val="106"/>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C0C0C0"/>
          </w:tcPr>
          <w:p w14:paraId="2BF718A7">
            <w:pPr>
              <w:pStyle w:val="14"/>
              <w:spacing w:line="269" w:lineRule="exact"/>
              <w:jc w:val="center"/>
              <w:rPr>
                <w:rFonts w:ascii="PMingLiU" w:hAnsi="PMingLiU" w:eastAsia="PMingLiU" w:cs="PMingLiU"/>
              </w:rPr>
            </w:pPr>
            <w:r>
              <w:rPr>
                <w:rFonts w:ascii="PMingLiU"/>
                <w:w w:val="106"/>
              </w:rPr>
              <w:t>5</w:t>
            </w:r>
          </w:p>
        </w:tc>
        <w:tc>
          <w:tcPr>
            <w:tcW w:w="1320" w:type="dxa"/>
            <w:tcBorders>
              <w:top w:val="single" w:color="000000" w:sz="4" w:space="0"/>
              <w:left w:val="single" w:color="000000" w:sz="4" w:space="0"/>
              <w:bottom w:val="single" w:color="000000" w:sz="4" w:space="0"/>
              <w:right w:val="single" w:color="000000" w:sz="4" w:space="0"/>
            </w:tcBorders>
            <w:shd w:val="clear" w:color="auto" w:fill="C0C0C0"/>
          </w:tcPr>
          <w:p w14:paraId="38716C7B">
            <w:pPr>
              <w:pStyle w:val="14"/>
              <w:spacing w:line="269" w:lineRule="exact"/>
              <w:jc w:val="center"/>
              <w:rPr>
                <w:rFonts w:ascii="PMingLiU" w:hAnsi="PMingLiU" w:eastAsia="PMingLiU" w:cs="PMingLiU"/>
              </w:rPr>
            </w:pPr>
            <w:r>
              <w:rPr>
                <w:rFonts w:ascii="PMingLiU"/>
                <w:w w:val="106"/>
              </w:rPr>
              <w:t>6</w:t>
            </w:r>
          </w:p>
        </w:tc>
        <w:tc>
          <w:tcPr>
            <w:tcW w:w="1430" w:type="dxa"/>
            <w:tcBorders>
              <w:top w:val="single" w:color="000000" w:sz="4" w:space="0"/>
              <w:left w:val="single" w:color="000000" w:sz="4" w:space="0"/>
              <w:bottom w:val="single" w:color="000000" w:sz="4" w:space="0"/>
              <w:right w:val="single" w:color="000000" w:sz="4" w:space="0"/>
            </w:tcBorders>
            <w:shd w:val="clear" w:color="auto" w:fill="C0C0C0"/>
          </w:tcPr>
          <w:p w14:paraId="0EFA9217">
            <w:pPr>
              <w:pStyle w:val="14"/>
              <w:spacing w:line="269" w:lineRule="exact"/>
              <w:jc w:val="center"/>
              <w:rPr>
                <w:rFonts w:ascii="PMingLiU" w:hAnsi="PMingLiU" w:eastAsia="PMingLiU" w:cs="PMingLiU"/>
              </w:rPr>
            </w:pPr>
            <w:r>
              <w:rPr>
                <w:rFonts w:ascii="PMingLiU"/>
                <w:w w:val="106"/>
              </w:rPr>
              <w:t>7</w:t>
            </w:r>
          </w:p>
        </w:tc>
      </w:tr>
      <w:tr w14:paraId="60D4F22B">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1FFF045C">
            <w:pPr>
              <w:pStyle w:val="14"/>
              <w:spacing w:line="270" w:lineRule="exact"/>
              <w:ind w:left="2"/>
              <w:jc w:val="center"/>
              <w:rPr>
                <w:rFonts w:ascii="PMingLiU" w:hAnsi="PMingLiU" w:eastAsia="PMingLiU" w:cs="PMingLiU"/>
              </w:rPr>
            </w:pPr>
            <w:r>
              <w:rPr>
                <w:rFonts w:ascii="PMingLiU" w:hAnsi="PMingLiU" w:eastAsia="PMingLiU" w:cs="PMingLiU"/>
              </w:rPr>
              <w:t>合计</w:t>
            </w:r>
          </w:p>
        </w:tc>
        <w:tc>
          <w:tcPr>
            <w:tcW w:w="1500" w:type="dxa"/>
            <w:tcBorders>
              <w:top w:val="single" w:color="000000" w:sz="4" w:space="0"/>
              <w:left w:val="single" w:color="000000" w:sz="4" w:space="0"/>
              <w:bottom w:val="single" w:color="000000" w:sz="4" w:space="0"/>
              <w:right w:val="single" w:color="000000" w:sz="4" w:space="0"/>
            </w:tcBorders>
            <w:vAlign w:val="center"/>
          </w:tcPr>
          <w:p w14:paraId="55945848">
            <w:pPr>
              <w:widowControl/>
              <w:jc w:val="right"/>
              <w:textAlignment w:val="center"/>
              <w:rPr>
                <w:rFonts w:hint="default" w:ascii="Microsoft JhengHei" w:hAnsi="Microsoft JhengHei" w:eastAsia="Microsoft JhengHei" w:cs="Microsoft JhengHei"/>
                <w:lang w:val="en-US"/>
              </w:rPr>
            </w:pPr>
            <w:r>
              <w:rPr>
                <w:rFonts w:hint="eastAsia" w:ascii="宋体" w:hAnsi="宋体" w:eastAsia="宋体" w:cs="宋体"/>
                <w:color w:val="000000"/>
                <w:lang w:eastAsia="zh-CN"/>
              </w:rPr>
              <w:t>3,</w:t>
            </w:r>
            <w:r>
              <w:rPr>
                <w:rFonts w:hint="eastAsia" w:ascii="宋体" w:hAnsi="宋体" w:eastAsia="宋体" w:cs="宋体"/>
                <w:color w:val="000000"/>
                <w:lang w:val="en-US" w:eastAsia="zh-CN"/>
              </w:rPr>
              <w:t>541.41</w:t>
            </w:r>
          </w:p>
        </w:tc>
        <w:tc>
          <w:tcPr>
            <w:tcW w:w="1420" w:type="dxa"/>
            <w:tcBorders>
              <w:top w:val="single" w:color="000000" w:sz="4" w:space="0"/>
              <w:left w:val="single" w:color="000000" w:sz="4" w:space="0"/>
              <w:bottom w:val="single" w:color="000000" w:sz="4" w:space="0"/>
              <w:right w:val="single" w:color="000000" w:sz="4" w:space="0"/>
            </w:tcBorders>
            <w:vAlign w:val="center"/>
          </w:tcPr>
          <w:p w14:paraId="14C2FCFE">
            <w:pPr>
              <w:widowControl/>
              <w:jc w:val="right"/>
              <w:textAlignment w:val="center"/>
              <w:rPr>
                <w:rFonts w:hint="default" w:ascii="Microsoft JhengHei" w:hAnsi="Microsoft JhengHei" w:eastAsia="Microsoft JhengHei" w:cs="Microsoft JhengHei"/>
                <w:lang w:val="en-US"/>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1360" w:type="dxa"/>
            <w:tcBorders>
              <w:top w:val="single" w:color="000000" w:sz="4" w:space="0"/>
              <w:left w:val="single" w:color="000000" w:sz="4" w:space="0"/>
              <w:bottom w:val="single" w:color="000000" w:sz="4" w:space="0"/>
              <w:right w:val="single" w:color="000000" w:sz="4" w:space="0"/>
            </w:tcBorders>
          </w:tcPr>
          <w:p w14:paraId="5D277367">
            <w:pPr>
              <w:pStyle w:val="14"/>
              <w:spacing w:line="283" w:lineRule="exact"/>
              <w:ind w:left="861"/>
              <w:jc w:val="right"/>
              <w:rPr>
                <w:rFonts w:ascii="Microsoft JhengHei" w:hAnsi="Microsoft JhengHei" w:eastAsia="Microsoft JhengHei" w:cs="Microsoft JhengHei"/>
              </w:rPr>
            </w:pPr>
            <w:r>
              <w:rPr>
                <w:rFonts w:ascii="Microsoft JhengHei"/>
                <w:b/>
              </w:rPr>
              <w:t>0.00</w:t>
            </w:r>
          </w:p>
        </w:tc>
        <w:tc>
          <w:tcPr>
            <w:tcW w:w="1240" w:type="dxa"/>
            <w:tcBorders>
              <w:top w:val="single" w:color="000000" w:sz="4" w:space="0"/>
              <w:left w:val="single" w:color="000000" w:sz="4" w:space="0"/>
              <w:bottom w:val="single" w:color="000000" w:sz="4" w:space="0"/>
              <w:right w:val="single" w:color="000000" w:sz="4" w:space="0"/>
            </w:tcBorders>
          </w:tcPr>
          <w:p w14:paraId="7987428F">
            <w:pPr>
              <w:pStyle w:val="14"/>
              <w:spacing w:line="283" w:lineRule="exact"/>
              <w:ind w:left="742"/>
              <w:jc w:val="right"/>
              <w:rPr>
                <w:rFonts w:ascii="Microsoft JhengHei" w:hAnsi="Microsoft JhengHei" w:eastAsia="Microsoft JhengHei" w:cs="Microsoft JhengHei"/>
              </w:rPr>
            </w:pPr>
            <w:r>
              <w:rPr>
                <w:rFonts w:ascii="Microsoft JhengHei"/>
                <w:b/>
              </w:rPr>
              <w:t>0.00</w:t>
            </w:r>
          </w:p>
        </w:tc>
        <w:tc>
          <w:tcPr>
            <w:tcW w:w="1180" w:type="dxa"/>
            <w:tcBorders>
              <w:top w:val="single" w:color="000000" w:sz="4" w:space="0"/>
              <w:left w:val="single" w:color="000000" w:sz="4" w:space="0"/>
              <w:bottom w:val="single" w:color="000000" w:sz="4" w:space="0"/>
              <w:right w:val="single" w:color="000000" w:sz="4" w:space="0"/>
            </w:tcBorders>
          </w:tcPr>
          <w:p w14:paraId="7F3E84DD">
            <w:pPr>
              <w:pStyle w:val="14"/>
              <w:spacing w:line="283" w:lineRule="exact"/>
              <w:ind w:left="680"/>
              <w:jc w:val="right"/>
              <w:rPr>
                <w:rFonts w:ascii="Microsoft JhengHei" w:hAnsi="Microsoft JhengHei" w:eastAsia="Microsoft JhengHei" w:cs="Microsoft JhengHei"/>
              </w:rPr>
            </w:pPr>
            <w:r>
              <w:rPr>
                <w:rFonts w:ascii="Microsoft JhengHei"/>
                <w:b/>
              </w:rPr>
              <w:t>0.00</w:t>
            </w:r>
          </w:p>
        </w:tc>
        <w:tc>
          <w:tcPr>
            <w:tcW w:w="1320" w:type="dxa"/>
            <w:tcBorders>
              <w:top w:val="single" w:color="000000" w:sz="4" w:space="0"/>
              <w:left w:val="single" w:color="000000" w:sz="4" w:space="0"/>
              <w:bottom w:val="single" w:color="000000" w:sz="4" w:space="0"/>
              <w:right w:val="single" w:color="000000" w:sz="4" w:space="0"/>
            </w:tcBorders>
          </w:tcPr>
          <w:p w14:paraId="2A94293E">
            <w:pPr>
              <w:pStyle w:val="14"/>
              <w:spacing w:line="283" w:lineRule="exact"/>
              <w:ind w:left="820"/>
              <w:jc w:val="right"/>
              <w:rPr>
                <w:rFonts w:ascii="Microsoft JhengHei" w:hAnsi="Microsoft JhengHei" w:eastAsia="Microsoft JhengHei" w:cs="Microsoft JhengHei"/>
              </w:rPr>
            </w:pPr>
            <w:r>
              <w:rPr>
                <w:rFonts w:ascii="Microsoft JhengHei"/>
                <w:b/>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5716A66">
            <w:pPr>
              <w:widowControl/>
              <w:jc w:val="right"/>
              <w:textAlignment w:val="center"/>
              <w:rPr>
                <w:rFonts w:hint="default" w:ascii="Microsoft JhengHei" w:hAnsi="Microsoft JhengHei" w:eastAsia="Microsoft JhengHei" w:cs="Microsoft JhengHei"/>
                <w:lang w:val="en-US"/>
              </w:rPr>
            </w:pPr>
            <w:r>
              <w:rPr>
                <w:rFonts w:hint="eastAsia" w:ascii="宋体" w:hAnsi="宋体" w:eastAsia="宋体" w:cs="宋体"/>
                <w:color w:val="000000"/>
                <w:lang w:val="en-US" w:eastAsia="zh-CN"/>
              </w:rPr>
              <w:t>634.89</w:t>
            </w:r>
          </w:p>
        </w:tc>
      </w:tr>
      <w:tr w14:paraId="4CC27F1C">
        <w:tblPrEx>
          <w:tblCellMar>
            <w:top w:w="0" w:type="dxa"/>
            <w:left w:w="0" w:type="dxa"/>
            <w:bottom w:w="0" w:type="dxa"/>
            <w:right w:w="0" w:type="dxa"/>
          </w:tblCellMar>
        </w:tblPrEx>
        <w:trPr>
          <w:trHeight w:val="354" w:hRule="exact"/>
        </w:trPr>
        <w:tc>
          <w:tcPr>
            <w:tcW w:w="1020" w:type="dxa"/>
            <w:tcBorders>
              <w:top w:val="single" w:color="000000" w:sz="4" w:space="0"/>
              <w:left w:val="single" w:color="000000" w:sz="4" w:space="0"/>
              <w:bottom w:val="single" w:color="000000" w:sz="4" w:space="0"/>
              <w:right w:val="single" w:color="000000" w:sz="4" w:space="0"/>
            </w:tcBorders>
          </w:tcPr>
          <w:p w14:paraId="709F7B58">
            <w:r>
              <w:t>201</w:t>
            </w:r>
          </w:p>
        </w:tc>
        <w:tc>
          <w:tcPr>
            <w:tcW w:w="3990" w:type="dxa"/>
            <w:tcBorders>
              <w:top w:val="single" w:color="000000" w:sz="4" w:space="0"/>
              <w:left w:val="single" w:color="000000" w:sz="4" w:space="0"/>
              <w:bottom w:val="single" w:color="000000" w:sz="4" w:space="0"/>
              <w:right w:val="single" w:color="000000" w:sz="4" w:space="0"/>
            </w:tcBorders>
          </w:tcPr>
          <w:p w14:paraId="2E79A310">
            <w:r>
              <w:rPr>
                <w:rFonts w:hint="eastAsia" w:ascii="宋体" w:hAnsi="宋体" w:eastAsia="宋体" w:cs="宋体"/>
              </w:rPr>
              <w:t>一般公共服务支出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2779E0B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w:t>
            </w:r>
            <w:r>
              <w:rPr>
                <w:rFonts w:hint="eastAsia" w:ascii="宋体" w:hAnsi="宋体" w:eastAsia="宋体" w:cs="宋体"/>
                <w:color w:val="000000"/>
                <w:lang w:eastAsia="zh-CN"/>
              </w:rPr>
              <w:t>,</w:t>
            </w:r>
            <w:r>
              <w:rPr>
                <w:rFonts w:hint="eastAsia" w:ascii="宋体" w:hAnsi="宋体" w:eastAsia="宋体" w:cs="宋体"/>
                <w:color w:val="000000"/>
                <w:lang w:val="en-US" w:eastAsia="zh-CN"/>
              </w:rPr>
              <w:t>989.05</w:t>
            </w:r>
          </w:p>
        </w:tc>
        <w:tc>
          <w:tcPr>
            <w:tcW w:w="1420" w:type="dxa"/>
            <w:tcBorders>
              <w:top w:val="single" w:color="000000" w:sz="4" w:space="0"/>
              <w:left w:val="single" w:color="000000" w:sz="4" w:space="0"/>
              <w:bottom w:val="single" w:color="000000" w:sz="4" w:space="0"/>
              <w:right w:val="single" w:color="000000" w:sz="4" w:space="0"/>
            </w:tcBorders>
            <w:vAlign w:val="center"/>
          </w:tcPr>
          <w:p w14:paraId="07A773A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1,6</w:t>
            </w:r>
            <w:r>
              <w:rPr>
                <w:rFonts w:hint="eastAsia" w:ascii="宋体" w:hAnsi="宋体" w:eastAsia="宋体" w:cs="宋体"/>
                <w:color w:val="000000"/>
                <w:lang w:val="en-US" w:eastAsia="zh-CN"/>
              </w:rPr>
              <w:t>21.91</w:t>
            </w:r>
          </w:p>
        </w:tc>
        <w:tc>
          <w:tcPr>
            <w:tcW w:w="1360" w:type="dxa"/>
            <w:tcBorders>
              <w:top w:val="single" w:color="000000" w:sz="4" w:space="0"/>
              <w:left w:val="single" w:color="000000" w:sz="4" w:space="0"/>
              <w:bottom w:val="single" w:color="000000" w:sz="4" w:space="0"/>
              <w:right w:val="single" w:color="000000" w:sz="4" w:space="0"/>
            </w:tcBorders>
          </w:tcPr>
          <w:p w14:paraId="3769E939">
            <w:pPr>
              <w:pStyle w:val="14"/>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02E786FC">
            <w:pPr>
              <w:pStyle w:val="14"/>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A7C2B5D">
            <w:pPr>
              <w:pStyle w:val="14"/>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28523D4">
            <w:pPr>
              <w:pStyle w:val="14"/>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95041A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367.13</w:t>
            </w:r>
          </w:p>
        </w:tc>
      </w:tr>
      <w:tr w14:paraId="1E05FD8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2A29C4A">
            <w:r>
              <w:t>20101</w:t>
            </w:r>
          </w:p>
        </w:tc>
        <w:tc>
          <w:tcPr>
            <w:tcW w:w="3990" w:type="dxa"/>
            <w:tcBorders>
              <w:top w:val="single" w:color="000000" w:sz="4" w:space="0"/>
              <w:left w:val="single" w:color="000000" w:sz="4" w:space="0"/>
              <w:bottom w:val="single" w:color="000000" w:sz="4" w:space="0"/>
              <w:right w:val="single" w:color="000000" w:sz="4" w:space="0"/>
            </w:tcBorders>
          </w:tcPr>
          <w:p w14:paraId="0ADF4EBF">
            <w:r>
              <w:rPr>
                <w:rFonts w:hint="eastAsia" w:ascii="宋体" w:hAnsi="宋体" w:eastAsia="宋体" w:cs="宋体"/>
              </w:rPr>
              <w:t>人大事务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5F6228C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5513F98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15.00</w:t>
            </w:r>
          </w:p>
        </w:tc>
        <w:tc>
          <w:tcPr>
            <w:tcW w:w="1360" w:type="dxa"/>
            <w:tcBorders>
              <w:top w:val="single" w:color="000000" w:sz="4" w:space="0"/>
              <w:left w:val="single" w:color="000000" w:sz="4" w:space="0"/>
              <w:bottom w:val="single" w:color="000000" w:sz="4" w:space="0"/>
              <w:right w:val="single" w:color="000000" w:sz="4" w:space="0"/>
            </w:tcBorders>
          </w:tcPr>
          <w:p w14:paraId="4305881C">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2DE1D4C9">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E4DD0AB">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65EB838">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80879C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7772D0A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4CFA37B">
            <w:r>
              <w:t>2010102</w:t>
            </w:r>
          </w:p>
        </w:tc>
        <w:tc>
          <w:tcPr>
            <w:tcW w:w="3990" w:type="dxa"/>
            <w:tcBorders>
              <w:top w:val="single" w:color="000000" w:sz="4" w:space="0"/>
              <w:left w:val="single" w:color="000000" w:sz="4" w:space="0"/>
              <w:bottom w:val="single" w:color="000000" w:sz="4" w:space="0"/>
              <w:right w:val="single" w:color="000000" w:sz="4" w:space="0"/>
            </w:tcBorders>
          </w:tcPr>
          <w:p w14:paraId="0E625B88">
            <w:r>
              <w:rPr>
                <w:rFonts w:hint="eastAsia" w:ascii="宋体" w:hAnsi="宋体" w:eastAsia="宋体" w:cs="宋体"/>
              </w:rPr>
              <w:t>一般行政管理事务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0B7DDDA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565474C2">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15.00</w:t>
            </w:r>
          </w:p>
        </w:tc>
        <w:tc>
          <w:tcPr>
            <w:tcW w:w="1360" w:type="dxa"/>
            <w:tcBorders>
              <w:top w:val="single" w:color="000000" w:sz="4" w:space="0"/>
              <w:left w:val="single" w:color="000000" w:sz="4" w:space="0"/>
              <w:bottom w:val="single" w:color="000000" w:sz="4" w:space="0"/>
              <w:right w:val="single" w:color="000000" w:sz="4" w:space="0"/>
            </w:tcBorders>
          </w:tcPr>
          <w:p w14:paraId="17DF2869">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828BB3F">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0D33EEA">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41305258">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92AB5BA">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6F40D2C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35F44A7">
            <w:r>
              <w:t>20102</w:t>
            </w:r>
          </w:p>
        </w:tc>
        <w:tc>
          <w:tcPr>
            <w:tcW w:w="3990" w:type="dxa"/>
            <w:tcBorders>
              <w:top w:val="single" w:color="000000" w:sz="4" w:space="0"/>
              <w:left w:val="single" w:color="000000" w:sz="4" w:space="0"/>
              <w:bottom w:val="single" w:color="000000" w:sz="4" w:space="0"/>
              <w:right w:val="single" w:color="000000" w:sz="4" w:space="0"/>
            </w:tcBorders>
          </w:tcPr>
          <w:p w14:paraId="76D49052">
            <w:r>
              <w:rPr>
                <w:rFonts w:hint="eastAsia" w:ascii="宋体" w:hAnsi="宋体" w:eastAsia="宋体" w:cs="宋体"/>
              </w:rPr>
              <w:t>政协事务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2C947E5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54.97</w:t>
            </w:r>
          </w:p>
        </w:tc>
        <w:tc>
          <w:tcPr>
            <w:tcW w:w="1420" w:type="dxa"/>
            <w:tcBorders>
              <w:top w:val="single" w:color="000000" w:sz="4" w:space="0"/>
              <w:left w:val="single" w:color="000000" w:sz="4" w:space="0"/>
              <w:bottom w:val="single" w:color="000000" w:sz="4" w:space="0"/>
              <w:right w:val="single" w:color="000000" w:sz="4" w:space="0"/>
            </w:tcBorders>
            <w:vAlign w:val="center"/>
          </w:tcPr>
          <w:p w14:paraId="0E7AF2A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360" w:type="dxa"/>
            <w:tcBorders>
              <w:top w:val="single" w:color="000000" w:sz="4" w:space="0"/>
              <w:left w:val="single" w:color="000000" w:sz="4" w:space="0"/>
              <w:bottom w:val="single" w:color="000000" w:sz="4" w:space="0"/>
              <w:right w:val="single" w:color="000000" w:sz="4" w:space="0"/>
            </w:tcBorders>
          </w:tcPr>
          <w:p w14:paraId="7921C4CA">
            <w:pPr>
              <w:pStyle w:val="14"/>
              <w:spacing w:line="26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2CF386D">
            <w:pPr>
              <w:pStyle w:val="14"/>
              <w:spacing w:line="269"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020A6852">
            <w:pPr>
              <w:pStyle w:val="14"/>
              <w:spacing w:line="269"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F332DA0">
            <w:pPr>
              <w:pStyle w:val="14"/>
              <w:spacing w:line="269"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D665F22">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128A090A">
        <w:tblPrEx>
          <w:tblCellMar>
            <w:top w:w="0" w:type="dxa"/>
            <w:left w:w="0" w:type="dxa"/>
            <w:bottom w:w="0" w:type="dxa"/>
            <w:right w:w="0" w:type="dxa"/>
          </w:tblCellMar>
        </w:tblPrEx>
        <w:trPr>
          <w:trHeight w:val="296" w:hRule="exact"/>
        </w:trPr>
        <w:tc>
          <w:tcPr>
            <w:tcW w:w="1020" w:type="dxa"/>
            <w:tcBorders>
              <w:top w:val="single" w:color="000000" w:sz="4" w:space="0"/>
              <w:left w:val="single" w:color="000000" w:sz="4" w:space="0"/>
              <w:bottom w:val="single" w:color="000000" w:sz="4" w:space="0"/>
              <w:right w:val="single" w:color="000000" w:sz="4" w:space="0"/>
            </w:tcBorders>
          </w:tcPr>
          <w:p w14:paraId="64E2C4F3">
            <w:r>
              <w:t>2010201</w:t>
            </w:r>
          </w:p>
        </w:tc>
        <w:tc>
          <w:tcPr>
            <w:tcW w:w="3990" w:type="dxa"/>
            <w:tcBorders>
              <w:top w:val="single" w:color="000000" w:sz="4" w:space="0"/>
              <w:left w:val="single" w:color="000000" w:sz="4" w:space="0"/>
              <w:bottom w:val="single" w:color="000000" w:sz="4" w:space="0"/>
              <w:right w:val="single" w:color="000000" w:sz="4" w:space="0"/>
            </w:tcBorders>
          </w:tcPr>
          <w:p w14:paraId="4BD5E447">
            <w:r>
              <w:rPr>
                <w:rFonts w:hint="eastAsia" w:ascii="宋体" w:hAnsi="宋体" w:eastAsia="宋体" w:cs="宋体"/>
              </w:rPr>
              <w:t>行政运行</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3CDD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89806">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360" w:type="dxa"/>
            <w:tcBorders>
              <w:top w:val="single" w:color="000000" w:sz="4" w:space="0"/>
              <w:left w:val="single" w:color="000000" w:sz="4" w:space="0"/>
              <w:bottom w:val="single" w:color="000000" w:sz="4" w:space="0"/>
              <w:right w:val="single" w:color="000000" w:sz="4" w:space="0"/>
            </w:tcBorders>
          </w:tcPr>
          <w:p w14:paraId="159C1D54">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491F80C">
            <w:pPr>
              <w:pStyle w:val="14"/>
              <w:spacing w:line="258"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6991C5D">
            <w:pPr>
              <w:pStyle w:val="14"/>
              <w:spacing w:line="258"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3DA21B8">
            <w:pPr>
              <w:pStyle w:val="14"/>
              <w:spacing w:line="258"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65B7FDC">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3972741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D037DC4">
            <w:r>
              <w:t>20103</w:t>
            </w:r>
          </w:p>
        </w:tc>
        <w:tc>
          <w:tcPr>
            <w:tcW w:w="3990" w:type="dxa"/>
            <w:tcBorders>
              <w:top w:val="single" w:color="000000" w:sz="4" w:space="0"/>
              <w:left w:val="single" w:color="000000" w:sz="4" w:space="0"/>
              <w:bottom w:val="single" w:color="000000" w:sz="4" w:space="0"/>
              <w:right w:val="single" w:color="000000" w:sz="4" w:space="0"/>
            </w:tcBorders>
          </w:tcPr>
          <w:p w14:paraId="300EDC14">
            <w:r>
              <w:rPr>
                <w:rFonts w:hint="eastAsia" w:ascii="宋体" w:hAnsi="宋体" w:eastAsia="宋体" w:cs="宋体"/>
              </w:rPr>
              <w:t>政府办公厅（室）及相关机构事务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A7FF6CB">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837.67</w:t>
            </w:r>
          </w:p>
        </w:tc>
        <w:tc>
          <w:tcPr>
            <w:tcW w:w="1420" w:type="dxa"/>
            <w:tcBorders>
              <w:top w:val="single" w:color="000000" w:sz="4" w:space="0"/>
              <w:left w:val="single" w:color="000000" w:sz="4" w:space="0"/>
              <w:bottom w:val="single" w:color="000000" w:sz="4" w:space="0"/>
              <w:right w:val="single" w:color="000000" w:sz="4" w:space="0"/>
            </w:tcBorders>
            <w:vAlign w:val="center"/>
          </w:tcPr>
          <w:p w14:paraId="5F4D0869">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505.95</w:t>
            </w:r>
          </w:p>
        </w:tc>
        <w:tc>
          <w:tcPr>
            <w:tcW w:w="1360" w:type="dxa"/>
            <w:tcBorders>
              <w:top w:val="single" w:color="000000" w:sz="4" w:space="0"/>
              <w:left w:val="single" w:color="000000" w:sz="4" w:space="0"/>
              <w:bottom w:val="single" w:color="000000" w:sz="4" w:space="0"/>
              <w:right w:val="single" w:color="000000" w:sz="4" w:space="0"/>
            </w:tcBorders>
          </w:tcPr>
          <w:p w14:paraId="0DEE4CE5">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01DE623">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B24ACFC">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049BAFD">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504161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331.72</w:t>
            </w:r>
          </w:p>
        </w:tc>
      </w:tr>
      <w:tr w14:paraId="74D13FE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5D95457F">
            <w:r>
              <w:t>2010301</w:t>
            </w:r>
          </w:p>
        </w:tc>
        <w:tc>
          <w:tcPr>
            <w:tcW w:w="3990" w:type="dxa"/>
            <w:tcBorders>
              <w:top w:val="single" w:color="000000" w:sz="4" w:space="0"/>
              <w:left w:val="single" w:color="000000" w:sz="4" w:space="0"/>
              <w:bottom w:val="single" w:color="000000" w:sz="4" w:space="0"/>
              <w:right w:val="single" w:color="000000" w:sz="4" w:space="0"/>
            </w:tcBorders>
          </w:tcPr>
          <w:p w14:paraId="53003691">
            <w:r>
              <w:rPr>
                <w:rFonts w:hint="eastAsia" w:ascii="宋体" w:hAnsi="宋体" w:eastAsia="宋体" w:cs="宋体"/>
              </w:rPr>
              <w:t>行政运行</w:t>
            </w:r>
          </w:p>
        </w:tc>
        <w:tc>
          <w:tcPr>
            <w:tcW w:w="1500" w:type="dxa"/>
            <w:tcBorders>
              <w:top w:val="single" w:color="000000" w:sz="4" w:space="0"/>
              <w:left w:val="single" w:color="000000" w:sz="4" w:space="0"/>
              <w:bottom w:val="single" w:color="000000" w:sz="4" w:space="0"/>
              <w:right w:val="single" w:color="000000" w:sz="4" w:space="0"/>
            </w:tcBorders>
            <w:vAlign w:val="center"/>
          </w:tcPr>
          <w:p w14:paraId="4B2EB650">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752.63</w:t>
            </w:r>
          </w:p>
        </w:tc>
        <w:tc>
          <w:tcPr>
            <w:tcW w:w="1420" w:type="dxa"/>
            <w:tcBorders>
              <w:top w:val="single" w:color="000000" w:sz="4" w:space="0"/>
              <w:left w:val="single" w:color="000000" w:sz="4" w:space="0"/>
              <w:bottom w:val="single" w:color="000000" w:sz="4" w:space="0"/>
              <w:right w:val="single" w:color="000000" w:sz="4" w:space="0"/>
            </w:tcBorders>
            <w:vAlign w:val="center"/>
          </w:tcPr>
          <w:p w14:paraId="4E195668">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465.52</w:t>
            </w:r>
          </w:p>
        </w:tc>
        <w:tc>
          <w:tcPr>
            <w:tcW w:w="1360" w:type="dxa"/>
            <w:tcBorders>
              <w:top w:val="single" w:color="000000" w:sz="4" w:space="0"/>
              <w:left w:val="single" w:color="000000" w:sz="4" w:space="0"/>
              <w:bottom w:val="single" w:color="000000" w:sz="4" w:space="0"/>
              <w:right w:val="single" w:color="000000" w:sz="4" w:space="0"/>
            </w:tcBorders>
          </w:tcPr>
          <w:p w14:paraId="624C83F7">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1F9729B9">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05E48A31">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80A0C0E">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D789A8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287.1</w:t>
            </w:r>
            <w:r>
              <w:rPr>
                <w:rFonts w:hint="eastAsia" w:ascii="宋体" w:hAnsi="宋体" w:eastAsia="宋体" w:cs="宋体"/>
                <w:color w:val="000000"/>
                <w:lang w:eastAsia="zh-CN"/>
              </w:rPr>
              <w:t>0</w:t>
            </w:r>
          </w:p>
        </w:tc>
      </w:tr>
      <w:tr w14:paraId="0FB358C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81171A4">
            <w:r>
              <w:t>2010302</w:t>
            </w:r>
          </w:p>
        </w:tc>
        <w:tc>
          <w:tcPr>
            <w:tcW w:w="3990" w:type="dxa"/>
            <w:tcBorders>
              <w:top w:val="single" w:color="000000" w:sz="4" w:space="0"/>
              <w:left w:val="single" w:color="000000" w:sz="4" w:space="0"/>
              <w:bottom w:val="single" w:color="000000" w:sz="4" w:space="0"/>
              <w:right w:val="single" w:color="000000" w:sz="4" w:space="0"/>
            </w:tcBorders>
          </w:tcPr>
          <w:p w14:paraId="4392B6AC">
            <w:r>
              <w:rPr>
                <w:rFonts w:hint="eastAsia" w:ascii="宋体" w:hAnsi="宋体" w:eastAsia="宋体" w:cs="宋体"/>
              </w:rPr>
              <w:t>一般行政管理事务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18005F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40.35</w:t>
            </w:r>
          </w:p>
        </w:tc>
        <w:tc>
          <w:tcPr>
            <w:tcW w:w="1420" w:type="dxa"/>
            <w:tcBorders>
              <w:top w:val="single" w:color="000000" w:sz="4" w:space="0"/>
              <w:left w:val="single" w:color="000000" w:sz="4" w:space="0"/>
              <w:bottom w:val="single" w:color="000000" w:sz="4" w:space="0"/>
              <w:right w:val="single" w:color="000000" w:sz="4" w:space="0"/>
            </w:tcBorders>
            <w:vAlign w:val="center"/>
          </w:tcPr>
          <w:p w14:paraId="2BCC86A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40.35</w:t>
            </w:r>
          </w:p>
        </w:tc>
        <w:tc>
          <w:tcPr>
            <w:tcW w:w="1360" w:type="dxa"/>
            <w:tcBorders>
              <w:top w:val="single" w:color="000000" w:sz="4" w:space="0"/>
              <w:left w:val="single" w:color="000000" w:sz="4" w:space="0"/>
              <w:bottom w:val="single" w:color="000000" w:sz="4" w:space="0"/>
              <w:right w:val="single" w:color="000000" w:sz="4" w:space="0"/>
            </w:tcBorders>
          </w:tcPr>
          <w:p w14:paraId="03D2DF08">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BEB34A7">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8F18DF6">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2B8DF9C">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7C24366">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w:t>
            </w:r>
            <w:r>
              <w:rPr>
                <w:rFonts w:hint="eastAsia" w:ascii="宋体" w:hAnsi="宋体" w:eastAsia="宋体" w:cs="宋体"/>
                <w:color w:val="000000"/>
                <w:lang w:val="en-US" w:eastAsia="zh-CN"/>
              </w:rPr>
              <w:t>00</w:t>
            </w:r>
          </w:p>
        </w:tc>
      </w:tr>
      <w:tr w14:paraId="51EA57B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502B2905">
            <w:r>
              <w:t>2010399</w:t>
            </w:r>
          </w:p>
        </w:tc>
        <w:tc>
          <w:tcPr>
            <w:tcW w:w="3990" w:type="dxa"/>
            <w:tcBorders>
              <w:top w:val="single" w:color="000000" w:sz="4" w:space="0"/>
              <w:left w:val="single" w:color="000000" w:sz="4" w:space="0"/>
              <w:bottom w:val="single" w:color="000000" w:sz="4" w:space="0"/>
              <w:right w:val="single" w:color="000000" w:sz="4" w:space="0"/>
            </w:tcBorders>
          </w:tcPr>
          <w:p w14:paraId="1B4788B6">
            <w:r>
              <w:rPr>
                <w:rFonts w:hint="eastAsia" w:ascii="宋体" w:hAnsi="宋体" w:eastAsia="宋体" w:cs="宋体"/>
              </w:rPr>
              <w:t>其他政府办公厅（室）及相关机构事务支出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687F9B5C">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44.68</w:t>
            </w:r>
          </w:p>
        </w:tc>
        <w:tc>
          <w:tcPr>
            <w:tcW w:w="1420" w:type="dxa"/>
            <w:tcBorders>
              <w:top w:val="single" w:color="000000" w:sz="4" w:space="0"/>
              <w:left w:val="single" w:color="000000" w:sz="4" w:space="0"/>
              <w:bottom w:val="single" w:color="000000" w:sz="4" w:space="0"/>
              <w:right w:val="single" w:color="000000" w:sz="4" w:space="0"/>
            </w:tcBorders>
            <w:vAlign w:val="center"/>
          </w:tcPr>
          <w:p w14:paraId="784956EB">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0.07</w:t>
            </w:r>
          </w:p>
        </w:tc>
        <w:tc>
          <w:tcPr>
            <w:tcW w:w="1360" w:type="dxa"/>
            <w:tcBorders>
              <w:top w:val="single" w:color="000000" w:sz="4" w:space="0"/>
              <w:left w:val="single" w:color="000000" w:sz="4" w:space="0"/>
              <w:bottom w:val="single" w:color="000000" w:sz="4" w:space="0"/>
              <w:right w:val="single" w:color="000000" w:sz="4" w:space="0"/>
            </w:tcBorders>
          </w:tcPr>
          <w:p w14:paraId="47B399E9">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6B0BD90">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C629672">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48FD66FA">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ABFD03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44.61</w:t>
            </w:r>
          </w:p>
        </w:tc>
      </w:tr>
      <w:tr w14:paraId="726C5A2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3055844">
            <w:r>
              <w:t>20104</w:t>
            </w:r>
          </w:p>
        </w:tc>
        <w:tc>
          <w:tcPr>
            <w:tcW w:w="3990" w:type="dxa"/>
            <w:tcBorders>
              <w:top w:val="single" w:color="000000" w:sz="4" w:space="0"/>
              <w:left w:val="single" w:color="000000" w:sz="4" w:space="0"/>
              <w:bottom w:val="single" w:color="000000" w:sz="4" w:space="0"/>
              <w:right w:val="single" w:color="000000" w:sz="4" w:space="0"/>
            </w:tcBorders>
          </w:tcPr>
          <w:p w14:paraId="4B20ACD1">
            <w:r>
              <w:rPr>
                <w:rFonts w:hint="eastAsia" w:ascii="宋体" w:hAnsi="宋体" w:eastAsia="宋体" w:cs="宋体"/>
              </w:rPr>
              <w:t>发展与改革事务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720193F9">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16.96</w:t>
            </w:r>
          </w:p>
        </w:tc>
        <w:tc>
          <w:tcPr>
            <w:tcW w:w="1420" w:type="dxa"/>
            <w:tcBorders>
              <w:top w:val="single" w:color="000000" w:sz="4" w:space="0"/>
              <w:left w:val="single" w:color="000000" w:sz="4" w:space="0"/>
              <w:bottom w:val="single" w:color="000000" w:sz="4" w:space="0"/>
              <w:right w:val="single" w:color="000000" w:sz="4" w:space="0"/>
            </w:tcBorders>
            <w:vAlign w:val="center"/>
          </w:tcPr>
          <w:p w14:paraId="5EE8FBC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6CAA15F2">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21C1ECC">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2ED2711">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84C2B21">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FE0454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16.96</w:t>
            </w:r>
          </w:p>
        </w:tc>
      </w:tr>
      <w:tr w14:paraId="6CEA11F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DA48C00">
            <w:r>
              <w:t>2010401</w:t>
            </w:r>
          </w:p>
        </w:tc>
        <w:tc>
          <w:tcPr>
            <w:tcW w:w="3990" w:type="dxa"/>
            <w:tcBorders>
              <w:top w:val="single" w:color="000000" w:sz="4" w:space="0"/>
              <w:left w:val="single" w:color="000000" w:sz="4" w:space="0"/>
              <w:bottom w:val="single" w:color="000000" w:sz="4" w:space="0"/>
              <w:right w:val="single" w:color="000000" w:sz="4" w:space="0"/>
            </w:tcBorders>
          </w:tcPr>
          <w:p w14:paraId="38958F11">
            <w:r>
              <w:rPr>
                <w:rFonts w:hint="eastAsia" w:ascii="宋体" w:hAnsi="宋体" w:eastAsia="宋体" w:cs="宋体"/>
              </w:rPr>
              <w:t>行政运行</w:t>
            </w:r>
          </w:p>
        </w:tc>
        <w:tc>
          <w:tcPr>
            <w:tcW w:w="1500" w:type="dxa"/>
            <w:tcBorders>
              <w:top w:val="single" w:color="000000" w:sz="4" w:space="0"/>
              <w:left w:val="single" w:color="000000" w:sz="4" w:space="0"/>
              <w:bottom w:val="single" w:color="000000" w:sz="4" w:space="0"/>
              <w:right w:val="single" w:color="000000" w:sz="4" w:space="0"/>
            </w:tcBorders>
            <w:vAlign w:val="center"/>
          </w:tcPr>
          <w:p w14:paraId="405C34F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16.96</w:t>
            </w:r>
          </w:p>
        </w:tc>
        <w:tc>
          <w:tcPr>
            <w:tcW w:w="1420" w:type="dxa"/>
            <w:tcBorders>
              <w:top w:val="single" w:color="000000" w:sz="4" w:space="0"/>
              <w:left w:val="single" w:color="000000" w:sz="4" w:space="0"/>
              <w:bottom w:val="single" w:color="000000" w:sz="4" w:space="0"/>
              <w:right w:val="single" w:color="000000" w:sz="4" w:space="0"/>
            </w:tcBorders>
            <w:vAlign w:val="center"/>
          </w:tcPr>
          <w:p w14:paraId="4FD7F00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00F03EDE">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AAAD219">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EDDFA98">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97E9A7A">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592351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16.96</w:t>
            </w:r>
          </w:p>
        </w:tc>
      </w:tr>
      <w:tr w14:paraId="403AEEF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C3CB561">
            <w:r>
              <w:t>20106</w:t>
            </w:r>
          </w:p>
        </w:tc>
        <w:tc>
          <w:tcPr>
            <w:tcW w:w="3990" w:type="dxa"/>
            <w:tcBorders>
              <w:top w:val="single" w:color="000000" w:sz="4" w:space="0"/>
              <w:left w:val="single" w:color="000000" w:sz="4" w:space="0"/>
              <w:bottom w:val="single" w:color="000000" w:sz="4" w:space="0"/>
              <w:right w:val="single" w:color="000000" w:sz="4" w:space="0"/>
            </w:tcBorders>
          </w:tcPr>
          <w:p w14:paraId="4F1252F2">
            <w:r>
              <w:rPr>
                <w:rFonts w:hint="eastAsia" w:ascii="宋体" w:hAnsi="宋体" w:eastAsia="宋体" w:cs="宋体"/>
              </w:rPr>
              <w:t>财政事务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8016AF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18.45</w:t>
            </w:r>
          </w:p>
        </w:tc>
        <w:tc>
          <w:tcPr>
            <w:tcW w:w="1420" w:type="dxa"/>
            <w:tcBorders>
              <w:top w:val="single" w:color="000000" w:sz="4" w:space="0"/>
              <w:left w:val="single" w:color="000000" w:sz="4" w:space="0"/>
              <w:bottom w:val="single" w:color="000000" w:sz="4" w:space="0"/>
              <w:right w:val="single" w:color="000000" w:sz="4" w:space="0"/>
            </w:tcBorders>
            <w:vAlign w:val="center"/>
          </w:tcPr>
          <w:p w14:paraId="0D2D9CD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171D4279">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76A1085">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3AB5708">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10D3561">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3650AA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r>
      <w:tr w14:paraId="3BE4B5D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7312530">
            <w:r>
              <w:t>2010601</w:t>
            </w:r>
          </w:p>
        </w:tc>
        <w:tc>
          <w:tcPr>
            <w:tcW w:w="3990" w:type="dxa"/>
            <w:tcBorders>
              <w:top w:val="single" w:color="000000" w:sz="4" w:space="0"/>
              <w:left w:val="single" w:color="000000" w:sz="4" w:space="0"/>
              <w:bottom w:val="single" w:color="000000" w:sz="4" w:space="0"/>
              <w:right w:val="single" w:color="000000" w:sz="4" w:space="0"/>
            </w:tcBorders>
          </w:tcPr>
          <w:p w14:paraId="57CFAD09">
            <w:r>
              <w:rPr>
                <w:rFonts w:hint="eastAsia" w:ascii="宋体" w:hAnsi="宋体" w:eastAsia="宋体" w:cs="宋体"/>
              </w:rPr>
              <w:t>行政运行</w:t>
            </w:r>
          </w:p>
        </w:tc>
        <w:tc>
          <w:tcPr>
            <w:tcW w:w="1500" w:type="dxa"/>
            <w:tcBorders>
              <w:top w:val="single" w:color="000000" w:sz="4" w:space="0"/>
              <w:left w:val="single" w:color="000000" w:sz="4" w:space="0"/>
              <w:bottom w:val="single" w:color="000000" w:sz="4" w:space="0"/>
              <w:right w:val="single" w:color="000000" w:sz="4" w:space="0"/>
            </w:tcBorders>
            <w:vAlign w:val="center"/>
          </w:tcPr>
          <w:p w14:paraId="2A00AFB7">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18.45</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B36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0.00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28B3BD33">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5820CB21">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0F8D25AB">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5CF86B88">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61CF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r>
      <w:tr w14:paraId="73E0737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830AC24">
            <w:r>
              <w:t>20140</w:t>
            </w:r>
          </w:p>
        </w:tc>
        <w:tc>
          <w:tcPr>
            <w:tcW w:w="3990" w:type="dxa"/>
            <w:tcBorders>
              <w:top w:val="single" w:color="000000" w:sz="4" w:space="0"/>
              <w:left w:val="single" w:color="000000" w:sz="4" w:space="0"/>
              <w:bottom w:val="single" w:color="000000" w:sz="4" w:space="0"/>
              <w:right w:val="single" w:color="000000" w:sz="4" w:space="0"/>
            </w:tcBorders>
          </w:tcPr>
          <w:p w14:paraId="73ADA163">
            <w:r>
              <w:rPr>
                <w:rFonts w:hint="eastAsia" w:ascii="宋体" w:hAnsi="宋体" w:eastAsia="宋体" w:cs="宋体"/>
              </w:rPr>
              <w:t>信访事务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76E6C69">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46.00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A292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46.00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7939BAC5">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4FE93430">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3789568E">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1F1488D1">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31F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28494F8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C90D0CB">
            <w:r>
              <w:t>2014004</w:t>
            </w:r>
          </w:p>
        </w:tc>
        <w:tc>
          <w:tcPr>
            <w:tcW w:w="3990" w:type="dxa"/>
            <w:tcBorders>
              <w:top w:val="single" w:color="000000" w:sz="4" w:space="0"/>
              <w:left w:val="single" w:color="000000" w:sz="4" w:space="0"/>
              <w:bottom w:val="single" w:color="000000" w:sz="4" w:space="0"/>
              <w:right w:val="single" w:color="000000" w:sz="4" w:space="0"/>
            </w:tcBorders>
          </w:tcPr>
          <w:p w14:paraId="37413E37">
            <w:r>
              <w:rPr>
                <w:rFonts w:hint="eastAsia" w:ascii="宋体" w:hAnsi="宋体" w:eastAsia="宋体" w:cs="宋体"/>
              </w:rPr>
              <w:t>信访业务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0679D8C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46.00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E324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46.00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4092B09C">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2E4BD389">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27131AF6">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2BB2E504">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BE86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6336C0A">
        <w:tblPrEx>
          <w:tblCellMar>
            <w:top w:w="0" w:type="dxa"/>
            <w:left w:w="0" w:type="dxa"/>
            <w:bottom w:w="0" w:type="dxa"/>
            <w:right w:w="0" w:type="dxa"/>
          </w:tblCellMar>
        </w:tblPrEx>
        <w:trPr>
          <w:trHeight w:val="337" w:hRule="exact"/>
        </w:trPr>
        <w:tc>
          <w:tcPr>
            <w:tcW w:w="1020" w:type="dxa"/>
            <w:tcBorders>
              <w:top w:val="single" w:color="000000" w:sz="4" w:space="0"/>
              <w:left w:val="single" w:color="000000" w:sz="4" w:space="0"/>
              <w:bottom w:val="single" w:color="000000" w:sz="4" w:space="0"/>
              <w:right w:val="single" w:color="000000" w:sz="4" w:space="0"/>
            </w:tcBorders>
          </w:tcPr>
          <w:p w14:paraId="4E9BB803">
            <w:r>
              <w:t>203</w:t>
            </w:r>
          </w:p>
        </w:tc>
        <w:tc>
          <w:tcPr>
            <w:tcW w:w="3990" w:type="dxa"/>
            <w:tcBorders>
              <w:top w:val="single" w:color="000000" w:sz="4" w:space="0"/>
              <w:left w:val="single" w:color="000000" w:sz="4" w:space="0"/>
              <w:bottom w:val="single" w:color="000000" w:sz="4" w:space="0"/>
              <w:right w:val="single" w:color="000000" w:sz="4" w:space="0"/>
            </w:tcBorders>
          </w:tcPr>
          <w:p w14:paraId="34574931">
            <w:r>
              <w:rPr>
                <w:rFonts w:hint="eastAsia" w:ascii="宋体" w:hAnsi="宋体" w:eastAsia="宋体" w:cs="宋体"/>
              </w:rPr>
              <w:t>国防支出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CC1228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4.89</w:t>
            </w:r>
          </w:p>
        </w:tc>
        <w:tc>
          <w:tcPr>
            <w:tcW w:w="1420" w:type="dxa"/>
            <w:tcBorders>
              <w:top w:val="single" w:color="000000" w:sz="4" w:space="0"/>
              <w:left w:val="single" w:color="000000" w:sz="4" w:space="0"/>
              <w:bottom w:val="single" w:color="000000" w:sz="4" w:space="0"/>
              <w:right w:val="single" w:color="000000" w:sz="4" w:space="0"/>
            </w:tcBorders>
            <w:vAlign w:val="center"/>
          </w:tcPr>
          <w:p w14:paraId="3476678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4.89</w:t>
            </w:r>
          </w:p>
        </w:tc>
        <w:tc>
          <w:tcPr>
            <w:tcW w:w="1360" w:type="dxa"/>
            <w:tcBorders>
              <w:top w:val="single" w:color="000000" w:sz="4" w:space="0"/>
              <w:left w:val="single" w:color="000000" w:sz="4" w:space="0"/>
              <w:bottom w:val="single" w:color="000000" w:sz="4" w:space="0"/>
              <w:right w:val="single" w:color="000000" w:sz="4" w:space="0"/>
            </w:tcBorders>
          </w:tcPr>
          <w:p w14:paraId="6730F7D2">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4C4FF8A">
            <w:pPr>
              <w:pStyle w:val="14"/>
              <w:spacing w:line="279"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0CA7259">
            <w:pPr>
              <w:pStyle w:val="14"/>
              <w:spacing w:line="279"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10B1C80">
            <w:pPr>
              <w:pStyle w:val="14"/>
              <w:spacing w:line="279"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72DD768F">
            <w:pPr>
              <w:pStyle w:val="14"/>
              <w:spacing w:line="279" w:lineRule="exact"/>
              <w:ind w:left="742" w:leftChars="0"/>
              <w:jc w:val="right"/>
              <w:rPr>
                <w:rFonts w:ascii="宋体" w:hAnsi="宋体" w:eastAsia="宋体" w:cs="宋体"/>
                <w:color w:val="000000"/>
              </w:rPr>
            </w:pPr>
            <w:r>
              <w:rPr>
                <w:rFonts w:ascii="PMingLiU"/>
                <w:w w:val="105"/>
              </w:rPr>
              <w:t>0.00</w:t>
            </w:r>
          </w:p>
        </w:tc>
      </w:tr>
      <w:tr w14:paraId="5D3FC32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41EFA59">
            <w:r>
              <w:t>20306</w:t>
            </w:r>
          </w:p>
        </w:tc>
        <w:tc>
          <w:tcPr>
            <w:tcW w:w="3990" w:type="dxa"/>
            <w:tcBorders>
              <w:top w:val="single" w:color="000000" w:sz="4" w:space="0"/>
              <w:left w:val="single" w:color="000000" w:sz="4" w:space="0"/>
              <w:bottom w:val="single" w:color="000000" w:sz="4" w:space="0"/>
              <w:right w:val="single" w:color="000000" w:sz="4" w:space="0"/>
            </w:tcBorders>
          </w:tcPr>
          <w:p w14:paraId="44AFE889">
            <w:r>
              <w:rPr>
                <w:rFonts w:hint="eastAsia" w:ascii="宋体" w:hAnsi="宋体" w:eastAsia="宋体" w:cs="宋体"/>
              </w:rPr>
              <w:t>国防动员</w:t>
            </w:r>
          </w:p>
        </w:tc>
        <w:tc>
          <w:tcPr>
            <w:tcW w:w="1500" w:type="dxa"/>
            <w:tcBorders>
              <w:top w:val="single" w:color="000000" w:sz="4" w:space="0"/>
              <w:left w:val="single" w:color="000000" w:sz="4" w:space="0"/>
              <w:bottom w:val="single" w:color="000000" w:sz="4" w:space="0"/>
              <w:right w:val="single" w:color="000000" w:sz="4" w:space="0"/>
            </w:tcBorders>
            <w:vAlign w:val="center"/>
          </w:tcPr>
          <w:p w14:paraId="593EAFF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420" w:type="dxa"/>
            <w:tcBorders>
              <w:top w:val="single" w:color="000000" w:sz="4" w:space="0"/>
              <w:left w:val="single" w:color="000000" w:sz="4" w:space="0"/>
              <w:bottom w:val="single" w:color="000000" w:sz="4" w:space="0"/>
              <w:right w:val="single" w:color="000000" w:sz="4" w:space="0"/>
            </w:tcBorders>
            <w:vAlign w:val="center"/>
          </w:tcPr>
          <w:p w14:paraId="1F8F72B5">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360" w:type="dxa"/>
            <w:tcBorders>
              <w:top w:val="single" w:color="000000" w:sz="4" w:space="0"/>
              <w:left w:val="single" w:color="000000" w:sz="4" w:space="0"/>
              <w:bottom w:val="single" w:color="000000" w:sz="4" w:space="0"/>
              <w:right w:val="single" w:color="000000" w:sz="4" w:space="0"/>
            </w:tcBorders>
          </w:tcPr>
          <w:p w14:paraId="273BA21C">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10277B0A">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C4F06EA">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FD87B17">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2106668E">
            <w:pPr>
              <w:pStyle w:val="14"/>
              <w:spacing w:line="270" w:lineRule="exact"/>
              <w:ind w:left="742" w:leftChars="0"/>
              <w:jc w:val="right"/>
              <w:rPr>
                <w:rFonts w:ascii="宋体" w:hAnsi="宋体" w:eastAsia="宋体" w:cs="宋体"/>
                <w:color w:val="000000"/>
              </w:rPr>
            </w:pPr>
            <w:r>
              <w:rPr>
                <w:rFonts w:ascii="PMingLiU"/>
                <w:w w:val="105"/>
              </w:rPr>
              <w:t>0.00</w:t>
            </w:r>
          </w:p>
        </w:tc>
      </w:tr>
      <w:tr w14:paraId="178E6D8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tcPr>
          <w:p w14:paraId="26ECEAA1">
            <w:r>
              <w:t>2030601</w:t>
            </w:r>
          </w:p>
        </w:tc>
        <w:tc>
          <w:tcPr>
            <w:tcW w:w="3990" w:type="dxa"/>
            <w:tcBorders>
              <w:top w:val="single" w:color="000000" w:sz="4" w:space="0"/>
              <w:left w:val="single" w:color="000000" w:sz="4" w:space="0"/>
              <w:bottom w:val="single" w:color="000000" w:sz="4" w:space="0"/>
              <w:right w:val="single" w:color="000000" w:sz="4" w:space="0"/>
            </w:tcBorders>
          </w:tcPr>
          <w:p w14:paraId="0F2179A6">
            <w:r>
              <w:rPr>
                <w:rFonts w:hint="eastAsia" w:ascii="宋体" w:hAnsi="宋体" w:eastAsia="宋体" w:cs="宋体"/>
              </w:rPr>
              <w:t>兵役征集</w:t>
            </w:r>
          </w:p>
        </w:tc>
        <w:tc>
          <w:tcPr>
            <w:tcW w:w="1500" w:type="dxa"/>
            <w:tcBorders>
              <w:top w:val="single" w:color="000000" w:sz="4" w:space="0"/>
              <w:left w:val="single" w:color="000000" w:sz="4" w:space="0"/>
              <w:bottom w:val="single" w:color="000000" w:sz="4" w:space="0"/>
              <w:right w:val="single" w:color="000000" w:sz="4" w:space="0"/>
            </w:tcBorders>
            <w:vAlign w:val="center"/>
          </w:tcPr>
          <w:p w14:paraId="5E3289E7">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420" w:type="dxa"/>
            <w:tcBorders>
              <w:top w:val="single" w:color="000000" w:sz="4" w:space="0"/>
              <w:left w:val="single" w:color="000000" w:sz="4" w:space="0"/>
              <w:bottom w:val="single" w:color="000000" w:sz="4" w:space="0"/>
              <w:right w:val="single" w:color="000000" w:sz="4" w:space="0"/>
            </w:tcBorders>
            <w:vAlign w:val="center"/>
          </w:tcPr>
          <w:p w14:paraId="09E28277">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360" w:type="dxa"/>
            <w:tcBorders>
              <w:top w:val="single" w:color="000000" w:sz="4" w:space="0"/>
              <w:left w:val="single" w:color="000000" w:sz="4" w:space="0"/>
              <w:bottom w:val="single" w:color="000000" w:sz="4" w:space="0"/>
              <w:right w:val="single" w:color="000000" w:sz="4" w:space="0"/>
            </w:tcBorders>
          </w:tcPr>
          <w:p w14:paraId="3BF23B40">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2CE9247">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58BDEBB">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65938A0">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1169FA1A">
            <w:pPr>
              <w:pStyle w:val="14"/>
              <w:spacing w:line="271" w:lineRule="exact"/>
              <w:ind w:left="742" w:leftChars="0"/>
              <w:jc w:val="right"/>
              <w:rPr>
                <w:rFonts w:ascii="宋体" w:hAnsi="宋体" w:eastAsia="宋体" w:cs="宋体"/>
                <w:color w:val="000000"/>
              </w:rPr>
            </w:pPr>
            <w:r>
              <w:rPr>
                <w:rFonts w:ascii="PMingLiU"/>
                <w:w w:val="105"/>
              </w:rPr>
              <w:t>0.00</w:t>
            </w:r>
          </w:p>
        </w:tc>
      </w:tr>
      <w:tr w14:paraId="7121C5E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tcPr>
          <w:p w14:paraId="5696A068">
            <w:r>
              <w:t>207</w:t>
            </w:r>
          </w:p>
        </w:tc>
        <w:tc>
          <w:tcPr>
            <w:tcW w:w="3990" w:type="dxa"/>
            <w:tcBorders>
              <w:top w:val="single" w:color="000000" w:sz="4" w:space="0"/>
              <w:left w:val="single" w:color="000000" w:sz="4" w:space="0"/>
              <w:bottom w:val="single" w:color="000000" w:sz="4" w:space="0"/>
              <w:right w:val="single" w:color="000000" w:sz="4" w:space="0"/>
            </w:tcBorders>
          </w:tcPr>
          <w:p w14:paraId="28E63A9B">
            <w:r>
              <w:rPr>
                <w:rFonts w:hint="eastAsia" w:ascii="宋体" w:hAnsi="宋体" w:eastAsia="宋体" w:cs="宋体"/>
              </w:rPr>
              <w:t>文化旅游体育与传媒支出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92B133A">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36.59</w:t>
            </w:r>
          </w:p>
        </w:tc>
        <w:tc>
          <w:tcPr>
            <w:tcW w:w="1420" w:type="dxa"/>
            <w:tcBorders>
              <w:top w:val="single" w:color="000000" w:sz="4" w:space="0"/>
              <w:left w:val="single" w:color="000000" w:sz="4" w:space="0"/>
              <w:bottom w:val="single" w:color="000000" w:sz="4" w:space="0"/>
              <w:right w:val="single" w:color="000000" w:sz="4" w:space="0"/>
            </w:tcBorders>
            <w:vAlign w:val="center"/>
          </w:tcPr>
          <w:p w14:paraId="4208B98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0.00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5A104F9C">
            <w:pPr>
              <w:widowControl/>
              <w:jc w:val="right"/>
              <w:textAlignment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1B979FA2">
            <w:pPr>
              <w:pStyle w:val="14"/>
              <w:spacing w:line="279"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103DDAD1">
            <w:pPr>
              <w:pStyle w:val="14"/>
              <w:spacing w:line="279"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07788262">
            <w:pPr>
              <w:pStyle w:val="14"/>
              <w:spacing w:line="279"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EA01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r>
    </w:tbl>
    <w:tbl>
      <w:tblPr>
        <w:tblStyle w:val="10"/>
        <w:tblpPr w:leftFromText="180" w:rightFromText="180" w:vertAnchor="text" w:horzAnchor="page" w:tblpX="1428" w:tblpY="2"/>
        <w:tblOverlap w:val="never"/>
        <w:tblW w:w="0" w:type="auto"/>
        <w:tblInd w:w="0" w:type="dxa"/>
        <w:tblLayout w:type="fixed"/>
        <w:tblCellMar>
          <w:top w:w="0" w:type="dxa"/>
          <w:left w:w="0" w:type="dxa"/>
          <w:bottom w:w="0" w:type="dxa"/>
          <w:right w:w="0" w:type="dxa"/>
        </w:tblCellMar>
      </w:tblPr>
      <w:tblGrid>
        <w:gridCol w:w="1020"/>
        <w:gridCol w:w="3990"/>
        <w:gridCol w:w="1500"/>
        <w:gridCol w:w="1420"/>
        <w:gridCol w:w="1360"/>
        <w:gridCol w:w="1240"/>
        <w:gridCol w:w="1180"/>
        <w:gridCol w:w="1320"/>
        <w:gridCol w:w="1430"/>
      </w:tblGrid>
      <w:tr w14:paraId="35AFF38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D88E06F">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207</w:t>
            </w:r>
            <w:r>
              <w:rPr>
                <w:rFonts w:hint="eastAsia" w:ascii="宋体" w:hAnsi="宋体" w:eastAsia="宋体" w:cs="宋体"/>
                <w:color w:val="000000"/>
                <w:lang w:val="en-US" w:eastAsia="zh-CN"/>
              </w:rPr>
              <w:t>01</w:t>
            </w:r>
          </w:p>
        </w:tc>
        <w:tc>
          <w:tcPr>
            <w:tcW w:w="3990" w:type="dxa"/>
            <w:tcBorders>
              <w:top w:val="single" w:color="000000" w:sz="4" w:space="0"/>
              <w:left w:val="single" w:color="000000" w:sz="4" w:space="0"/>
              <w:bottom w:val="single" w:color="000000" w:sz="4" w:space="0"/>
              <w:right w:val="single" w:color="000000" w:sz="4" w:space="0"/>
            </w:tcBorders>
            <w:vAlign w:val="center"/>
          </w:tcPr>
          <w:p w14:paraId="5BFCDD78">
            <w:pPr>
              <w:widowControl/>
              <w:textAlignment w:val="center"/>
              <w:rPr>
                <w:rFonts w:ascii="宋体" w:hAnsi="宋体" w:eastAsia="宋体" w:cs="宋体"/>
                <w:color w:val="000000"/>
              </w:rPr>
            </w:pPr>
            <w:r>
              <w:rPr>
                <w:rFonts w:hint="eastAsia" w:ascii="宋体" w:hAnsi="宋体" w:eastAsia="宋体" w:cs="宋体"/>
                <w:color w:val="000000"/>
                <w:lang w:eastAsia="zh-CN"/>
              </w:rPr>
              <w:t>文化和旅游</w:t>
            </w:r>
          </w:p>
        </w:tc>
        <w:tc>
          <w:tcPr>
            <w:tcW w:w="1500" w:type="dxa"/>
            <w:tcBorders>
              <w:top w:val="single" w:color="000000" w:sz="4" w:space="0"/>
              <w:left w:val="single" w:color="000000" w:sz="4" w:space="0"/>
              <w:bottom w:val="single" w:color="000000" w:sz="4" w:space="0"/>
              <w:right w:val="single" w:color="000000" w:sz="4" w:space="0"/>
            </w:tcBorders>
            <w:vAlign w:val="center"/>
          </w:tcPr>
          <w:p w14:paraId="10B33B8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420" w:type="dxa"/>
            <w:tcBorders>
              <w:top w:val="single" w:color="000000" w:sz="4" w:space="0"/>
              <w:left w:val="single" w:color="000000" w:sz="4" w:space="0"/>
              <w:bottom w:val="single" w:color="000000" w:sz="4" w:space="0"/>
              <w:right w:val="single" w:color="000000" w:sz="4" w:space="0"/>
            </w:tcBorders>
            <w:vAlign w:val="center"/>
          </w:tcPr>
          <w:p w14:paraId="6E45A360">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E8DC347">
            <w:pPr>
              <w:pStyle w:val="14"/>
              <w:spacing w:line="26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78A86FB3">
            <w:pPr>
              <w:pStyle w:val="14"/>
              <w:spacing w:line="269"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B34F37E">
            <w:pPr>
              <w:pStyle w:val="14"/>
              <w:spacing w:line="269"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0EA764E">
            <w:pPr>
              <w:pStyle w:val="14"/>
              <w:spacing w:line="269"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5E8D8B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36.59</w:t>
            </w:r>
          </w:p>
        </w:tc>
      </w:tr>
      <w:tr w14:paraId="578916B6">
        <w:tblPrEx>
          <w:tblCellMar>
            <w:top w:w="0" w:type="dxa"/>
            <w:left w:w="0" w:type="dxa"/>
            <w:bottom w:w="0" w:type="dxa"/>
            <w:right w:w="0" w:type="dxa"/>
          </w:tblCellMar>
        </w:tblPrEx>
        <w:trPr>
          <w:trHeight w:val="29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B199E1C">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207</w:t>
            </w:r>
            <w:r>
              <w:rPr>
                <w:rFonts w:hint="eastAsia" w:ascii="宋体" w:hAnsi="宋体" w:eastAsia="宋体" w:cs="宋体"/>
                <w:color w:val="000000"/>
                <w:lang w:val="en-US" w:eastAsia="zh-CN"/>
              </w:rPr>
              <w:t>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CA6AC85">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 xml:space="preserve">  其他文化和旅游支出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5BB031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420" w:type="dxa"/>
            <w:tcBorders>
              <w:top w:val="single" w:color="000000" w:sz="4" w:space="0"/>
              <w:left w:val="single" w:color="000000" w:sz="4" w:space="0"/>
              <w:bottom w:val="single" w:color="000000" w:sz="4" w:space="0"/>
              <w:right w:val="single" w:color="000000" w:sz="4" w:space="0"/>
            </w:tcBorders>
            <w:vAlign w:val="center"/>
          </w:tcPr>
          <w:p w14:paraId="47C26DB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052345D">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185147D5">
            <w:pPr>
              <w:pStyle w:val="14"/>
              <w:spacing w:line="258"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A205ADC">
            <w:pPr>
              <w:pStyle w:val="14"/>
              <w:spacing w:line="258"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48F97A4">
            <w:pPr>
              <w:pStyle w:val="14"/>
              <w:spacing w:line="258"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9A5E3B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r>
      <w:tr w14:paraId="3BFCD92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65EA734">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w:t>
            </w:r>
          </w:p>
        </w:tc>
        <w:tc>
          <w:tcPr>
            <w:tcW w:w="3990" w:type="dxa"/>
            <w:tcBorders>
              <w:top w:val="single" w:color="000000" w:sz="4" w:space="0"/>
              <w:left w:val="single" w:color="000000" w:sz="4" w:space="0"/>
              <w:bottom w:val="single" w:color="000000" w:sz="4" w:space="0"/>
              <w:right w:val="single" w:color="000000" w:sz="4" w:space="0"/>
            </w:tcBorders>
            <w:vAlign w:val="center"/>
          </w:tcPr>
          <w:p w14:paraId="25C58593">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社会保障和就业支出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2A67D29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270.45</w:t>
            </w:r>
          </w:p>
        </w:tc>
        <w:tc>
          <w:tcPr>
            <w:tcW w:w="1420" w:type="dxa"/>
            <w:tcBorders>
              <w:top w:val="single" w:color="000000" w:sz="4" w:space="0"/>
              <w:left w:val="single" w:color="000000" w:sz="4" w:space="0"/>
              <w:bottom w:val="single" w:color="000000" w:sz="4" w:space="0"/>
              <w:right w:val="single" w:color="000000" w:sz="4" w:space="0"/>
            </w:tcBorders>
            <w:vAlign w:val="center"/>
          </w:tcPr>
          <w:p w14:paraId="5F2F43F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236.63</w:t>
            </w:r>
          </w:p>
        </w:tc>
        <w:tc>
          <w:tcPr>
            <w:tcW w:w="1360" w:type="dxa"/>
            <w:tcBorders>
              <w:top w:val="single" w:color="000000" w:sz="4" w:space="0"/>
              <w:left w:val="single" w:color="000000" w:sz="4" w:space="0"/>
              <w:bottom w:val="single" w:color="000000" w:sz="4" w:space="0"/>
              <w:right w:val="single" w:color="000000" w:sz="4" w:space="0"/>
            </w:tcBorders>
          </w:tcPr>
          <w:p w14:paraId="702AA0E3">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FC31540">
            <w:pPr>
              <w:pStyle w:val="14"/>
              <w:spacing w:line="258"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A910A9D">
            <w:pPr>
              <w:pStyle w:val="14"/>
              <w:spacing w:line="258"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5F6F914F">
            <w:pPr>
              <w:pStyle w:val="14"/>
              <w:spacing w:line="258"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FFF0AC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33.82</w:t>
            </w:r>
          </w:p>
        </w:tc>
      </w:tr>
      <w:tr w14:paraId="20FA623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849718D">
            <w:pPr>
              <w:widowControl/>
              <w:textAlignment w:val="center"/>
              <w:rPr>
                <w:rFonts w:ascii="宋体" w:hAnsi="宋体" w:eastAsia="宋体" w:cs="宋体"/>
                <w:color w:val="000000"/>
              </w:rPr>
            </w:pPr>
            <w:r>
              <w:rPr>
                <w:rFonts w:hint="eastAsia" w:ascii="宋体" w:hAnsi="宋体" w:eastAsia="宋体" w:cs="宋体"/>
                <w:color w:val="000000"/>
                <w:lang w:eastAsia="zh-CN"/>
              </w:rPr>
              <w:t>20805</w:t>
            </w:r>
          </w:p>
        </w:tc>
        <w:tc>
          <w:tcPr>
            <w:tcW w:w="3990" w:type="dxa"/>
            <w:tcBorders>
              <w:top w:val="single" w:color="000000" w:sz="4" w:space="0"/>
              <w:left w:val="single" w:color="000000" w:sz="4" w:space="0"/>
              <w:bottom w:val="single" w:color="000000" w:sz="4" w:space="0"/>
              <w:right w:val="single" w:color="000000" w:sz="4" w:space="0"/>
            </w:tcBorders>
            <w:vAlign w:val="center"/>
          </w:tcPr>
          <w:p w14:paraId="37F1484F">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行政事业单位养老支出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C396FE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160.00</w:t>
            </w:r>
          </w:p>
        </w:tc>
        <w:tc>
          <w:tcPr>
            <w:tcW w:w="1420" w:type="dxa"/>
            <w:tcBorders>
              <w:top w:val="single" w:color="000000" w:sz="4" w:space="0"/>
              <w:left w:val="single" w:color="000000" w:sz="4" w:space="0"/>
              <w:bottom w:val="single" w:color="000000" w:sz="4" w:space="0"/>
              <w:right w:val="single" w:color="000000" w:sz="4" w:space="0"/>
            </w:tcBorders>
            <w:vAlign w:val="center"/>
          </w:tcPr>
          <w:p w14:paraId="09DF773D">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160.00</w:t>
            </w:r>
          </w:p>
        </w:tc>
        <w:tc>
          <w:tcPr>
            <w:tcW w:w="1360" w:type="dxa"/>
            <w:tcBorders>
              <w:top w:val="single" w:color="000000" w:sz="4" w:space="0"/>
              <w:left w:val="single" w:color="000000" w:sz="4" w:space="0"/>
              <w:bottom w:val="single" w:color="000000" w:sz="4" w:space="0"/>
              <w:right w:val="single" w:color="000000" w:sz="4" w:space="0"/>
            </w:tcBorders>
          </w:tcPr>
          <w:p w14:paraId="45F4F86A">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1AF4AD69">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95F4C8D">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FF5EDED">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C03503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2EC9BA7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5694D23">
            <w:pPr>
              <w:widowControl/>
              <w:textAlignment w:val="center"/>
              <w:rPr>
                <w:rFonts w:ascii="宋体" w:hAnsi="宋体" w:eastAsia="宋体" w:cs="宋体"/>
                <w:color w:val="000000"/>
              </w:rPr>
            </w:pPr>
            <w:r>
              <w:rPr>
                <w:rFonts w:hint="eastAsia" w:ascii="宋体" w:hAnsi="宋体" w:eastAsia="宋体" w:cs="宋体"/>
                <w:color w:val="000000"/>
                <w:lang w:eastAsia="zh-CN"/>
              </w:rPr>
              <w:t>2080505</w:t>
            </w:r>
          </w:p>
        </w:tc>
        <w:tc>
          <w:tcPr>
            <w:tcW w:w="3990" w:type="dxa"/>
            <w:tcBorders>
              <w:top w:val="single" w:color="000000" w:sz="4" w:space="0"/>
              <w:left w:val="single" w:color="000000" w:sz="4" w:space="0"/>
              <w:bottom w:val="single" w:color="000000" w:sz="4" w:space="0"/>
              <w:right w:val="single" w:color="000000" w:sz="4" w:space="0"/>
            </w:tcBorders>
            <w:vAlign w:val="center"/>
          </w:tcPr>
          <w:p w14:paraId="0D837CAD">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机关事业单位基本养老保险缴费支出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1CE0450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147.05</w:t>
            </w:r>
          </w:p>
        </w:tc>
        <w:tc>
          <w:tcPr>
            <w:tcW w:w="1420" w:type="dxa"/>
            <w:tcBorders>
              <w:top w:val="single" w:color="000000" w:sz="4" w:space="0"/>
              <w:left w:val="single" w:color="000000" w:sz="4" w:space="0"/>
              <w:bottom w:val="single" w:color="000000" w:sz="4" w:space="0"/>
              <w:right w:val="single" w:color="000000" w:sz="4" w:space="0"/>
            </w:tcBorders>
            <w:vAlign w:val="center"/>
          </w:tcPr>
          <w:p w14:paraId="3DA19556">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147.05</w:t>
            </w:r>
          </w:p>
        </w:tc>
        <w:tc>
          <w:tcPr>
            <w:tcW w:w="1360" w:type="dxa"/>
            <w:tcBorders>
              <w:top w:val="single" w:color="000000" w:sz="4" w:space="0"/>
              <w:left w:val="single" w:color="000000" w:sz="4" w:space="0"/>
              <w:bottom w:val="single" w:color="000000" w:sz="4" w:space="0"/>
              <w:right w:val="single" w:color="000000" w:sz="4" w:space="0"/>
            </w:tcBorders>
          </w:tcPr>
          <w:p w14:paraId="2843860F">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8D3F60F">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DD8996E">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62707E1">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CB55E0D">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1C3090A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714AD0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2080506</w:t>
            </w:r>
          </w:p>
        </w:tc>
        <w:tc>
          <w:tcPr>
            <w:tcW w:w="3990" w:type="dxa"/>
            <w:tcBorders>
              <w:top w:val="single" w:color="000000" w:sz="4" w:space="0"/>
              <w:left w:val="single" w:color="000000" w:sz="4" w:space="0"/>
              <w:bottom w:val="single" w:color="000000" w:sz="4" w:space="0"/>
              <w:right w:val="single" w:color="000000" w:sz="4" w:space="0"/>
            </w:tcBorders>
            <w:vAlign w:val="center"/>
          </w:tcPr>
          <w:p w14:paraId="4469B6F2">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 xml:space="preserve">  机关事业单位职业年金缴费支出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0599346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12.95</w:t>
            </w:r>
          </w:p>
        </w:tc>
        <w:tc>
          <w:tcPr>
            <w:tcW w:w="1420" w:type="dxa"/>
            <w:tcBorders>
              <w:top w:val="single" w:color="000000" w:sz="4" w:space="0"/>
              <w:left w:val="single" w:color="000000" w:sz="4" w:space="0"/>
              <w:bottom w:val="single" w:color="000000" w:sz="4" w:space="0"/>
              <w:right w:val="single" w:color="000000" w:sz="4" w:space="0"/>
            </w:tcBorders>
            <w:vAlign w:val="center"/>
          </w:tcPr>
          <w:p w14:paraId="14F5A9C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12.95</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054F8F35">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5BEC9723">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17915779">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43342B81">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7ABF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18E5CBB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6266F7B">
            <w:pPr>
              <w:widowControl/>
              <w:textAlignment w:val="center"/>
              <w:rPr>
                <w:rFonts w:ascii="宋体" w:hAnsi="宋体" w:eastAsia="宋体" w:cs="宋体"/>
                <w:color w:val="000000"/>
              </w:rPr>
            </w:pPr>
            <w:r>
              <w:rPr>
                <w:rFonts w:hint="eastAsia" w:ascii="宋体" w:hAnsi="宋体" w:eastAsia="宋体" w:cs="宋体"/>
                <w:color w:val="000000"/>
                <w:lang w:eastAsia="zh-CN"/>
              </w:rPr>
              <w:t>20808</w:t>
            </w:r>
          </w:p>
        </w:tc>
        <w:tc>
          <w:tcPr>
            <w:tcW w:w="3990" w:type="dxa"/>
            <w:tcBorders>
              <w:top w:val="single" w:color="000000" w:sz="4" w:space="0"/>
              <w:left w:val="single" w:color="000000" w:sz="4" w:space="0"/>
              <w:bottom w:val="single" w:color="000000" w:sz="4" w:space="0"/>
              <w:right w:val="single" w:color="000000" w:sz="4" w:space="0"/>
            </w:tcBorders>
            <w:vAlign w:val="center"/>
          </w:tcPr>
          <w:p w14:paraId="3D7BF344">
            <w:pPr>
              <w:widowControl/>
              <w:textAlignment w:val="center"/>
              <w:rPr>
                <w:rFonts w:ascii="宋体" w:hAnsi="宋体" w:eastAsia="宋体" w:cs="宋体"/>
                <w:color w:val="000000"/>
              </w:rPr>
            </w:pPr>
            <w:r>
              <w:rPr>
                <w:rFonts w:hint="eastAsia" w:ascii="宋体" w:hAnsi="宋体" w:eastAsia="宋体" w:cs="宋体"/>
                <w:color w:val="000000"/>
                <w:lang w:eastAsia="zh-CN"/>
              </w:rPr>
              <w:t>抚恤</w:t>
            </w:r>
          </w:p>
        </w:tc>
        <w:tc>
          <w:tcPr>
            <w:tcW w:w="1500" w:type="dxa"/>
            <w:tcBorders>
              <w:top w:val="single" w:color="000000" w:sz="4" w:space="0"/>
              <w:left w:val="single" w:color="000000" w:sz="4" w:space="0"/>
              <w:bottom w:val="single" w:color="000000" w:sz="4" w:space="0"/>
              <w:right w:val="single" w:color="000000" w:sz="4" w:space="0"/>
            </w:tcBorders>
            <w:vAlign w:val="center"/>
          </w:tcPr>
          <w:p w14:paraId="195AB01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76.62</w:t>
            </w:r>
          </w:p>
        </w:tc>
        <w:tc>
          <w:tcPr>
            <w:tcW w:w="1420" w:type="dxa"/>
            <w:tcBorders>
              <w:top w:val="single" w:color="000000" w:sz="4" w:space="0"/>
              <w:left w:val="single" w:color="000000" w:sz="4" w:space="0"/>
              <w:bottom w:val="single" w:color="000000" w:sz="4" w:space="0"/>
              <w:right w:val="single" w:color="000000" w:sz="4" w:space="0"/>
            </w:tcBorders>
            <w:vAlign w:val="center"/>
          </w:tcPr>
          <w:p w14:paraId="0A85501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76.62</w:t>
            </w:r>
          </w:p>
        </w:tc>
        <w:tc>
          <w:tcPr>
            <w:tcW w:w="1360" w:type="dxa"/>
            <w:tcBorders>
              <w:top w:val="single" w:color="000000" w:sz="4" w:space="0"/>
              <w:left w:val="single" w:color="000000" w:sz="4" w:space="0"/>
              <w:bottom w:val="single" w:color="000000" w:sz="4" w:space="0"/>
              <w:right w:val="single" w:color="000000" w:sz="4" w:space="0"/>
            </w:tcBorders>
          </w:tcPr>
          <w:p w14:paraId="7CCEF030">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F7A8CAA">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8893F79">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FE57E59">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A45F1F9">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0751AAEC">
        <w:tblPrEx>
          <w:tblCellMar>
            <w:top w:w="0" w:type="dxa"/>
            <w:left w:w="0" w:type="dxa"/>
            <w:bottom w:w="0" w:type="dxa"/>
            <w:right w:w="0" w:type="dxa"/>
          </w:tblCellMar>
        </w:tblPrEx>
        <w:trPr>
          <w:trHeight w:val="33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3A63953">
            <w:pPr>
              <w:widowControl/>
              <w:textAlignment w:val="center"/>
              <w:rPr>
                <w:rFonts w:ascii="宋体" w:hAnsi="宋体" w:eastAsia="宋体" w:cs="宋体"/>
                <w:color w:val="000000"/>
              </w:rPr>
            </w:pPr>
            <w:r>
              <w:rPr>
                <w:rFonts w:hint="eastAsia" w:ascii="宋体" w:hAnsi="宋体" w:eastAsia="宋体" w:cs="宋体"/>
                <w:color w:val="000000"/>
                <w:lang w:eastAsia="zh-CN"/>
              </w:rPr>
              <w:t>2080801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03AE2DA">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死亡抚恤</w:t>
            </w:r>
          </w:p>
        </w:tc>
        <w:tc>
          <w:tcPr>
            <w:tcW w:w="1500" w:type="dxa"/>
            <w:tcBorders>
              <w:top w:val="single" w:color="000000" w:sz="4" w:space="0"/>
              <w:left w:val="single" w:color="000000" w:sz="4" w:space="0"/>
              <w:bottom w:val="single" w:color="000000" w:sz="4" w:space="0"/>
              <w:right w:val="single" w:color="000000" w:sz="4" w:space="0"/>
            </w:tcBorders>
            <w:vAlign w:val="center"/>
          </w:tcPr>
          <w:p w14:paraId="3DDBD753">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76.62</w:t>
            </w:r>
          </w:p>
        </w:tc>
        <w:tc>
          <w:tcPr>
            <w:tcW w:w="1420" w:type="dxa"/>
            <w:tcBorders>
              <w:top w:val="single" w:color="000000" w:sz="4" w:space="0"/>
              <w:left w:val="single" w:color="000000" w:sz="4" w:space="0"/>
              <w:bottom w:val="single" w:color="000000" w:sz="4" w:space="0"/>
              <w:right w:val="single" w:color="000000" w:sz="4" w:space="0"/>
            </w:tcBorders>
            <w:vAlign w:val="center"/>
          </w:tcPr>
          <w:p w14:paraId="7CAD935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76.62</w:t>
            </w:r>
          </w:p>
        </w:tc>
        <w:tc>
          <w:tcPr>
            <w:tcW w:w="1360" w:type="dxa"/>
            <w:tcBorders>
              <w:top w:val="single" w:color="000000" w:sz="4" w:space="0"/>
              <w:left w:val="single" w:color="000000" w:sz="4" w:space="0"/>
              <w:bottom w:val="single" w:color="000000" w:sz="4" w:space="0"/>
              <w:right w:val="single" w:color="000000" w:sz="4" w:space="0"/>
            </w:tcBorders>
          </w:tcPr>
          <w:p w14:paraId="515646D1">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ECD22BC">
            <w:pPr>
              <w:pStyle w:val="14"/>
              <w:spacing w:line="279"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7136508D">
            <w:pPr>
              <w:pStyle w:val="14"/>
              <w:spacing w:line="279"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ABD5019">
            <w:pPr>
              <w:pStyle w:val="14"/>
              <w:spacing w:line="279"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7F504E3">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6CA0013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EB76853">
            <w:pPr>
              <w:widowControl/>
              <w:textAlignment w:val="center"/>
              <w:rPr>
                <w:rFonts w:ascii="宋体" w:hAnsi="宋体" w:eastAsia="宋体" w:cs="宋体"/>
                <w:color w:val="000000"/>
              </w:rPr>
            </w:pPr>
            <w:r>
              <w:rPr>
                <w:rFonts w:hint="eastAsia" w:ascii="宋体" w:hAnsi="宋体" w:eastAsia="宋体" w:cs="宋体"/>
                <w:color w:val="000000"/>
                <w:lang w:eastAsia="zh-CN"/>
              </w:rPr>
              <w:t>20828</w:t>
            </w:r>
          </w:p>
        </w:tc>
        <w:tc>
          <w:tcPr>
            <w:tcW w:w="3990" w:type="dxa"/>
            <w:tcBorders>
              <w:top w:val="single" w:color="000000" w:sz="4" w:space="0"/>
              <w:left w:val="single" w:color="000000" w:sz="4" w:space="0"/>
              <w:bottom w:val="single" w:color="000000" w:sz="4" w:space="0"/>
              <w:right w:val="single" w:color="000000" w:sz="4" w:space="0"/>
            </w:tcBorders>
            <w:vAlign w:val="center"/>
          </w:tcPr>
          <w:p w14:paraId="78CB3F47">
            <w:pPr>
              <w:widowControl/>
              <w:textAlignment w:val="center"/>
              <w:rPr>
                <w:rFonts w:ascii="宋体" w:hAnsi="宋体" w:eastAsia="宋体" w:cs="宋体"/>
                <w:color w:val="000000"/>
              </w:rPr>
            </w:pPr>
            <w:r>
              <w:rPr>
                <w:rFonts w:hint="eastAsia" w:ascii="宋体" w:hAnsi="宋体" w:eastAsia="宋体" w:cs="宋体"/>
                <w:color w:val="000000"/>
                <w:lang w:eastAsia="zh-CN"/>
              </w:rPr>
              <w:t>退役军人管理事务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07B1780">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33.83</w:t>
            </w:r>
          </w:p>
        </w:tc>
        <w:tc>
          <w:tcPr>
            <w:tcW w:w="1420" w:type="dxa"/>
            <w:tcBorders>
              <w:top w:val="single" w:color="000000" w:sz="4" w:space="0"/>
              <w:left w:val="single" w:color="000000" w:sz="4" w:space="0"/>
              <w:bottom w:val="single" w:color="000000" w:sz="4" w:space="0"/>
              <w:right w:val="single" w:color="000000" w:sz="4" w:space="0"/>
            </w:tcBorders>
            <w:vAlign w:val="center"/>
          </w:tcPr>
          <w:p w14:paraId="4B1B7235">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A0AACD8">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A81F0B2">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3C0079FC">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670BF5E">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3A8856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33.83</w:t>
            </w:r>
          </w:p>
        </w:tc>
      </w:tr>
      <w:tr w14:paraId="0049793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C1479E9">
            <w:pPr>
              <w:widowControl/>
              <w:textAlignment w:val="center"/>
              <w:rPr>
                <w:rFonts w:ascii="宋体" w:hAnsi="宋体" w:eastAsia="宋体" w:cs="宋体"/>
                <w:color w:val="000000"/>
              </w:rPr>
            </w:pPr>
            <w:r>
              <w:rPr>
                <w:rFonts w:hint="eastAsia" w:ascii="宋体" w:hAnsi="宋体" w:eastAsia="宋体" w:cs="宋体"/>
                <w:color w:val="000000"/>
                <w:lang w:eastAsia="zh-CN"/>
              </w:rPr>
              <w:t>2082899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0785BDD">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其他退役军人事务管理支出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F888237">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33.83</w:t>
            </w:r>
          </w:p>
        </w:tc>
        <w:tc>
          <w:tcPr>
            <w:tcW w:w="1420" w:type="dxa"/>
            <w:tcBorders>
              <w:top w:val="single" w:color="000000" w:sz="4" w:space="0"/>
              <w:left w:val="single" w:color="000000" w:sz="4" w:space="0"/>
              <w:bottom w:val="single" w:color="000000" w:sz="4" w:space="0"/>
              <w:right w:val="single" w:color="000000" w:sz="4" w:space="0"/>
            </w:tcBorders>
            <w:vAlign w:val="center"/>
          </w:tcPr>
          <w:p w14:paraId="478C93D4">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7CA34ECF">
            <w:pPr>
              <w:pStyle w:val="14"/>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77A77228">
            <w:pPr>
              <w:pStyle w:val="14"/>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720ACA45">
            <w:pPr>
              <w:pStyle w:val="14"/>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E37611D">
            <w:pPr>
              <w:pStyle w:val="14"/>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563AC01">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33.83</w:t>
            </w:r>
          </w:p>
        </w:tc>
      </w:tr>
      <w:tr w14:paraId="024F9F5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4BCF96F">
            <w:pPr>
              <w:widowControl/>
              <w:textAlignment w:val="center"/>
              <w:rPr>
                <w:rFonts w:ascii="宋体" w:hAnsi="宋体" w:eastAsia="宋体" w:cs="宋体"/>
                <w:color w:val="000000"/>
              </w:rPr>
            </w:pPr>
            <w:r>
              <w:rPr>
                <w:rFonts w:hint="eastAsia" w:ascii="宋体" w:hAnsi="宋体" w:eastAsia="宋体" w:cs="宋体"/>
                <w:color w:val="000000"/>
                <w:lang w:eastAsia="zh-CN"/>
              </w:rPr>
              <w:t>210</w:t>
            </w:r>
          </w:p>
        </w:tc>
        <w:tc>
          <w:tcPr>
            <w:tcW w:w="3990" w:type="dxa"/>
            <w:tcBorders>
              <w:top w:val="single" w:color="000000" w:sz="4" w:space="0"/>
              <w:left w:val="single" w:color="000000" w:sz="4" w:space="0"/>
              <w:bottom w:val="single" w:color="000000" w:sz="4" w:space="0"/>
              <w:right w:val="single" w:color="000000" w:sz="4" w:space="0"/>
            </w:tcBorders>
            <w:vAlign w:val="center"/>
          </w:tcPr>
          <w:p w14:paraId="66E2D88E">
            <w:pPr>
              <w:widowControl/>
              <w:textAlignment w:val="center"/>
              <w:rPr>
                <w:rFonts w:ascii="宋体" w:hAnsi="宋体" w:eastAsia="宋体" w:cs="宋体"/>
                <w:color w:val="000000"/>
              </w:rPr>
            </w:pPr>
            <w:r>
              <w:rPr>
                <w:rFonts w:hint="eastAsia" w:ascii="宋体" w:hAnsi="宋体" w:eastAsia="宋体" w:cs="宋体"/>
                <w:color w:val="000000"/>
                <w:lang w:eastAsia="zh-CN"/>
              </w:rPr>
              <w:t>卫生健康支出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2F0323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39.82</w:t>
            </w:r>
          </w:p>
        </w:tc>
        <w:tc>
          <w:tcPr>
            <w:tcW w:w="1420" w:type="dxa"/>
            <w:tcBorders>
              <w:top w:val="single" w:color="000000" w:sz="4" w:space="0"/>
              <w:left w:val="single" w:color="000000" w:sz="4" w:space="0"/>
              <w:bottom w:val="single" w:color="000000" w:sz="4" w:space="0"/>
              <w:right w:val="single" w:color="000000" w:sz="4" w:space="0"/>
            </w:tcBorders>
            <w:vAlign w:val="center"/>
          </w:tcPr>
          <w:p w14:paraId="136BD8C1">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87.75</w:t>
            </w:r>
          </w:p>
        </w:tc>
        <w:tc>
          <w:tcPr>
            <w:tcW w:w="1360" w:type="dxa"/>
            <w:tcBorders>
              <w:top w:val="single" w:color="000000" w:sz="4" w:space="0"/>
              <w:left w:val="single" w:color="000000" w:sz="4" w:space="0"/>
              <w:bottom w:val="single" w:color="000000" w:sz="4" w:space="0"/>
              <w:right w:val="single" w:color="000000" w:sz="4" w:space="0"/>
            </w:tcBorders>
          </w:tcPr>
          <w:p w14:paraId="36AEDB9D">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7C4C42EC">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0193E30">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57933BA4">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FC4DCB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52.07</w:t>
            </w:r>
          </w:p>
        </w:tc>
      </w:tr>
      <w:tr w14:paraId="2AF4B2B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A0B88A8">
            <w:pPr>
              <w:widowControl/>
              <w:textAlignment w:val="center"/>
              <w:rPr>
                <w:rFonts w:ascii="宋体" w:hAnsi="宋体" w:eastAsia="宋体" w:cs="宋体"/>
                <w:color w:val="000000"/>
              </w:rPr>
            </w:pPr>
            <w:r>
              <w:rPr>
                <w:rFonts w:hint="eastAsia" w:ascii="宋体" w:hAnsi="宋体" w:eastAsia="宋体" w:cs="宋体"/>
                <w:color w:val="000000"/>
                <w:lang w:eastAsia="zh-CN"/>
              </w:rPr>
              <w:t>21001</w:t>
            </w:r>
          </w:p>
        </w:tc>
        <w:tc>
          <w:tcPr>
            <w:tcW w:w="3990" w:type="dxa"/>
            <w:tcBorders>
              <w:top w:val="single" w:color="000000" w:sz="4" w:space="0"/>
              <w:left w:val="single" w:color="000000" w:sz="4" w:space="0"/>
              <w:bottom w:val="single" w:color="000000" w:sz="4" w:space="0"/>
              <w:right w:val="single" w:color="000000" w:sz="4" w:space="0"/>
            </w:tcBorders>
            <w:vAlign w:val="center"/>
          </w:tcPr>
          <w:p w14:paraId="25AC9442">
            <w:pPr>
              <w:widowControl/>
              <w:textAlignment w:val="center"/>
              <w:rPr>
                <w:rFonts w:ascii="宋体" w:hAnsi="宋体" w:eastAsia="宋体" w:cs="宋体"/>
                <w:color w:val="000000"/>
              </w:rPr>
            </w:pPr>
            <w:r>
              <w:rPr>
                <w:rFonts w:hint="eastAsia" w:ascii="宋体" w:hAnsi="宋体" w:eastAsia="宋体" w:cs="宋体"/>
                <w:color w:val="000000"/>
                <w:lang w:eastAsia="zh-CN"/>
              </w:rPr>
              <w:t>卫生健康管理事务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57D18166">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52.07</w:t>
            </w:r>
          </w:p>
        </w:tc>
        <w:tc>
          <w:tcPr>
            <w:tcW w:w="1420" w:type="dxa"/>
            <w:tcBorders>
              <w:top w:val="single" w:color="000000" w:sz="4" w:space="0"/>
              <w:left w:val="single" w:color="000000" w:sz="4" w:space="0"/>
              <w:bottom w:val="single" w:color="000000" w:sz="4" w:space="0"/>
              <w:right w:val="single" w:color="000000" w:sz="4" w:space="0"/>
            </w:tcBorders>
            <w:vAlign w:val="center"/>
          </w:tcPr>
          <w:p w14:paraId="53B97839">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CDC2BB9">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10CCD35">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07479E2">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C44B53C">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B043080">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52.07</w:t>
            </w:r>
          </w:p>
        </w:tc>
      </w:tr>
      <w:tr w14:paraId="2BB2562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968D540">
            <w:pPr>
              <w:widowControl/>
              <w:textAlignment w:val="center"/>
              <w:rPr>
                <w:rFonts w:ascii="宋体" w:hAnsi="宋体" w:eastAsia="宋体" w:cs="宋体"/>
                <w:color w:val="000000"/>
              </w:rPr>
            </w:pPr>
            <w:r>
              <w:rPr>
                <w:rFonts w:hint="eastAsia" w:ascii="宋体" w:hAnsi="宋体" w:eastAsia="宋体" w:cs="宋体"/>
                <w:color w:val="000000"/>
                <w:lang w:eastAsia="zh-CN"/>
              </w:rPr>
              <w:t>2100199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3615BBCB">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其他卫生健康管理事务支出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33E516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52.07</w:t>
            </w:r>
          </w:p>
        </w:tc>
        <w:tc>
          <w:tcPr>
            <w:tcW w:w="1420" w:type="dxa"/>
            <w:tcBorders>
              <w:top w:val="single" w:color="000000" w:sz="4" w:space="0"/>
              <w:left w:val="single" w:color="000000" w:sz="4" w:space="0"/>
              <w:bottom w:val="single" w:color="000000" w:sz="4" w:space="0"/>
              <w:right w:val="single" w:color="000000" w:sz="4" w:space="0"/>
            </w:tcBorders>
            <w:vAlign w:val="center"/>
          </w:tcPr>
          <w:p w14:paraId="21F0A3A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232B8E44">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2423A731">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30D888F2">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E73F6C0">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136BEC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52.07</w:t>
            </w:r>
          </w:p>
        </w:tc>
      </w:tr>
      <w:tr w14:paraId="641CEC5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5AA42F6">
            <w:pPr>
              <w:widowControl/>
              <w:textAlignment w:val="center"/>
              <w:rPr>
                <w:rFonts w:ascii="宋体" w:hAnsi="宋体" w:eastAsia="宋体" w:cs="宋体"/>
                <w:color w:val="000000"/>
              </w:rPr>
            </w:pPr>
            <w:r>
              <w:rPr>
                <w:rFonts w:hint="eastAsia" w:ascii="宋体" w:hAnsi="宋体" w:eastAsia="宋体" w:cs="宋体"/>
                <w:color w:val="000000"/>
                <w:lang w:eastAsia="zh-CN"/>
              </w:rPr>
              <w:t>21011</w:t>
            </w:r>
          </w:p>
        </w:tc>
        <w:tc>
          <w:tcPr>
            <w:tcW w:w="3990" w:type="dxa"/>
            <w:tcBorders>
              <w:top w:val="single" w:color="000000" w:sz="4" w:space="0"/>
              <w:left w:val="single" w:color="000000" w:sz="4" w:space="0"/>
              <w:bottom w:val="single" w:color="000000" w:sz="4" w:space="0"/>
              <w:right w:val="single" w:color="000000" w:sz="4" w:space="0"/>
            </w:tcBorders>
            <w:vAlign w:val="center"/>
          </w:tcPr>
          <w:p w14:paraId="409D60B1">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行政事业单位医疗</w:t>
            </w:r>
          </w:p>
        </w:tc>
        <w:tc>
          <w:tcPr>
            <w:tcW w:w="1500" w:type="dxa"/>
            <w:tcBorders>
              <w:top w:val="single" w:color="000000" w:sz="4" w:space="0"/>
              <w:left w:val="single" w:color="000000" w:sz="4" w:space="0"/>
              <w:bottom w:val="single" w:color="000000" w:sz="4" w:space="0"/>
              <w:right w:val="single" w:color="000000" w:sz="4" w:space="0"/>
            </w:tcBorders>
            <w:vAlign w:val="center"/>
          </w:tcPr>
          <w:p w14:paraId="4C56C26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87.75</w:t>
            </w:r>
          </w:p>
        </w:tc>
        <w:tc>
          <w:tcPr>
            <w:tcW w:w="1420" w:type="dxa"/>
            <w:tcBorders>
              <w:top w:val="single" w:color="000000" w:sz="4" w:space="0"/>
              <w:left w:val="single" w:color="000000" w:sz="4" w:space="0"/>
              <w:bottom w:val="single" w:color="000000" w:sz="4" w:space="0"/>
              <w:right w:val="single" w:color="000000" w:sz="4" w:space="0"/>
            </w:tcBorders>
            <w:vAlign w:val="center"/>
          </w:tcPr>
          <w:p w14:paraId="4CC73FD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87.75</w:t>
            </w:r>
          </w:p>
        </w:tc>
        <w:tc>
          <w:tcPr>
            <w:tcW w:w="1360" w:type="dxa"/>
            <w:tcBorders>
              <w:top w:val="single" w:color="000000" w:sz="4" w:space="0"/>
              <w:left w:val="single" w:color="000000" w:sz="4" w:space="0"/>
              <w:bottom w:val="single" w:color="000000" w:sz="4" w:space="0"/>
              <w:right w:val="single" w:color="000000" w:sz="4" w:space="0"/>
            </w:tcBorders>
          </w:tcPr>
          <w:p w14:paraId="4DD3FC6E">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725CCA8">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3071B33C">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9FDE160">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E36A5C9">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4EDDEB6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BCA2989">
            <w:pPr>
              <w:widowControl/>
              <w:textAlignment w:val="center"/>
              <w:rPr>
                <w:rFonts w:ascii="宋体" w:hAnsi="宋体" w:eastAsia="宋体" w:cs="宋体"/>
                <w:color w:val="000000"/>
              </w:rPr>
            </w:pPr>
            <w:r>
              <w:rPr>
                <w:rFonts w:hint="eastAsia" w:ascii="宋体" w:hAnsi="宋体" w:eastAsia="宋体" w:cs="宋体"/>
                <w:color w:val="000000"/>
                <w:lang w:eastAsia="zh-CN"/>
              </w:rPr>
              <w:t>2101101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4FE6254">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行政单位医疗</w:t>
            </w:r>
          </w:p>
        </w:tc>
        <w:tc>
          <w:tcPr>
            <w:tcW w:w="1500" w:type="dxa"/>
            <w:tcBorders>
              <w:top w:val="single" w:color="000000" w:sz="4" w:space="0"/>
              <w:left w:val="single" w:color="000000" w:sz="4" w:space="0"/>
              <w:bottom w:val="single" w:color="000000" w:sz="4" w:space="0"/>
              <w:right w:val="single" w:color="000000" w:sz="4" w:space="0"/>
            </w:tcBorders>
            <w:vAlign w:val="center"/>
          </w:tcPr>
          <w:p w14:paraId="1F487AD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87.75</w:t>
            </w:r>
          </w:p>
        </w:tc>
        <w:tc>
          <w:tcPr>
            <w:tcW w:w="1420" w:type="dxa"/>
            <w:tcBorders>
              <w:top w:val="single" w:color="000000" w:sz="4" w:space="0"/>
              <w:left w:val="single" w:color="000000" w:sz="4" w:space="0"/>
              <w:bottom w:val="single" w:color="000000" w:sz="4" w:space="0"/>
              <w:right w:val="single" w:color="000000" w:sz="4" w:space="0"/>
            </w:tcBorders>
            <w:vAlign w:val="center"/>
          </w:tcPr>
          <w:p w14:paraId="483EE32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87.75</w:t>
            </w:r>
          </w:p>
        </w:tc>
        <w:tc>
          <w:tcPr>
            <w:tcW w:w="1360" w:type="dxa"/>
            <w:tcBorders>
              <w:top w:val="single" w:color="000000" w:sz="4" w:space="0"/>
              <w:left w:val="single" w:color="000000" w:sz="4" w:space="0"/>
              <w:bottom w:val="single" w:color="000000" w:sz="4" w:space="0"/>
              <w:right w:val="single" w:color="000000" w:sz="4" w:space="0"/>
            </w:tcBorders>
          </w:tcPr>
          <w:p w14:paraId="31689E9F">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FDA845C">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E027A16">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FE44403">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70B7080">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5AF2915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BF16F1D">
            <w:pPr>
              <w:widowControl/>
              <w:textAlignment w:val="center"/>
              <w:rPr>
                <w:rFonts w:ascii="宋体" w:hAnsi="宋体" w:eastAsia="宋体" w:cs="宋体"/>
                <w:color w:val="000000"/>
              </w:rPr>
            </w:pPr>
            <w:r>
              <w:rPr>
                <w:rFonts w:hint="eastAsia" w:ascii="宋体" w:hAnsi="宋体" w:eastAsia="宋体" w:cs="宋体"/>
                <w:color w:val="000000"/>
                <w:lang w:eastAsia="zh-CN"/>
              </w:rPr>
              <w:t>212</w:t>
            </w:r>
          </w:p>
        </w:tc>
        <w:tc>
          <w:tcPr>
            <w:tcW w:w="3990" w:type="dxa"/>
            <w:tcBorders>
              <w:top w:val="single" w:color="000000" w:sz="4" w:space="0"/>
              <w:left w:val="single" w:color="000000" w:sz="4" w:space="0"/>
              <w:bottom w:val="single" w:color="000000" w:sz="4" w:space="0"/>
              <w:right w:val="single" w:color="000000" w:sz="4" w:space="0"/>
            </w:tcBorders>
            <w:vAlign w:val="center"/>
          </w:tcPr>
          <w:p w14:paraId="5AF576C1">
            <w:pPr>
              <w:widowControl/>
              <w:textAlignment w:val="center"/>
              <w:rPr>
                <w:rFonts w:ascii="宋体" w:hAnsi="宋体" w:eastAsia="宋体" w:cs="宋体"/>
                <w:color w:val="000000"/>
              </w:rPr>
            </w:pPr>
            <w:r>
              <w:rPr>
                <w:rFonts w:hint="eastAsia" w:ascii="宋体" w:hAnsi="宋体" w:eastAsia="宋体" w:cs="宋体"/>
                <w:color w:val="000000"/>
                <w:lang w:eastAsia="zh-CN"/>
              </w:rPr>
              <w:t>城乡社区支出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0717104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75.06</w:t>
            </w:r>
          </w:p>
        </w:tc>
        <w:tc>
          <w:tcPr>
            <w:tcW w:w="1420" w:type="dxa"/>
            <w:tcBorders>
              <w:top w:val="single" w:color="000000" w:sz="4" w:space="0"/>
              <w:left w:val="single" w:color="000000" w:sz="4" w:space="0"/>
              <w:bottom w:val="single" w:color="000000" w:sz="4" w:space="0"/>
              <w:right w:val="single" w:color="000000" w:sz="4" w:space="0"/>
            </w:tcBorders>
            <w:vAlign w:val="center"/>
          </w:tcPr>
          <w:p w14:paraId="7EC926C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29.51</w:t>
            </w:r>
          </w:p>
        </w:tc>
        <w:tc>
          <w:tcPr>
            <w:tcW w:w="1360" w:type="dxa"/>
            <w:tcBorders>
              <w:top w:val="single" w:color="000000" w:sz="4" w:space="0"/>
              <w:left w:val="single" w:color="000000" w:sz="4" w:space="0"/>
              <w:bottom w:val="single" w:color="000000" w:sz="4" w:space="0"/>
              <w:right w:val="single" w:color="000000" w:sz="4" w:space="0"/>
            </w:tcBorders>
          </w:tcPr>
          <w:p w14:paraId="0F0577C0">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69C79A2">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AE8A655">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18C4117">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9BE8EC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45.55</w:t>
            </w:r>
          </w:p>
        </w:tc>
      </w:tr>
      <w:tr w14:paraId="1E29D65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B14E1BA">
            <w:pPr>
              <w:widowControl/>
              <w:textAlignment w:val="center"/>
              <w:rPr>
                <w:rFonts w:ascii="宋体" w:hAnsi="宋体" w:eastAsia="宋体" w:cs="宋体"/>
                <w:color w:val="000000"/>
              </w:rPr>
            </w:pPr>
            <w:r>
              <w:rPr>
                <w:rFonts w:hint="eastAsia" w:ascii="宋体" w:hAnsi="宋体" w:eastAsia="宋体" w:cs="宋体"/>
                <w:color w:val="000000"/>
                <w:lang w:eastAsia="zh-CN"/>
              </w:rPr>
              <w:t>21201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097EAE19">
            <w:pPr>
              <w:widowControl/>
              <w:textAlignment w:val="center"/>
              <w:rPr>
                <w:rFonts w:ascii="宋体" w:hAnsi="宋体" w:eastAsia="宋体" w:cs="宋体"/>
                <w:color w:val="000000"/>
              </w:rPr>
            </w:pPr>
            <w:r>
              <w:rPr>
                <w:rFonts w:hint="eastAsia" w:ascii="宋体" w:hAnsi="宋体" w:eastAsia="宋体" w:cs="宋体"/>
                <w:color w:val="000000"/>
                <w:lang w:eastAsia="zh-CN"/>
              </w:rPr>
              <w:t>城乡社区管理事务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075366B8">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13.10</w:t>
            </w:r>
          </w:p>
        </w:tc>
        <w:tc>
          <w:tcPr>
            <w:tcW w:w="1420" w:type="dxa"/>
            <w:tcBorders>
              <w:top w:val="single" w:color="000000" w:sz="4" w:space="0"/>
              <w:left w:val="single" w:color="000000" w:sz="4" w:space="0"/>
              <w:bottom w:val="single" w:color="000000" w:sz="4" w:space="0"/>
              <w:right w:val="single" w:color="000000" w:sz="4" w:space="0"/>
            </w:tcBorders>
            <w:vAlign w:val="center"/>
          </w:tcPr>
          <w:p w14:paraId="5F4381BB">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w:t>
            </w:r>
            <w:r>
              <w:rPr>
                <w:rFonts w:hint="eastAsia" w:ascii="宋体" w:hAnsi="宋体" w:eastAsia="宋体" w:cs="宋体"/>
                <w:color w:val="000000"/>
                <w:lang w:val="en-US" w:eastAsia="zh-CN"/>
              </w:rPr>
              <w:t>0</w:t>
            </w:r>
          </w:p>
        </w:tc>
        <w:tc>
          <w:tcPr>
            <w:tcW w:w="1360" w:type="dxa"/>
            <w:tcBorders>
              <w:top w:val="single" w:color="000000" w:sz="4" w:space="0"/>
              <w:left w:val="single" w:color="000000" w:sz="4" w:space="0"/>
              <w:bottom w:val="single" w:color="000000" w:sz="4" w:space="0"/>
              <w:right w:val="single" w:color="000000" w:sz="4" w:space="0"/>
            </w:tcBorders>
          </w:tcPr>
          <w:p w14:paraId="50A586F7">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FF007E1">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E531C52">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513E3E85">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191A4B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13.10</w:t>
            </w:r>
          </w:p>
        </w:tc>
      </w:tr>
      <w:tr w14:paraId="560E4C0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D4667CF">
            <w:pPr>
              <w:widowControl/>
              <w:textAlignment w:val="center"/>
              <w:rPr>
                <w:rFonts w:ascii="宋体" w:hAnsi="宋体" w:eastAsia="宋体" w:cs="宋体"/>
                <w:color w:val="000000"/>
              </w:rPr>
            </w:pPr>
            <w:r>
              <w:rPr>
                <w:rFonts w:hint="eastAsia" w:ascii="宋体" w:hAnsi="宋体" w:eastAsia="宋体" w:cs="宋体"/>
                <w:color w:val="000000"/>
                <w:lang w:eastAsia="zh-CN"/>
              </w:rPr>
              <w:t>2120104</w:t>
            </w:r>
          </w:p>
        </w:tc>
        <w:tc>
          <w:tcPr>
            <w:tcW w:w="3990" w:type="dxa"/>
            <w:tcBorders>
              <w:top w:val="single" w:color="000000" w:sz="4" w:space="0"/>
              <w:left w:val="single" w:color="000000" w:sz="4" w:space="0"/>
              <w:bottom w:val="single" w:color="000000" w:sz="4" w:space="0"/>
              <w:right w:val="single" w:color="000000" w:sz="4" w:space="0"/>
            </w:tcBorders>
            <w:vAlign w:val="center"/>
          </w:tcPr>
          <w:p w14:paraId="5AA40C23">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城管执法</w:t>
            </w:r>
          </w:p>
        </w:tc>
        <w:tc>
          <w:tcPr>
            <w:tcW w:w="1500" w:type="dxa"/>
            <w:tcBorders>
              <w:top w:val="single" w:color="000000" w:sz="4" w:space="0"/>
              <w:left w:val="single" w:color="000000" w:sz="4" w:space="0"/>
              <w:bottom w:val="single" w:color="000000" w:sz="4" w:space="0"/>
              <w:right w:val="single" w:color="000000" w:sz="4" w:space="0"/>
            </w:tcBorders>
            <w:vAlign w:val="center"/>
          </w:tcPr>
          <w:p w14:paraId="1798E81D">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13.10</w:t>
            </w:r>
          </w:p>
        </w:tc>
        <w:tc>
          <w:tcPr>
            <w:tcW w:w="1420" w:type="dxa"/>
            <w:tcBorders>
              <w:top w:val="single" w:color="000000" w:sz="4" w:space="0"/>
              <w:left w:val="single" w:color="000000" w:sz="4" w:space="0"/>
              <w:bottom w:val="single" w:color="000000" w:sz="4" w:space="0"/>
              <w:right w:val="single" w:color="000000" w:sz="4" w:space="0"/>
            </w:tcBorders>
            <w:vAlign w:val="center"/>
          </w:tcPr>
          <w:p w14:paraId="254CBB0B">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2185CFB7">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28B97DA3">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07FBFC1D">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139F2F7">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F09644D">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13.10</w:t>
            </w:r>
          </w:p>
        </w:tc>
      </w:tr>
      <w:tr w14:paraId="3879B06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9E6C7BF">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w:t>
            </w:r>
          </w:p>
        </w:tc>
        <w:tc>
          <w:tcPr>
            <w:tcW w:w="3990" w:type="dxa"/>
            <w:tcBorders>
              <w:top w:val="single" w:color="000000" w:sz="4" w:space="0"/>
              <w:left w:val="single" w:color="000000" w:sz="4" w:space="0"/>
              <w:bottom w:val="single" w:color="000000" w:sz="4" w:space="0"/>
              <w:right w:val="single" w:color="000000" w:sz="4" w:space="0"/>
            </w:tcBorders>
            <w:vAlign w:val="center"/>
          </w:tcPr>
          <w:p w14:paraId="79672851">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城乡社区公共设施</w:t>
            </w:r>
          </w:p>
        </w:tc>
        <w:tc>
          <w:tcPr>
            <w:tcW w:w="1500" w:type="dxa"/>
            <w:tcBorders>
              <w:top w:val="single" w:color="000000" w:sz="4" w:space="0"/>
              <w:left w:val="single" w:color="000000" w:sz="4" w:space="0"/>
              <w:bottom w:val="single" w:color="000000" w:sz="4" w:space="0"/>
              <w:right w:val="single" w:color="000000" w:sz="4" w:space="0"/>
            </w:tcBorders>
            <w:vAlign w:val="center"/>
          </w:tcPr>
          <w:p w14:paraId="2588423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420" w:type="dxa"/>
            <w:tcBorders>
              <w:top w:val="single" w:color="000000" w:sz="4" w:space="0"/>
              <w:left w:val="single" w:color="000000" w:sz="4" w:space="0"/>
              <w:bottom w:val="single" w:color="000000" w:sz="4" w:space="0"/>
              <w:right w:val="single" w:color="000000" w:sz="4" w:space="0"/>
            </w:tcBorders>
            <w:vAlign w:val="center"/>
          </w:tcPr>
          <w:p w14:paraId="11E2631D">
            <w:pPr>
              <w:widowControl/>
              <w:jc w:val="right"/>
              <w:textAlignment w:val="center"/>
              <w:rPr>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6E1E8E00">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7B11EDDE">
            <w:pPr>
              <w:pStyle w:val="14"/>
              <w:spacing w:line="27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20D6FCCC">
            <w:pPr>
              <w:pStyle w:val="14"/>
              <w:spacing w:line="27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6B9D6DEC">
            <w:pPr>
              <w:pStyle w:val="14"/>
              <w:spacing w:line="27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E75F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4366C0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8FC4886">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2120303</w:t>
            </w:r>
          </w:p>
        </w:tc>
        <w:tc>
          <w:tcPr>
            <w:tcW w:w="3990" w:type="dxa"/>
            <w:tcBorders>
              <w:top w:val="single" w:color="000000" w:sz="4" w:space="0"/>
              <w:left w:val="single" w:color="000000" w:sz="4" w:space="0"/>
              <w:bottom w:val="single" w:color="000000" w:sz="4" w:space="0"/>
              <w:right w:val="single" w:color="000000" w:sz="4" w:space="0"/>
            </w:tcBorders>
            <w:vAlign w:val="center"/>
          </w:tcPr>
          <w:p w14:paraId="43C18648">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 xml:space="preserve">  小城镇基础设施建设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F09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A3BD8">
            <w:pPr>
              <w:widowControl/>
              <w:jc w:val="right"/>
              <w:textAlignment w:val="center"/>
              <w:rPr>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0DBA8B37">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6B3FFC39">
            <w:pPr>
              <w:pStyle w:val="14"/>
              <w:spacing w:line="27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7DFEC34F">
            <w:pPr>
              <w:pStyle w:val="14"/>
              <w:spacing w:line="27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29BEC847">
            <w:pPr>
              <w:pStyle w:val="14"/>
              <w:spacing w:line="27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857A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50AC2C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DA71030">
            <w:pPr>
              <w:widowControl/>
              <w:textAlignment w:val="center"/>
              <w:rPr>
                <w:rFonts w:ascii="宋体" w:hAnsi="宋体" w:eastAsia="宋体" w:cs="宋体"/>
                <w:color w:val="000000"/>
              </w:rPr>
            </w:pPr>
            <w:r>
              <w:rPr>
                <w:rFonts w:hint="eastAsia" w:ascii="宋体" w:hAnsi="宋体" w:eastAsia="宋体" w:cs="宋体"/>
                <w:color w:val="000000"/>
                <w:lang w:eastAsia="zh-CN"/>
              </w:rPr>
              <w:t>21205</w:t>
            </w:r>
          </w:p>
        </w:tc>
        <w:tc>
          <w:tcPr>
            <w:tcW w:w="3990" w:type="dxa"/>
            <w:tcBorders>
              <w:top w:val="single" w:color="000000" w:sz="4" w:space="0"/>
              <w:left w:val="single" w:color="000000" w:sz="4" w:space="0"/>
              <w:bottom w:val="single" w:color="000000" w:sz="4" w:space="0"/>
              <w:right w:val="single" w:color="000000" w:sz="4" w:space="0"/>
            </w:tcBorders>
            <w:vAlign w:val="center"/>
          </w:tcPr>
          <w:p w14:paraId="5231A88E">
            <w:pPr>
              <w:widowControl/>
              <w:textAlignment w:val="center"/>
              <w:rPr>
                <w:rFonts w:ascii="宋体" w:hAnsi="宋体" w:eastAsia="宋体" w:cs="宋体"/>
                <w:color w:val="000000"/>
              </w:rPr>
            </w:pPr>
            <w:r>
              <w:rPr>
                <w:rFonts w:hint="eastAsia" w:ascii="宋体" w:hAnsi="宋体" w:eastAsia="宋体" w:cs="宋体"/>
                <w:color w:val="000000"/>
                <w:lang w:eastAsia="zh-CN"/>
              </w:rPr>
              <w:t>城乡社区环境卫生</w:t>
            </w:r>
          </w:p>
        </w:tc>
        <w:tc>
          <w:tcPr>
            <w:tcW w:w="1500" w:type="dxa"/>
            <w:tcBorders>
              <w:top w:val="single" w:color="000000" w:sz="4" w:space="0"/>
              <w:left w:val="single" w:color="000000" w:sz="4" w:space="0"/>
              <w:bottom w:val="single" w:color="000000" w:sz="4" w:space="0"/>
              <w:right w:val="single" w:color="000000" w:sz="4" w:space="0"/>
            </w:tcBorders>
            <w:vAlign w:val="center"/>
          </w:tcPr>
          <w:p w14:paraId="3991D6A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53.93</w:t>
            </w:r>
          </w:p>
        </w:tc>
        <w:tc>
          <w:tcPr>
            <w:tcW w:w="1420" w:type="dxa"/>
            <w:tcBorders>
              <w:top w:val="single" w:color="000000" w:sz="4" w:space="0"/>
              <w:left w:val="single" w:color="000000" w:sz="4" w:space="0"/>
              <w:bottom w:val="single" w:color="000000" w:sz="4" w:space="0"/>
              <w:right w:val="single" w:color="000000" w:sz="4" w:space="0"/>
            </w:tcBorders>
            <w:vAlign w:val="center"/>
          </w:tcPr>
          <w:p w14:paraId="2091BD60">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21.48</w:t>
            </w:r>
          </w:p>
        </w:tc>
        <w:tc>
          <w:tcPr>
            <w:tcW w:w="1360" w:type="dxa"/>
            <w:tcBorders>
              <w:top w:val="single" w:color="000000" w:sz="4" w:space="0"/>
              <w:left w:val="single" w:color="000000" w:sz="4" w:space="0"/>
              <w:bottom w:val="single" w:color="000000" w:sz="4" w:space="0"/>
              <w:right w:val="single" w:color="000000" w:sz="4" w:space="0"/>
            </w:tcBorders>
          </w:tcPr>
          <w:p w14:paraId="3C3A6761">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770D6462">
            <w:pPr>
              <w:pStyle w:val="14"/>
              <w:spacing w:line="27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D82882A">
            <w:pPr>
              <w:pStyle w:val="14"/>
              <w:spacing w:line="27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88A9B3E">
            <w:pPr>
              <w:pStyle w:val="14"/>
              <w:spacing w:line="27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07EBC9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32.45</w:t>
            </w:r>
          </w:p>
        </w:tc>
      </w:tr>
      <w:tr w14:paraId="060E42B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BF9D86C">
            <w:pPr>
              <w:widowControl/>
              <w:textAlignment w:val="center"/>
              <w:rPr>
                <w:rFonts w:ascii="宋体" w:hAnsi="宋体" w:eastAsia="宋体" w:cs="宋体"/>
                <w:color w:val="000000"/>
              </w:rPr>
            </w:pPr>
            <w:r>
              <w:rPr>
                <w:rFonts w:hint="eastAsia" w:ascii="宋体" w:hAnsi="宋体" w:eastAsia="宋体" w:cs="宋体"/>
                <w:color w:val="000000"/>
                <w:lang w:eastAsia="zh-CN"/>
              </w:rPr>
              <w:t>2120501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4BEBC84">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城乡社区环境卫生</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5B65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53.93</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0719D">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21.48</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0FA42185">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2AF91461">
            <w:pPr>
              <w:pStyle w:val="14"/>
              <w:spacing w:line="27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661E8B59">
            <w:pPr>
              <w:pStyle w:val="14"/>
              <w:spacing w:line="27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29DD7D9F">
            <w:pPr>
              <w:pStyle w:val="14"/>
              <w:spacing w:line="27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6CD0">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32.45</w:t>
            </w:r>
          </w:p>
        </w:tc>
      </w:tr>
      <w:tr w14:paraId="0631D1D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E66BBE0">
            <w:pPr>
              <w:widowControl/>
              <w:textAlignment w:val="center"/>
              <w:rPr>
                <w:rFonts w:ascii="宋体" w:hAnsi="宋体" w:eastAsia="宋体" w:cs="宋体"/>
                <w:color w:val="000000"/>
              </w:rPr>
            </w:pPr>
            <w:r>
              <w:rPr>
                <w:rFonts w:hint="eastAsia" w:ascii="宋体" w:hAnsi="宋体" w:eastAsia="宋体" w:cs="宋体"/>
                <w:color w:val="000000"/>
                <w:lang w:eastAsia="zh-CN"/>
              </w:rPr>
              <w:t>21299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DE4CBEC">
            <w:pPr>
              <w:widowControl/>
              <w:textAlignment w:val="center"/>
              <w:rPr>
                <w:rFonts w:ascii="宋体" w:hAnsi="宋体" w:eastAsia="宋体" w:cs="宋体"/>
                <w:color w:val="000000"/>
              </w:rPr>
            </w:pPr>
            <w:r>
              <w:rPr>
                <w:rFonts w:hint="eastAsia" w:ascii="宋体" w:hAnsi="宋体" w:eastAsia="宋体" w:cs="宋体"/>
                <w:color w:val="000000"/>
                <w:lang w:eastAsia="zh-CN"/>
              </w:rPr>
              <w:t>其他城乡社区支出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12AAFF0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0.03</w:t>
            </w:r>
          </w:p>
        </w:tc>
        <w:tc>
          <w:tcPr>
            <w:tcW w:w="1420" w:type="dxa"/>
            <w:tcBorders>
              <w:top w:val="single" w:color="000000" w:sz="4" w:space="0"/>
              <w:left w:val="single" w:color="000000" w:sz="4" w:space="0"/>
              <w:bottom w:val="single" w:color="000000" w:sz="4" w:space="0"/>
              <w:right w:val="single" w:color="000000" w:sz="4" w:space="0"/>
            </w:tcBorders>
            <w:vAlign w:val="center"/>
          </w:tcPr>
          <w:p w14:paraId="1EAC6A1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0.03</w:t>
            </w:r>
          </w:p>
        </w:tc>
        <w:tc>
          <w:tcPr>
            <w:tcW w:w="1360" w:type="dxa"/>
            <w:tcBorders>
              <w:top w:val="single" w:color="000000" w:sz="4" w:space="0"/>
              <w:left w:val="single" w:color="000000" w:sz="4" w:space="0"/>
              <w:bottom w:val="single" w:color="000000" w:sz="4" w:space="0"/>
              <w:right w:val="single" w:color="000000" w:sz="4" w:space="0"/>
            </w:tcBorders>
          </w:tcPr>
          <w:p w14:paraId="1073DB99">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26E1DB3F">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B31F540">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758451A">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90FA274">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0679F08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C66CD2B">
            <w:pPr>
              <w:widowControl/>
              <w:textAlignment w:val="center"/>
              <w:rPr>
                <w:rFonts w:ascii="宋体" w:hAnsi="宋体" w:eastAsia="宋体" w:cs="宋体"/>
                <w:color w:val="000000"/>
              </w:rPr>
            </w:pPr>
            <w:r>
              <w:rPr>
                <w:rFonts w:hint="eastAsia" w:ascii="宋体" w:hAnsi="宋体" w:eastAsia="宋体" w:cs="宋体"/>
                <w:color w:val="000000"/>
                <w:lang w:eastAsia="zh-CN"/>
              </w:rPr>
              <w:t>2129999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84A84C5">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其他城乡社区支出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03AF6">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0.03</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153C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0.03</w:t>
            </w:r>
          </w:p>
        </w:tc>
        <w:tc>
          <w:tcPr>
            <w:tcW w:w="1360" w:type="dxa"/>
            <w:tcBorders>
              <w:top w:val="single" w:color="000000" w:sz="4" w:space="0"/>
              <w:left w:val="single" w:color="000000" w:sz="4" w:space="0"/>
              <w:bottom w:val="single" w:color="000000" w:sz="4" w:space="0"/>
              <w:right w:val="single" w:color="000000" w:sz="4" w:space="0"/>
            </w:tcBorders>
          </w:tcPr>
          <w:p w14:paraId="169F0273">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CD788CD">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3C6CFAD2">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5D4EB49">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AC02841">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58A446D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76566D4">
            <w:pPr>
              <w:widowControl/>
              <w:textAlignment w:val="center"/>
              <w:rPr>
                <w:rFonts w:ascii="宋体" w:hAnsi="宋体" w:eastAsia="宋体" w:cs="宋体"/>
                <w:color w:val="000000"/>
              </w:rPr>
            </w:pPr>
            <w:r>
              <w:rPr>
                <w:rFonts w:hint="eastAsia" w:ascii="宋体" w:hAnsi="宋体" w:eastAsia="宋体" w:cs="宋体"/>
                <w:color w:val="000000"/>
                <w:lang w:eastAsia="zh-CN"/>
              </w:rPr>
              <w:t>213</w:t>
            </w:r>
          </w:p>
        </w:tc>
        <w:tc>
          <w:tcPr>
            <w:tcW w:w="3990" w:type="dxa"/>
            <w:tcBorders>
              <w:top w:val="single" w:color="000000" w:sz="4" w:space="0"/>
              <w:left w:val="single" w:color="000000" w:sz="4" w:space="0"/>
              <w:bottom w:val="single" w:color="000000" w:sz="4" w:space="0"/>
              <w:right w:val="single" w:color="000000" w:sz="4" w:space="0"/>
            </w:tcBorders>
            <w:vAlign w:val="center"/>
          </w:tcPr>
          <w:p w14:paraId="305CA74F">
            <w:pPr>
              <w:widowControl/>
              <w:textAlignment w:val="center"/>
              <w:rPr>
                <w:rFonts w:ascii="宋体" w:hAnsi="宋体" w:eastAsia="宋体" w:cs="宋体"/>
                <w:color w:val="000000"/>
              </w:rPr>
            </w:pPr>
            <w:r>
              <w:rPr>
                <w:rFonts w:hint="eastAsia" w:ascii="宋体" w:hAnsi="宋体" w:eastAsia="宋体" w:cs="宋体"/>
                <w:color w:val="000000"/>
                <w:lang w:eastAsia="zh-CN"/>
              </w:rPr>
              <w:t>农林水支出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69B296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793.67</w:t>
            </w:r>
          </w:p>
        </w:tc>
        <w:tc>
          <w:tcPr>
            <w:tcW w:w="1420" w:type="dxa"/>
            <w:tcBorders>
              <w:top w:val="single" w:color="000000" w:sz="4" w:space="0"/>
              <w:left w:val="single" w:color="000000" w:sz="4" w:space="0"/>
              <w:bottom w:val="single" w:color="000000" w:sz="4" w:space="0"/>
              <w:right w:val="single" w:color="000000" w:sz="4" w:space="0"/>
            </w:tcBorders>
            <w:vAlign w:val="center"/>
          </w:tcPr>
          <w:p w14:paraId="389D29DA">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727.64</w:t>
            </w:r>
          </w:p>
        </w:tc>
        <w:tc>
          <w:tcPr>
            <w:tcW w:w="1360" w:type="dxa"/>
            <w:tcBorders>
              <w:top w:val="single" w:color="000000" w:sz="4" w:space="0"/>
              <w:left w:val="single" w:color="000000" w:sz="4" w:space="0"/>
              <w:bottom w:val="single" w:color="000000" w:sz="4" w:space="0"/>
              <w:right w:val="single" w:color="000000" w:sz="4" w:space="0"/>
            </w:tcBorders>
          </w:tcPr>
          <w:p w14:paraId="783BDFDA">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23A97DD2">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75CF814C">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BAA0730">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8B42D3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66.03</w:t>
            </w:r>
          </w:p>
        </w:tc>
      </w:tr>
      <w:tr w14:paraId="1A8EFFB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65A133F">
            <w:pPr>
              <w:widowControl/>
              <w:textAlignment w:val="center"/>
              <w:rPr>
                <w:rFonts w:ascii="宋体" w:hAnsi="宋体" w:eastAsia="宋体" w:cs="宋体"/>
                <w:color w:val="000000"/>
              </w:rPr>
            </w:pPr>
            <w:r>
              <w:rPr>
                <w:rFonts w:hint="eastAsia" w:ascii="宋体" w:hAnsi="宋体" w:eastAsia="宋体" w:cs="宋体"/>
                <w:color w:val="000000"/>
                <w:lang w:eastAsia="zh-CN"/>
              </w:rPr>
              <w:t>21301</w:t>
            </w:r>
          </w:p>
        </w:tc>
        <w:tc>
          <w:tcPr>
            <w:tcW w:w="3990" w:type="dxa"/>
            <w:tcBorders>
              <w:top w:val="single" w:color="000000" w:sz="4" w:space="0"/>
              <w:left w:val="single" w:color="000000" w:sz="4" w:space="0"/>
              <w:bottom w:val="single" w:color="000000" w:sz="4" w:space="0"/>
              <w:right w:val="single" w:color="000000" w:sz="4" w:space="0"/>
            </w:tcBorders>
            <w:vAlign w:val="center"/>
          </w:tcPr>
          <w:p w14:paraId="2C902FFC">
            <w:pPr>
              <w:widowControl/>
              <w:textAlignment w:val="center"/>
              <w:rPr>
                <w:rFonts w:ascii="宋体" w:hAnsi="宋体" w:eastAsia="宋体" w:cs="宋体"/>
                <w:color w:val="000000"/>
              </w:rPr>
            </w:pPr>
            <w:r>
              <w:rPr>
                <w:rFonts w:hint="eastAsia" w:ascii="宋体" w:hAnsi="宋体" w:eastAsia="宋体" w:cs="宋体"/>
                <w:color w:val="000000"/>
                <w:lang w:eastAsia="zh-CN"/>
              </w:rPr>
              <w:t>农业农村</w:t>
            </w:r>
          </w:p>
        </w:tc>
        <w:tc>
          <w:tcPr>
            <w:tcW w:w="1500" w:type="dxa"/>
            <w:tcBorders>
              <w:top w:val="single" w:color="000000" w:sz="4" w:space="0"/>
              <w:left w:val="single" w:color="000000" w:sz="4" w:space="0"/>
              <w:bottom w:val="single" w:color="000000" w:sz="4" w:space="0"/>
              <w:right w:val="single" w:color="000000" w:sz="4" w:space="0"/>
            </w:tcBorders>
            <w:vAlign w:val="center"/>
          </w:tcPr>
          <w:p w14:paraId="43DC472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266.53</w:t>
            </w:r>
          </w:p>
        </w:tc>
        <w:tc>
          <w:tcPr>
            <w:tcW w:w="1420" w:type="dxa"/>
            <w:tcBorders>
              <w:top w:val="single" w:color="000000" w:sz="4" w:space="0"/>
              <w:left w:val="single" w:color="000000" w:sz="4" w:space="0"/>
              <w:bottom w:val="single" w:color="000000" w:sz="4" w:space="0"/>
              <w:right w:val="single" w:color="000000" w:sz="4" w:space="0"/>
            </w:tcBorders>
            <w:vAlign w:val="center"/>
          </w:tcPr>
          <w:p w14:paraId="2AEA5A91">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200.50</w:t>
            </w:r>
          </w:p>
        </w:tc>
        <w:tc>
          <w:tcPr>
            <w:tcW w:w="1360" w:type="dxa"/>
            <w:tcBorders>
              <w:top w:val="single" w:color="000000" w:sz="4" w:space="0"/>
              <w:left w:val="single" w:color="000000" w:sz="4" w:space="0"/>
              <w:bottom w:val="single" w:color="000000" w:sz="4" w:space="0"/>
              <w:right w:val="single" w:color="000000" w:sz="4" w:space="0"/>
            </w:tcBorders>
          </w:tcPr>
          <w:p w14:paraId="0997B6C5">
            <w:pPr>
              <w:pStyle w:val="14"/>
              <w:spacing w:line="28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5CF769E">
            <w:pPr>
              <w:pStyle w:val="14"/>
              <w:spacing w:line="28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BE6DF0E">
            <w:pPr>
              <w:pStyle w:val="14"/>
              <w:spacing w:line="28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3250898">
            <w:pPr>
              <w:pStyle w:val="14"/>
              <w:spacing w:line="28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8CCABE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66.03</w:t>
            </w:r>
          </w:p>
        </w:tc>
      </w:tr>
      <w:tr w14:paraId="647659C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27A3036">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C02AB1E">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行政运行</w:t>
            </w:r>
          </w:p>
        </w:tc>
        <w:tc>
          <w:tcPr>
            <w:tcW w:w="1500" w:type="dxa"/>
            <w:tcBorders>
              <w:top w:val="single" w:color="000000" w:sz="4" w:space="0"/>
              <w:left w:val="single" w:color="000000" w:sz="4" w:space="0"/>
              <w:bottom w:val="single" w:color="000000" w:sz="4" w:space="0"/>
              <w:right w:val="single" w:color="000000" w:sz="4" w:space="0"/>
            </w:tcBorders>
            <w:vAlign w:val="center"/>
          </w:tcPr>
          <w:p w14:paraId="2A11DF6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69.98</w:t>
            </w:r>
          </w:p>
        </w:tc>
        <w:tc>
          <w:tcPr>
            <w:tcW w:w="1420" w:type="dxa"/>
            <w:tcBorders>
              <w:top w:val="single" w:color="000000" w:sz="4" w:space="0"/>
              <w:left w:val="single" w:color="000000" w:sz="4" w:space="0"/>
              <w:bottom w:val="single" w:color="000000" w:sz="4" w:space="0"/>
              <w:right w:val="single" w:color="000000" w:sz="4" w:space="0"/>
            </w:tcBorders>
            <w:vAlign w:val="center"/>
          </w:tcPr>
          <w:p w14:paraId="07F74073">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69.98</w:t>
            </w:r>
          </w:p>
        </w:tc>
        <w:tc>
          <w:tcPr>
            <w:tcW w:w="1360" w:type="dxa"/>
            <w:tcBorders>
              <w:top w:val="single" w:color="000000" w:sz="4" w:space="0"/>
              <w:left w:val="single" w:color="000000" w:sz="4" w:space="0"/>
              <w:bottom w:val="single" w:color="000000" w:sz="4" w:space="0"/>
              <w:right w:val="single" w:color="000000" w:sz="4" w:space="0"/>
            </w:tcBorders>
          </w:tcPr>
          <w:p w14:paraId="485C6266">
            <w:pPr>
              <w:pStyle w:val="14"/>
              <w:spacing w:line="26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6B05C42">
            <w:pPr>
              <w:pStyle w:val="14"/>
              <w:spacing w:line="26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BFDCC9C">
            <w:pPr>
              <w:pStyle w:val="14"/>
              <w:spacing w:line="26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6D21DF5">
            <w:pPr>
              <w:pStyle w:val="14"/>
              <w:spacing w:line="26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D7A818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6E0875F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804DE43">
            <w:pPr>
              <w:widowControl/>
              <w:textAlignment w:val="center"/>
              <w:rPr>
                <w:rFonts w:ascii="宋体" w:hAnsi="宋体" w:eastAsia="宋体" w:cs="宋体"/>
                <w:color w:val="000000"/>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1</w:t>
            </w:r>
            <w:r>
              <w:rPr>
                <w:rFonts w:hint="eastAsia" w:ascii="宋体" w:hAnsi="宋体" w:eastAsia="宋体" w:cs="宋体"/>
                <w:color w:val="000000"/>
                <w:lang w:eastAsia="zh-CN"/>
              </w:rPr>
              <w:t>9</w:t>
            </w:r>
          </w:p>
        </w:tc>
        <w:tc>
          <w:tcPr>
            <w:tcW w:w="3990" w:type="dxa"/>
            <w:tcBorders>
              <w:top w:val="single" w:color="000000" w:sz="4" w:space="0"/>
              <w:left w:val="single" w:color="000000" w:sz="4" w:space="0"/>
              <w:bottom w:val="single" w:color="000000" w:sz="4" w:space="0"/>
              <w:right w:val="single" w:color="000000" w:sz="4" w:space="0"/>
            </w:tcBorders>
            <w:vAlign w:val="center"/>
          </w:tcPr>
          <w:p w14:paraId="4C1E3483">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防灾救灾</w:t>
            </w:r>
          </w:p>
        </w:tc>
        <w:tc>
          <w:tcPr>
            <w:tcW w:w="1500" w:type="dxa"/>
            <w:tcBorders>
              <w:top w:val="single" w:color="000000" w:sz="4" w:space="0"/>
              <w:left w:val="single" w:color="000000" w:sz="4" w:space="0"/>
              <w:bottom w:val="single" w:color="000000" w:sz="4" w:space="0"/>
              <w:right w:val="single" w:color="000000" w:sz="4" w:space="0"/>
            </w:tcBorders>
            <w:vAlign w:val="center"/>
          </w:tcPr>
          <w:p w14:paraId="5D9267B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59.00</w:t>
            </w:r>
          </w:p>
        </w:tc>
        <w:tc>
          <w:tcPr>
            <w:tcW w:w="1420" w:type="dxa"/>
            <w:tcBorders>
              <w:top w:val="single" w:color="000000" w:sz="4" w:space="0"/>
              <w:left w:val="single" w:color="000000" w:sz="4" w:space="0"/>
              <w:bottom w:val="single" w:color="000000" w:sz="4" w:space="0"/>
              <w:right w:val="single" w:color="000000" w:sz="4" w:space="0"/>
            </w:tcBorders>
            <w:vAlign w:val="center"/>
          </w:tcPr>
          <w:p w14:paraId="42ADFC5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59.00</w:t>
            </w:r>
          </w:p>
        </w:tc>
        <w:tc>
          <w:tcPr>
            <w:tcW w:w="1360" w:type="dxa"/>
            <w:tcBorders>
              <w:top w:val="single" w:color="000000" w:sz="4" w:space="0"/>
              <w:left w:val="single" w:color="000000" w:sz="4" w:space="0"/>
              <w:bottom w:val="single" w:color="000000" w:sz="4" w:space="0"/>
              <w:right w:val="single" w:color="000000" w:sz="4" w:space="0"/>
            </w:tcBorders>
          </w:tcPr>
          <w:p w14:paraId="6D315AF9">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096A2FE">
            <w:pPr>
              <w:pStyle w:val="14"/>
              <w:spacing w:line="258"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01A4A05">
            <w:pPr>
              <w:pStyle w:val="14"/>
              <w:spacing w:line="258"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47B0BC3">
            <w:pPr>
              <w:pStyle w:val="14"/>
              <w:spacing w:line="258"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1E4D8D9">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0.00</w:t>
            </w:r>
          </w:p>
        </w:tc>
      </w:tr>
      <w:tr w14:paraId="31B0465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3F92567">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2130126</w:t>
            </w:r>
          </w:p>
        </w:tc>
        <w:tc>
          <w:tcPr>
            <w:tcW w:w="3990" w:type="dxa"/>
            <w:tcBorders>
              <w:top w:val="single" w:color="000000" w:sz="4" w:space="0"/>
              <w:left w:val="single" w:color="000000" w:sz="4" w:space="0"/>
              <w:bottom w:val="single" w:color="000000" w:sz="4" w:space="0"/>
              <w:right w:val="single" w:color="000000" w:sz="4" w:space="0"/>
            </w:tcBorders>
            <w:vAlign w:val="center"/>
          </w:tcPr>
          <w:p w14:paraId="6E0B2B99">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农村社会事业</w:t>
            </w:r>
          </w:p>
        </w:tc>
        <w:tc>
          <w:tcPr>
            <w:tcW w:w="1500" w:type="dxa"/>
            <w:tcBorders>
              <w:top w:val="single" w:color="000000" w:sz="4" w:space="0"/>
              <w:left w:val="single" w:color="000000" w:sz="4" w:space="0"/>
              <w:bottom w:val="single" w:color="000000" w:sz="4" w:space="0"/>
              <w:right w:val="single" w:color="000000" w:sz="4" w:space="0"/>
            </w:tcBorders>
            <w:vAlign w:val="center"/>
          </w:tcPr>
          <w:p w14:paraId="174875A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23.71</w:t>
            </w:r>
          </w:p>
        </w:tc>
        <w:tc>
          <w:tcPr>
            <w:tcW w:w="1420" w:type="dxa"/>
            <w:tcBorders>
              <w:top w:val="single" w:color="000000" w:sz="4" w:space="0"/>
              <w:left w:val="single" w:color="000000" w:sz="4" w:space="0"/>
              <w:bottom w:val="single" w:color="000000" w:sz="4" w:space="0"/>
              <w:right w:val="single" w:color="000000" w:sz="4" w:space="0"/>
            </w:tcBorders>
            <w:vAlign w:val="center"/>
          </w:tcPr>
          <w:p w14:paraId="5AAEE03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23.71</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4B5B34B8">
            <w:pPr>
              <w:pStyle w:val="14"/>
              <w:spacing w:line="269"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6784ED24">
            <w:pPr>
              <w:pStyle w:val="14"/>
              <w:spacing w:line="269"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49DEEB9D">
            <w:pPr>
              <w:pStyle w:val="14"/>
              <w:spacing w:line="269"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516CE27F">
            <w:pPr>
              <w:pStyle w:val="14"/>
              <w:spacing w:line="269"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46531E7">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0.00</w:t>
            </w:r>
          </w:p>
        </w:tc>
      </w:tr>
      <w:tr w14:paraId="6EB85B9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9139DD0">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35B3C9D7">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其他农业农村支出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1CCEB0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113.84</w:t>
            </w:r>
          </w:p>
        </w:tc>
        <w:tc>
          <w:tcPr>
            <w:tcW w:w="1420" w:type="dxa"/>
            <w:tcBorders>
              <w:top w:val="single" w:color="000000" w:sz="4" w:space="0"/>
              <w:left w:val="single" w:color="000000" w:sz="4" w:space="0"/>
              <w:bottom w:val="single" w:color="000000" w:sz="4" w:space="0"/>
              <w:right w:val="single" w:color="000000" w:sz="4" w:space="0"/>
            </w:tcBorders>
            <w:vAlign w:val="center"/>
          </w:tcPr>
          <w:p w14:paraId="1C8F879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47.80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2ABD0BB6">
            <w:pPr>
              <w:pStyle w:val="14"/>
              <w:spacing w:line="258"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5CFA764B">
            <w:pPr>
              <w:pStyle w:val="14"/>
              <w:spacing w:line="258"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471A62B0">
            <w:pPr>
              <w:pStyle w:val="14"/>
              <w:spacing w:line="258"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4D712AF4">
            <w:pPr>
              <w:pStyle w:val="14"/>
              <w:spacing w:line="258"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D2B1BE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66.03</w:t>
            </w:r>
          </w:p>
        </w:tc>
      </w:tr>
      <w:tr w14:paraId="15648B0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0EC3323">
            <w:pPr>
              <w:widowControl/>
              <w:textAlignment w:val="center"/>
              <w:rPr>
                <w:rFonts w:ascii="宋体" w:hAnsi="宋体" w:eastAsia="宋体" w:cs="宋体"/>
                <w:color w:val="000000"/>
              </w:rPr>
            </w:pPr>
            <w:r>
              <w:rPr>
                <w:rFonts w:hint="eastAsia" w:ascii="宋体" w:hAnsi="宋体" w:eastAsia="宋体" w:cs="宋体"/>
                <w:color w:val="000000"/>
                <w:lang w:eastAsia="zh-CN"/>
              </w:rPr>
              <w:t>21303</w:t>
            </w:r>
          </w:p>
        </w:tc>
        <w:tc>
          <w:tcPr>
            <w:tcW w:w="3990" w:type="dxa"/>
            <w:tcBorders>
              <w:top w:val="single" w:color="000000" w:sz="4" w:space="0"/>
              <w:left w:val="single" w:color="000000" w:sz="4" w:space="0"/>
              <w:bottom w:val="single" w:color="000000" w:sz="4" w:space="0"/>
              <w:right w:val="single" w:color="000000" w:sz="4" w:space="0"/>
            </w:tcBorders>
            <w:vAlign w:val="center"/>
          </w:tcPr>
          <w:p w14:paraId="1FCBE74B">
            <w:pPr>
              <w:widowControl/>
              <w:textAlignment w:val="center"/>
              <w:rPr>
                <w:rFonts w:ascii="宋体" w:hAnsi="宋体" w:eastAsia="宋体" w:cs="宋体"/>
                <w:color w:val="000000"/>
              </w:rPr>
            </w:pPr>
            <w:r>
              <w:rPr>
                <w:rFonts w:hint="eastAsia" w:ascii="宋体" w:hAnsi="宋体" w:eastAsia="宋体" w:cs="宋体"/>
                <w:color w:val="000000"/>
                <w:lang w:eastAsia="zh-CN"/>
              </w:rPr>
              <w:t>水利</w:t>
            </w:r>
          </w:p>
        </w:tc>
        <w:tc>
          <w:tcPr>
            <w:tcW w:w="1500" w:type="dxa"/>
            <w:tcBorders>
              <w:top w:val="single" w:color="000000" w:sz="4" w:space="0"/>
              <w:left w:val="single" w:color="000000" w:sz="4" w:space="0"/>
              <w:bottom w:val="single" w:color="000000" w:sz="4" w:space="0"/>
              <w:right w:val="single" w:color="000000" w:sz="4" w:space="0"/>
            </w:tcBorders>
            <w:vAlign w:val="center"/>
          </w:tcPr>
          <w:p w14:paraId="6DCD7790">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21.44</w:t>
            </w:r>
          </w:p>
        </w:tc>
        <w:tc>
          <w:tcPr>
            <w:tcW w:w="1420" w:type="dxa"/>
            <w:tcBorders>
              <w:top w:val="single" w:color="000000" w:sz="4" w:space="0"/>
              <w:left w:val="single" w:color="000000" w:sz="4" w:space="0"/>
              <w:bottom w:val="single" w:color="000000" w:sz="4" w:space="0"/>
              <w:right w:val="single" w:color="000000" w:sz="4" w:space="0"/>
            </w:tcBorders>
            <w:vAlign w:val="center"/>
          </w:tcPr>
          <w:p w14:paraId="3B47454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21.44</w:t>
            </w:r>
          </w:p>
        </w:tc>
        <w:tc>
          <w:tcPr>
            <w:tcW w:w="1360" w:type="dxa"/>
            <w:tcBorders>
              <w:top w:val="single" w:color="000000" w:sz="4" w:space="0"/>
              <w:left w:val="single" w:color="000000" w:sz="4" w:space="0"/>
              <w:bottom w:val="single" w:color="000000" w:sz="4" w:space="0"/>
              <w:right w:val="single" w:color="000000" w:sz="4" w:space="0"/>
            </w:tcBorders>
          </w:tcPr>
          <w:p w14:paraId="3C8F3845">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C19602A">
            <w:pPr>
              <w:pStyle w:val="14"/>
              <w:spacing w:line="258"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6CA943B">
            <w:pPr>
              <w:pStyle w:val="14"/>
              <w:spacing w:line="258"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B8338FC">
            <w:pPr>
              <w:pStyle w:val="14"/>
              <w:spacing w:line="258"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BBB0C4D">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7EAFB11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86058BC">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2130305</w:t>
            </w:r>
          </w:p>
        </w:tc>
        <w:tc>
          <w:tcPr>
            <w:tcW w:w="3990" w:type="dxa"/>
            <w:tcBorders>
              <w:top w:val="single" w:color="000000" w:sz="4" w:space="0"/>
              <w:left w:val="single" w:color="000000" w:sz="4" w:space="0"/>
              <w:bottom w:val="single" w:color="000000" w:sz="4" w:space="0"/>
              <w:right w:val="single" w:color="000000" w:sz="4" w:space="0"/>
            </w:tcBorders>
            <w:vAlign w:val="center"/>
          </w:tcPr>
          <w:p w14:paraId="58881116">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水利工程建设</w:t>
            </w:r>
          </w:p>
        </w:tc>
        <w:tc>
          <w:tcPr>
            <w:tcW w:w="1500" w:type="dxa"/>
            <w:tcBorders>
              <w:top w:val="single" w:color="000000" w:sz="4" w:space="0"/>
              <w:left w:val="single" w:color="000000" w:sz="4" w:space="0"/>
              <w:bottom w:val="single" w:color="000000" w:sz="4" w:space="0"/>
              <w:right w:val="single" w:color="000000" w:sz="4" w:space="0"/>
            </w:tcBorders>
            <w:vAlign w:val="center"/>
          </w:tcPr>
          <w:p w14:paraId="0C77AE98">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6.04</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2E4B8">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6.04</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5B5883CB">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370E65A1">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12F2FCD4">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33AED621">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D7133">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4D18634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D7FC615">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2130306</w:t>
            </w:r>
          </w:p>
        </w:tc>
        <w:tc>
          <w:tcPr>
            <w:tcW w:w="3990" w:type="dxa"/>
            <w:tcBorders>
              <w:top w:val="single" w:color="000000" w:sz="4" w:space="0"/>
              <w:left w:val="single" w:color="000000" w:sz="4" w:space="0"/>
              <w:bottom w:val="single" w:color="000000" w:sz="4" w:space="0"/>
              <w:right w:val="single" w:color="000000" w:sz="4" w:space="0"/>
            </w:tcBorders>
            <w:vAlign w:val="center"/>
          </w:tcPr>
          <w:p w14:paraId="485C24AB">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水利工程运行于维护</w:t>
            </w:r>
          </w:p>
        </w:tc>
        <w:tc>
          <w:tcPr>
            <w:tcW w:w="1500" w:type="dxa"/>
            <w:tcBorders>
              <w:top w:val="single" w:color="000000" w:sz="4" w:space="0"/>
              <w:left w:val="single" w:color="000000" w:sz="4" w:space="0"/>
              <w:bottom w:val="single" w:color="000000" w:sz="4" w:space="0"/>
              <w:right w:val="single" w:color="000000" w:sz="4" w:space="0"/>
            </w:tcBorders>
            <w:vAlign w:val="center"/>
          </w:tcPr>
          <w:p w14:paraId="1803978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CC461">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3.00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05C5EA9D">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11A9CD75">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41BB8B9F">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31A5AAB8">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D4CF">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6742C09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F4B25B8">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2130316</w:t>
            </w:r>
          </w:p>
        </w:tc>
        <w:tc>
          <w:tcPr>
            <w:tcW w:w="3990" w:type="dxa"/>
            <w:tcBorders>
              <w:top w:val="single" w:color="000000" w:sz="4" w:space="0"/>
              <w:left w:val="single" w:color="000000" w:sz="4" w:space="0"/>
              <w:bottom w:val="single" w:color="000000" w:sz="4" w:space="0"/>
              <w:right w:val="single" w:color="000000" w:sz="4" w:space="0"/>
            </w:tcBorders>
            <w:vAlign w:val="center"/>
          </w:tcPr>
          <w:p w14:paraId="2FCB8156">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农村水利</w:t>
            </w:r>
          </w:p>
        </w:tc>
        <w:tc>
          <w:tcPr>
            <w:tcW w:w="1500" w:type="dxa"/>
            <w:tcBorders>
              <w:top w:val="single" w:color="000000" w:sz="4" w:space="0"/>
              <w:left w:val="single" w:color="000000" w:sz="4" w:space="0"/>
              <w:bottom w:val="single" w:color="000000" w:sz="4" w:space="0"/>
              <w:right w:val="single" w:color="000000" w:sz="4" w:space="0"/>
            </w:tcBorders>
            <w:vAlign w:val="center"/>
          </w:tcPr>
          <w:p w14:paraId="33E755E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1.20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BC3A3">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1.20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7292A4C0">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0074E6D6">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3BBA1BCB">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41A5CE5E">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1FEFE">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5A365F4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1A744FD">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2130317</w:t>
            </w:r>
          </w:p>
        </w:tc>
        <w:tc>
          <w:tcPr>
            <w:tcW w:w="3990" w:type="dxa"/>
            <w:tcBorders>
              <w:top w:val="single" w:color="000000" w:sz="4" w:space="0"/>
              <w:left w:val="single" w:color="000000" w:sz="4" w:space="0"/>
              <w:bottom w:val="single" w:color="000000" w:sz="4" w:space="0"/>
              <w:right w:val="single" w:color="000000" w:sz="4" w:space="0"/>
            </w:tcBorders>
            <w:vAlign w:val="center"/>
          </w:tcPr>
          <w:p w14:paraId="78F72B33">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水利技术推广</w:t>
            </w:r>
          </w:p>
        </w:tc>
        <w:tc>
          <w:tcPr>
            <w:tcW w:w="1500" w:type="dxa"/>
            <w:tcBorders>
              <w:top w:val="single" w:color="000000" w:sz="4" w:space="0"/>
              <w:left w:val="single" w:color="000000" w:sz="4" w:space="0"/>
              <w:bottom w:val="single" w:color="000000" w:sz="4" w:space="0"/>
              <w:right w:val="single" w:color="000000" w:sz="4" w:space="0"/>
            </w:tcBorders>
            <w:vAlign w:val="center"/>
          </w:tcPr>
          <w:p w14:paraId="5441E64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6.20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FC378">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6.20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2BDBCACE">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14DC277F">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480D7E8C">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6A6D3843">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C04E1">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26480E4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FB644FA">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21303</w:t>
            </w:r>
            <w:r>
              <w:rPr>
                <w:rFonts w:hint="eastAsia" w:ascii="宋体" w:hAnsi="宋体" w:eastAsia="宋体" w:cs="宋体"/>
                <w:color w:val="000000"/>
                <w:lang w:val="en-US" w:eastAsia="zh-CN"/>
              </w:rPr>
              <w:t>99</w:t>
            </w:r>
          </w:p>
        </w:tc>
        <w:tc>
          <w:tcPr>
            <w:tcW w:w="3990" w:type="dxa"/>
            <w:tcBorders>
              <w:top w:val="single" w:color="000000" w:sz="4" w:space="0"/>
              <w:left w:val="single" w:color="000000" w:sz="4" w:space="0"/>
              <w:bottom w:val="single" w:color="000000" w:sz="4" w:space="0"/>
              <w:right w:val="single" w:color="000000" w:sz="4" w:space="0"/>
            </w:tcBorders>
            <w:vAlign w:val="center"/>
          </w:tcPr>
          <w:p w14:paraId="7B352C74">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其他水利支出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53165BA">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47D942C5">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5.00</w:t>
            </w:r>
          </w:p>
        </w:tc>
        <w:tc>
          <w:tcPr>
            <w:tcW w:w="1360" w:type="dxa"/>
            <w:tcBorders>
              <w:top w:val="single" w:color="000000" w:sz="4" w:space="0"/>
              <w:left w:val="single" w:color="000000" w:sz="4" w:space="0"/>
              <w:bottom w:val="single" w:color="000000" w:sz="4" w:space="0"/>
              <w:right w:val="single" w:color="000000" w:sz="4" w:space="0"/>
            </w:tcBorders>
          </w:tcPr>
          <w:p w14:paraId="4EC3AA05">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0A9CDD1D">
            <w:pPr>
              <w:pStyle w:val="14"/>
              <w:spacing w:line="258"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1576C5C">
            <w:pPr>
              <w:pStyle w:val="14"/>
              <w:spacing w:line="258"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70AB9CC">
            <w:pPr>
              <w:pStyle w:val="14"/>
              <w:spacing w:line="258"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90330FD">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0377253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4397BB4">
            <w:pPr>
              <w:widowControl/>
              <w:textAlignment w:val="center"/>
              <w:rPr>
                <w:rFonts w:ascii="宋体" w:hAnsi="宋体" w:eastAsia="宋体" w:cs="宋体"/>
                <w:color w:val="000000"/>
              </w:rPr>
            </w:pPr>
            <w:r>
              <w:rPr>
                <w:rFonts w:hint="eastAsia" w:ascii="宋体" w:hAnsi="宋体" w:eastAsia="宋体" w:cs="宋体"/>
                <w:color w:val="000000"/>
                <w:lang w:eastAsia="zh-CN"/>
              </w:rPr>
              <w:t>21307</w:t>
            </w:r>
          </w:p>
        </w:tc>
        <w:tc>
          <w:tcPr>
            <w:tcW w:w="3990" w:type="dxa"/>
            <w:tcBorders>
              <w:top w:val="single" w:color="000000" w:sz="4" w:space="0"/>
              <w:left w:val="single" w:color="000000" w:sz="4" w:space="0"/>
              <w:bottom w:val="single" w:color="000000" w:sz="4" w:space="0"/>
              <w:right w:val="single" w:color="000000" w:sz="4" w:space="0"/>
            </w:tcBorders>
            <w:vAlign w:val="center"/>
          </w:tcPr>
          <w:p w14:paraId="53408A96">
            <w:pPr>
              <w:widowControl/>
              <w:textAlignment w:val="center"/>
              <w:rPr>
                <w:rFonts w:ascii="宋体" w:hAnsi="宋体" w:eastAsia="宋体" w:cs="宋体"/>
                <w:color w:val="000000"/>
              </w:rPr>
            </w:pPr>
            <w:r>
              <w:rPr>
                <w:rFonts w:hint="eastAsia" w:ascii="宋体" w:hAnsi="宋体" w:eastAsia="宋体" w:cs="宋体"/>
                <w:color w:val="000000"/>
                <w:lang w:eastAsia="zh-CN"/>
              </w:rPr>
              <w:t>农村综合改革</w:t>
            </w:r>
          </w:p>
        </w:tc>
        <w:tc>
          <w:tcPr>
            <w:tcW w:w="1500" w:type="dxa"/>
            <w:tcBorders>
              <w:top w:val="single" w:color="000000" w:sz="4" w:space="0"/>
              <w:left w:val="single" w:color="000000" w:sz="4" w:space="0"/>
              <w:bottom w:val="single" w:color="000000" w:sz="4" w:space="0"/>
              <w:right w:val="single" w:color="000000" w:sz="4" w:space="0"/>
            </w:tcBorders>
            <w:vAlign w:val="center"/>
          </w:tcPr>
          <w:p w14:paraId="53211D3D">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500.69</w:t>
            </w:r>
          </w:p>
        </w:tc>
        <w:tc>
          <w:tcPr>
            <w:tcW w:w="1420" w:type="dxa"/>
            <w:tcBorders>
              <w:top w:val="single" w:color="000000" w:sz="4" w:space="0"/>
              <w:left w:val="single" w:color="000000" w:sz="4" w:space="0"/>
              <w:bottom w:val="single" w:color="000000" w:sz="4" w:space="0"/>
              <w:right w:val="single" w:color="000000" w:sz="4" w:space="0"/>
            </w:tcBorders>
            <w:vAlign w:val="center"/>
          </w:tcPr>
          <w:p w14:paraId="5B69BD3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500.69</w:t>
            </w:r>
          </w:p>
        </w:tc>
        <w:tc>
          <w:tcPr>
            <w:tcW w:w="1360" w:type="dxa"/>
            <w:tcBorders>
              <w:top w:val="single" w:color="000000" w:sz="4" w:space="0"/>
              <w:left w:val="single" w:color="000000" w:sz="4" w:space="0"/>
              <w:bottom w:val="single" w:color="000000" w:sz="4" w:space="0"/>
              <w:right w:val="single" w:color="000000" w:sz="4" w:space="0"/>
            </w:tcBorders>
          </w:tcPr>
          <w:p w14:paraId="77681161">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76D55053">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F0ADE84">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47135ECB">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938FAF3">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5537087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BD29751">
            <w:pPr>
              <w:widowControl/>
              <w:textAlignment w:val="center"/>
              <w:rPr>
                <w:rFonts w:ascii="宋体" w:hAnsi="宋体" w:eastAsia="宋体" w:cs="宋体"/>
                <w:color w:val="000000"/>
              </w:rPr>
            </w:pPr>
            <w:r>
              <w:rPr>
                <w:rFonts w:hint="eastAsia" w:ascii="宋体" w:hAnsi="宋体" w:eastAsia="宋体" w:cs="宋体"/>
                <w:color w:val="000000"/>
                <w:lang w:eastAsia="zh-CN"/>
              </w:rPr>
              <w:t>2130701</w:t>
            </w:r>
          </w:p>
        </w:tc>
        <w:tc>
          <w:tcPr>
            <w:tcW w:w="3990" w:type="dxa"/>
            <w:tcBorders>
              <w:top w:val="single" w:color="000000" w:sz="4" w:space="0"/>
              <w:left w:val="single" w:color="000000" w:sz="4" w:space="0"/>
              <w:bottom w:val="single" w:color="000000" w:sz="4" w:space="0"/>
              <w:right w:val="single" w:color="000000" w:sz="4" w:space="0"/>
            </w:tcBorders>
            <w:vAlign w:val="center"/>
          </w:tcPr>
          <w:p w14:paraId="3EF0B0F4">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对村级公益事业建设的补助</w:t>
            </w:r>
          </w:p>
        </w:tc>
        <w:tc>
          <w:tcPr>
            <w:tcW w:w="1500" w:type="dxa"/>
            <w:tcBorders>
              <w:top w:val="single" w:color="000000" w:sz="4" w:space="0"/>
              <w:left w:val="single" w:color="000000" w:sz="4" w:space="0"/>
              <w:bottom w:val="single" w:color="000000" w:sz="4" w:space="0"/>
              <w:right w:val="single" w:color="000000" w:sz="4" w:space="0"/>
            </w:tcBorders>
            <w:vAlign w:val="center"/>
          </w:tcPr>
          <w:p w14:paraId="4FEC8F0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24.63</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D7C88">
            <w:pPr>
              <w:widowControl/>
              <w:jc w:val="right"/>
              <w:textAlignment w:val="center"/>
              <w:rPr>
                <w:rFonts w:hint="default" w:ascii="宋体" w:hAnsi="宋体" w:eastAsia="宋体" w:cs="宋体"/>
                <w:color w:val="000000"/>
                <w:sz w:val="22"/>
                <w:szCs w:val="22"/>
                <w:lang w:val="en-US" w:eastAsia="en-US" w:bidi="ar-SA"/>
              </w:rPr>
            </w:pPr>
            <w:r>
              <w:rPr>
                <w:rFonts w:hint="eastAsia" w:ascii="宋体" w:hAnsi="宋体" w:eastAsia="宋体" w:cs="宋体"/>
                <w:color w:val="000000"/>
                <w:lang w:val="en-US" w:eastAsia="zh-CN"/>
              </w:rPr>
              <w:t>24.63</w:t>
            </w:r>
          </w:p>
        </w:tc>
        <w:tc>
          <w:tcPr>
            <w:tcW w:w="1360" w:type="dxa"/>
            <w:tcBorders>
              <w:top w:val="single" w:color="000000" w:sz="4" w:space="0"/>
              <w:left w:val="single" w:color="000000" w:sz="4" w:space="0"/>
              <w:bottom w:val="single" w:color="000000" w:sz="4" w:space="0"/>
              <w:right w:val="single" w:color="000000" w:sz="4" w:space="0"/>
            </w:tcBorders>
          </w:tcPr>
          <w:p w14:paraId="0C364F40">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87B6630">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49643F9">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E5FD244">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DF6FEEB">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427C427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4DE780A">
            <w:pPr>
              <w:widowControl/>
              <w:textAlignment w:val="center"/>
              <w:rPr>
                <w:rFonts w:ascii="宋体" w:hAnsi="宋体" w:eastAsia="宋体" w:cs="宋体"/>
                <w:color w:val="000000"/>
              </w:rPr>
            </w:pPr>
            <w:r>
              <w:rPr>
                <w:rFonts w:hint="eastAsia" w:ascii="宋体" w:hAnsi="宋体" w:eastAsia="宋体" w:cs="宋体"/>
                <w:color w:val="000000"/>
                <w:lang w:eastAsia="zh-CN"/>
              </w:rPr>
              <w:t>2130705</w:t>
            </w:r>
          </w:p>
        </w:tc>
        <w:tc>
          <w:tcPr>
            <w:tcW w:w="3990" w:type="dxa"/>
            <w:tcBorders>
              <w:top w:val="single" w:color="000000" w:sz="4" w:space="0"/>
              <w:left w:val="single" w:color="000000" w:sz="4" w:space="0"/>
              <w:bottom w:val="single" w:color="000000" w:sz="4" w:space="0"/>
              <w:right w:val="single" w:color="000000" w:sz="4" w:space="0"/>
            </w:tcBorders>
            <w:vAlign w:val="center"/>
          </w:tcPr>
          <w:p w14:paraId="0654A37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对村民委员会和村党支部的补助</w:t>
            </w:r>
          </w:p>
        </w:tc>
        <w:tc>
          <w:tcPr>
            <w:tcW w:w="1500" w:type="dxa"/>
            <w:tcBorders>
              <w:top w:val="single" w:color="000000" w:sz="4" w:space="0"/>
              <w:left w:val="single" w:color="000000" w:sz="4" w:space="0"/>
              <w:bottom w:val="single" w:color="000000" w:sz="4" w:space="0"/>
              <w:right w:val="single" w:color="000000" w:sz="4" w:space="0"/>
            </w:tcBorders>
            <w:vAlign w:val="center"/>
          </w:tcPr>
          <w:p w14:paraId="256A411C">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471.06</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7C5D8">
            <w:pPr>
              <w:widowControl/>
              <w:jc w:val="right"/>
              <w:textAlignment w:val="center"/>
              <w:rPr>
                <w:rFonts w:hint="default" w:ascii="宋体" w:hAnsi="宋体" w:eastAsia="宋体" w:cs="宋体"/>
                <w:color w:val="000000"/>
                <w:sz w:val="22"/>
                <w:szCs w:val="22"/>
                <w:lang w:val="en-US" w:eastAsia="en-US" w:bidi="ar-SA"/>
              </w:rPr>
            </w:pPr>
            <w:r>
              <w:rPr>
                <w:rFonts w:hint="eastAsia" w:ascii="宋体" w:hAnsi="宋体" w:eastAsia="宋体" w:cs="宋体"/>
                <w:color w:val="000000"/>
                <w:lang w:val="en-US" w:eastAsia="zh-CN"/>
              </w:rPr>
              <w:t>471.06</w:t>
            </w:r>
          </w:p>
        </w:tc>
        <w:tc>
          <w:tcPr>
            <w:tcW w:w="1360" w:type="dxa"/>
            <w:tcBorders>
              <w:top w:val="single" w:color="000000" w:sz="4" w:space="0"/>
              <w:left w:val="single" w:color="000000" w:sz="4" w:space="0"/>
              <w:bottom w:val="single" w:color="000000" w:sz="4" w:space="0"/>
              <w:right w:val="single" w:color="000000" w:sz="4" w:space="0"/>
            </w:tcBorders>
          </w:tcPr>
          <w:p w14:paraId="5671BB85">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96CFD88">
            <w:pPr>
              <w:pStyle w:val="14"/>
              <w:spacing w:line="27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3BAC299">
            <w:pPr>
              <w:pStyle w:val="14"/>
              <w:spacing w:line="27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81A4E7E">
            <w:pPr>
              <w:pStyle w:val="14"/>
              <w:spacing w:line="27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28C13F9">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0E4B535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94E9555">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2130799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7A9A772">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其他农业综合改革支出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6B315E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78E4C667">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4815956A">
            <w:pPr>
              <w:pStyle w:val="14"/>
              <w:spacing w:line="279"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26CFA3C2">
            <w:pPr>
              <w:pStyle w:val="14"/>
              <w:spacing w:line="279"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78A417AF">
            <w:pPr>
              <w:pStyle w:val="14"/>
              <w:spacing w:line="279"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08385BF5">
            <w:pPr>
              <w:pStyle w:val="14"/>
              <w:spacing w:line="279"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A7468">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31F5541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1CBB4F7">
            <w:pPr>
              <w:widowControl/>
              <w:textAlignment w:val="center"/>
              <w:rPr>
                <w:rFonts w:ascii="宋体" w:hAnsi="宋体" w:eastAsia="宋体" w:cs="宋体"/>
                <w:color w:val="000000"/>
              </w:rPr>
            </w:pPr>
            <w:r>
              <w:rPr>
                <w:rFonts w:hint="eastAsia" w:ascii="宋体" w:hAnsi="宋体" w:eastAsia="宋体" w:cs="宋体"/>
                <w:color w:val="000000"/>
                <w:lang w:eastAsia="zh-CN"/>
              </w:rPr>
              <w:t>221</w:t>
            </w:r>
          </w:p>
        </w:tc>
        <w:tc>
          <w:tcPr>
            <w:tcW w:w="3990" w:type="dxa"/>
            <w:tcBorders>
              <w:top w:val="single" w:color="000000" w:sz="4" w:space="0"/>
              <w:left w:val="single" w:color="000000" w:sz="4" w:space="0"/>
              <w:bottom w:val="single" w:color="000000" w:sz="4" w:space="0"/>
              <w:right w:val="single" w:color="000000" w:sz="4" w:space="0"/>
            </w:tcBorders>
            <w:vAlign w:val="center"/>
          </w:tcPr>
          <w:p w14:paraId="4191BCFF">
            <w:pPr>
              <w:widowControl/>
              <w:textAlignment w:val="center"/>
              <w:rPr>
                <w:rFonts w:ascii="宋体" w:hAnsi="宋体" w:eastAsia="宋体" w:cs="宋体"/>
                <w:color w:val="000000"/>
              </w:rPr>
            </w:pPr>
            <w:r>
              <w:rPr>
                <w:rFonts w:hint="eastAsia" w:ascii="宋体" w:hAnsi="宋体" w:eastAsia="宋体" w:cs="宋体"/>
                <w:color w:val="000000"/>
                <w:lang w:eastAsia="zh-CN"/>
              </w:rPr>
              <w:t>住房保障支出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FE9D17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136.72</w:t>
            </w:r>
          </w:p>
        </w:tc>
        <w:tc>
          <w:tcPr>
            <w:tcW w:w="1420" w:type="dxa"/>
            <w:tcBorders>
              <w:top w:val="single" w:color="000000" w:sz="4" w:space="0"/>
              <w:left w:val="single" w:color="000000" w:sz="4" w:space="0"/>
              <w:bottom w:val="single" w:color="000000" w:sz="4" w:space="0"/>
              <w:right w:val="single" w:color="000000" w:sz="4" w:space="0"/>
            </w:tcBorders>
            <w:vAlign w:val="center"/>
          </w:tcPr>
          <w:p w14:paraId="0F3CA5B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360" w:type="dxa"/>
            <w:tcBorders>
              <w:top w:val="single" w:color="000000" w:sz="4" w:space="0"/>
              <w:left w:val="single" w:color="000000" w:sz="4" w:space="0"/>
              <w:bottom w:val="single" w:color="000000" w:sz="4" w:space="0"/>
              <w:right w:val="single" w:color="000000" w:sz="4" w:space="0"/>
            </w:tcBorders>
          </w:tcPr>
          <w:p w14:paraId="745DBF46">
            <w:pPr>
              <w:pStyle w:val="14"/>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0FF51352">
            <w:pPr>
              <w:pStyle w:val="14"/>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0D75BDB">
            <w:pPr>
              <w:pStyle w:val="14"/>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4C935B8D">
            <w:pPr>
              <w:pStyle w:val="14"/>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B4BFF3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0B95602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709BEC9">
            <w:pPr>
              <w:widowControl/>
              <w:textAlignment w:val="center"/>
              <w:rPr>
                <w:rFonts w:ascii="宋体" w:hAnsi="宋体" w:eastAsia="宋体" w:cs="宋体"/>
                <w:color w:val="000000"/>
              </w:rPr>
            </w:pPr>
            <w:r>
              <w:rPr>
                <w:rFonts w:hint="eastAsia" w:ascii="宋体" w:hAnsi="宋体" w:eastAsia="宋体" w:cs="宋体"/>
                <w:color w:val="000000"/>
                <w:lang w:eastAsia="zh-CN"/>
              </w:rPr>
              <w:t>22102</w:t>
            </w:r>
          </w:p>
        </w:tc>
        <w:tc>
          <w:tcPr>
            <w:tcW w:w="3990" w:type="dxa"/>
            <w:tcBorders>
              <w:top w:val="single" w:color="000000" w:sz="4" w:space="0"/>
              <w:left w:val="single" w:color="000000" w:sz="4" w:space="0"/>
              <w:bottom w:val="single" w:color="000000" w:sz="4" w:space="0"/>
              <w:right w:val="single" w:color="000000" w:sz="4" w:space="0"/>
            </w:tcBorders>
            <w:vAlign w:val="center"/>
          </w:tcPr>
          <w:p w14:paraId="53128B91">
            <w:pPr>
              <w:widowControl/>
              <w:textAlignment w:val="center"/>
              <w:rPr>
                <w:rFonts w:ascii="宋体" w:hAnsi="宋体" w:eastAsia="宋体" w:cs="宋体"/>
                <w:color w:val="000000"/>
              </w:rPr>
            </w:pPr>
            <w:r>
              <w:rPr>
                <w:rFonts w:hint="eastAsia" w:ascii="宋体" w:hAnsi="宋体" w:eastAsia="宋体" w:cs="宋体"/>
                <w:color w:val="000000"/>
                <w:lang w:eastAsia="zh-CN"/>
              </w:rPr>
              <w:t>住房改革支出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C7D21">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136.72</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DC9F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360" w:type="dxa"/>
            <w:tcBorders>
              <w:top w:val="single" w:color="000000" w:sz="4" w:space="0"/>
              <w:left w:val="single" w:color="000000" w:sz="4" w:space="0"/>
              <w:bottom w:val="single" w:color="000000" w:sz="4" w:space="0"/>
              <w:right w:val="single" w:color="000000" w:sz="4" w:space="0"/>
            </w:tcBorders>
          </w:tcPr>
          <w:p w14:paraId="01D74B6D">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3E0E33E">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3814E8CE">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41DF9B2D">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51B7F76">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425F351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E864703">
            <w:pPr>
              <w:widowControl/>
              <w:textAlignment w:val="center"/>
              <w:rPr>
                <w:rFonts w:ascii="宋体" w:hAnsi="宋体" w:eastAsia="宋体" w:cs="宋体"/>
                <w:color w:val="000000"/>
              </w:rPr>
            </w:pPr>
            <w:r>
              <w:rPr>
                <w:rFonts w:hint="eastAsia" w:ascii="宋体" w:hAnsi="宋体" w:eastAsia="宋体" w:cs="宋体"/>
                <w:color w:val="000000"/>
                <w:lang w:eastAsia="zh-CN"/>
              </w:rPr>
              <w:t>2210201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5962BE50">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住房公积金</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045EB">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136.72</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AC00">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360" w:type="dxa"/>
            <w:tcBorders>
              <w:top w:val="single" w:color="000000" w:sz="4" w:space="0"/>
              <w:left w:val="single" w:color="000000" w:sz="4" w:space="0"/>
              <w:bottom w:val="single" w:color="000000" w:sz="4" w:space="0"/>
              <w:right w:val="single" w:color="000000" w:sz="4" w:space="0"/>
            </w:tcBorders>
          </w:tcPr>
          <w:p w14:paraId="6D5CB520">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436EC9B">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B62C075">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CCDEF35">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ECAC196">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2227162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1B163B2">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w:t>
            </w:r>
          </w:p>
        </w:tc>
        <w:tc>
          <w:tcPr>
            <w:tcW w:w="3990" w:type="dxa"/>
            <w:tcBorders>
              <w:top w:val="single" w:color="000000" w:sz="4" w:space="0"/>
              <w:left w:val="single" w:color="000000" w:sz="4" w:space="0"/>
              <w:bottom w:val="single" w:color="000000" w:sz="4" w:space="0"/>
              <w:right w:val="single" w:color="000000" w:sz="4" w:space="0"/>
            </w:tcBorders>
            <w:vAlign w:val="center"/>
          </w:tcPr>
          <w:p w14:paraId="0123011F">
            <w:pPr>
              <w:widowControl/>
              <w:textAlignment w:val="center"/>
              <w:rPr>
                <w:rFonts w:ascii="宋体" w:hAnsi="宋体" w:eastAsia="宋体" w:cs="宋体"/>
                <w:color w:val="000000"/>
              </w:rPr>
            </w:pPr>
            <w:r>
              <w:rPr>
                <w:rFonts w:hint="eastAsia" w:ascii="宋体" w:hAnsi="宋体" w:eastAsia="宋体" w:cs="宋体"/>
                <w:color w:val="000000"/>
                <w:lang w:eastAsia="zh-CN"/>
              </w:rPr>
              <w:t>灾害防治及应急管理支出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883894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95.17</w:t>
            </w:r>
          </w:p>
        </w:tc>
        <w:tc>
          <w:tcPr>
            <w:tcW w:w="1420" w:type="dxa"/>
            <w:tcBorders>
              <w:top w:val="single" w:color="000000" w:sz="4" w:space="0"/>
              <w:left w:val="single" w:color="000000" w:sz="4" w:space="0"/>
              <w:bottom w:val="single" w:color="000000" w:sz="4" w:space="0"/>
              <w:right w:val="single" w:color="000000" w:sz="4" w:space="0"/>
            </w:tcBorders>
            <w:vAlign w:val="center"/>
          </w:tcPr>
          <w:p w14:paraId="420438F9">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61.47</w:t>
            </w:r>
          </w:p>
        </w:tc>
        <w:tc>
          <w:tcPr>
            <w:tcW w:w="1360" w:type="dxa"/>
            <w:tcBorders>
              <w:top w:val="single" w:color="000000" w:sz="4" w:space="0"/>
              <w:left w:val="single" w:color="000000" w:sz="4" w:space="0"/>
              <w:bottom w:val="single" w:color="000000" w:sz="4" w:space="0"/>
              <w:right w:val="single" w:color="000000" w:sz="4" w:space="0"/>
            </w:tcBorders>
          </w:tcPr>
          <w:p w14:paraId="5AF86F1C">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BDC2F22">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06F03A59">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DBD24FA">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A1AE13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33.70</w:t>
            </w:r>
          </w:p>
        </w:tc>
      </w:tr>
      <w:tr w14:paraId="3D5F034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6E57931">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401</w:t>
            </w:r>
          </w:p>
        </w:tc>
        <w:tc>
          <w:tcPr>
            <w:tcW w:w="3990" w:type="dxa"/>
            <w:tcBorders>
              <w:top w:val="single" w:color="000000" w:sz="4" w:space="0"/>
              <w:left w:val="single" w:color="000000" w:sz="4" w:space="0"/>
              <w:bottom w:val="single" w:color="000000" w:sz="4" w:space="0"/>
              <w:right w:val="single" w:color="000000" w:sz="4" w:space="0"/>
            </w:tcBorders>
            <w:vAlign w:val="center"/>
          </w:tcPr>
          <w:p w14:paraId="0903FAD6">
            <w:pPr>
              <w:widowControl/>
              <w:textAlignment w:val="center"/>
              <w:rPr>
                <w:rFonts w:ascii="宋体" w:hAnsi="宋体" w:eastAsia="宋体" w:cs="宋体"/>
                <w:color w:val="000000"/>
              </w:rPr>
            </w:pPr>
            <w:r>
              <w:rPr>
                <w:rFonts w:hint="eastAsia" w:ascii="宋体" w:hAnsi="宋体" w:eastAsia="宋体" w:cs="宋体"/>
                <w:color w:val="000000"/>
                <w:lang w:val="en-US" w:eastAsia="zh-CN"/>
              </w:rPr>
              <w:t>应急管理事务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7AD2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D57BB">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51D44A0">
            <w:pPr>
              <w:pStyle w:val="14"/>
              <w:spacing w:line="26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A8A332F">
            <w:pPr>
              <w:pStyle w:val="14"/>
              <w:spacing w:line="26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CC8886E">
            <w:pPr>
              <w:pStyle w:val="14"/>
              <w:spacing w:line="26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97DB477">
            <w:pPr>
              <w:pStyle w:val="14"/>
              <w:spacing w:line="26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68DCCE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r>
      <w:tr w14:paraId="13F009A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D0B919C">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72542AB4">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w:t>
            </w:r>
            <w:r>
              <w:rPr>
                <w:rFonts w:hint="eastAsia" w:ascii="宋体" w:hAnsi="宋体" w:eastAsia="宋体" w:cs="宋体"/>
                <w:color w:val="000000"/>
                <w:lang w:val="en-US" w:eastAsia="zh-CN"/>
              </w:rPr>
              <w:t>应急管理支</w:t>
            </w:r>
            <w:r>
              <w:rPr>
                <w:rFonts w:hint="eastAsia" w:ascii="宋体" w:hAnsi="宋体" w:eastAsia="宋体" w:cs="宋体"/>
                <w:color w:val="000000"/>
                <w:lang w:eastAsia="zh-CN"/>
              </w:rPr>
              <w:t>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5A9E2">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0AF10">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5FFFAFE">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093EC2DD">
            <w:pPr>
              <w:pStyle w:val="14"/>
              <w:spacing w:line="258"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D3BEC7A">
            <w:pPr>
              <w:pStyle w:val="14"/>
              <w:spacing w:line="258"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9D09511">
            <w:pPr>
              <w:pStyle w:val="14"/>
              <w:spacing w:line="258"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424FAE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r>
      <w:tr w14:paraId="15B3B92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FEE66D5">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22402</w:t>
            </w:r>
          </w:p>
        </w:tc>
        <w:tc>
          <w:tcPr>
            <w:tcW w:w="3990" w:type="dxa"/>
            <w:tcBorders>
              <w:top w:val="single" w:color="000000" w:sz="4" w:space="0"/>
              <w:left w:val="single" w:color="000000" w:sz="4" w:space="0"/>
              <w:bottom w:val="single" w:color="000000" w:sz="4" w:space="0"/>
              <w:right w:val="single" w:color="000000" w:sz="4" w:space="0"/>
            </w:tcBorders>
            <w:vAlign w:val="center"/>
          </w:tcPr>
          <w:p w14:paraId="65E22916">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消防救援事物</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ED85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30.00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AEDD">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30.00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3E222D02">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1197E304">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27FEBCC8">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50BE3BFF">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B97C">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4228E4D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3A7D57D">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2240299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39FE0B8">
            <w:pPr>
              <w:widowControl/>
              <w:ind w:firstLine="440" w:firstLineChars="200"/>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其他</w:t>
            </w:r>
            <w:r>
              <w:rPr>
                <w:rFonts w:hint="eastAsia" w:ascii="宋体" w:hAnsi="宋体" w:eastAsia="宋体" w:cs="宋体"/>
                <w:color w:val="000000"/>
                <w:lang w:eastAsia="zh-CN"/>
              </w:rPr>
              <w:t>消防救援事物</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E59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30.00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8932D">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30.00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103766BD">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42A466F6">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0F1FF7CA">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36C9E3DB">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6B585">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19DE3E9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8FE84A9">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22407</w:t>
            </w:r>
          </w:p>
        </w:tc>
        <w:tc>
          <w:tcPr>
            <w:tcW w:w="3990" w:type="dxa"/>
            <w:tcBorders>
              <w:top w:val="single" w:color="000000" w:sz="4" w:space="0"/>
              <w:left w:val="single" w:color="000000" w:sz="4" w:space="0"/>
              <w:bottom w:val="single" w:color="000000" w:sz="4" w:space="0"/>
              <w:right w:val="single" w:color="000000" w:sz="4" w:space="0"/>
            </w:tcBorders>
            <w:vAlign w:val="center"/>
          </w:tcPr>
          <w:p w14:paraId="331BC6E8">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自然灾害救灾及恢复重建支出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8BB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20.00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5090B">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20.00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3E61CF38">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4ED15190">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3A63D874">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75157FEE">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FA9CF">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1299391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8C25760">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2240799</w:t>
            </w:r>
          </w:p>
        </w:tc>
        <w:tc>
          <w:tcPr>
            <w:tcW w:w="3990" w:type="dxa"/>
            <w:tcBorders>
              <w:top w:val="single" w:color="000000" w:sz="4" w:space="0"/>
              <w:left w:val="single" w:color="000000" w:sz="4" w:space="0"/>
              <w:bottom w:val="single" w:color="000000" w:sz="4" w:space="0"/>
              <w:right w:val="single" w:color="000000" w:sz="4" w:space="0"/>
            </w:tcBorders>
            <w:vAlign w:val="center"/>
          </w:tcPr>
          <w:p w14:paraId="601FBB5C">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其他自然灾害救灾及恢复重建支出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128F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20.00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3010">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20.00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12BEDB67">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083DB42F">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379263A0">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65802EB4">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AB145">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66D7AF9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67E8737">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22499</w:t>
            </w:r>
          </w:p>
        </w:tc>
        <w:tc>
          <w:tcPr>
            <w:tcW w:w="3990" w:type="dxa"/>
            <w:tcBorders>
              <w:top w:val="single" w:color="000000" w:sz="4" w:space="0"/>
              <w:left w:val="single" w:color="000000" w:sz="4" w:space="0"/>
              <w:bottom w:val="single" w:color="000000" w:sz="4" w:space="0"/>
              <w:right w:val="single" w:color="000000" w:sz="4" w:space="0"/>
            </w:tcBorders>
            <w:vAlign w:val="center"/>
          </w:tcPr>
          <w:p w14:paraId="427B8368">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其他自然灾害</w:t>
            </w:r>
            <w:r>
              <w:rPr>
                <w:rFonts w:hint="eastAsia" w:ascii="宋体" w:hAnsi="宋体" w:eastAsia="宋体" w:cs="宋体"/>
                <w:color w:val="000000"/>
                <w:lang w:eastAsia="zh-CN"/>
              </w:rPr>
              <w:t>及应急管理支出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29AF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11.47</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FC3AF">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11.47</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71533876">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3EA30E0A">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0745A53D">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4A9CACDA">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5C9E0">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6C1DBC6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D6DEE8E">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10BE1DC1">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其他自然灾害</w:t>
            </w:r>
            <w:r>
              <w:rPr>
                <w:rFonts w:hint="eastAsia" w:ascii="宋体" w:hAnsi="宋体" w:eastAsia="宋体" w:cs="宋体"/>
                <w:color w:val="000000"/>
                <w:lang w:eastAsia="zh-CN"/>
              </w:rPr>
              <w:t>及应急管理支出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40C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11.47</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8FEFE">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11.47</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79E52C98">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67F4788D">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3C962ECA">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6A0CE7A6">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8BE1B">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bl>
    <w:p w14:paraId="0F169F1C">
      <w:pPr>
        <w:spacing w:line="271" w:lineRule="exact"/>
        <w:rPr>
          <w:rFonts w:ascii="PMingLiU" w:hAnsi="PMingLiU" w:eastAsia="PMingLiU" w:cs="PMingLiU"/>
        </w:rPr>
      </w:pPr>
    </w:p>
    <w:p w14:paraId="000DC9D0">
      <w:pPr>
        <w:spacing w:line="271" w:lineRule="exact"/>
        <w:ind w:left="213"/>
        <w:rPr>
          <w:rFonts w:ascii="PMingLiU" w:hAnsi="PMingLiU" w:eastAsia="PMingLiU" w:cs="PMingLiU"/>
        </w:rPr>
      </w:pPr>
      <w:r>
        <w:rPr>
          <w:rFonts w:ascii="PMingLiU" w:hAnsi="PMingLiU" w:eastAsia="PMingLiU" w:cs="PMingLiU"/>
        </w:rPr>
        <w:t>注：本表反映部门本年度取得的各项收入情况。</w:t>
      </w:r>
    </w:p>
    <w:p w14:paraId="3DA2A5C8"/>
    <w:p w14:paraId="62C72B42">
      <w:pPr>
        <w:tabs>
          <w:tab w:val="left" w:pos="331"/>
        </w:tabs>
        <w:rPr>
          <w:rFonts w:eastAsia="宋体"/>
          <w:lang w:eastAsia="zh-CN"/>
        </w:rPr>
        <w:sectPr>
          <w:type w:val="continuous"/>
          <w:pgSz w:w="16840" w:h="11910" w:orient="landscape"/>
          <w:pgMar w:top="1580" w:right="840" w:bottom="280" w:left="1320" w:header="720" w:footer="720" w:gutter="0"/>
          <w:cols w:space="720" w:num="1"/>
        </w:sectPr>
      </w:pPr>
      <w:r>
        <w:rPr>
          <w:rFonts w:hint="eastAsia" w:eastAsia="宋体"/>
          <w:lang w:eastAsia="zh-CN"/>
        </w:rPr>
        <w:tab/>
      </w:r>
    </w:p>
    <w:p w14:paraId="5EBE8316">
      <w:pPr>
        <w:spacing w:before="5"/>
        <w:rPr>
          <w:rFonts w:ascii="PMingLiU" w:hAnsi="PMingLiU" w:eastAsia="PMingLiU" w:cs="PMingLiU"/>
          <w:sz w:val="21"/>
          <w:szCs w:val="21"/>
        </w:rPr>
      </w:pPr>
    </w:p>
    <w:p w14:paraId="1D76958F">
      <w:pPr>
        <w:rPr>
          <w:rFonts w:ascii="PMingLiU" w:hAnsi="PMingLiU" w:eastAsia="PMingLiU" w:cs="PMingLiU"/>
          <w:sz w:val="21"/>
          <w:szCs w:val="21"/>
        </w:rPr>
        <w:sectPr>
          <w:pgSz w:w="16840" w:h="11910" w:orient="landscape"/>
          <w:pgMar w:top="1100" w:right="1020" w:bottom="1160" w:left="1320" w:header="0" w:footer="978" w:gutter="0"/>
          <w:cols w:space="720" w:num="1"/>
        </w:sectPr>
      </w:pPr>
    </w:p>
    <w:p w14:paraId="6FC911BB">
      <w:pPr>
        <w:rPr>
          <w:rFonts w:ascii="PMingLiU" w:hAnsi="PMingLiU" w:eastAsia="PMingLiU" w:cs="PMingLiU"/>
          <w:sz w:val="20"/>
          <w:szCs w:val="20"/>
        </w:rPr>
      </w:pPr>
    </w:p>
    <w:p w14:paraId="7C4C1D3F">
      <w:pPr>
        <w:rPr>
          <w:rFonts w:ascii="PMingLiU" w:hAnsi="PMingLiU" w:eastAsia="PMingLiU" w:cs="PMingLiU"/>
          <w:sz w:val="20"/>
          <w:szCs w:val="20"/>
        </w:rPr>
      </w:pPr>
    </w:p>
    <w:p w14:paraId="7AF840B4">
      <w:pPr>
        <w:rPr>
          <w:rFonts w:ascii="PMingLiU" w:hAnsi="PMingLiU" w:eastAsia="PMingLiU" w:cs="PMingLiU"/>
          <w:sz w:val="20"/>
          <w:szCs w:val="20"/>
        </w:rPr>
      </w:pPr>
    </w:p>
    <w:p w14:paraId="72F1BDA5">
      <w:pPr>
        <w:spacing w:before="152"/>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2E715741">
      <w:pPr>
        <w:spacing w:before="15"/>
        <w:ind w:left="213"/>
        <w:rPr>
          <w:rFonts w:ascii="PMingLiU" w:hAnsi="PMingLiU" w:eastAsia="PMingLiU" w:cs="PMingLiU"/>
          <w:sz w:val="30"/>
          <w:szCs w:val="30"/>
        </w:rPr>
      </w:pPr>
      <w:r>
        <w:br w:type="column"/>
      </w:r>
      <w:r>
        <w:rPr>
          <w:rFonts w:ascii="PMingLiU" w:hAnsi="PMingLiU" w:eastAsia="PMingLiU" w:cs="PMingLiU"/>
          <w:spacing w:val="-2"/>
          <w:sz w:val="28"/>
          <w:szCs w:val="28"/>
        </w:rPr>
        <w:t>支出决算表</w:t>
      </w:r>
    </w:p>
    <w:p w14:paraId="0D7BD75A">
      <w:pPr>
        <w:rPr>
          <w:rFonts w:ascii="PMingLiU" w:hAnsi="PMingLiU" w:eastAsia="PMingLiU" w:cs="PMingLiU"/>
          <w:sz w:val="20"/>
          <w:szCs w:val="20"/>
        </w:rPr>
      </w:pPr>
      <w:r>
        <w:br w:type="column"/>
      </w:r>
    </w:p>
    <w:p w14:paraId="53BF964D">
      <w:pPr>
        <w:spacing w:before="155"/>
        <w:ind w:left="213" w:right="228" w:firstLine="201"/>
        <w:jc w:val="right"/>
        <w:rPr>
          <w:rFonts w:ascii="PMingLiU" w:hAnsi="PMingLiU" w:eastAsia="PMingLiU" w:cs="PMingLiU"/>
          <w:sz w:val="20"/>
          <w:szCs w:val="20"/>
        </w:rPr>
      </w:pPr>
      <w:r>
        <w:rPr>
          <w:rFonts w:ascii="PMingLiU" w:hAnsi="PMingLiU" w:eastAsia="PMingLiU" w:cs="PMingLiU"/>
          <w:sz w:val="20"/>
          <w:szCs w:val="20"/>
        </w:rPr>
        <w:t>公开 03</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35F5AC16">
      <w:pPr>
        <w:spacing w:line="259" w:lineRule="exact"/>
        <w:ind w:right="230"/>
        <w:jc w:val="right"/>
        <w:rPr>
          <w:rFonts w:ascii="PMingLiU" w:hAnsi="PMingLiU" w:eastAsia="PMingLiU" w:cs="PMingLiU"/>
          <w:sz w:val="20"/>
          <w:szCs w:val="20"/>
        </w:rPr>
      </w:pPr>
      <w:r>
        <w:rPr>
          <w:rFonts w:ascii="PMingLiU" w:hAnsi="PMingLiU" w:eastAsia="PMingLiU" w:cs="PMingLiU"/>
          <w:w w:val="99"/>
          <w:sz w:val="20"/>
          <w:szCs w:val="20"/>
        </w:rPr>
        <w:t>元</w:t>
      </w:r>
    </w:p>
    <w:p w14:paraId="00E5568C">
      <w:pPr>
        <w:spacing w:line="259" w:lineRule="exact"/>
        <w:jc w:val="right"/>
        <w:rPr>
          <w:rFonts w:ascii="PMingLiU" w:hAnsi="PMingLiU" w:eastAsia="PMingLiU" w:cs="PMingLiU"/>
          <w:sz w:val="20"/>
          <w:szCs w:val="20"/>
        </w:rPr>
        <w:sectPr>
          <w:type w:val="continuous"/>
          <w:pgSz w:w="16840" w:h="11910" w:orient="landscape"/>
          <w:pgMar w:top="1580" w:right="1020" w:bottom="280" w:left="1320" w:header="720" w:footer="720" w:gutter="0"/>
          <w:cols w:equalWidth="0" w:num="3">
            <w:col w:w="2813" w:space="3463"/>
            <w:col w:w="1714" w:space="4864"/>
            <w:col w:w="1646"/>
          </w:cols>
        </w:sectPr>
      </w:pPr>
    </w:p>
    <w:p w14:paraId="0E5220CC">
      <w:pPr>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3990"/>
        <w:gridCol w:w="1580"/>
        <w:gridCol w:w="1600"/>
        <w:gridCol w:w="1520"/>
        <w:gridCol w:w="1480"/>
        <w:gridCol w:w="1540"/>
        <w:gridCol w:w="1540"/>
      </w:tblGrid>
      <w:tr w14:paraId="710A6181">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3FBDD5DE">
            <w:pPr>
              <w:pStyle w:val="14"/>
              <w:spacing w:line="269" w:lineRule="exact"/>
              <w:ind w:left="2"/>
              <w:jc w:val="center"/>
              <w:rPr>
                <w:rFonts w:ascii="PMingLiU" w:hAnsi="PMingLiU" w:eastAsia="PMingLiU" w:cs="PMingLiU"/>
              </w:rPr>
            </w:pPr>
            <w:r>
              <w:rPr>
                <w:rFonts w:ascii="PMingLiU" w:hAnsi="PMingLiU" w:eastAsia="PMingLiU" w:cs="PMingLiU"/>
              </w:rPr>
              <w:t>项目</w:t>
            </w:r>
          </w:p>
        </w:tc>
        <w:tc>
          <w:tcPr>
            <w:tcW w:w="1580" w:type="dxa"/>
            <w:vMerge w:val="restart"/>
            <w:tcBorders>
              <w:top w:val="single" w:color="000000" w:sz="4" w:space="0"/>
              <w:left w:val="single" w:color="000000" w:sz="4" w:space="0"/>
              <w:right w:val="single" w:color="000000" w:sz="4" w:space="0"/>
            </w:tcBorders>
            <w:shd w:val="clear" w:color="auto" w:fill="C0C0C0"/>
          </w:tcPr>
          <w:p w14:paraId="41D9EEEE">
            <w:pPr>
              <w:pStyle w:val="14"/>
              <w:rPr>
                <w:rFonts w:ascii="PMingLiU" w:hAnsi="PMingLiU" w:eastAsia="PMingLiU" w:cs="PMingLiU"/>
              </w:rPr>
            </w:pPr>
          </w:p>
          <w:p w14:paraId="465948E4">
            <w:pPr>
              <w:pStyle w:val="14"/>
              <w:spacing w:before="171"/>
              <w:ind w:left="124"/>
              <w:rPr>
                <w:rFonts w:ascii="PMingLiU" w:hAnsi="PMingLiU" w:eastAsia="PMingLiU" w:cs="PMingLiU"/>
              </w:rPr>
            </w:pPr>
            <w:r>
              <w:rPr>
                <w:rFonts w:ascii="PMingLiU" w:hAnsi="PMingLiU" w:eastAsia="PMingLiU" w:cs="PMingLiU"/>
              </w:rPr>
              <w:t>本年支出合计</w:t>
            </w:r>
          </w:p>
        </w:tc>
        <w:tc>
          <w:tcPr>
            <w:tcW w:w="1600" w:type="dxa"/>
            <w:vMerge w:val="restart"/>
            <w:tcBorders>
              <w:top w:val="single" w:color="000000" w:sz="4" w:space="0"/>
              <w:left w:val="single" w:color="000000" w:sz="4" w:space="0"/>
              <w:right w:val="single" w:color="000000" w:sz="4" w:space="0"/>
            </w:tcBorders>
            <w:shd w:val="clear" w:color="auto" w:fill="C0C0C0"/>
          </w:tcPr>
          <w:p w14:paraId="6E5166CE">
            <w:pPr>
              <w:pStyle w:val="14"/>
              <w:rPr>
                <w:rFonts w:ascii="PMingLiU" w:hAnsi="PMingLiU" w:eastAsia="PMingLiU" w:cs="PMingLiU"/>
              </w:rPr>
            </w:pPr>
          </w:p>
          <w:p w14:paraId="0F8D967C">
            <w:pPr>
              <w:pStyle w:val="14"/>
              <w:spacing w:before="171"/>
              <w:ind w:left="356"/>
              <w:rPr>
                <w:rFonts w:ascii="PMingLiU" w:hAnsi="PMingLiU" w:eastAsia="PMingLiU" w:cs="PMingLiU"/>
              </w:rPr>
            </w:pPr>
            <w:r>
              <w:rPr>
                <w:rFonts w:ascii="PMingLiU" w:hAnsi="PMingLiU" w:eastAsia="PMingLiU" w:cs="PMingLiU"/>
              </w:rPr>
              <w:t>基本支出</w:t>
            </w:r>
          </w:p>
        </w:tc>
        <w:tc>
          <w:tcPr>
            <w:tcW w:w="1520" w:type="dxa"/>
            <w:vMerge w:val="restart"/>
            <w:tcBorders>
              <w:top w:val="single" w:color="000000" w:sz="4" w:space="0"/>
              <w:left w:val="single" w:color="000000" w:sz="4" w:space="0"/>
              <w:right w:val="single" w:color="000000" w:sz="4" w:space="0"/>
            </w:tcBorders>
            <w:shd w:val="clear" w:color="auto" w:fill="C0C0C0"/>
          </w:tcPr>
          <w:p w14:paraId="1226D1F4">
            <w:pPr>
              <w:pStyle w:val="14"/>
              <w:rPr>
                <w:rFonts w:ascii="PMingLiU" w:hAnsi="PMingLiU" w:eastAsia="PMingLiU" w:cs="PMingLiU"/>
              </w:rPr>
            </w:pPr>
          </w:p>
          <w:p w14:paraId="4A413705">
            <w:pPr>
              <w:pStyle w:val="14"/>
              <w:spacing w:before="171"/>
              <w:ind w:left="316"/>
              <w:rPr>
                <w:rFonts w:ascii="PMingLiU" w:hAnsi="PMingLiU" w:eastAsia="PMingLiU" w:cs="PMingLiU"/>
              </w:rPr>
            </w:pPr>
            <w:r>
              <w:rPr>
                <w:rFonts w:ascii="PMingLiU" w:hAnsi="PMingLiU" w:eastAsia="PMingLiU" w:cs="PMingLiU"/>
              </w:rPr>
              <w:t>项目支出</w:t>
            </w:r>
          </w:p>
        </w:tc>
        <w:tc>
          <w:tcPr>
            <w:tcW w:w="1480" w:type="dxa"/>
            <w:vMerge w:val="restart"/>
            <w:tcBorders>
              <w:top w:val="single" w:color="000000" w:sz="4" w:space="0"/>
              <w:left w:val="single" w:color="000000" w:sz="4" w:space="0"/>
              <w:right w:val="single" w:color="000000" w:sz="4" w:space="0"/>
            </w:tcBorders>
            <w:shd w:val="clear" w:color="auto" w:fill="C0C0C0"/>
          </w:tcPr>
          <w:p w14:paraId="5CD2B774">
            <w:pPr>
              <w:pStyle w:val="14"/>
              <w:spacing w:before="5"/>
              <w:rPr>
                <w:rFonts w:ascii="PMingLiU" w:hAnsi="PMingLiU" w:eastAsia="PMingLiU" w:cs="PMingLiU"/>
                <w:sz w:val="25"/>
                <w:szCs w:val="25"/>
              </w:rPr>
            </w:pPr>
          </w:p>
          <w:p w14:paraId="3BFAA61C">
            <w:pPr>
              <w:pStyle w:val="14"/>
              <w:spacing w:line="286" w:lineRule="exact"/>
              <w:ind w:left="625" w:right="180" w:hanging="440"/>
              <w:rPr>
                <w:rFonts w:ascii="PMingLiU" w:hAnsi="PMingLiU" w:eastAsia="PMingLiU" w:cs="PMingLiU"/>
              </w:rPr>
            </w:pPr>
            <w:r>
              <w:rPr>
                <w:rFonts w:ascii="PMingLiU" w:hAnsi="PMingLiU" w:eastAsia="PMingLiU" w:cs="PMingLiU"/>
              </w:rPr>
              <w:t>上缴上级支 出</w:t>
            </w:r>
          </w:p>
        </w:tc>
        <w:tc>
          <w:tcPr>
            <w:tcW w:w="1540" w:type="dxa"/>
            <w:vMerge w:val="restart"/>
            <w:tcBorders>
              <w:top w:val="single" w:color="000000" w:sz="4" w:space="0"/>
              <w:left w:val="single" w:color="000000" w:sz="4" w:space="0"/>
              <w:right w:val="single" w:color="000000" w:sz="4" w:space="0"/>
            </w:tcBorders>
            <w:shd w:val="clear" w:color="auto" w:fill="C0C0C0"/>
          </w:tcPr>
          <w:p w14:paraId="277A2CBD">
            <w:pPr>
              <w:pStyle w:val="14"/>
              <w:rPr>
                <w:rFonts w:ascii="PMingLiU" w:hAnsi="PMingLiU" w:eastAsia="PMingLiU" w:cs="PMingLiU"/>
              </w:rPr>
            </w:pPr>
          </w:p>
          <w:p w14:paraId="510EE36E">
            <w:pPr>
              <w:pStyle w:val="14"/>
              <w:spacing w:before="171"/>
              <w:ind w:left="325"/>
              <w:rPr>
                <w:rFonts w:ascii="PMingLiU" w:hAnsi="PMingLiU" w:eastAsia="PMingLiU" w:cs="PMingLiU"/>
              </w:rPr>
            </w:pPr>
            <w:r>
              <w:rPr>
                <w:rFonts w:ascii="PMingLiU" w:hAnsi="PMingLiU" w:eastAsia="PMingLiU" w:cs="PMingLiU"/>
              </w:rPr>
              <w:t>经营支出</w:t>
            </w:r>
          </w:p>
        </w:tc>
        <w:tc>
          <w:tcPr>
            <w:tcW w:w="1540" w:type="dxa"/>
            <w:vMerge w:val="restart"/>
            <w:tcBorders>
              <w:top w:val="single" w:color="000000" w:sz="4" w:space="0"/>
              <w:left w:val="single" w:color="000000" w:sz="4" w:space="0"/>
              <w:right w:val="single" w:color="000000" w:sz="4" w:space="0"/>
            </w:tcBorders>
            <w:shd w:val="clear" w:color="auto" w:fill="C0C0C0"/>
          </w:tcPr>
          <w:p w14:paraId="069C18FE">
            <w:pPr>
              <w:pStyle w:val="14"/>
              <w:spacing w:before="5"/>
              <w:rPr>
                <w:rFonts w:ascii="PMingLiU" w:hAnsi="PMingLiU" w:eastAsia="PMingLiU" w:cs="PMingLiU"/>
                <w:sz w:val="25"/>
                <w:szCs w:val="25"/>
              </w:rPr>
            </w:pPr>
          </w:p>
          <w:p w14:paraId="56805808">
            <w:pPr>
              <w:pStyle w:val="14"/>
              <w:spacing w:line="286" w:lineRule="exact"/>
              <w:ind w:left="434" w:right="102" w:hanging="329"/>
              <w:rPr>
                <w:rFonts w:ascii="PMingLiU" w:hAnsi="PMingLiU" w:eastAsia="PMingLiU" w:cs="PMingLiU"/>
              </w:rPr>
            </w:pPr>
            <w:r>
              <w:rPr>
                <w:rFonts w:ascii="PMingLiU" w:hAnsi="PMingLiU" w:eastAsia="PMingLiU" w:cs="PMingLiU"/>
              </w:rPr>
              <w:t>对附属单位补 助支出</w:t>
            </w:r>
          </w:p>
        </w:tc>
      </w:tr>
      <w:tr w14:paraId="7A889305">
        <w:tblPrEx>
          <w:tblCellMar>
            <w:top w:w="0" w:type="dxa"/>
            <w:left w:w="0" w:type="dxa"/>
            <w:bottom w:w="0" w:type="dxa"/>
            <w:right w:w="0" w:type="dxa"/>
          </w:tblCellMar>
        </w:tblPrEx>
        <w:trPr>
          <w:trHeight w:val="954"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2031DF25">
            <w:pPr>
              <w:pStyle w:val="14"/>
              <w:spacing w:before="13"/>
              <w:ind w:left="175" w:right="172"/>
              <w:jc w:val="both"/>
              <w:rPr>
                <w:rFonts w:ascii="PMingLiU" w:hAnsi="PMingLiU" w:eastAsia="PMingLiU" w:cs="PMingLiU"/>
              </w:rPr>
            </w:pPr>
            <w:r>
              <w:rPr>
                <w:rFonts w:ascii="PMingLiU" w:hAnsi="PMingLiU" w:eastAsia="PMingLiU" w:cs="PMingLiU"/>
              </w:rPr>
              <w:t>功能分 类科目 编码</w:t>
            </w:r>
          </w:p>
        </w:tc>
        <w:tc>
          <w:tcPr>
            <w:tcW w:w="3990" w:type="dxa"/>
            <w:tcBorders>
              <w:top w:val="single" w:color="000000" w:sz="4" w:space="0"/>
              <w:left w:val="single" w:color="000000" w:sz="4" w:space="0"/>
              <w:bottom w:val="single" w:color="000000" w:sz="4" w:space="0"/>
              <w:right w:val="single" w:color="000000" w:sz="4" w:space="0"/>
            </w:tcBorders>
            <w:shd w:val="clear" w:color="auto" w:fill="C0C0C0"/>
          </w:tcPr>
          <w:p w14:paraId="257BB528">
            <w:pPr>
              <w:pStyle w:val="14"/>
              <w:spacing w:before="11"/>
              <w:rPr>
                <w:rFonts w:ascii="PMingLiU" w:hAnsi="PMingLiU" w:eastAsia="PMingLiU" w:cs="PMingLiU"/>
              </w:rPr>
            </w:pPr>
          </w:p>
          <w:p w14:paraId="4E1E8A04">
            <w:pPr>
              <w:pStyle w:val="14"/>
              <w:ind w:left="2"/>
              <w:jc w:val="center"/>
              <w:rPr>
                <w:rFonts w:ascii="PMingLiU" w:hAnsi="PMingLiU" w:eastAsia="PMingLiU" w:cs="PMingLiU"/>
              </w:rPr>
            </w:pPr>
            <w:r>
              <w:rPr>
                <w:rFonts w:ascii="PMingLiU" w:hAnsi="PMingLiU" w:eastAsia="PMingLiU" w:cs="PMingLiU"/>
              </w:rPr>
              <w:t>科目名称</w:t>
            </w:r>
          </w:p>
        </w:tc>
        <w:tc>
          <w:tcPr>
            <w:tcW w:w="1580" w:type="dxa"/>
            <w:vMerge w:val="continue"/>
            <w:tcBorders>
              <w:left w:val="single" w:color="000000" w:sz="4" w:space="0"/>
              <w:bottom w:val="single" w:color="000000" w:sz="4" w:space="0"/>
              <w:right w:val="single" w:color="000000" w:sz="4" w:space="0"/>
            </w:tcBorders>
            <w:shd w:val="clear" w:color="auto" w:fill="C0C0C0"/>
          </w:tcPr>
          <w:p w14:paraId="58F33F6B"/>
        </w:tc>
        <w:tc>
          <w:tcPr>
            <w:tcW w:w="1600" w:type="dxa"/>
            <w:vMerge w:val="continue"/>
            <w:tcBorders>
              <w:left w:val="single" w:color="000000" w:sz="4" w:space="0"/>
              <w:bottom w:val="single" w:color="000000" w:sz="4" w:space="0"/>
              <w:right w:val="single" w:color="000000" w:sz="4" w:space="0"/>
            </w:tcBorders>
            <w:shd w:val="clear" w:color="auto" w:fill="C0C0C0"/>
          </w:tcPr>
          <w:p w14:paraId="68495920"/>
        </w:tc>
        <w:tc>
          <w:tcPr>
            <w:tcW w:w="1520" w:type="dxa"/>
            <w:vMerge w:val="continue"/>
            <w:tcBorders>
              <w:left w:val="single" w:color="000000" w:sz="4" w:space="0"/>
              <w:bottom w:val="single" w:color="000000" w:sz="4" w:space="0"/>
              <w:right w:val="single" w:color="000000" w:sz="4" w:space="0"/>
            </w:tcBorders>
            <w:shd w:val="clear" w:color="auto" w:fill="C0C0C0"/>
          </w:tcPr>
          <w:p w14:paraId="35F5931E"/>
        </w:tc>
        <w:tc>
          <w:tcPr>
            <w:tcW w:w="1480" w:type="dxa"/>
            <w:vMerge w:val="continue"/>
            <w:tcBorders>
              <w:left w:val="single" w:color="000000" w:sz="4" w:space="0"/>
              <w:bottom w:val="single" w:color="000000" w:sz="4" w:space="0"/>
              <w:right w:val="single" w:color="000000" w:sz="4" w:space="0"/>
            </w:tcBorders>
            <w:shd w:val="clear" w:color="auto" w:fill="C0C0C0"/>
          </w:tcPr>
          <w:p w14:paraId="3A12403E"/>
        </w:tc>
        <w:tc>
          <w:tcPr>
            <w:tcW w:w="1540" w:type="dxa"/>
            <w:vMerge w:val="continue"/>
            <w:tcBorders>
              <w:left w:val="single" w:color="000000" w:sz="4" w:space="0"/>
              <w:bottom w:val="single" w:color="000000" w:sz="4" w:space="0"/>
              <w:right w:val="single" w:color="000000" w:sz="4" w:space="0"/>
            </w:tcBorders>
            <w:shd w:val="clear" w:color="auto" w:fill="C0C0C0"/>
          </w:tcPr>
          <w:p w14:paraId="42BAEF28"/>
        </w:tc>
        <w:tc>
          <w:tcPr>
            <w:tcW w:w="1540" w:type="dxa"/>
            <w:vMerge w:val="continue"/>
            <w:tcBorders>
              <w:left w:val="single" w:color="000000" w:sz="4" w:space="0"/>
              <w:bottom w:val="single" w:color="000000" w:sz="4" w:space="0"/>
              <w:right w:val="single" w:color="000000" w:sz="4" w:space="0"/>
            </w:tcBorders>
            <w:shd w:val="clear" w:color="auto" w:fill="C0C0C0"/>
          </w:tcPr>
          <w:p w14:paraId="79C82C85"/>
        </w:tc>
      </w:tr>
      <w:tr w14:paraId="074661E3">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68B88931">
            <w:pPr>
              <w:pStyle w:val="14"/>
              <w:spacing w:line="269" w:lineRule="exact"/>
              <w:ind w:left="2"/>
              <w:jc w:val="center"/>
              <w:rPr>
                <w:rFonts w:ascii="PMingLiU" w:hAnsi="PMingLiU" w:eastAsia="PMingLiU" w:cs="PMingLiU"/>
              </w:rPr>
            </w:pPr>
            <w:r>
              <w:rPr>
                <w:rFonts w:ascii="PMingLiU" w:hAnsi="PMingLiU" w:eastAsia="PMingLiU" w:cs="PMingLiU"/>
              </w:rPr>
              <w:t>栏次</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3F29BF30">
            <w:pPr>
              <w:pStyle w:val="14"/>
              <w:spacing w:line="269" w:lineRule="exact"/>
              <w:ind w:right="1"/>
              <w:jc w:val="center"/>
              <w:rPr>
                <w:rFonts w:ascii="PMingLiU" w:hAnsi="PMingLiU" w:eastAsia="PMingLiU" w:cs="PMingLiU"/>
              </w:rPr>
            </w:pPr>
            <w:r>
              <w:rPr>
                <w:rFonts w:ascii="PMingLiU"/>
                <w:w w:val="106"/>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C0C0C0"/>
          </w:tcPr>
          <w:p w14:paraId="55DBCEBC">
            <w:pPr>
              <w:pStyle w:val="14"/>
              <w:spacing w:line="269" w:lineRule="exact"/>
              <w:jc w:val="center"/>
              <w:rPr>
                <w:rFonts w:ascii="PMingLiU" w:hAnsi="PMingLiU" w:eastAsia="PMingLiU" w:cs="PMingLiU"/>
              </w:rPr>
            </w:pPr>
            <w:r>
              <w:rPr>
                <w:rFonts w:ascii="PMingLiU"/>
                <w:w w:val="106"/>
              </w:rPr>
              <w:t>2</w:t>
            </w:r>
          </w:p>
        </w:tc>
        <w:tc>
          <w:tcPr>
            <w:tcW w:w="1520" w:type="dxa"/>
            <w:tcBorders>
              <w:top w:val="single" w:color="000000" w:sz="4" w:space="0"/>
              <w:left w:val="single" w:color="000000" w:sz="4" w:space="0"/>
              <w:bottom w:val="single" w:color="000000" w:sz="4" w:space="0"/>
              <w:right w:val="single" w:color="000000" w:sz="4" w:space="0"/>
            </w:tcBorders>
            <w:shd w:val="clear" w:color="auto" w:fill="C0C0C0"/>
          </w:tcPr>
          <w:p w14:paraId="0AEA4D05">
            <w:pPr>
              <w:pStyle w:val="14"/>
              <w:spacing w:line="269" w:lineRule="exact"/>
              <w:jc w:val="center"/>
              <w:rPr>
                <w:rFonts w:ascii="PMingLiU" w:hAnsi="PMingLiU" w:eastAsia="PMingLiU" w:cs="PMingLiU"/>
              </w:rPr>
            </w:pPr>
            <w:r>
              <w:rPr>
                <w:rFonts w:ascii="PMingLiU"/>
                <w:w w:val="106"/>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C0C0C0"/>
          </w:tcPr>
          <w:p w14:paraId="5DBAED9D">
            <w:pPr>
              <w:pStyle w:val="14"/>
              <w:spacing w:line="269" w:lineRule="exact"/>
              <w:jc w:val="center"/>
              <w:rPr>
                <w:rFonts w:ascii="PMingLiU" w:hAnsi="PMingLiU" w:eastAsia="PMingLiU" w:cs="PMingLiU"/>
              </w:rPr>
            </w:pPr>
            <w:r>
              <w:rPr>
                <w:rFonts w:ascii="PMingLiU"/>
                <w:w w:val="106"/>
              </w:rPr>
              <w:t>4</w:t>
            </w:r>
          </w:p>
        </w:tc>
        <w:tc>
          <w:tcPr>
            <w:tcW w:w="1540" w:type="dxa"/>
            <w:tcBorders>
              <w:top w:val="single" w:color="000000" w:sz="4" w:space="0"/>
              <w:left w:val="single" w:color="000000" w:sz="4" w:space="0"/>
              <w:bottom w:val="single" w:color="000000" w:sz="4" w:space="0"/>
              <w:right w:val="single" w:color="000000" w:sz="4" w:space="0"/>
            </w:tcBorders>
            <w:shd w:val="clear" w:color="auto" w:fill="C0C0C0"/>
          </w:tcPr>
          <w:p w14:paraId="14AFF806">
            <w:pPr>
              <w:pStyle w:val="14"/>
              <w:spacing w:line="269" w:lineRule="exact"/>
              <w:jc w:val="center"/>
              <w:rPr>
                <w:rFonts w:ascii="PMingLiU" w:hAnsi="PMingLiU" w:eastAsia="PMingLiU" w:cs="PMingLiU"/>
              </w:rPr>
            </w:pPr>
            <w:r>
              <w:rPr>
                <w:rFonts w:ascii="PMingLiU"/>
                <w:w w:val="106"/>
              </w:rPr>
              <w:t>5</w:t>
            </w:r>
          </w:p>
        </w:tc>
        <w:tc>
          <w:tcPr>
            <w:tcW w:w="1540" w:type="dxa"/>
            <w:tcBorders>
              <w:top w:val="single" w:color="000000" w:sz="4" w:space="0"/>
              <w:left w:val="single" w:color="000000" w:sz="4" w:space="0"/>
              <w:bottom w:val="single" w:color="000000" w:sz="4" w:space="0"/>
              <w:right w:val="single" w:color="000000" w:sz="4" w:space="0"/>
            </w:tcBorders>
            <w:shd w:val="clear" w:color="auto" w:fill="C0C0C0"/>
          </w:tcPr>
          <w:p w14:paraId="12622563">
            <w:pPr>
              <w:pStyle w:val="14"/>
              <w:spacing w:line="269" w:lineRule="exact"/>
              <w:ind w:left="1"/>
              <w:jc w:val="center"/>
              <w:rPr>
                <w:rFonts w:ascii="PMingLiU" w:hAnsi="PMingLiU" w:eastAsia="PMingLiU" w:cs="PMingLiU"/>
              </w:rPr>
            </w:pPr>
            <w:r>
              <w:rPr>
                <w:rFonts w:ascii="PMingLiU"/>
                <w:w w:val="106"/>
              </w:rPr>
              <w:t>6</w:t>
            </w:r>
          </w:p>
        </w:tc>
      </w:tr>
      <w:tr w14:paraId="34CCE074">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302FC2D5">
            <w:pPr>
              <w:pStyle w:val="14"/>
              <w:spacing w:line="270" w:lineRule="exact"/>
              <w:ind w:left="2"/>
              <w:jc w:val="center"/>
              <w:rPr>
                <w:rFonts w:ascii="PMingLiU" w:hAnsi="PMingLiU" w:eastAsia="PMingLiU" w:cs="PMingLiU"/>
              </w:rPr>
            </w:pPr>
            <w:r>
              <w:rPr>
                <w:rFonts w:ascii="PMingLiU" w:hAnsi="PMingLiU" w:eastAsia="PMingLiU" w:cs="PMingLiU"/>
              </w:rPr>
              <w:t>合计</w:t>
            </w:r>
          </w:p>
        </w:tc>
        <w:tc>
          <w:tcPr>
            <w:tcW w:w="1580" w:type="dxa"/>
            <w:tcBorders>
              <w:top w:val="single" w:color="000000" w:sz="4" w:space="0"/>
              <w:left w:val="single" w:color="000000" w:sz="4" w:space="0"/>
              <w:bottom w:val="single" w:color="000000" w:sz="4" w:space="0"/>
              <w:right w:val="single" w:color="000000" w:sz="4" w:space="0"/>
            </w:tcBorders>
            <w:vAlign w:val="center"/>
          </w:tcPr>
          <w:p w14:paraId="0A596EB8">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3,</w:t>
            </w:r>
            <w:r>
              <w:rPr>
                <w:rFonts w:hint="eastAsia" w:ascii="宋体" w:hAnsi="宋体" w:eastAsia="宋体" w:cs="宋体"/>
                <w:color w:val="000000"/>
                <w:lang w:val="en-US" w:eastAsia="zh-CN"/>
              </w:rPr>
              <w:t>541.41</w:t>
            </w:r>
          </w:p>
        </w:tc>
        <w:tc>
          <w:tcPr>
            <w:tcW w:w="1600" w:type="dxa"/>
            <w:tcBorders>
              <w:top w:val="single" w:color="000000" w:sz="4" w:space="0"/>
              <w:left w:val="single" w:color="000000" w:sz="4" w:space="0"/>
              <w:bottom w:val="single" w:color="000000" w:sz="4" w:space="0"/>
              <w:right w:val="single" w:color="000000" w:sz="4" w:space="0"/>
            </w:tcBorders>
            <w:vAlign w:val="center"/>
          </w:tcPr>
          <w:p w14:paraId="73A4959D">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w:t>
            </w:r>
            <w:r>
              <w:rPr>
                <w:rFonts w:hint="eastAsia" w:ascii="宋体" w:hAnsi="宋体" w:eastAsia="宋体" w:cs="宋体"/>
                <w:color w:val="000000"/>
                <w:lang w:eastAsia="zh-CN"/>
              </w:rPr>
              <w:t>,</w:t>
            </w:r>
            <w:r>
              <w:rPr>
                <w:rFonts w:hint="eastAsia" w:ascii="宋体" w:hAnsi="宋体" w:eastAsia="宋体" w:cs="宋体"/>
                <w:color w:val="000000"/>
                <w:lang w:val="en-US" w:eastAsia="zh-CN"/>
              </w:rPr>
              <w:t>341.30</w:t>
            </w:r>
          </w:p>
        </w:tc>
        <w:tc>
          <w:tcPr>
            <w:tcW w:w="1520" w:type="dxa"/>
            <w:tcBorders>
              <w:top w:val="single" w:color="000000" w:sz="4" w:space="0"/>
              <w:left w:val="single" w:color="000000" w:sz="4" w:space="0"/>
              <w:bottom w:val="single" w:color="000000" w:sz="4" w:space="0"/>
              <w:right w:val="single" w:color="000000" w:sz="4" w:space="0"/>
            </w:tcBorders>
            <w:vAlign w:val="center"/>
          </w:tcPr>
          <w:p w14:paraId="643F087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200.11</w:t>
            </w:r>
          </w:p>
        </w:tc>
        <w:tc>
          <w:tcPr>
            <w:tcW w:w="1480" w:type="dxa"/>
            <w:tcBorders>
              <w:top w:val="single" w:color="000000" w:sz="4" w:space="0"/>
              <w:left w:val="single" w:color="000000" w:sz="4" w:space="0"/>
              <w:bottom w:val="single" w:color="000000" w:sz="4" w:space="0"/>
              <w:right w:val="single" w:color="000000" w:sz="4" w:space="0"/>
            </w:tcBorders>
          </w:tcPr>
          <w:p w14:paraId="3F084008">
            <w:pPr>
              <w:pStyle w:val="14"/>
              <w:spacing w:line="283" w:lineRule="exact"/>
              <w:ind w:right="99"/>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FE7D9E1">
            <w:pPr>
              <w:pStyle w:val="14"/>
              <w:spacing w:line="283"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369C65C">
            <w:pPr>
              <w:pStyle w:val="14"/>
              <w:spacing w:line="283"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55C39B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E25EE65">
            <w:pPr>
              <w:rPr>
                <w:rFonts w:ascii="宋体" w:hAnsi="宋体" w:eastAsia="宋体" w:cs="宋体"/>
                <w:color w:val="000000"/>
              </w:rPr>
            </w:pPr>
            <w:r>
              <w:t>201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637F708D">
            <w:pPr>
              <w:rPr>
                <w:rFonts w:ascii="宋体" w:hAnsi="宋体" w:eastAsia="宋体" w:cs="宋体"/>
                <w:color w:val="000000"/>
              </w:rPr>
            </w:pPr>
            <w:r>
              <w:rPr>
                <w:rFonts w:hint="eastAsia" w:ascii="宋体" w:hAnsi="宋体" w:eastAsia="宋体" w:cs="宋体"/>
              </w:rPr>
              <w:t>一般公共服务支出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2DE6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w:t>
            </w:r>
            <w:r>
              <w:rPr>
                <w:rFonts w:hint="eastAsia" w:ascii="宋体" w:hAnsi="宋体" w:eastAsia="宋体" w:cs="宋体"/>
                <w:color w:val="000000"/>
                <w:lang w:eastAsia="zh-CN"/>
              </w:rPr>
              <w:t>,</w:t>
            </w:r>
            <w:r>
              <w:rPr>
                <w:rFonts w:hint="eastAsia" w:ascii="宋体" w:hAnsi="宋体" w:eastAsia="宋体" w:cs="宋体"/>
                <w:color w:val="000000"/>
                <w:lang w:val="en-US" w:eastAsia="zh-CN"/>
              </w:rPr>
              <w:t>989.05</w:t>
            </w:r>
          </w:p>
        </w:tc>
        <w:tc>
          <w:tcPr>
            <w:tcW w:w="1600" w:type="dxa"/>
            <w:tcBorders>
              <w:top w:val="single" w:color="000000" w:sz="4" w:space="0"/>
              <w:left w:val="single" w:color="000000" w:sz="4" w:space="0"/>
              <w:bottom w:val="single" w:color="000000" w:sz="4" w:space="0"/>
              <w:right w:val="single" w:color="000000" w:sz="4" w:space="0"/>
            </w:tcBorders>
            <w:vAlign w:val="center"/>
          </w:tcPr>
          <w:p w14:paraId="2EDFA85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889.08</w:t>
            </w:r>
          </w:p>
        </w:tc>
        <w:tc>
          <w:tcPr>
            <w:tcW w:w="1520" w:type="dxa"/>
            <w:tcBorders>
              <w:top w:val="single" w:color="000000" w:sz="4" w:space="0"/>
              <w:left w:val="single" w:color="000000" w:sz="4" w:space="0"/>
              <w:bottom w:val="single" w:color="000000" w:sz="4" w:space="0"/>
              <w:right w:val="single" w:color="000000" w:sz="4" w:space="0"/>
            </w:tcBorders>
            <w:vAlign w:val="center"/>
          </w:tcPr>
          <w:p w14:paraId="13F6AC7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99.97</w:t>
            </w:r>
          </w:p>
        </w:tc>
        <w:tc>
          <w:tcPr>
            <w:tcW w:w="1480" w:type="dxa"/>
            <w:tcBorders>
              <w:top w:val="single" w:color="000000" w:sz="4" w:space="0"/>
              <w:left w:val="single" w:color="000000" w:sz="4" w:space="0"/>
              <w:bottom w:val="single" w:color="000000" w:sz="4" w:space="0"/>
              <w:right w:val="single" w:color="000000" w:sz="4" w:space="0"/>
            </w:tcBorders>
          </w:tcPr>
          <w:p w14:paraId="06163EC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691D39F">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D5A2205">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5F574D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17DA6F0D">
            <w:pPr>
              <w:rPr>
                <w:rFonts w:ascii="宋体" w:hAnsi="宋体" w:eastAsia="宋体" w:cs="宋体"/>
                <w:color w:val="000000"/>
              </w:rPr>
            </w:pPr>
            <w:r>
              <w:t>20101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7412E16D">
            <w:pPr>
              <w:rPr>
                <w:rFonts w:ascii="宋体" w:hAnsi="宋体" w:eastAsia="宋体" w:cs="宋体"/>
                <w:color w:val="000000"/>
              </w:rPr>
            </w:pPr>
            <w:r>
              <w:rPr>
                <w:rFonts w:hint="eastAsia" w:ascii="宋体" w:hAnsi="宋体" w:eastAsia="宋体" w:cs="宋体"/>
              </w:rPr>
              <w:t>人大事务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9A4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30A6F1C7">
            <w:pPr>
              <w:pStyle w:val="14"/>
              <w:spacing w:line="270"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6A3DE76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15.00</w:t>
            </w:r>
          </w:p>
        </w:tc>
        <w:tc>
          <w:tcPr>
            <w:tcW w:w="1480" w:type="dxa"/>
            <w:tcBorders>
              <w:top w:val="single" w:color="000000" w:sz="4" w:space="0"/>
              <w:left w:val="single" w:color="000000" w:sz="4" w:space="0"/>
              <w:bottom w:val="single" w:color="000000" w:sz="4" w:space="0"/>
              <w:right w:val="single" w:color="000000" w:sz="4" w:space="0"/>
            </w:tcBorders>
          </w:tcPr>
          <w:p w14:paraId="0AB66080">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B37E4EB">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1E5DD4D">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8A157E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B3A06DE">
            <w:pPr>
              <w:rPr>
                <w:rFonts w:ascii="宋体" w:hAnsi="宋体" w:eastAsia="宋体" w:cs="宋体"/>
                <w:color w:val="000000"/>
              </w:rPr>
            </w:pPr>
            <w:r>
              <w:t>2010102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01CF7AC4">
            <w:pPr>
              <w:rPr>
                <w:rFonts w:ascii="宋体" w:hAnsi="宋体" w:eastAsia="宋体" w:cs="宋体"/>
                <w:color w:val="000000"/>
              </w:rPr>
            </w:pPr>
            <w:r>
              <w:rPr>
                <w:rFonts w:hint="eastAsia" w:ascii="宋体" w:hAnsi="宋体" w:eastAsia="宋体" w:cs="宋体"/>
              </w:rPr>
              <w:t>一般行政管理事务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133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038168A8">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684FF85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15.00</w:t>
            </w:r>
          </w:p>
        </w:tc>
        <w:tc>
          <w:tcPr>
            <w:tcW w:w="1480" w:type="dxa"/>
            <w:tcBorders>
              <w:top w:val="single" w:color="000000" w:sz="4" w:space="0"/>
              <w:left w:val="single" w:color="000000" w:sz="4" w:space="0"/>
              <w:bottom w:val="single" w:color="000000" w:sz="4" w:space="0"/>
              <w:right w:val="single" w:color="000000" w:sz="4" w:space="0"/>
            </w:tcBorders>
          </w:tcPr>
          <w:p w14:paraId="7A75363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83D9FE9">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EEB0E7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1C42C4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97FCC00">
            <w:pPr>
              <w:rPr>
                <w:rFonts w:ascii="宋体" w:hAnsi="宋体" w:eastAsia="宋体" w:cs="宋体"/>
                <w:color w:val="000000"/>
              </w:rPr>
            </w:pPr>
            <w:r>
              <w:t>20102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3B122D79">
            <w:pPr>
              <w:rPr>
                <w:rFonts w:ascii="宋体" w:hAnsi="宋体" w:eastAsia="宋体" w:cs="宋体"/>
                <w:color w:val="000000"/>
              </w:rPr>
            </w:pPr>
            <w:r>
              <w:rPr>
                <w:rFonts w:hint="eastAsia" w:ascii="宋体" w:hAnsi="宋体" w:eastAsia="宋体" w:cs="宋体"/>
              </w:rPr>
              <w:t>政协事务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BC58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600" w:type="dxa"/>
            <w:tcBorders>
              <w:top w:val="single" w:color="000000" w:sz="4" w:space="0"/>
              <w:left w:val="single" w:color="000000" w:sz="4" w:space="0"/>
              <w:bottom w:val="single" w:color="000000" w:sz="4" w:space="0"/>
              <w:right w:val="single" w:color="000000" w:sz="4" w:space="0"/>
            </w:tcBorders>
            <w:vAlign w:val="center"/>
          </w:tcPr>
          <w:p w14:paraId="704130D2">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520" w:type="dxa"/>
            <w:tcBorders>
              <w:top w:val="single" w:color="000000" w:sz="4" w:space="0"/>
              <w:left w:val="single" w:color="000000" w:sz="4" w:space="0"/>
              <w:bottom w:val="single" w:color="000000" w:sz="4" w:space="0"/>
              <w:right w:val="single" w:color="000000" w:sz="4" w:space="0"/>
            </w:tcBorders>
            <w:vAlign w:val="top"/>
          </w:tcPr>
          <w:p w14:paraId="6CE69EA7">
            <w:pPr>
              <w:pStyle w:val="14"/>
              <w:spacing w:line="270"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02A66B97">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8EDFBD6">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1336A8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558DA7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25B004B1">
            <w:pPr>
              <w:rPr>
                <w:rFonts w:ascii="宋体" w:hAnsi="宋体" w:eastAsia="宋体" w:cs="宋体"/>
                <w:color w:val="000000"/>
              </w:rPr>
            </w:pPr>
            <w:r>
              <w:t>2010201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6E8F7572">
            <w:pPr>
              <w:rPr>
                <w:rFonts w:ascii="宋体" w:hAnsi="宋体" w:eastAsia="宋体" w:cs="宋体"/>
                <w:color w:val="000000"/>
              </w:rPr>
            </w:pPr>
            <w:r>
              <w:rPr>
                <w:rFonts w:hint="eastAsia" w:ascii="宋体" w:hAnsi="宋体" w:eastAsia="宋体" w:cs="宋体"/>
              </w:rPr>
              <w:t>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167D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600" w:type="dxa"/>
            <w:tcBorders>
              <w:top w:val="single" w:color="000000" w:sz="4" w:space="0"/>
              <w:left w:val="single" w:color="000000" w:sz="4" w:space="0"/>
              <w:bottom w:val="single" w:color="000000" w:sz="4" w:space="0"/>
              <w:right w:val="single" w:color="000000" w:sz="4" w:space="0"/>
            </w:tcBorders>
            <w:vAlign w:val="center"/>
          </w:tcPr>
          <w:p w14:paraId="7EDCFF9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520" w:type="dxa"/>
            <w:tcBorders>
              <w:top w:val="single" w:color="000000" w:sz="4" w:space="0"/>
              <w:left w:val="single" w:color="000000" w:sz="4" w:space="0"/>
              <w:bottom w:val="single" w:color="000000" w:sz="4" w:space="0"/>
              <w:right w:val="single" w:color="000000" w:sz="4" w:space="0"/>
            </w:tcBorders>
            <w:vAlign w:val="top"/>
          </w:tcPr>
          <w:p w14:paraId="36BD14A6">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CEEE0B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A27F0A4">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35539C2">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DBEE14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127E97E4">
            <w:pPr>
              <w:rPr>
                <w:rFonts w:ascii="宋体" w:hAnsi="宋体" w:eastAsia="宋体" w:cs="宋体"/>
                <w:color w:val="000000"/>
              </w:rPr>
            </w:pPr>
            <w:r>
              <w:t>20103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15222AE1">
            <w:pPr>
              <w:rPr>
                <w:rFonts w:ascii="宋体" w:hAnsi="宋体" w:eastAsia="宋体" w:cs="宋体"/>
                <w:color w:val="000000"/>
              </w:rPr>
            </w:pPr>
            <w:r>
              <w:rPr>
                <w:rFonts w:hint="eastAsia" w:ascii="宋体" w:hAnsi="宋体" w:eastAsia="宋体" w:cs="宋体"/>
              </w:rPr>
              <w:t>政府办公厅（室）及相关机构事务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86BDF">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837.67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604C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752.70</w:t>
            </w:r>
          </w:p>
        </w:tc>
        <w:tc>
          <w:tcPr>
            <w:tcW w:w="1520" w:type="dxa"/>
            <w:tcBorders>
              <w:top w:val="single" w:color="000000" w:sz="4" w:space="0"/>
              <w:left w:val="single" w:color="000000" w:sz="4" w:space="0"/>
              <w:bottom w:val="single" w:color="000000" w:sz="4" w:space="0"/>
              <w:right w:val="single" w:color="000000" w:sz="4" w:space="0"/>
            </w:tcBorders>
            <w:vAlign w:val="center"/>
          </w:tcPr>
          <w:p w14:paraId="2449D2A5">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84.97</w:t>
            </w:r>
          </w:p>
        </w:tc>
        <w:tc>
          <w:tcPr>
            <w:tcW w:w="1480" w:type="dxa"/>
            <w:tcBorders>
              <w:top w:val="single" w:color="000000" w:sz="4" w:space="0"/>
              <w:left w:val="single" w:color="000000" w:sz="4" w:space="0"/>
              <w:bottom w:val="single" w:color="000000" w:sz="4" w:space="0"/>
              <w:right w:val="single" w:color="000000" w:sz="4" w:space="0"/>
            </w:tcBorders>
          </w:tcPr>
          <w:p w14:paraId="75F9686F">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AD133EF">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BFB2093">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D977C3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6F66D9E2">
            <w:pPr>
              <w:rPr>
                <w:rFonts w:ascii="宋体" w:hAnsi="宋体" w:eastAsia="宋体" w:cs="宋体"/>
                <w:color w:val="000000"/>
              </w:rPr>
            </w:pPr>
            <w:r>
              <w:t>2010301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AEB91DC">
            <w:pPr>
              <w:rPr>
                <w:rFonts w:ascii="宋体" w:hAnsi="宋体" w:eastAsia="宋体" w:cs="宋体"/>
                <w:color w:val="000000"/>
              </w:rPr>
            </w:pPr>
            <w:r>
              <w:rPr>
                <w:rFonts w:hint="eastAsia" w:ascii="宋体" w:hAnsi="宋体" w:eastAsia="宋体" w:cs="宋体"/>
              </w:rPr>
              <w:t>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D4232">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752.63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FC895">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752.63</w:t>
            </w:r>
          </w:p>
        </w:tc>
        <w:tc>
          <w:tcPr>
            <w:tcW w:w="1520" w:type="dxa"/>
            <w:tcBorders>
              <w:top w:val="single" w:color="000000" w:sz="4" w:space="0"/>
              <w:left w:val="single" w:color="000000" w:sz="4" w:space="0"/>
              <w:bottom w:val="single" w:color="000000" w:sz="4" w:space="0"/>
              <w:right w:val="single" w:color="000000" w:sz="4" w:space="0"/>
            </w:tcBorders>
            <w:vAlign w:val="center"/>
          </w:tcPr>
          <w:p w14:paraId="3254B31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94E622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908F19A">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F6FB312">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9BB929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616F29B1">
            <w:pPr>
              <w:rPr>
                <w:rFonts w:ascii="宋体" w:hAnsi="宋体" w:eastAsia="宋体" w:cs="宋体"/>
                <w:color w:val="000000"/>
              </w:rPr>
            </w:pPr>
            <w:r>
              <w:t>2010302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42B91C8D">
            <w:pPr>
              <w:rPr>
                <w:rFonts w:ascii="宋体" w:hAnsi="宋体" w:eastAsia="宋体" w:cs="宋体"/>
                <w:color w:val="000000"/>
              </w:rPr>
            </w:pPr>
            <w:r>
              <w:rPr>
                <w:rFonts w:hint="eastAsia" w:ascii="宋体" w:hAnsi="宋体" w:eastAsia="宋体" w:cs="宋体"/>
              </w:rPr>
              <w:t>一般行政管理事务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5CDC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40.35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36A29">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523E549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40.35</w:t>
            </w:r>
          </w:p>
        </w:tc>
        <w:tc>
          <w:tcPr>
            <w:tcW w:w="1480" w:type="dxa"/>
            <w:tcBorders>
              <w:top w:val="single" w:color="000000" w:sz="4" w:space="0"/>
              <w:left w:val="single" w:color="000000" w:sz="4" w:space="0"/>
              <w:bottom w:val="single" w:color="000000" w:sz="4" w:space="0"/>
              <w:right w:val="single" w:color="000000" w:sz="4" w:space="0"/>
            </w:tcBorders>
          </w:tcPr>
          <w:p w14:paraId="378B5DFF">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5CB3AB9">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723F89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6E6B89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41B6705A">
            <w:pPr>
              <w:rPr>
                <w:rFonts w:ascii="宋体" w:hAnsi="宋体" w:eastAsia="宋体" w:cs="宋体"/>
                <w:color w:val="000000"/>
              </w:rPr>
            </w:pPr>
            <w:r>
              <w:t>2010399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19C1586A">
            <w:pPr>
              <w:rPr>
                <w:rFonts w:ascii="宋体" w:hAnsi="宋体" w:eastAsia="宋体" w:cs="宋体"/>
                <w:color w:val="000000"/>
              </w:rPr>
            </w:pPr>
            <w:r>
              <w:rPr>
                <w:rFonts w:hint="eastAsia" w:ascii="宋体" w:hAnsi="宋体" w:eastAsia="宋体" w:cs="宋体"/>
              </w:rPr>
              <w:t>其他政府办公厅（室）及相关机构事务支出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551C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44.68</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EFF90">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0.07</w:t>
            </w:r>
          </w:p>
        </w:tc>
        <w:tc>
          <w:tcPr>
            <w:tcW w:w="1520" w:type="dxa"/>
            <w:tcBorders>
              <w:top w:val="single" w:color="000000" w:sz="4" w:space="0"/>
              <w:left w:val="single" w:color="000000" w:sz="4" w:space="0"/>
              <w:bottom w:val="single" w:color="000000" w:sz="4" w:space="0"/>
              <w:right w:val="single" w:color="000000" w:sz="4" w:space="0"/>
            </w:tcBorders>
            <w:vAlign w:val="center"/>
          </w:tcPr>
          <w:p w14:paraId="3BA9631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44.62</w:t>
            </w:r>
          </w:p>
        </w:tc>
        <w:tc>
          <w:tcPr>
            <w:tcW w:w="1480" w:type="dxa"/>
            <w:tcBorders>
              <w:top w:val="single" w:color="000000" w:sz="4" w:space="0"/>
              <w:left w:val="single" w:color="000000" w:sz="4" w:space="0"/>
              <w:bottom w:val="single" w:color="000000" w:sz="4" w:space="0"/>
              <w:right w:val="single" w:color="000000" w:sz="4" w:space="0"/>
            </w:tcBorders>
          </w:tcPr>
          <w:p w14:paraId="58FA8CB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7DC23AD">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28E7B4A">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D5927F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1FD7607D">
            <w:pPr>
              <w:rPr>
                <w:rFonts w:ascii="宋体" w:hAnsi="宋体" w:eastAsia="宋体" w:cs="宋体"/>
                <w:color w:val="000000"/>
              </w:rPr>
            </w:pPr>
            <w:r>
              <w:t>20104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229DE88F">
            <w:pPr>
              <w:rPr>
                <w:rFonts w:ascii="宋体" w:hAnsi="宋体" w:eastAsia="宋体" w:cs="宋体"/>
                <w:color w:val="000000"/>
              </w:rPr>
            </w:pPr>
            <w:r>
              <w:rPr>
                <w:rFonts w:hint="eastAsia" w:ascii="宋体" w:hAnsi="宋体" w:eastAsia="宋体" w:cs="宋体"/>
              </w:rPr>
              <w:t>发展与改革事务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6ADD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16.96</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570F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16.96</w:t>
            </w:r>
          </w:p>
        </w:tc>
        <w:tc>
          <w:tcPr>
            <w:tcW w:w="1520" w:type="dxa"/>
            <w:tcBorders>
              <w:top w:val="single" w:color="000000" w:sz="4" w:space="0"/>
              <w:left w:val="single" w:color="000000" w:sz="4" w:space="0"/>
              <w:bottom w:val="single" w:color="000000" w:sz="4" w:space="0"/>
              <w:right w:val="single" w:color="000000" w:sz="4" w:space="0"/>
            </w:tcBorders>
            <w:vAlign w:val="center"/>
          </w:tcPr>
          <w:p w14:paraId="0E82E36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EF7D035">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262002B">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FF9172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415754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6CB4B8EB">
            <w:pPr>
              <w:rPr>
                <w:rFonts w:ascii="宋体" w:hAnsi="宋体" w:eastAsia="宋体" w:cs="宋体"/>
                <w:color w:val="000000"/>
              </w:rPr>
            </w:pPr>
            <w:r>
              <w:t>2010401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D7EA45E">
            <w:pPr>
              <w:rPr>
                <w:rFonts w:ascii="宋体" w:hAnsi="宋体" w:eastAsia="宋体" w:cs="宋体"/>
                <w:color w:val="000000"/>
              </w:rPr>
            </w:pPr>
            <w:r>
              <w:rPr>
                <w:rFonts w:hint="eastAsia" w:ascii="宋体" w:hAnsi="宋体" w:eastAsia="宋体" w:cs="宋体"/>
              </w:rPr>
              <w:t>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A172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16.96</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752A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16.96</w:t>
            </w:r>
          </w:p>
        </w:tc>
        <w:tc>
          <w:tcPr>
            <w:tcW w:w="1520" w:type="dxa"/>
            <w:tcBorders>
              <w:top w:val="single" w:color="000000" w:sz="4" w:space="0"/>
              <w:left w:val="single" w:color="000000" w:sz="4" w:space="0"/>
              <w:bottom w:val="single" w:color="000000" w:sz="4" w:space="0"/>
              <w:right w:val="single" w:color="000000" w:sz="4" w:space="0"/>
            </w:tcBorders>
            <w:vAlign w:val="center"/>
          </w:tcPr>
          <w:p w14:paraId="541D7F1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24D9B1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04683F8">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343991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BCC069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19D458E2">
            <w:pPr>
              <w:rPr>
                <w:rFonts w:ascii="宋体" w:hAnsi="宋体" w:eastAsia="宋体" w:cs="宋体"/>
                <w:color w:val="000000"/>
              </w:rPr>
            </w:pPr>
            <w:r>
              <w:t>20106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3C47195C">
            <w:pPr>
              <w:rPr>
                <w:rFonts w:ascii="宋体" w:hAnsi="宋体" w:eastAsia="宋体" w:cs="宋体"/>
                <w:color w:val="000000"/>
              </w:rPr>
            </w:pPr>
            <w:r>
              <w:rPr>
                <w:rFonts w:hint="eastAsia" w:ascii="宋体" w:hAnsi="宋体" w:eastAsia="宋体" w:cs="宋体"/>
              </w:rPr>
              <w:t>财政事务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C5F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AFAD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c>
          <w:tcPr>
            <w:tcW w:w="1520" w:type="dxa"/>
            <w:tcBorders>
              <w:top w:val="single" w:color="000000" w:sz="4" w:space="0"/>
              <w:left w:val="single" w:color="000000" w:sz="4" w:space="0"/>
              <w:bottom w:val="single" w:color="000000" w:sz="4" w:space="0"/>
              <w:right w:val="single" w:color="000000" w:sz="4" w:space="0"/>
            </w:tcBorders>
            <w:vAlign w:val="center"/>
          </w:tcPr>
          <w:p w14:paraId="0A82327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20DD00F">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603BDB0">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74EE122">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72DF12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4FA9F425">
            <w:pPr>
              <w:rPr>
                <w:rFonts w:ascii="宋体" w:hAnsi="宋体" w:eastAsia="宋体" w:cs="宋体"/>
                <w:color w:val="000000"/>
              </w:rPr>
            </w:pPr>
            <w:r>
              <w:t>2010601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470C292F">
            <w:pPr>
              <w:rPr>
                <w:rFonts w:ascii="宋体" w:hAnsi="宋体" w:eastAsia="宋体" w:cs="宋体"/>
                <w:color w:val="000000"/>
              </w:rPr>
            </w:pPr>
            <w:r>
              <w:rPr>
                <w:rFonts w:hint="eastAsia" w:ascii="宋体" w:hAnsi="宋体" w:eastAsia="宋体" w:cs="宋体"/>
              </w:rPr>
              <w:t>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536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A5E2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c>
          <w:tcPr>
            <w:tcW w:w="1520" w:type="dxa"/>
            <w:tcBorders>
              <w:top w:val="single" w:color="000000" w:sz="4" w:space="0"/>
              <w:left w:val="single" w:color="000000" w:sz="4" w:space="0"/>
              <w:bottom w:val="single" w:color="000000" w:sz="4" w:space="0"/>
              <w:right w:val="single" w:color="000000" w:sz="4" w:space="0"/>
            </w:tcBorders>
            <w:vAlign w:val="center"/>
          </w:tcPr>
          <w:p w14:paraId="3A267D4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891E1F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1892E0B">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2F0507F">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ED9FCC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74CB893C">
            <w:pPr>
              <w:rPr>
                <w:rFonts w:ascii="宋体" w:hAnsi="宋体" w:eastAsia="宋体" w:cs="宋体"/>
                <w:color w:val="000000"/>
              </w:rPr>
            </w:pPr>
            <w:r>
              <w:t>20140</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1C39764C">
            <w:pPr>
              <w:rPr>
                <w:rFonts w:ascii="宋体" w:hAnsi="宋体" w:eastAsia="宋体" w:cs="宋体"/>
                <w:color w:val="000000"/>
              </w:rPr>
            </w:pPr>
            <w:r>
              <w:rPr>
                <w:rFonts w:hint="eastAsia" w:ascii="宋体" w:hAnsi="宋体" w:eastAsia="宋体" w:cs="宋体"/>
              </w:rPr>
              <w:t>信访事务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4FE5">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86503">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46.00</w:t>
            </w:r>
          </w:p>
        </w:tc>
        <w:tc>
          <w:tcPr>
            <w:tcW w:w="1520" w:type="dxa"/>
            <w:tcBorders>
              <w:top w:val="single" w:color="000000" w:sz="4" w:space="0"/>
              <w:left w:val="single" w:color="000000" w:sz="4" w:space="0"/>
              <w:bottom w:val="single" w:color="000000" w:sz="4" w:space="0"/>
              <w:right w:val="single" w:color="000000" w:sz="4" w:space="0"/>
            </w:tcBorders>
            <w:vAlign w:val="center"/>
          </w:tcPr>
          <w:p w14:paraId="7288B65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9C95D84">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09A7379">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C865BCD">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C2C603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CD07C8E">
            <w:pPr>
              <w:rPr>
                <w:rFonts w:ascii="宋体" w:hAnsi="宋体" w:eastAsia="宋体" w:cs="宋体"/>
                <w:color w:val="000000"/>
              </w:rPr>
            </w:pPr>
            <w:r>
              <w:t>2014004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7A5C2F4A">
            <w:pPr>
              <w:rPr>
                <w:rFonts w:ascii="宋体" w:hAnsi="宋体" w:eastAsia="宋体" w:cs="宋体"/>
                <w:color w:val="000000"/>
              </w:rPr>
            </w:pPr>
            <w:r>
              <w:rPr>
                <w:rFonts w:hint="eastAsia" w:ascii="宋体" w:hAnsi="宋体" w:eastAsia="宋体" w:cs="宋体"/>
              </w:rPr>
              <w:t>信访业务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8B445">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8A3B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46.00</w:t>
            </w:r>
          </w:p>
        </w:tc>
        <w:tc>
          <w:tcPr>
            <w:tcW w:w="1520" w:type="dxa"/>
            <w:tcBorders>
              <w:top w:val="single" w:color="000000" w:sz="4" w:space="0"/>
              <w:left w:val="single" w:color="000000" w:sz="4" w:space="0"/>
              <w:bottom w:val="single" w:color="000000" w:sz="4" w:space="0"/>
              <w:right w:val="single" w:color="000000" w:sz="4" w:space="0"/>
            </w:tcBorders>
            <w:vAlign w:val="center"/>
          </w:tcPr>
          <w:p w14:paraId="0EE719B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B41260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4D7F50B">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8147391">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9EFE49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C52C03D">
            <w:pPr>
              <w:rPr>
                <w:rFonts w:ascii="宋体" w:hAnsi="宋体" w:eastAsia="宋体" w:cs="宋体"/>
                <w:color w:val="000000"/>
              </w:rPr>
            </w:pPr>
            <w:r>
              <w:t>203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9BAC13A">
            <w:pPr>
              <w:rPr>
                <w:rFonts w:ascii="宋体" w:hAnsi="宋体" w:eastAsia="宋体" w:cs="宋体"/>
                <w:color w:val="000000"/>
              </w:rPr>
            </w:pPr>
            <w:r>
              <w:rPr>
                <w:rFonts w:hint="eastAsia" w:ascii="宋体" w:hAnsi="宋体" w:eastAsia="宋体" w:cs="宋体"/>
              </w:rPr>
              <w:t>国防支出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6893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5EF8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520" w:type="dxa"/>
            <w:tcBorders>
              <w:top w:val="single" w:color="000000" w:sz="4" w:space="0"/>
              <w:left w:val="single" w:color="000000" w:sz="4" w:space="0"/>
              <w:bottom w:val="single" w:color="000000" w:sz="4" w:space="0"/>
              <w:right w:val="single" w:color="000000" w:sz="4" w:space="0"/>
            </w:tcBorders>
            <w:vAlign w:val="center"/>
          </w:tcPr>
          <w:p w14:paraId="0FE12CB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F242EB8">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328FA7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810563A">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BFD72A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79146F35">
            <w:pPr>
              <w:rPr>
                <w:rFonts w:ascii="宋体" w:hAnsi="宋体" w:eastAsia="宋体" w:cs="宋体"/>
                <w:color w:val="000000"/>
              </w:rPr>
            </w:pPr>
            <w:r>
              <w:t>20306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2C25CC7">
            <w:pPr>
              <w:rPr>
                <w:rFonts w:ascii="宋体" w:hAnsi="宋体" w:eastAsia="宋体" w:cs="宋体"/>
                <w:color w:val="000000"/>
              </w:rPr>
            </w:pPr>
            <w:r>
              <w:rPr>
                <w:rFonts w:hint="eastAsia" w:ascii="宋体" w:hAnsi="宋体" w:eastAsia="宋体" w:cs="宋体"/>
              </w:rPr>
              <w:t>国防动员</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0AB5">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81831">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520" w:type="dxa"/>
            <w:tcBorders>
              <w:top w:val="single" w:color="000000" w:sz="4" w:space="0"/>
              <w:left w:val="single" w:color="000000" w:sz="4" w:space="0"/>
              <w:bottom w:val="single" w:color="000000" w:sz="4" w:space="0"/>
              <w:right w:val="single" w:color="000000" w:sz="4" w:space="0"/>
            </w:tcBorders>
            <w:vAlign w:val="center"/>
          </w:tcPr>
          <w:p w14:paraId="07E4316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5D0580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84BA20C">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83337A5">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7ECA188">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CCE5529">
            <w:pPr>
              <w:rPr>
                <w:rFonts w:ascii="宋体" w:hAnsi="宋体" w:eastAsia="宋体" w:cs="宋体"/>
                <w:color w:val="000000"/>
              </w:rPr>
            </w:pPr>
            <w:r>
              <w:t>2030601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4A1C3C1C">
            <w:pPr>
              <w:rPr>
                <w:rFonts w:ascii="宋体" w:hAnsi="宋体" w:eastAsia="宋体" w:cs="宋体"/>
                <w:color w:val="000000"/>
              </w:rPr>
            </w:pPr>
            <w:r>
              <w:rPr>
                <w:rFonts w:hint="eastAsia" w:ascii="宋体" w:hAnsi="宋体" w:eastAsia="宋体" w:cs="宋体"/>
              </w:rPr>
              <w:t>兵役征集</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DCC6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4.89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D48A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4.89</w:t>
            </w:r>
          </w:p>
        </w:tc>
        <w:tc>
          <w:tcPr>
            <w:tcW w:w="1520" w:type="dxa"/>
            <w:tcBorders>
              <w:top w:val="single" w:color="000000" w:sz="4" w:space="0"/>
              <w:left w:val="single" w:color="000000" w:sz="4" w:space="0"/>
              <w:bottom w:val="single" w:color="000000" w:sz="4" w:space="0"/>
              <w:right w:val="single" w:color="000000" w:sz="4" w:space="0"/>
            </w:tcBorders>
            <w:vAlign w:val="center"/>
          </w:tcPr>
          <w:p w14:paraId="0A3372B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E30F8B7">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776BEF3">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457025F">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355F0FA">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76AD9D87">
            <w:pPr>
              <w:rPr>
                <w:rFonts w:ascii="宋体" w:hAnsi="宋体" w:eastAsia="宋体" w:cs="宋体"/>
                <w:color w:val="000000"/>
                <w:lang w:eastAsia="zh-CN"/>
              </w:rPr>
            </w:pPr>
            <w:r>
              <w:t>207</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65BC266A">
            <w:pPr>
              <w:rPr>
                <w:rFonts w:ascii="宋体" w:hAnsi="宋体" w:eastAsia="宋体" w:cs="宋体"/>
                <w:color w:val="000000"/>
              </w:rPr>
            </w:pPr>
            <w:r>
              <w:rPr>
                <w:rFonts w:hint="eastAsia" w:ascii="宋体" w:hAnsi="宋体" w:eastAsia="宋体" w:cs="宋体"/>
              </w:rPr>
              <w:t>文化旅游体育与传媒支出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D990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C95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520" w:type="dxa"/>
            <w:tcBorders>
              <w:top w:val="single" w:color="000000" w:sz="4" w:space="0"/>
              <w:left w:val="single" w:color="000000" w:sz="4" w:space="0"/>
              <w:bottom w:val="single" w:color="000000" w:sz="4" w:space="0"/>
              <w:right w:val="single" w:color="000000" w:sz="4" w:space="0"/>
            </w:tcBorders>
            <w:vAlign w:val="center"/>
          </w:tcPr>
          <w:p w14:paraId="0F79FA1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AF6D17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7ED1F6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B0FF06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7D580C1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AB4F">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207</w:t>
            </w:r>
            <w:r>
              <w:rPr>
                <w:rFonts w:hint="eastAsia" w:ascii="宋体" w:hAnsi="宋体" w:eastAsia="宋体" w:cs="宋体"/>
                <w:color w:val="000000"/>
                <w:lang w:val="en-US" w:eastAsia="zh-CN"/>
              </w:rPr>
              <w:t>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174C">
            <w:pPr>
              <w:widowControl/>
              <w:textAlignment w:val="center"/>
              <w:rPr>
                <w:rFonts w:ascii="宋体" w:hAnsi="宋体" w:eastAsia="宋体" w:cs="宋体"/>
                <w:color w:val="000000"/>
              </w:rPr>
            </w:pPr>
            <w:r>
              <w:rPr>
                <w:rFonts w:hint="eastAsia" w:ascii="宋体" w:hAnsi="宋体" w:eastAsia="宋体" w:cs="宋体"/>
                <w:color w:val="000000"/>
                <w:lang w:eastAsia="zh-CN"/>
              </w:rPr>
              <w:t>文化和旅游</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072F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B93C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520" w:type="dxa"/>
            <w:tcBorders>
              <w:top w:val="single" w:color="000000" w:sz="4" w:space="0"/>
              <w:left w:val="single" w:color="000000" w:sz="4" w:space="0"/>
              <w:bottom w:val="single" w:color="000000" w:sz="4" w:space="0"/>
              <w:right w:val="single" w:color="000000" w:sz="4" w:space="0"/>
            </w:tcBorders>
          </w:tcPr>
          <w:p w14:paraId="6102A7C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1540418">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81EC91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89CD0C2">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72147390">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749C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207</w:t>
            </w:r>
            <w:r>
              <w:rPr>
                <w:rFonts w:hint="eastAsia" w:ascii="宋体" w:hAnsi="宋体" w:eastAsia="宋体" w:cs="宋体"/>
                <w:color w:val="000000"/>
                <w:lang w:val="en-US" w:eastAsia="zh-CN"/>
              </w:rPr>
              <w:t>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129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其他文化和旅游支出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77DF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EFDA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520" w:type="dxa"/>
            <w:tcBorders>
              <w:top w:val="single" w:color="000000" w:sz="4" w:space="0"/>
              <w:left w:val="single" w:color="000000" w:sz="4" w:space="0"/>
              <w:bottom w:val="single" w:color="000000" w:sz="4" w:space="0"/>
              <w:right w:val="single" w:color="000000" w:sz="4" w:space="0"/>
            </w:tcBorders>
          </w:tcPr>
          <w:p w14:paraId="7F09846B">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9F8B79A">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B5194F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582CAC0">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C277F7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91A13">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064F">
            <w:pPr>
              <w:widowControl/>
              <w:textAlignment w:val="center"/>
              <w:rPr>
                <w:rFonts w:ascii="宋体" w:hAnsi="宋体" w:eastAsia="宋体" w:cs="宋体"/>
                <w:color w:val="000000"/>
              </w:rPr>
            </w:pPr>
            <w:r>
              <w:rPr>
                <w:rFonts w:hint="eastAsia" w:ascii="宋体" w:hAnsi="宋体" w:eastAsia="宋体" w:cs="宋体"/>
                <w:color w:val="000000"/>
                <w:lang w:eastAsia="zh-CN"/>
              </w:rPr>
              <w:t>社会保障和就业支出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B3C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270.45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E0DB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270.45</w:t>
            </w:r>
          </w:p>
        </w:tc>
        <w:tc>
          <w:tcPr>
            <w:tcW w:w="1520" w:type="dxa"/>
            <w:tcBorders>
              <w:top w:val="single" w:color="000000" w:sz="4" w:space="0"/>
              <w:left w:val="single" w:color="000000" w:sz="4" w:space="0"/>
              <w:bottom w:val="single" w:color="000000" w:sz="4" w:space="0"/>
              <w:right w:val="single" w:color="000000" w:sz="4" w:space="0"/>
            </w:tcBorders>
          </w:tcPr>
          <w:p w14:paraId="377CDB8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7830419D">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8821D3B">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968C423">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F20F756">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CE33E">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94BC5">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行政事业单位养老支出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0BF5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7DEA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160.00</w:t>
            </w:r>
          </w:p>
        </w:tc>
        <w:tc>
          <w:tcPr>
            <w:tcW w:w="1520" w:type="dxa"/>
            <w:tcBorders>
              <w:top w:val="single" w:color="000000" w:sz="4" w:space="0"/>
              <w:left w:val="single" w:color="000000" w:sz="4" w:space="0"/>
              <w:bottom w:val="single" w:color="000000" w:sz="4" w:space="0"/>
              <w:right w:val="single" w:color="000000" w:sz="4" w:space="0"/>
            </w:tcBorders>
          </w:tcPr>
          <w:p w14:paraId="36617157">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E624C3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73D817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128FA26">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7BFA13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361F8">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2080505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E7E80">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机关事业单位基本养老保险缴费支出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E26D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147.05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9E5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147.05</w:t>
            </w:r>
          </w:p>
        </w:tc>
        <w:tc>
          <w:tcPr>
            <w:tcW w:w="1520" w:type="dxa"/>
            <w:tcBorders>
              <w:top w:val="single" w:color="000000" w:sz="4" w:space="0"/>
              <w:left w:val="single" w:color="000000" w:sz="4" w:space="0"/>
              <w:bottom w:val="single" w:color="000000" w:sz="4" w:space="0"/>
              <w:right w:val="single" w:color="000000" w:sz="4" w:space="0"/>
            </w:tcBorders>
          </w:tcPr>
          <w:p w14:paraId="78267854">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7B6BC58D">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2859E65">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53DBD13">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B845485">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AEA7A">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2080506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911F1">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机关事业单位职业年金缴费支出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7B46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12.95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F495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12.95</w:t>
            </w:r>
          </w:p>
        </w:tc>
        <w:tc>
          <w:tcPr>
            <w:tcW w:w="1520" w:type="dxa"/>
            <w:tcBorders>
              <w:top w:val="single" w:color="000000" w:sz="4" w:space="0"/>
              <w:left w:val="single" w:color="000000" w:sz="4" w:space="0"/>
              <w:bottom w:val="single" w:color="000000" w:sz="4" w:space="0"/>
              <w:right w:val="single" w:color="000000" w:sz="4" w:space="0"/>
            </w:tcBorders>
          </w:tcPr>
          <w:p w14:paraId="7B666742">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53C1C4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51F507A">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AF9D73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31A518C">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02B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20808</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82BD4">
            <w:pPr>
              <w:widowControl/>
              <w:textAlignment w:val="center"/>
              <w:rPr>
                <w:rFonts w:ascii="宋体" w:hAnsi="宋体" w:eastAsia="宋体" w:cs="宋体"/>
                <w:color w:val="000000"/>
              </w:rPr>
            </w:pPr>
            <w:r>
              <w:rPr>
                <w:rFonts w:hint="eastAsia" w:ascii="宋体" w:hAnsi="宋体" w:eastAsia="宋体" w:cs="宋体"/>
                <w:color w:val="000000"/>
                <w:lang w:eastAsia="zh-CN"/>
              </w:rPr>
              <w:t>抚恤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637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76.62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4AAF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76.62</w:t>
            </w:r>
          </w:p>
        </w:tc>
        <w:tc>
          <w:tcPr>
            <w:tcW w:w="1520" w:type="dxa"/>
            <w:tcBorders>
              <w:top w:val="single" w:color="000000" w:sz="4" w:space="0"/>
              <w:left w:val="single" w:color="000000" w:sz="4" w:space="0"/>
              <w:bottom w:val="single" w:color="000000" w:sz="4" w:space="0"/>
              <w:right w:val="single" w:color="000000" w:sz="4" w:space="0"/>
            </w:tcBorders>
          </w:tcPr>
          <w:p w14:paraId="084C0BE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7F8F87A">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02BA6D4">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048C1D1">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A0F153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E5EB7">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2080801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A0E2">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死亡抚恤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10F5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76.62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F980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76.62</w:t>
            </w:r>
          </w:p>
        </w:tc>
        <w:tc>
          <w:tcPr>
            <w:tcW w:w="1520" w:type="dxa"/>
            <w:tcBorders>
              <w:top w:val="single" w:color="000000" w:sz="4" w:space="0"/>
              <w:left w:val="single" w:color="000000" w:sz="4" w:space="0"/>
              <w:bottom w:val="single" w:color="000000" w:sz="4" w:space="0"/>
              <w:right w:val="single" w:color="000000" w:sz="4" w:space="0"/>
            </w:tcBorders>
          </w:tcPr>
          <w:p w14:paraId="04C8B5B7">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0A3986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11EA801">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F18505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EDF539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69485">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20828</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45595">
            <w:pPr>
              <w:widowControl/>
              <w:textAlignment w:val="center"/>
              <w:rPr>
                <w:rFonts w:ascii="宋体" w:hAnsi="宋体" w:eastAsia="宋体" w:cs="宋体"/>
                <w:color w:val="000000"/>
              </w:rPr>
            </w:pPr>
            <w:r>
              <w:rPr>
                <w:rFonts w:hint="eastAsia" w:ascii="宋体" w:hAnsi="宋体" w:eastAsia="宋体" w:cs="宋体"/>
                <w:color w:val="000000"/>
                <w:lang w:eastAsia="zh-CN"/>
              </w:rPr>
              <w:t>退役军人管理事务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EE51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33.83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D995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33.83</w:t>
            </w:r>
          </w:p>
        </w:tc>
        <w:tc>
          <w:tcPr>
            <w:tcW w:w="1520" w:type="dxa"/>
            <w:tcBorders>
              <w:top w:val="single" w:color="000000" w:sz="4" w:space="0"/>
              <w:left w:val="single" w:color="000000" w:sz="4" w:space="0"/>
              <w:bottom w:val="single" w:color="000000" w:sz="4" w:space="0"/>
              <w:right w:val="single" w:color="000000" w:sz="4" w:space="0"/>
            </w:tcBorders>
          </w:tcPr>
          <w:p w14:paraId="7BDB4E3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0457D903">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C59BAC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F702B83">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93C220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27F42">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2082899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ADED5">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其他退役军人事务管理支出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096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33.83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D610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33.83</w:t>
            </w:r>
          </w:p>
        </w:tc>
        <w:tc>
          <w:tcPr>
            <w:tcW w:w="1520" w:type="dxa"/>
            <w:tcBorders>
              <w:top w:val="single" w:color="000000" w:sz="4" w:space="0"/>
              <w:left w:val="single" w:color="000000" w:sz="4" w:space="0"/>
              <w:bottom w:val="single" w:color="000000" w:sz="4" w:space="0"/>
              <w:right w:val="single" w:color="000000" w:sz="4" w:space="0"/>
            </w:tcBorders>
          </w:tcPr>
          <w:p w14:paraId="3A3C33D9">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1628213">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BC1862B">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20AD92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5BE0794">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50C6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0FBD3">
            <w:pPr>
              <w:widowControl/>
              <w:textAlignment w:val="center"/>
              <w:rPr>
                <w:rFonts w:ascii="宋体" w:hAnsi="宋体" w:eastAsia="宋体" w:cs="宋体"/>
                <w:color w:val="000000"/>
              </w:rPr>
            </w:pPr>
            <w:r>
              <w:rPr>
                <w:rFonts w:hint="eastAsia" w:ascii="宋体" w:hAnsi="宋体" w:eastAsia="宋体" w:cs="宋体"/>
                <w:color w:val="000000"/>
                <w:lang w:eastAsia="zh-CN"/>
              </w:rPr>
              <w:t>卫生健康支出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7E25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39.82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A950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39.82</w:t>
            </w:r>
          </w:p>
        </w:tc>
        <w:tc>
          <w:tcPr>
            <w:tcW w:w="1520" w:type="dxa"/>
            <w:tcBorders>
              <w:top w:val="single" w:color="000000" w:sz="4" w:space="0"/>
              <w:left w:val="single" w:color="000000" w:sz="4" w:space="0"/>
              <w:bottom w:val="single" w:color="000000" w:sz="4" w:space="0"/>
              <w:right w:val="single" w:color="000000" w:sz="4" w:space="0"/>
            </w:tcBorders>
          </w:tcPr>
          <w:p w14:paraId="1314E2E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221C56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8141AB0">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14892B2">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F804691">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1F1E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C5AF">
            <w:pPr>
              <w:widowControl/>
              <w:textAlignment w:val="center"/>
              <w:rPr>
                <w:rFonts w:ascii="宋体" w:hAnsi="宋体" w:eastAsia="宋体" w:cs="宋体"/>
                <w:color w:val="000000"/>
              </w:rPr>
            </w:pPr>
            <w:r>
              <w:rPr>
                <w:rFonts w:hint="eastAsia" w:ascii="宋体" w:hAnsi="宋体" w:eastAsia="宋体" w:cs="宋体"/>
                <w:color w:val="000000"/>
                <w:lang w:eastAsia="zh-CN"/>
              </w:rPr>
              <w:t>卫生健康管理事务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6BC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52.07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3F12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52.07</w:t>
            </w:r>
          </w:p>
        </w:tc>
        <w:tc>
          <w:tcPr>
            <w:tcW w:w="1520" w:type="dxa"/>
            <w:tcBorders>
              <w:top w:val="single" w:color="000000" w:sz="4" w:space="0"/>
              <w:left w:val="single" w:color="000000" w:sz="4" w:space="0"/>
              <w:bottom w:val="single" w:color="000000" w:sz="4" w:space="0"/>
              <w:right w:val="single" w:color="000000" w:sz="4" w:space="0"/>
            </w:tcBorders>
          </w:tcPr>
          <w:p w14:paraId="145EAD6A">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7355515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6183DF4">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391A17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D08EFE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74E48">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2F7E">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其他卫生健康管理事务支出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F7C9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52.07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1BEA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52.07</w:t>
            </w:r>
          </w:p>
        </w:tc>
        <w:tc>
          <w:tcPr>
            <w:tcW w:w="1520" w:type="dxa"/>
            <w:tcBorders>
              <w:top w:val="single" w:color="000000" w:sz="4" w:space="0"/>
              <w:left w:val="single" w:color="000000" w:sz="4" w:space="0"/>
              <w:bottom w:val="single" w:color="000000" w:sz="4" w:space="0"/>
              <w:right w:val="single" w:color="000000" w:sz="4" w:space="0"/>
            </w:tcBorders>
          </w:tcPr>
          <w:p w14:paraId="08C47FE4">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12E2261">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32D4B5F">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9CC47A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52285E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66885">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21011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6ABF9">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行政事业单位医疗</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BEC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8AD0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1520" w:type="dxa"/>
            <w:tcBorders>
              <w:top w:val="single" w:color="000000" w:sz="4" w:space="0"/>
              <w:left w:val="single" w:color="000000" w:sz="4" w:space="0"/>
              <w:bottom w:val="single" w:color="000000" w:sz="4" w:space="0"/>
              <w:right w:val="single" w:color="000000" w:sz="4" w:space="0"/>
            </w:tcBorders>
          </w:tcPr>
          <w:p w14:paraId="725CF5A1">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0D0DE7D">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DFABBD3">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5604EF2">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670D955">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B9D84">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2101101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5B40">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行政单位医疗</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63E9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BB66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1520" w:type="dxa"/>
            <w:tcBorders>
              <w:top w:val="single" w:color="000000" w:sz="4" w:space="0"/>
              <w:left w:val="single" w:color="000000" w:sz="4" w:space="0"/>
              <w:bottom w:val="single" w:color="000000" w:sz="4" w:space="0"/>
              <w:right w:val="single" w:color="000000" w:sz="4" w:space="0"/>
            </w:tcBorders>
          </w:tcPr>
          <w:p w14:paraId="45DD9E0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DEE3717">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3A8931B">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09ACCCE">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F341AB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C38B1">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3FE00">
            <w:pPr>
              <w:widowControl/>
              <w:textAlignment w:val="center"/>
              <w:rPr>
                <w:rFonts w:ascii="宋体" w:hAnsi="宋体" w:eastAsia="宋体" w:cs="宋体"/>
                <w:color w:val="000000"/>
              </w:rPr>
            </w:pPr>
            <w:r>
              <w:rPr>
                <w:rFonts w:hint="eastAsia" w:ascii="宋体" w:hAnsi="宋体" w:eastAsia="宋体" w:cs="宋体"/>
                <w:color w:val="000000"/>
                <w:lang w:eastAsia="zh-CN"/>
              </w:rPr>
              <w:t>城乡社区支出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5B2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75.06</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D302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75.06</w:t>
            </w:r>
          </w:p>
        </w:tc>
        <w:tc>
          <w:tcPr>
            <w:tcW w:w="1520" w:type="dxa"/>
            <w:tcBorders>
              <w:top w:val="single" w:color="000000" w:sz="4" w:space="0"/>
              <w:left w:val="single" w:color="000000" w:sz="4" w:space="0"/>
              <w:bottom w:val="single" w:color="000000" w:sz="4" w:space="0"/>
              <w:right w:val="single" w:color="000000" w:sz="4" w:space="0"/>
            </w:tcBorders>
          </w:tcPr>
          <w:p w14:paraId="2D9BF069">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7B7A2EC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AE22A39">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1411BA2">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33F9EB9">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CBA3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7F5E">
            <w:pPr>
              <w:widowControl/>
              <w:textAlignment w:val="center"/>
              <w:rPr>
                <w:rFonts w:ascii="宋体" w:hAnsi="宋体" w:eastAsia="宋体" w:cs="宋体"/>
                <w:color w:val="000000"/>
              </w:rPr>
            </w:pPr>
            <w:r>
              <w:rPr>
                <w:rFonts w:hint="eastAsia" w:ascii="宋体" w:hAnsi="宋体" w:eastAsia="宋体" w:cs="宋体"/>
                <w:color w:val="000000"/>
                <w:lang w:eastAsia="zh-CN"/>
              </w:rPr>
              <w:t>城乡社区管理事务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4749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13.10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7E0F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13.10</w:t>
            </w:r>
          </w:p>
        </w:tc>
        <w:tc>
          <w:tcPr>
            <w:tcW w:w="1520" w:type="dxa"/>
            <w:tcBorders>
              <w:top w:val="single" w:color="000000" w:sz="4" w:space="0"/>
              <w:left w:val="single" w:color="000000" w:sz="4" w:space="0"/>
              <w:bottom w:val="single" w:color="000000" w:sz="4" w:space="0"/>
              <w:right w:val="single" w:color="000000" w:sz="4" w:space="0"/>
            </w:tcBorders>
          </w:tcPr>
          <w:p w14:paraId="15FC4CD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9D2743C">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B301D5F">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90A206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92FDB56">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3A3E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2120104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A8367">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城管执法</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B090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13.10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95B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13.10</w:t>
            </w:r>
          </w:p>
        </w:tc>
        <w:tc>
          <w:tcPr>
            <w:tcW w:w="1520" w:type="dxa"/>
            <w:tcBorders>
              <w:top w:val="single" w:color="000000" w:sz="4" w:space="0"/>
              <w:left w:val="single" w:color="000000" w:sz="4" w:space="0"/>
              <w:bottom w:val="single" w:color="000000" w:sz="4" w:space="0"/>
              <w:right w:val="single" w:color="000000" w:sz="4" w:space="0"/>
            </w:tcBorders>
          </w:tcPr>
          <w:p w14:paraId="22059206">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31AC929">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2075896">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E3AE8A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340EC9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6B1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7B596">
            <w:pPr>
              <w:widowControl/>
              <w:textAlignment w:val="center"/>
              <w:rPr>
                <w:rFonts w:ascii="宋体" w:hAnsi="宋体" w:eastAsia="宋体" w:cs="宋体"/>
                <w:color w:val="000000"/>
              </w:rPr>
            </w:pPr>
            <w:r>
              <w:rPr>
                <w:rFonts w:hint="eastAsia" w:ascii="宋体" w:hAnsi="宋体" w:eastAsia="宋体" w:cs="宋体"/>
                <w:color w:val="000000"/>
                <w:lang w:eastAsia="zh-CN"/>
              </w:rPr>
              <w:t>城乡社区公共设施</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5128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676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520" w:type="dxa"/>
            <w:tcBorders>
              <w:top w:val="single" w:color="000000" w:sz="4" w:space="0"/>
              <w:left w:val="single" w:color="000000" w:sz="4" w:space="0"/>
              <w:bottom w:val="single" w:color="000000" w:sz="4" w:space="0"/>
              <w:right w:val="single" w:color="000000" w:sz="4" w:space="0"/>
            </w:tcBorders>
          </w:tcPr>
          <w:p w14:paraId="4CB71E3A">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F00110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5D0F17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B5AE31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38FB4EA">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6693D">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7F987">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小城镇基础设施建设</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1FB8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58AF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520" w:type="dxa"/>
            <w:tcBorders>
              <w:top w:val="single" w:color="000000" w:sz="4" w:space="0"/>
              <w:left w:val="single" w:color="000000" w:sz="4" w:space="0"/>
              <w:bottom w:val="single" w:color="000000" w:sz="4" w:space="0"/>
              <w:right w:val="single" w:color="000000" w:sz="4" w:space="0"/>
            </w:tcBorders>
          </w:tcPr>
          <w:p w14:paraId="419BAD9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6BB45F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33C002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79C5BD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2BCC24E">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DC22A">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FAF6A">
            <w:pPr>
              <w:widowControl/>
              <w:textAlignment w:val="center"/>
              <w:rPr>
                <w:rFonts w:ascii="宋体" w:hAnsi="宋体" w:eastAsia="宋体" w:cs="宋体"/>
                <w:color w:val="000000"/>
              </w:rPr>
            </w:pPr>
            <w:r>
              <w:rPr>
                <w:rFonts w:hint="eastAsia" w:ascii="宋体" w:hAnsi="宋体" w:eastAsia="宋体" w:cs="宋体"/>
                <w:color w:val="000000"/>
                <w:lang w:eastAsia="zh-CN"/>
              </w:rPr>
              <w:t>城乡社区环境卫生</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8968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53.93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2BC9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53.93</w:t>
            </w:r>
          </w:p>
        </w:tc>
        <w:tc>
          <w:tcPr>
            <w:tcW w:w="1520" w:type="dxa"/>
            <w:tcBorders>
              <w:top w:val="single" w:color="000000" w:sz="4" w:space="0"/>
              <w:left w:val="single" w:color="000000" w:sz="4" w:space="0"/>
              <w:bottom w:val="single" w:color="000000" w:sz="4" w:space="0"/>
              <w:right w:val="single" w:color="000000" w:sz="4" w:space="0"/>
            </w:tcBorders>
          </w:tcPr>
          <w:p w14:paraId="49EEB85E">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3D8DF9D">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31A6693">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F4C89A8">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070BA4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AC92B">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2120501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2C707">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城乡社区环境卫生</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A1AF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53.93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4AFB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53.93</w:t>
            </w:r>
          </w:p>
        </w:tc>
        <w:tc>
          <w:tcPr>
            <w:tcW w:w="1520" w:type="dxa"/>
            <w:tcBorders>
              <w:top w:val="single" w:color="000000" w:sz="4" w:space="0"/>
              <w:left w:val="single" w:color="000000" w:sz="4" w:space="0"/>
              <w:bottom w:val="single" w:color="000000" w:sz="4" w:space="0"/>
              <w:right w:val="single" w:color="000000" w:sz="4" w:space="0"/>
            </w:tcBorders>
          </w:tcPr>
          <w:p w14:paraId="2FA2A44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09BD8EF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E0CC36B">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CF6CAF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F61100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B35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3BB7D">
            <w:pPr>
              <w:widowControl/>
              <w:textAlignment w:val="center"/>
              <w:rPr>
                <w:rFonts w:ascii="宋体" w:hAnsi="宋体" w:eastAsia="宋体" w:cs="宋体"/>
                <w:color w:val="000000"/>
              </w:rPr>
            </w:pPr>
            <w:r>
              <w:rPr>
                <w:rFonts w:hint="eastAsia" w:ascii="宋体" w:hAnsi="宋体" w:eastAsia="宋体" w:cs="宋体"/>
                <w:color w:val="000000"/>
                <w:lang w:eastAsia="zh-CN"/>
              </w:rPr>
              <w:t>其他城乡社区支出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FC9B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0773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1520" w:type="dxa"/>
            <w:tcBorders>
              <w:top w:val="single" w:color="000000" w:sz="4" w:space="0"/>
              <w:left w:val="single" w:color="000000" w:sz="4" w:space="0"/>
              <w:bottom w:val="single" w:color="000000" w:sz="4" w:space="0"/>
              <w:right w:val="single" w:color="000000" w:sz="4" w:space="0"/>
            </w:tcBorders>
          </w:tcPr>
          <w:p w14:paraId="0FF4B160">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D58A9B0">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540D8F9">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3FBEFCD">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35CB129">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4E32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2129999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C1738">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其他城乡社区支出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71BF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7E0F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1520" w:type="dxa"/>
            <w:tcBorders>
              <w:top w:val="single" w:color="000000" w:sz="4" w:space="0"/>
              <w:left w:val="single" w:color="000000" w:sz="4" w:space="0"/>
              <w:bottom w:val="single" w:color="000000" w:sz="4" w:space="0"/>
              <w:right w:val="single" w:color="000000" w:sz="4" w:space="0"/>
            </w:tcBorders>
          </w:tcPr>
          <w:p w14:paraId="1673D1B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A10380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CC03F2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E5DDD7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C091707">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9CCC3">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22CC5">
            <w:pPr>
              <w:widowControl/>
              <w:textAlignment w:val="center"/>
              <w:rPr>
                <w:rFonts w:ascii="宋体" w:hAnsi="宋体" w:eastAsia="宋体" w:cs="宋体"/>
                <w:color w:val="000000"/>
              </w:rPr>
            </w:pPr>
            <w:r>
              <w:rPr>
                <w:rFonts w:hint="eastAsia" w:ascii="宋体" w:hAnsi="宋体" w:eastAsia="宋体" w:cs="宋体"/>
                <w:color w:val="000000"/>
                <w:lang w:eastAsia="zh-CN"/>
              </w:rPr>
              <w:t>农林水支出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4D78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793.67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D592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755.00</w:t>
            </w:r>
          </w:p>
        </w:tc>
        <w:tc>
          <w:tcPr>
            <w:tcW w:w="1520" w:type="dxa"/>
            <w:tcBorders>
              <w:top w:val="single" w:color="000000" w:sz="4" w:space="0"/>
              <w:left w:val="single" w:color="000000" w:sz="4" w:space="0"/>
              <w:bottom w:val="single" w:color="000000" w:sz="4" w:space="0"/>
              <w:right w:val="single" w:color="000000" w:sz="4" w:space="0"/>
            </w:tcBorders>
          </w:tcPr>
          <w:p w14:paraId="2C49CF8E">
            <w:pPr>
              <w:pStyle w:val="14"/>
              <w:spacing w:line="270" w:lineRule="exact"/>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38.67</w:t>
            </w:r>
          </w:p>
        </w:tc>
        <w:tc>
          <w:tcPr>
            <w:tcW w:w="1480" w:type="dxa"/>
            <w:tcBorders>
              <w:top w:val="single" w:color="000000" w:sz="4" w:space="0"/>
              <w:left w:val="single" w:color="000000" w:sz="4" w:space="0"/>
              <w:bottom w:val="single" w:color="000000" w:sz="4" w:space="0"/>
              <w:right w:val="single" w:color="000000" w:sz="4" w:space="0"/>
            </w:tcBorders>
          </w:tcPr>
          <w:p w14:paraId="100A90F0">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0EDE5B8">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9648873">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4A3DD5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895A6">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E7306">
            <w:pPr>
              <w:widowControl/>
              <w:textAlignment w:val="center"/>
              <w:rPr>
                <w:rFonts w:ascii="宋体" w:hAnsi="宋体" w:eastAsia="宋体" w:cs="宋体"/>
                <w:color w:val="000000"/>
              </w:rPr>
            </w:pPr>
            <w:r>
              <w:rPr>
                <w:rFonts w:hint="eastAsia" w:ascii="宋体" w:hAnsi="宋体" w:eastAsia="宋体" w:cs="宋体"/>
                <w:color w:val="000000"/>
                <w:lang w:eastAsia="zh-CN"/>
              </w:rPr>
              <w:t>农业农村</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4A96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266.53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47B5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266.53</w:t>
            </w:r>
          </w:p>
        </w:tc>
        <w:tc>
          <w:tcPr>
            <w:tcW w:w="1520" w:type="dxa"/>
            <w:tcBorders>
              <w:top w:val="single" w:color="000000" w:sz="4" w:space="0"/>
              <w:left w:val="single" w:color="000000" w:sz="4" w:space="0"/>
              <w:bottom w:val="single" w:color="000000" w:sz="4" w:space="0"/>
              <w:right w:val="single" w:color="000000" w:sz="4" w:space="0"/>
            </w:tcBorders>
          </w:tcPr>
          <w:p w14:paraId="40A85A1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00AB8D5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F9727B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9EB2A9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A67A077">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03B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47F7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98DD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69.98</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293B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69.98</w:t>
            </w:r>
          </w:p>
        </w:tc>
        <w:tc>
          <w:tcPr>
            <w:tcW w:w="1520" w:type="dxa"/>
            <w:tcBorders>
              <w:top w:val="single" w:color="000000" w:sz="4" w:space="0"/>
              <w:left w:val="single" w:color="000000" w:sz="4" w:space="0"/>
              <w:bottom w:val="single" w:color="000000" w:sz="4" w:space="0"/>
              <w:right w:val="single" w:color="000000" w:sz="4" w:space="0"/>
            </w:tcBorders>
          </w:tcPr>
          <w:p w14:paraId="20DE8808">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C3EB44C">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76C7566">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3CCE61F">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1C23E9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72967">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1</w:t>
            </w:r>
            <w:r>
              <w:rPr>
                <w:rFonts w:hint="eastAsia" w:ascii="宋体" w:hAnsi="宋体" w:eastAsia="宋体" w:cs="宋体"/>
                <w:color w:val="000000"/>
                <w:lang w:eastAsia="zh-CN"/>
              </w:rPr>
              <w:t>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8A87D">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防灾救灾</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B549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59.00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AF5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59.00</w:t>
            </w:r>
          </w:p>
        </w:tc>
        <w:tc>
          <w:tcPr>
            <w:tcW w:w="1520" w:type="dxa"/>
            <w:tcBorders>
              <w:top w:val="single" w:color="000000" w:sz="4" w:space="0"/>
              <w:left w:val="single" w:color="000000" w:sz="4" w:space="0"/>
              <w:bottom w:val="single" w:color="000000" w:sz="4" w:space="0"/>
              <w:right w:val="single" w:color="000000" w:sz="4" w:space="0"/>
            </w:tcBorders>
          </w:tcPr>
          <w:p w14:paraId="6394E81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E94F48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95E03E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530912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E3505DA">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440AB">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2130126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EA645">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农村社会事业</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565D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23.71</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BB8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23.71</w:t>
            </w:r>
          </w:p>
        </w:tc>
        <w:tc>
          <w:tcPr>
            <w:tcW w:w="1520" w:type="dxa"/>
            <w:tcBorders>
              <w:top w:val="single" w:color="000000" w:sz="4" w:space="0"/>
              <w:left w:val="single" w:color="000000" w:sz="4" w:space="0"/>
              <w:bottom w:val="single" w:color="000000" w:sz="4" w:space="0"/>
              <w:right w:val="single" w:color="000000" w:sz="4" w:space="0"/>
            </w:tcBorders>
          </w:tcPr>
          <w:p w14:paraId="6C416BAC">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DB1648F">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8CEBE72">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0B3BCA1">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bl>
    <w:p w14:paraId="0CBAEBF8">
      <w:pPr>
        <w:spacing w:line="270" w:lineRule="exact"/>
        <w:jc w:val="right"/>
        <w:rPr>
          <w:rFonts w:ascii="PMingLiU" w:hAnsi="PMingLiU" w:eastAsia="PMingLiU" w:cs="PMingLiU"/>
        </w:rPr>
        <w:sectPr>
          <w:type w:val="continuous"/>
          <w:pgSz w:w="16840" w:h="11910" w:orient="landscape"/>
          <w:pgMar w:top="1580" w:right="1020" w:bottom="280" w:left="1320" w:header="720" w:footer="720" w:gutter="0"/>
          <w:cols w:space="720" w:num="1"/>
        </w:sectPr>
      </w:pPr>
    </w:p>
    <w:p w14:paraId="2F846FB5">
      <w:pPr>
        <w:spacing w:before="2"/>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1020"/>
        <w:gridCol w:w="3990"/>
        <w:gridCol w:w="1580"/>
        <w:gridCol w:w="1600"/>
        <w:gridCol w:w="1520"/>
        <w:gridCol w:w="1480"/>
        <w:gridCol w:w="1540"/>
        <w:gridCol w:w="1540"/>
      </w:tblGrid>
      <w:tr w14:paraId="3418C52C">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71B6">
            <w:pPr>
              <w:widowControl/>
              <w:textAlignment w:val="center"/>
              <w:rPr>
                <w:rFonts w:ascii="宋体" w:hAnsi="宋体" w:eastAsia="宋体" w:cs="宋体"/>
                <w:color w:val="000000"/>
              </w:rPr>
            </w:pPr>
            <w:r>
              <w:rPr>
                <w:rFonts w:hint="eastAsia" w:ascii="宋体" w:hAnsi="宋体" w:eastAsia="宋体" w:cs="宋体"/>
                <w:color w:val="000000"/>
                <w:lang w:val="en-US" w:eastAsia="zh-CN"/>
              </w:rPr>
              <w:t>2130199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DB5EF">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其他农业农村支出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337EB19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113.84</w:t>
            </w:r>
          </w:p>
        </w:tc>
        <w:tc>
          <w:tcPr>
            <w:tcW w:w="1600" w:type="dxa"/>
            <w:tcBorders>
              <w:top w:val="single" w:color="000000" w:sz="4" w:space="0"/>
              <w:left w:val="single" w:color="000000" w:sz="4" w:space="0"/>
              <w:bottom w:val="single" w:color="000000" w:sz="4" w:space="0"/>
              <w:right w:val="single" w:color="000000" w:sz="4" w:space="0"/>
            </w:tcBorders>
            <w:vAlign w:val="center"/>
          </w:tcPr>
          <w:p w14:paraId="55FDC24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113.84</w:t>
            </w:r>
          </w:p>
        </w:tc>
        <w:tc>
          <w:tcPr>
            <w:tcW w:w="1520" w:type="dxa"/>
            <w:tcBorders>
              <w:top w:val="single" w:color="000000" w:sz="4" w:space="0"/>
              <w:left w:val="single" w:color="000000" w:sz="4" w:space="0"/>
              <w:bottom w:val="single" w:color="000000" w:sz="4" w:space="0"/>
              <w:right w:val="single" w:color="000000" w:sz="4" w:space="0"/>
            </w:tcBorders>
          </w:tcPr>
          <w:p w14:paraId="5C81329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675117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2D1912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652EEB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A8C856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FA56">
            <w:pPr>
              <w:widowControl/>
              <w:textAlignment w:val="center"/>
              <w:rPr>
                <w:rFonts w:ascii="宋体" w:hAnsi="宋体" w:eastAsia="宋体" w:cs="宋体"/>
                <w:color w:val="000000"/>
              </w:rPr>
            </w:pPr>
            <w:r>
              <w:rPr>
                <w:rFonts w:hint="eastAsia" w:ascii="宋体" w:hAnsi="宋体" w:eastAsia="宋体" w:cs="宋体"/>
                <w:color w:val="000000"/>
                <w:lang w:eastAsia="zh-CN"/>
              </w:rPr>
              <w:t>21303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EC4AE">
            <w:pPr>
              <w:widowControl/>
              <w:textAlignment w:val="center"/>
              <w:rPr>
                <w:rFonts w:ascii="宋体" w:hAnsi="宋体" w:eastAsia="宋体" w:cs="宋体"/>
                <w:color w:val="000000"/>
              </w:rPr>
            </w:pPr>
            <w:r>
              <w:rPr>
                <w:rFonts w:hint="eastAsia" w:ascii="宋体" w:hAnsi="宋体" w:eastAsia="宋体" w:cs="宋体"/>
                <w:color w:val="000000"/>
                <w:lang w:eastAsia="zh-CN"/>
              </w:rPr>
              <w:t>水利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BD70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21.44</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E656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12.40</w:t>
            </w:r>
          </w:p>
        </w:tc>
        <w:tc>
          <w:tcPr>
            <w:tcW w:w="1520" w:type="dxa"/>
            <w:tcBorders>
              <w:top w:val="single" w:color="000000" w:sz="4" w:space="0"/>
              <w:left w:val="single" w:color="000000" w:sz="4" w:space="0"/>
              <w:bottom w:val="single" w:color="000000" w:sz="4" w:space="0"/>
              <w:right w:val="single" w:color="000000" w:sz="4" w:space="0"/>
            </w:tcBorders>
          </w:tcPr>
          <w:p w14:paraId="65405372">
            <w:pPr>
              <w:pStyle w:val="14"/>
              <w:spacing w:line="269" w:lineRule="exact"/>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9.04</w:t>
            </w:r>
          </w:p>
        </w:tc>
        <w:tc>
          <w:tcPr>
            <w:tcW w:w="1480" w:type="dxa"/>
            <w:tcBorders>
              <w:top w:val="single" w:color="000000" w:sz="4" w:space="0"/>
              <w:left w:val="single" w:color="000000" w:sz="4" w:space="0"/>
              <w:bottom w:val="single" w:color="000000" w:sz="4" w:space="0"/>
              <w:right w:val="single" w:color="000000" w:sz="4" w:space="0"/>
            </w:tcBorders>
          </w:tcPr>
          <w:p w14:paraId="4356088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CDDADE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67C828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9890B5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36145">
            <w:pPr>
              <w:widowControl/>
              <w:textAlignment w:val="center"/>
              <w:rPr>
                <w:rFonts w:ascii="宋体" w:hAnsi="宋体" w:eastAsia="宋体" w:cs="宋体"/>
                <w:color w:val="000000"/>
              </w:rPr>
            </w:pPr>
            <w:r>
              <w:rPr>
                <w:rFonts w:hint="eastAsia" w:ascii="宋体" w:hAnsi="宋体" w:eastAsia="宋体" w:cs="宋体"/>
                <w:color w:val="000000"/>
                <w:lang w:val="en-US" w:eastAsia="zh-CN"/>
              </w:rPr>
              <w:t>2130305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C6EA">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水利工程建设</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CC40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6.04</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02F3DA30">
            <w:pPr>
              <w:pStyle w:val="14"/>
              <w:spacing w:line="269" w:lineRule="exact"/>
              <w:ind w:right="100" w:rightChars="0"/>
              <w:jc w:val="right"/>
              <w:rPr>
                <w:rFonts w:ascii="宋体" w:hAnsi="宋体" w:eastAsia="宋体" w:cs="宋体"/>
                <w:color w:val="000000"/>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38BEC03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6.04</w:t>
            </w:r>
          </w:p>
        </w:tc>
        <w:tc>
          <w:tcPr>
            <w:tcW w:w="1480" w:type="dxa"/>
            <w:tcBorders>
              <w:top w:val="single" w:color="000000" w:sz="4" w:space="0"/>
              <w:left w:val="single" w:color="000000" w:sz="4" w:space="0"/>
              <w:bottom w:val="single" w:color="000000" w:sz="4" w:space="0"/>
              <w:right w:val="single" w:color="000000" w:sz="4" w:space="0"/>
            </w:tcBorders>
          </w:tcPr>
          <w:p w14:paraId="488CCA0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A80D09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0C59E4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91E74D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6E237">
            <w:pPr>
              <w:widowControl/>
              <w:textAlignment w:val="center"/>
              <w:rPr>
                <w:rFonts w:ascii="宋体" w:hAnsi="宋体" w:eastAsia="宋体" w:cs="宋体"/>
                <w:color w:val="000000"/>
              </w:rPr>
            </w:pPr>
            <w:r>
              <w:rPr>
                <w:rFonts w:hint="eastAsia" w:ascii="宋体" w:hAnsi="宋体" w:eastAsia="宋体" w:cs="宋体"/>
                <w:color w:val="000000"/>
                <w:lang w:val="en-US" w:eastAsia="zh-CN"/>
              </w:rPr>
              <w:t>2130306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E51F7">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水利工程运行于维护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C831">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30B5A6E8">
            <w:pPr>
              <w:pStyle w:val="14"/>
              <w:spacing w:line="269" w:lineRule="exact"/>
              <w:ind w:right="100" w:rightChars="0"/>
              <w:jc w:val="right"/>
              <w:rPr>
                <w:rFonts w:ascii="宋体" w:hAnsi="宋体" w:eastAsia="宋体" w:cs="宋体"/>
                <w:color w:val="000000"/>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1AEFFC5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w:t>
            </w:r>
          </w:p>
        </w:tc>
        <w:tc>
          <w:tcPr>
            <w:tcW w:w="1480" w:type="dxa"/>
            <w:tcBorders>
              <w:top w:val="single" w:color="000000" w:sz="4" w:space="0"/>
              <w:left w:val="single" w:color="000000" w:sz="4" w:space="0"/>
              <w:bottom w:val="single" w:color="000000" w:sz="4" w:space="0"/>
              <w:right w:val="single" w:color="000000" w:sz="4" w:space="0"/>
            </w:tcBorders>
          </w:tcPr>
          <w:p w14:paraId="37563AE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FB85FD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B95015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0CC2CB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82871">
            <w:pPr>
              <w:widowControl/>
              <w:textAlignment w:val="center"/>
              <w:rPr>
                <w:rFonts w:ascii="宋体" w:hAnsi="宋体" w:eastAsia="宋体" w:cs="宋体"/>
                <w:color w:val="000000"/>
              </w:rPr>
            </w:pPr>
            <w:r>
              <w:rPr>
                <w:rFonts w:hint="eastAsia" w:ascii="宋体" w:hAnsi="宋体" w:eastAsia="宋体" w:cs="宋体"/>
                <w:color w:val="000000"/>
                <w:lang w:val="en-US" w:eastAsia="zh-CN"/>
              </w:rPr>
              <w:t>2130316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A110D">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农村水利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CCA8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1.20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6E6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1.20</w:t>
            </w:r>
          </w:p>
        </w:tc>
        <w:tc>
          <w:tcPr>
            <w:tcW w:w="1520" w:type="dxa"/>
            <w:tcBorders>
              <w:top w:val="single" w:color="000000" w:sz="4" w:space="0"/>
              <w:left w:val="single" w:color="000000" w:sz="4" w:space="0"/>
              <w:bottom w:val="single" w:color="000000" w:sz="4" w:space="0"/>
              <w:right w:val="single" w:color="000000" w:sz="4" w:space="0"/>
            </w:tcBorders>
          </w:tcPr>
          <w:p w14:paraId="55B4B5D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D4CF76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E72D66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70403B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8238E6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8758">
            <w:pPr>
              <w:widowControl/>
              <w:textAlignment w:val="center"/>
              <w:rPr>
                <w:rFonts w:ascii="宋体" w:hAnsi="宋体" w:eastAsia="宋体" w:cs="宋体"/>
                <w:color w:val="000000"/>
              </w:rPr>
            </w:pPr>
            <w:r>
              <w:rPr>
                <w:rFonts w:hint="eastAsia" w:ascii="宋体" w:hAnsi="宋体" w:eastAsia="宋体" w:cs="宋体"/>
                <w:color w:val="000000"/>
                <w:lang w:val="en-US" w:eastAsia="zh-CN"/>
              </w:rPr>
              <w:t>2130317</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88922">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水利技术推广</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C4F0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6.20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8988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6.20</w:t>
            </w:r>
          </w:p>
        </w:tc>
        <w:tc>
          <w:tcPr>
            <w:tcW w:w="1520" w:type="dxa"/>
            <w:tcBorders>
              <w:top w:val="single" w:color="000000" w:sz="4" w:space="0"/>
              <w:left w:val="single" w:color="000000" w:sz="4" w:space="0"/>
              <w:bottom w:val="single" w:color="000000" w:sz="4" w:space="0"/>
              <w:right w:val="single" w:color="000000" w:sz="4" w:space="0"/>
            </w:tcBorders>
          </w:tcPr>
          <w:p w14:paraId="31A3B70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EFDFAC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D88BD1A">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C5306B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7CA0EB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2C486">
            <w:pPr>
              <w:widowControl/>
              <w:textAlignment w:val="center"/>
              <w:rPr>
                <w:rFonts w:ascii="宋体" w:hAnsi="宋体" w:eastAsia="宋体" w:cs="宋体"/>
                <w:color w:val="000000"/>
              </w:rPr>
            </w:pPr>
            <w:r>
              <w:rPr>
                <w:rFonts w:hint="eastAsia" w:ascii="宋体" w:hAnsi="宋体" w:eastAsia="宋体" w:cs="宋体"/>
                <w:color w:val="000000"/>
                <w:lang w:eastAsia="zh-CN"/>
              </w:rPr>
              <w:t>21303</w:t>
            </w:r>
            <w:r>
              <w:rPr>
                <w:rFonts w:hint="eastAsia" w:ascii="宋体" w:hAnsi="宋体" w:eastAsia="宋体" w:cs="宋体"/>
                <w:color w:val="000000"/>
                <w:lang w:val="en-US" w:eastAsia="zh-CN"/>
              </w:rPr>
              <w:t>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C2D17">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其他水利支出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4147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5.00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2F0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5.00</w:t>
            </w:r>
          </w:p>
        </w:tc>
        <w:tc>
          <w:tcPr>
            <w:tcW w:w="1520" w:type="dxa"/>
            <w:tcBorders>
              <w:top w:val="single" w:color="000000" w:sz="4" w:space="0"/>
              <w:left w:val="single" w:color="000000" w:sz="4" w:space="0"/>
              <w:bottom w:val="single" w:color="000000" w:sz="4" w:space="0"/>
              <w:right w:val="single" w:color="000000" w:sz="4" w:space="0"/>
            </w:tcBorders>
          </w:tcPr>
          <w:p w14:paraId="767DC0E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DA2367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3ECAAE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DB9A82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7862A43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2815D">
            <w:pPr>
              <w:widowControl/>
              <w:textAlignment w:val="center"/>
              <w:rPr>
                <w:rFonts w:ascii="宋体" w:hAnsi="宋体" w:eastAsia="宋体" w:cs="宋体"/>
                <w:color w:val="000000"/>
              </w:rPr>
            </w:pPr>
            <w:r>
              <w:rPr>
                <w:rFonts w:hint="eastAsia" w:ascii="宋体" w:hAnsi="宋体" w:eastAsia="宋体" w:cs="宋体"/>
                <w:color w:val="000000"/>
                <w:lang w:eastAsia="zh-CN"/>
              </w:rPr>
              <w:t>21307</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6C62">
            <w:pPr>
              <w:widowControl/>
              <w:textAlignment w:val="center"/>
              <w:rPr>
                <w:rFonts w:ascii="宋体" w:hAnsi="宋体" w:eastAsia="宋体" w:cs="宋体"/>
                <w:color w:val="000000"/>
              </w:rPr>
            </w:pPr>
            <w:r>
              <w:rPr>
                <w:rFonts w:hint="eastAsia" w:ascii="宋体" w:hAnsi="宋体" w:eastAsia="宋体" w:cs="宋体"/>
                <w:color w:val="000000"/>
                <w:lang w:eastAsia="zh-CN"/>
              </w:rPr>
              <w:t>农村综合改革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C1C6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500.69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DBEF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471.07</w:t>
            </w:r>
          </w:p>
        </w:tc>
        <w:tc>
          <w:tcPr>
            <w:tcW w:w="1520" w:type="dxa"/>
            <w:tcBorders>
              <w:top w:val="single" w:color="000000" w:sz="4" w:space="0"/>
              <w:left w:val="single" w:color="000000" w:sz="4" w:space="0"/>
              <w:bottom w:val="single" w:color="000000" w:sz="4" w:space="0"/>
              <w:right w:val="single" w:color="000000" w:sz="4" w:space="0"/>
            </w:tcBorders>
          </w:tcPr>
          <w:p w14:paraId="2157FC08">
            <w:pPr>
              <w:pStyle w:val="14"/>
              <w:spacing w:line="269" w:lineRule="exact"/>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29.62</w:t>
            </w:r>
          </w:p>
          <w:p w14:paraId="24E60932">
            <w:pPr>
              <w:pStyle w:val="14"/>
              <w:spacing w:line="269" w:lineRule="exact"/>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6</w:t>
            </w:r>
          </w:p>
        </w:tc>
        <w:tc>
          <w:tcPr>
            <w:tcW w:w="1480" w:type="dxa"/>
            <w:tcBorders>
              <w:top w:val="single" w:color="000000" w:sz="4" w:space="0"/>
              <w:left w:val="single" w:color="000000" w:sz="4" w:space="0"/>
              <w:bottom w:val="single" w:color="000000" w:sz="4" w:space="0"/>
              <w:right w:val="single" w:color="000000" w:sz="4" w:space="0"/>
            </w:tcBorders>
          </w:tcPr>
          <w:p w14:paraId="5094AD7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36340A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FD69C3B">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18ABB5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C1B1">
            <w:pPr>
              <w:widowControl/>
              <w:textAlignment w:val="center"/>
              <w:rPr>
                <w:rFonts w:ascii="宋体" w:hAnsi="宋体" w:eastAsia="宋体" w:cs="宋体"/>
                <w:color w:val="000000"/>
              </w:rPr>
            </w:pPr>
            <w:r>
              <w:rPr>
                <w:rFonts w:hint="eastAsia" w:ascii="宋体" w:hAnsi="宋体" w:eastAsia="宋体" w:cs="宋体"/>
                <w:color w:val="000000"/>
                <w:lang w:eastAsia="zh-CN"/>
              </w:rPr>
              <w:t>2130701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E58E">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对村级公益事业建设的补助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01A7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24.62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B931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0.00</w:t>
            </w:r>
          </w:p>
        </w:tc>
        <w:tc>
          <w:tcPr>
            <w:tcW w:w="1520" w:type="dxa"/>
            <w:tcBorders>
              <w:top w:val="single" w:color="000000" w:sz="4" w:space="0"/>
              <w:left w:val="single" w:color="000000" w:sz="4" w:space="0"/>
              <w:bottom w:val="single" w:color="000000" w:sz="4" w:space="0"/>
              <w:right w:val="single" w:color="000000" w:sz="4" w:space="0"/>
            </w:tcBorders>
          </w:tcPr>
          <w:p w14:paraId="38873FBF">
            <w:pPr>
              <w:pStyle w:val="14"/>
              <w:spacing w:line="269" w:lineRule="exact"/>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24.62</w:t>
            </w:r>
          </w:p>
        </w:tc>
        <w:tc>
          <w:tcPr>
            <w:tcW w:w="1480" w:type="dxa"/>
            <w:tcBorders>
              <w:top w:val="single" w:color="000000" w:sz="4" w:space="0"/>
              <w:left w:val="single" w:color="000000" w:sz="4" w:space="0"/>
              <w:bottom w:val="single" w:color="000000" w:sz="4" w:space="0"/>
              <w:right w:val="single" w:color="000000" w:sz="4" w:space="0"/>
            </w:tcBorders>
          </w:tcPr>
          <w:p w14:paraId="7EA691F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FA0939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910231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1E6EDD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9A4F6">
            <w:pPr>
              <w:widowControl/>
              <w:textAlignment w:val="center"/>
              <w:rPr>
                <w:rFonts w:ascii="宋体" w:hAnsi="宋体" w:eastAsia="宋体" w:cs="宋体"/>
                <w:color w:val="000000"/>
              </w:rPr>
            </w:pPr>
            <w:r>
              <w:rPr>
                <w:rFonts w:hint="eastAsia" w:ascii="宋体" w:hAnsi="宋体" w:eastAsia="宋体" w:cs="宋体"/>
                <w:color w:val="000000"/>
                <w:lang w:eastAsia="zh-CN"/>
              </w:rPr>
              <w:t>2130705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083A">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对村民委员会和村党支部的补助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DA9F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471.07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11BD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471.07</w:t>
            </w:r>
          </w:p>
        </w:tc>
        <w:tc>
          <w:tcPr>
            <w:tcW w:w="1520" w:type="dxa"/>
            <w:tcBorders>
              <w:top w:val="single" w:color="000000" w:sz="4" w:space="0"/>
              <w:left w:val="single" w:color="000000" w:sz="4" w:space="0"/>
              <w:bottom w:val="single" w:color="000000" w:sz="4" w:space="0"/>
              <w:right w:val="single" w:color="000000" w:sz="4" w:space="0"/>
            </w:tcBorders>
          </w:tcPr>
          <w:p w14:paraId="7BC1C88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CDAE57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21E8D1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823003B">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1C3A0E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6DD83">
            <w:pPr>
              <w:widowControl/>
              <w:textAlignment w:val="center"/>
              <w:rPr>
                <w:rFonts w:ascii="宋体" w:hAnsi="宋体" w:eastAsia="宋体" w:cs="宋体"/>
                <w:color w:val="000000"/>
              </w:rPr>
            </w:pPr>
            <w:r>
              <w:rPr>
                <w:rFonts w:hint="eastAsia" w:ascii="宋体" w:hAnsi="宋体" w:eastAsia="宋体" w:cs="宋体"/>
                <w:color w:val="000000"/>
                <w:lang w:val="en-US" w:eastAsia="zh-CN"/>
              </w:rPr>
              <w:t>2130799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8045A">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其他农业综合改革支出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A66A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A419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0.00</w:t>
            </w:r>
          </w:p>
        </w:tc>
        <w:tc>
          <w:tcPr>
            <w:tcW w:w="1520" w:type="dxa"/>
            <w:tcBorders>
              <w:top w:val="single" w:color="000000" w:sz="4" w:space="0"/>
              <w:left w:val="single" w:color="000000" w:sz="4" w:space="0"/>
              <w:bottom w:val="single" w:color="000000" w:sz="4" w:space="0"/>
              <w:right w:val="single" w:color="000000" w:sz="4" w:space="0"/>
            </w:tcBorders>
          </w:tcPr>
          <w:p w14:paraId="4FA7FE8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val="en-US" w:eastAsia="zh-CN"/>
              </w:rPr>
              <w:t>5.00</w:t>
            </w:r>
          </w:p>
        </w:tc>
        <w:tc>
          <w:tcPr>
            <w:tcW w:w="1480" w:type="dxa"/>
            <w:tcBorders>
              <w:top w:val="single" w:color="000000" w:sz="4" w:space="0"/>
              <w:left w:val="single" w:color="000000" w:sz="4" w:space="0"/>
              <w:bottom w:val="single" w:color="000000" w:sz="4" w:space="0"/>
              <w:right w:val="single" w:color="000000" w:sz="4" w:space="0"/>
            </w:tcBorders>
          </w:tcPr>
          <w:p w14:paraId="6A83572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6B8957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374508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F7F2B7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1A69F">
            <w:pPr>
              <w:widowControl/>
              <w:textAlignment w:val="center"/>
              <w:rPr>
                <w:rFonts w:ascii="宋体" w:hAnsi="宋体" w:eastAsia="宋体" w:cs="宋体"/>
                <w:color w:val="000000"/>
              </w:rPr>
            </w:pPr>
            <w:r>
              <w:rPr>
                <w:rFonts w:hint="eastAsia" w:ascii="宋体" w:hAnsi="宋体" w:eastAsia="宋体" w:cs="宋体"/>
                <w:color w:val="000000"/>
                <w:lang w:eastAsia="zh-CN"/>
              </w:rPr>
              <w:t>221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ADB4">
            <w:pPr>
              <w:widowControl/>
              <w:textAlignment w:val="center"/>
              <w:rPr>
                <w:rFonts w:ascii="宋体" w:hAnsi="宋体" w:eastAsia="宋体" w:cs="宋体"/>
                <w:color w:val="000000"/>
              </w:rPr>
            </w:pPr>
            <w:r>
              <w:rPr>
                <w:rFonts w:hint="eastAsia" w:ascii="宋体" w:hAnsi="宋体" w:eastAsia="宋体" w:cs="宋体"/>
                <w:color w:val="000000"/>
                <w:lang w:eastAsia="zh-CN"/>
              </w:rPr>
              <w:t>住房保障支出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0CCA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D40D">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520" w:type="dxa"/>
            <w:tcBorders>
              <w:top w:val="single" w:color="000000" w:sz="4" w:space="0"/>
              <w:left w:val="single" w:color="000000" w:sz="4" w:space="0"/>
              <w:bottom w:val="single" w:color="000000" w:sz="4" w:space="0"/>
              <w:right w:val="single" w:color="000000" w:sz="4" w:space="0"/>
            </w:tcBorders>
          </w:tcPr>
          <w:p w14:paraId="31A3E80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005462AB">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E0366F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4F549A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7CD141F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FD86">
            <w:pPr>
              <w:widowControl/>
              <w:textAlignment w:val="center"/>
              <w:rPr>
                <w:rFonts w:ascii="宋体" w:hAnsi="宋体" w:eastAsia="宋体" w:cs="宋体"/>
                <w:color w:val="000000"/>
              </w:rPr>
            </w:pPr>
            <w:r>
              <w:rPr>
                <w:rFonts w:hint="eastAsia" w:ascii="宋体" w:hAnsi="宋体" w:eastAsia="宋体" w:cs="宋体"/>
                <w:color w:val="000000"/>
                <w:lang w:eastAsia="zh-CN"/>
              </w:rPr>
              <w:t>22102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C4D2">
            <w:pPr>
              <w:widowControl/>
              <w:textAlignment w:val="center"/>
              <w:rPr>
                <w:rFonts w:ascii="宋体" w:hAnsi="宋体" w:eastAsia="宋体" w:cs="宋体"/>
                <w:color w:val="000000"/>
              </w:rPr>
            </w:pPr>
            <w:r>
              <w:rPr>
                <w:rFonts w:hint="eastAsia" w:ascii="宋体" w:hAnsi="宋体" w:eastAsia="宋体" w:cs="宋体"/>
                <w:color w:val="000000"/>
                <w:lang w:eastAsia="zh-CN"/>
              </w:rPr>
              <w:t>住房改革支出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696C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635D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520" w:type="dxa"/>
            <w:tcBorders>
              <w:top w:val="single" w:color="000000" w:sz="4" w:space="0"/>
              <w:left w:val="single" w:color="000000" w:sz="4" w:space="0"/>
              <w:bottom w:val="single" w:color="000000" w:sz="4" w:space="0"/>
              <w:right w:val="single" w:color="000000" w:sz="4" w:space="0"/>
            </w:tcBorders>
          </w:tcPr>
          <w:p w14:paraId="05F8D61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2D098C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7B3E2F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C5169D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FEF0F2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7D7F0">
            <w:pPr>
              <w:widowControl/>
              <w:textAlignment w:val="center"/>
              <w:rPr>
                <w:rFonts w:ascii="宋体" w:hAnsi="宋体" w:eastAsia="宋体" w:cs="宋体"/>
                <w:color w:val="000000"/>
              </w:rPr>
            </w:pPr>
            <w:r>
              <w:rPr>
                <w:rFonts w:hint="eastAsia" w:ascii="宋体" w:hAnsi="宋体" w:eastAsia="宋体" w:cs="宋体"/>
                <w:color w:val="000000"/>
                <w:lang w:eastAsia="zh-CN"/>
              </w:rPr>
              <w:t>2210201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B9CF6">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住房公积金</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FF24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D46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520" w:type="dxa"/>
            <w:tcBorders>
              <w:top w:val="single" w:color="000000" w:sz="4" w:space="0"/>
              <w:left w:val="single" w:color="000000" w:sz="4" w:space="0"/>
              <w:bottom w:val="single" w:color="000000" w:sz="4" w:space="0"/>
              <w:right w:val="single" w:color="000000" w:sz="4" w:space="0"/>
            </w:tcBorders>
          </w:tcPr>
          <w:p w14:paraId="3153769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9B4525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E12C0F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98D148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CDC2F6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BF2DC">
            <w:pPr>
              <w:widowControl/>
              <w:textAlignment w:val="center"/>
              <w:rPr>
                <w:rFonts w:ascii="宋体" w:hAnsi="宋体" w:eastAsia="宋体" w:cs="宋体"/>
                <w:color w:val="000000"/>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8F1CD">
            <w:pPr>
              <w:widowControl/>
              <w:textAlignment w:val="center"/>
              <w:rPr>
                <w:rFonts w:ascii="宋体" w:hAnsi="宋体" w:eastAsia="宋体" w:cs="宋体"/>
                <w:color w:val="000000"/>
              </w:rPr>
            </w:pPr>
            <w:r>
              <w:rPr>
                <w:rFonts w:hint="eastAsia" w:ascii="宋体" w:hAnsi="宋体" w:eastAsia="宋体" w:cs="宋体"/>
                <w:color w:val="000000"/>
                <w:lang w:eastAsia="zh-CN"/>
              </w:rPr>
              <w:t>灾害防治及应急管理支出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3872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95.17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9EF7">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520" w:type="dxa"/>
            <w:tcBorders>
              <w:top w:val="single" w:color="000000" w:sz="4" w:space="0"/>
              <w:left w:val="single" w:color="000000" w:sz="4" w:space="0"/>
              <w:bottom w:val="single" w:color="000000" w:sz="4" w:space="0"/>
              <w:right w:val="single" w:color="000000" w:sz="4" w:space="0"/>
            </w:tcBorders>
            <w:vAlign w:val="center"/>
          </w:tcPr>
          <w:p w14:paraId="60FE279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61.47</w:t>
            </w:r>
          </w:p>
        </w:tc>
        <w:tc>
          <w:tcPr>
            <w:tcW w:w="1480" w:type="dxa"/>
            <w:tcBorders>
              <w:top w:val="single" w:color="000000" w:sz="4" w:space="0"/>
              <w:left w:val="single" w:color="000000" w:sz="4" w:space="0"/>
              <w:bottom w:val="single" w:color="000000" w:sz="4" w:space="0"/>
              <w:right w:val="single" w:color="000000" w:sz="4" w:space="0"/>
            </w:tcBorders>
          </w:tcPr>
          <w:p w14:paraId="51D342D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85068B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199F83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CE313F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701B7">
            <w:pPr>
              <w:widowControl/>
              <w:textAlignment w:val="center"/>
              <w:rPr>
                <w:rFonts w:ascii="宋体" w:hAnsi="宋体" w:eastAsia="宋体" w:cs="宋体"/>
                <w:color w:val="000000"/>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6D057">
            <w:pPr>
              <w:widowControl/>
              <w:textAlignment w:val="center"/>
              <w:rPr>
                <w:rFonts w:ascii="宋体" w:hAnsi="宋体" w:eastAsia="宋体" w:cs="宋体"/>
                <w:color w:val="000000"/>
              </w:rPr>
            </w:pPr>
            <w:r>
              <w:rPr>
                <w:rFonts w:hint="eastAsia" w:ascii="宋体" w:hAnsi="宋体" w:eastAsia="宋体" w:cs="宋体"/>
                <w:color w:val="000000"/>
                <w:lang w:val="en-US" w:eastAsia="zh-CN"/>
              </w:rPr>
              <w:t>应急管理事务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1576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BAD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520" w:type="dxa"/>
            <w:tcBorders>
              <w:top w:val="single" w:color="000000" w:sz="4" w:space="0"/>
              <w:left w:val="single" w:color="000000" w:sz="4" w:space="0"/>
              <w:bottom w:val="single" w:color="000000" w:sz="4" w:space="0"/>
              <w:right w:val="single" w:color="000000" w:sz="4" w:space="0"/>
            </w:tcBorders>
            <w:vAlign w:val="center"/>
          </w:tcPr>
          <w:p w14:paraId="3B2D603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B54166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2459BB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2EBBB8B">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FAB077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C028">
            <w:pPr>
              <w:widowControl/>
              <w:textAlignment w:val="center"/>
              <w:rPr>
                <w:rFonts w:ascii="宋体" w:hAnsi="宋体" w:eastAsia="宋体" w:cs="宋体"/>
                <w:color w:val="000000"/>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6F127">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w:t>
            </w:r>
            <w:r>
              <w:rPr>
                <w:rFonts w:hint="eastAsia" w:ascii="宋体" w:hAnsi="宋体" w:eastAsia="宋体" w:cs="宋体"/>
                <w:color w:val="000000"/>
                <w:lang w:val="en-US" w:eastAsia="zh-CN"/>
              </w:rPr>
              <w:t>应急管理支</w:t>
            </w:r>
            <w:r>
              <w:rPr>
                <w:rFonts w:hint="eastAsia" w:ascii="宋体" w:hAnsi="宋体" w:eastAsia="宋体" w:cs="宋体"/>
                <w:color w:val="000000"/>
                <w:lang w:eastAsia="zh-CN"/>
              </w:rPr>
              <w:t>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2E4E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819D">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520" w:type="dxa"/>
            <w:tcBorders>
              <w:top w:val="single" w:color="000000" w:sz="4" w:space="0"/>
              <w:left w:val="single" w:color="000000" w:sz="4" w:space="0"/>
              <w:bottom w:val="single" w:color="000000" w:sz="4" w:space="0"/>
              <w:right w:val="single" w:color="000000" w:sz="4" w:space="0"/>
            </w:tcBorders>
            <w:vAlign w:val="center"/>
          </w:tcPr>
          <w:p w14:paraId="02C7E9E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0442C8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CE500A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8C11D4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6672B3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84B29">
            <w:pPr>
              <w:widowControl/>
              <w:textAlignment w:val="center"/>
              <w:rPr>
                <w:rFonts w:ascii="宋体" w:hAnsi="宋体" w:eastAsia="宋体" w:cs="宋体"/>
                <w:color w:val="000000"/>
              </w:rPr>
            </w:pPr>
            <w:r>
              <w:rPr>
                <w:rFonts w:hint="eastAsia" w:ascii="宋体" w:hAnsi="宋体" w:eastAsia="宋体" w:cs="宋体"/>
                <w:color w:val="000000"/>
                <w:lang w:val="en-US" w:eastAsia="zh-CN"/>
              </w:rPr>
              <w:t>22402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7F48">
            <w:pPr>
              <w:widowControl/>
              <w:textAlignment w:val="center"/>
              <w:rPr>
                <w:rFonts w:ascii="宋体" w:hAnsi="宋体" w:eastAsia="宋体" w:cs="宋体"/>
                <w:color w:val="000000"/>
              </w:rPr>
            </w:pPr>
            <w:r>
              <w:rPr>
                <w:rFonts w:hint="eastAsia" w:ascii="宋体" w:hAnsi="宋体" w:eastAsia="宋体" w:cs="宋体"/>
                <w:color w:val="000000"/>
                <w:lang w:eastAsia="zh-CN"/>
              </w:rPr>
              <w:t>消防救援事物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1102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39D5B045">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7F92D16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1480" w:type="dxa"/>
            <w:tcBorders>
              <w:top w:val="single" w:color="000000" w:sz="4" w:space="0"/>
              <w:left w:val="single" w:color="000000" w:sz="4" w:space="0"/>
              <w:bottom w:val="single" w:color="000000" w:sz="4" w:space="0"/>
              <w:right w:val="single" w:color="000000" w:sz="4" w:space="0"/>
            </w:tcBorders>
          </w:tcPr>
          <w:p w14:paraId="44FC98C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5DA127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22ED2B4">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A54C1A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4358">
            <w:pPr>
              <w:widowControl/>
              <w:textAlignment w:val="center"/>
              <w:rPr>
                <w:rFonts w:ascii="宋体" w:hAnsi="宋体" w:eastAsia="宋体" w:cs="宋体"/>
                <w:color w:val="000000"/>
              </w:rPr>
            </w:pPr>
            <w:r>
              <w:rPr>
                <w:rFonts w:hint="eastAsia" w:ascii="宋体" w:hAnsi="宋体" w:eastAsia="宋体" w:cs="宋体"/>
                <w:color w:val="000000"/>
                <w:lang w:val="en-US" w:eastAsia="zh-CN"/>
              </w:rPr>
              <w:t>2240299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C54DC">
            <w:pPr>
              <w:widowControl/>
              <w:ind w:firstLine="440" w:firstLineChars="200"/>
              <w:textAlignment w:val="center"/>
              <w:rPr>
                <w:rFonts w:ascii="宋体" w:hAnsi="宋体" w:eastAsia="宋体" w:cs="宋体"/>
                <w:color w:val="000000"/>
              </w:rPr>
            </w:pPr>
            <w:r>
              <w:rPr>
                <w:rFonts w:hint="eastAsia" w:ascii="宋体" w:hAnsi="宋体" w:eastAsia="宋体" w:cs="宋体"/>
                <w:color w:val="000000"/>
                <w:lang w:val="en-US" w:eastAsia="zh-CN"/>
              </w:rPr>
              <w:t>其他</w:t>
            </w:r>
            <w:r>
              <w:rPr>
                <w:rFonts w:hint="eastAsia" w:ascii="宋体" w:hAnsi="宋体" w:eastAsia="宋体" w:cs="宋体"/>
                <w:color w:val="000000"/>
                <w:lang w:eastAsia="zh-CN"/>
              </w:rPr>
              <w:t>消防救援事物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8A37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57ACB017">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7CA587D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1480" w:type="dxa"/>
            <w:tcBorders>
              <w:top w:val="single" w:color="000000" w:sz="4" w:space="0"/>
              <w:left w:val="single" w:color="000000" w:sz="4" w:space="0"/>
              <w:bottom w:val="single" w:color="000000" w:sz="4" w:space="0"/>
              <w:right w:val="single" w:color="000000" w:sz="4" w:space="0"/>
            </w:tcBorders>
          </w:tcPr>
          <w:p w14:paraId="61DEB8C4">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06559F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CF05B4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7AD27D3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FEBF2">
            <w:pPr>
              <w:widowControl/>
              <w:textAlignment w:val="center"/>
              <w:rPr>
                <w:rFonts w:ascii="宋体" w:hAnsi="宋体" w:eastAsia="宋体" w:cs="宋体"/>
                <w:color w:val="000000"/>
              </w:rPr>
            </w:pPr>
            <w:r>
              <w:rPr>
                <w:rFonts w:hint="eastAsia" w:ascii="宋体" w:hAnsi="宋体" w:eastAsia="宋体" w:cs="宋体"/>
                <w:color w:val="000000"/>
                <w:lang w:val="en-US" w:eastAsia="zh-CN"/>
              </w:rPr>
              <w:t>22407</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226F8">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自然灾害救灾及恢复重建支出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3E56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61D8C966">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CD35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1480" w:type="dxa"/>
            <w:tcBorders>
              <w:top w:val="single" w:color="000000" w:sz="4" w:space="0"/>
              <w:left w:val="single" w:color="000000" w:sz="4" w:space="0"/>
              <w:bottom w:val="single" w:color="000000" w:sz="4" w:space="0"/>
              <w:right w:val="single" w:color="000000" w:sz="4" w:space="0"/>
            </w:tcBorders>
          </w:tcPr>
          <w:p w14:paraId="42E7034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D535DB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F37B03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CF3DFF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F881">
            <w:pPr>
              <w:widowControl/>
              <w:textAlignment w:val="center"/>
              <w:rPr>
                <w:rFonts w:ascii="宋体" w:hAnsi="宋体" w:eastAsia="宋体" w:cs="宋体"/>
                <w:color w:val="000000"/>
              </w:rPr>
            </w:pPr>
            <w:r>
              <w:rPr>
                <w:rFonts w:hint="eastAsia" w:ascii="宋体" w:hAnsi="宋体" w:eastAsia="宋体" w:cs="宋体"/>
                <w:color w:val="000000"/>
                <w:lang w:val="en-US" w:eastAsia="zh-CN"/>
              </w:rPr>
              <w:t>2240799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DD366">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其他自然灾害救灾及恢复重建支出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5462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5CFF23A0">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931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1480" w:type="dxa"/>
            <w:tcBorders>
              <w:top w:val="single" w:color="000000" w:sz="4" w:space="0"/>
              <w:left w:val="single" w:color="000000" w:sz="4" w:space="0"/>
              <w:bottom w:val="single" w:color="000000" w:sz="4" w:space="0"/>
              <w:right w:val="single" w:color="000000" w:sz="4" w:space="0"/>
            </w:tcBorders>
          </w:tcPr>
          <w:p w14:paraId="42F1B89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79C54B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47B958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995721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0C62D">
            <w:pPr>
              <w:widowControl/>
              <w:textAlignment w:val="center"/>
              <w:rPr>
                <w:rFonts w:ascii="宋体" w:hAnsi="宋体" w:eastAsia="宋体" w:cs="宋体"/>
                <w:color w:val="000000"/>
              </w:rPr>
            </w:pPr>
            <w:r>
              <w:rPr>
                <w:rFonts w:hint="eastAsia" w:ascii="宋体" w:hAnsi="宋体" w:eastAsia="宋体" w:cs="宋体"/>
                <w:color w:val="000000"/>
                <w:lang w:val="en-US" w:eastAsia="zh-CN"/>
              </w:rPr>
              <w:t>22499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C5734">
            <w:pPr>
              <w:widowControl/>
              <w:textAlignment w:val="center"/>
              <w:rPr>
                <w:rFonts w:ascii="宋体" w:hAnsi="宋体" w:eastAsia="宋体" w:cs="宋体"/>
                <w:color w:val="000000"/>
              </w:rPr>
            </w:pPr>
            <w:r>
              <w:rPr>
                <w:rFonts w:hint="eastAsia" w:ascii="宋体" w:hAnsi="宋体" w:eastAsia="宋体" w:cs="宋体"/>
                <w:color w:val="000000"/>
                <w:lang w:val="en-US" w:eastAsia="zh-CN"/>
              </w:rPr>
              <w:t>其他自然灾害</w:t>
            </w:r>
            <w:r>
              <w:rPr>
                <w:rFonts w:hint="eastAsia" w:ascii="宋体" w:hAnsi="宋体" w:eastAsia="宋体" w:cs="宋体"/>
                <w:color w:val="000000"/>
                <w:lang w:eastAsia="zh-CN"/>
              </w:rPr>
              <w:t>及应急管理支出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E8B1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19BED66D">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BF9D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c>
          <w:tcPr>
            <w:tcW w:w="1480" w:type="dxa"/>
            <w:tcBorders>
              <w:top w:val="single" w:color="000000" w:sz="4" w:space="0"/>
              <w:left w:val="single" w:color="000000" w:sz="4" w:space="0"/>
              <w:bottom w:val="single" w:color="000000" w:sz="4" w:space="0"/>
              <w:right w:val="single" w:color="000000" w:sz="4" w:space="0"/>
            </w:tcBorders>
          </w:tcPr>
          <w:p w14:paraId="78DB308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FF35A6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1405AE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1393D7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1AD74">
            <w:pPr>
              <w:widowControl/>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2249999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91813">
            <w:pPr>
              <w:widowControl/>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 xml:space="preserve">  其他自然灾害</w:t>
            </w:r>
            <w:r>
              <w:rPr>
                <w:rFonts w:hint="eastAsia" w:ascii="宋体" w:hAnsi="宋体" w:eastAsia="宋体" w:cs="宋体"/>
                <w:color w:val="000000"/>
                <w:lang w:eastAsia="zh-CN"/>
              </w:rPr>
              <w:t>及应急管理支出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E75B">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val="en-US" w:eastAsia="zh-CN"/>
              </w:rPr>
              <w:t>11.47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B3710">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E353E">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val="en-US" w:eastAsia="zh-CN"/>
              </w:rPr>
              <w:t>11.47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top"/>
          </w:tcPr>
          <w:p w14:paraId="4EE8B7B9">
            <w:pPr>
              <w:pStyle w:val="14"/>
              <w:spacing w:line="269" w:lineRule="exact"/>
              <w:ind w:right="100" w:rightChars="0"/>
              <w:jc w:val="right"/>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top"/>
          </w:tcPr>
          <w:p w14:paraId="619643EB">
            <w:pPr>
              <w:pStyle w:val="14"/>
              <w:spacing w:line="269" w:lineRule="exact"/>
              <w:ind w:right="100" w:rightChars="0"/>
              <w:jc w:val="right"/>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top"/>
          </w:tcPr>
          <w:p w14:paraId="332ED430">
            <w:pPr>
              <w:pStyle w:val="14"/>
              <w:spacing w:line="269" w:lineRule="exact"/>
              <w:ind w:right="100" w:rightChars="0"/>
              <w:jc w:val="right"/>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bl>
    <w:p w14:paraId="7E4DD1BB">
      <w:pPr>
        <w:spacing w:line="270" w:lineRule="exact"/>
        <w:ind w:left="213"/>
        <w:rPr>
          <w:rFonts w:ascii="PMingLiU" w:hAnsi="PMingLiU" w:eastAsia="PMingLiU" w:cs="PMingLiU"/>
        </w:rPr>
      </w:pPr>
      <w:r>
        <w:rPr>
          <w:rFonts w:ascii="PMingLiU" w:hAnsi="PMingLiU" w:eastAsia="PMingLiU" w:cs="PMingLiU"/>
        </w:rPr>
        <w:t>注：本表反映部门本年度各项支出情况。</w:t>
      </w:r>
    </w:p>
    <w:p w14:paraId="6D846373">
      <w:pPr>
        <w:spacing w:line="270" w:lineRule="exact"/>
        <w:rPr>
          <w:rFonts w:ascii="PMingLiU" w:hAnsi="PMingLiU" w:eastAsia="PMingLiU" w:cs="PMingLiU"/>
        </w:rPr>
        <w:sectPr>
          <w:pgSz w:w="16840" w:h="11910" w:orient="landscape"/>
          <w:pgMar w:top="1100" w:right="1020" w:bottom="1160" w:left="1320" w:header="0" w:footer="978" w:gutter="0"/>
          <w:cols w:space="720" w:num="1"/>
        </w:sectPr>
      </w:pPr>
    </w:p>
    <w:p w14:paraId="46C8FDD9">
      <w:pPr>
        <w:spacing w:before="5"/>
        <w:rPr>
          <w:rFonts w:ascii="PMingLiU" w:hAnsi="PMingLiU" w:eastAsia="PMingLiU" w:cs="PMingLiU"/>
          <w:sz w:val="21"/>
          <w:szCs w:val="21"/>
        </w:rPr>
      </w:pPr>
    </w:p>
    <w:p w14:paraId="377684DC">
      <w:pPr>
        <w:rPr>
          <w:rFonts w:ascii="PMingLiU" w:hAnsi="PMingLiU" w:eastAsia="PMingLiU" w:cs="PMingLiU"/>
          <w:sz w:val="21"/>
          <w:szCs w:val="21"/>
        </w:rPr>
        <w:sectPr>
          <w:pgSz w:w="16840" w:h="11910" w:orient="landscape"/>
          <w:pgMar w:top="1100" w:right="1260" w:bottom="1160" w:left="1320" w:header="0" w:footer="978" w:gutter="0"/>
          <w:cols w:space="720" w:num="1"/>
        </w:sectPr>
      </w:pPr>
    </w:p>
    <w:p w14:paraId="52AFC67A">
      <w:pPr>
        <w:rPr>
          <w:rFonts w:ascii="PMingLiU" w:hAnsi="PMingLiU" w:eastAsia="PMingLiU" w:cs="PMingLiU"/>
          <w:sz w:val="20"/>
          <w:szCs w:val="20"/>
        </w:rPr>
      </w:pPr>
    </w:p>
    <w:p w14:paraId="1AF88464">
      <w:pPr>
        <w:rPr>
          <w:rFonts w:ascii="PMingLiU" w:hAnsi="PMingLiU" w:eastAsia="PMingLiU" w:cs="PMingLiU"/>
          <w:sz w:val="20"/>
          <w:szCs w:val="20"/>
        </w:rPr>
      </w:pPr>
    </w:p>
    <w:p w14:paraId="28A3350A">
      <w:pPr>
        <w:rPr>
          <w:rFonts w:ascii="PMingLiU" w:hAnsi="PMingLiU" w:eastAsia="PMingLiU" w:cs="PMingLiU"/>
          <w:sz w:val="20"/>
          <w:szCs w:val="20"/>
        </w:rPr>
      </w:pPr>
    </w:p>
    <w:p w14:paraId="34F4ADCB">
      <w:pPr>
        <w:spacing w:before="152"/>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0983D7DF">
      <w:pPr>
        <w:spacing w:before="15"/>
        <w:ind w:left="213"/>
        <w:rPr>
          <w:rFonts w:ascii="PMingLiU" w:hAnsi="PMingLiU" w:eastAsia="PMingLiU" w:cs="PMingLiU"/>
          <w:sz w:val="30"/>
          <w:szCs w:val="30"/>
        </w:rPr>
      </w:pPr>
      <w:r>
        <w:br w:type="column"/>
      </w:r>
      <w:r>
        <w:rPr>
          <w:rFonts w:ascii="PMingLiU" w:hAnsi="PMingLiU" w:eastAsia="PMingLiU" w:cs="PMingLiU"/>
          <w:spacing w:val="-2"/>
          <w:sz w:val="28"/>
          <w:szCs w:val="28"/>
        </w:rPr>
        <w:t>财政拨款收入支出决算总表</w:t>
      </w:r>
    </w:p>
    <w:p w14:paraId="4B98B652">
      <w:pPr>
        <w:rPr>
          <w:rFonts w:ascii="PMingLiU" w:hAnsi="PMingLiU" w:eastAsia="PMingLiU" w:cs="PMingLiU"/>
          <w:sz w:val="20"/>
          <w:szCs w:val="20"/>
        </w:rPr>
      </w:pPr>
      <w:r>
        <w:br w:type="column"/>
      </w:r>
    </w:p>
    <w:p w14:paraId="737A4272">
      <w:pPr>
        <w:spacing w:before="155"/>
        <w:ind w:left="213" w:right="228" w:firstLine="201"/>
        <w:jc w:val="right"/>
        <w:rPr>
          <w:rFonts w:ascii="PMingLiU" w:hAnsi="PMingLiU" w:eastAsia="PMingLiU" w:cs="PMingLiU"/>
          <w:sz w:val="20"/>
          <w:szCs w:val="20"/>
        </w:rPr>
      </w:pPr>
      <w:r>
        <w:rPr>
          <w:rFonts w:ascii="PMingLiU" w:hAnsi="PMingLiU" w:eastAsia="PMingLiU" w:cs="PMingLiU"/>
          <w:sz w:val="20"/>
          <w:szCs w:val="20"/>
        </w:rPr>
        <w:t>公开 04</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7CA6DC3C">
      <w:pPr>
        <w:spacing w:line="259" w:lineRule="exact"/>
        <w:ind w:right="230"/>
        <w:jc w:val="right"/>
        <w:rPr>
          <w:rFonts w:ascii="PMingLiU" w:hAnsi="PMingLiU" w:eastAsia="PMingLiU" w:cs="PMingLiU"/>
          <w:sz w:val="20"/>
          <w:szCs w:val="20"/>
        </w:rPr>
      </w:pPr>
      <w:r>
        <w:rPr>
          <w:rFonts w:ascii="PMingLiU" w:hAnsi="PMingLiU" w:eastAsia="PMingLiU" w:cs="PMingLiU"/>
          <w:w w:val="99"/>
          <w:sz w:val="20"/>
          <w:szCs w:val="20"/>
        </w:rPr>
        <w:t>元</w:t>
      </w:r>
    </w:p>
    <w:p w14:paraId="058A3D2C">
      <w:pPr>
        <w:spacing w:line="259" w:lineRule="exact"/>
        <w:jc w:val="right"/>
        <w:rPr>
          <w:rFonts w:ascii="PMingLiU" w:hAnsi="PMingLiU" w:eastAsia="PMingLiU" w:cs="PMingLiU"/>
          <w:sz w:val="20"/>
          <w:szCs w:val="20"/>
        </w:rPr>
        <w:sectPr>
          <w:type w:val="continuous"/>
          <w:pgSz w:w="16840" w:h="11910" w:orient="landscape"/>
          <w:pgMar w:top="1580" w:right="1260" w:bottom="280" w:left="1320" w:header="720" w:footer="720" w:gutter="0"/>
          <w:cols w:equalWidth="0" w:num="3">
            <w:col w:w="2813" w:space="2294"/>
            <w:col w:w="3814" w:space="3693"/>
            <w:col w:w="1646"/>
          </w:cols>
        </w:sectPr>
      </w:pPr>
    </w:p>
    <w:p w14:paraId="041F014C">
      <w:pPr>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3280"/>
        <w:gridCol w:w="580"/>
        <w:gridCol w:w="1680"/>
        <w:gridCol w:w="3330"/>
        <w:gridCol w:w="580"/>
        <w:gridCol w:w="1500"/>
        <w:gridCol w:w="1500"/>
        <w:gridCol w:w="1580"/>
      </w:tblGrid>
      <w:tr w14:paraId="7A1BF443">
        <w:trPr>
          <w:trHeight w:val="318" w:hRule="exact"/>
        </w:trPr>
        <w:tc>
          <w:tcPr>
            <w:tcW w:w="5540" w:type="dxa"/>
            <w:gridSpan w:val="3"/>
            <w:tcBorders>
              <w:top w:val="single" w:color="000000" w:sz="4" w:space="0"/>
              <w:left w:val="single" w:color="000000" w:sz="4" w:space="0"/>
              <w:bottom w:val="single" w:color="000000" w:sz="4" w:space="0"/>
              <w:right w:val="single" w:color="000000" w:sz="4" w:space="0"/>
            </w:tcBorders>
            <w:shd w:val="clear" w:color="auto" w:fill="C0C0C0"/>
          </w:tcPr>
          <w:p w14:paraId="122E9A0C">
            <w:pPr>
              <w:pStyle w:val="14"/>
              <w:tabs>
                <w:tab w:val="left" w:pos="490"/>
              </w:tabs>
              <w:spacing w:line="269" w:lineRule="exact"/>
              <w:jc w:val="center"/>
              <w:rPr>
                <w:rFonts w:ascii="PMingLiU" w:hAnsi="PMingLiU" w:eastAsia="PMingLiU" w:cs="PMingLiU"/>
              </w:rPr>
            </w:pPr>
            <w:r>
              <w:rPr>
                <w:rFonts w:ascii="PMingLiU" w:hAnsi="PMingLiU" w:eastAsia="PMingLiU" w:cs="PMingLiU"/>
              </w:rPr>
              <w:t>收</w:t>
            </w:r>
            <w:r>
              <w:rPr>
                <w:rFonts w:ascii="PMingLiU" w:hAnsi="PMingLiU" w:eastAsia="PMingLiU" w:cs="PMingLiU"/>
              </w:rPr>
              <w:tab/>
            </w:r>
            <w:r>
              <w:rPr>
                <w:rFonts w:ascii="PMingLiU" w:hAnsi="PMingLiU" w:eastAsia="PMingLiU" w:cs="PMingLiU"/>
              </w:rPr>
              <w:t>入</w:t>
            </w:r>
          </w:p>
        </w:tc>
        <w:tc>
          <w:tcPr>
            <w:tcW w:w="8490" w:type="dxa"/>
            <w:gridSpan w:val="5"/>
            <w:tcBorders>
              <w:top w:val="single" w:color="000000" w:sz="4" w:space="0"/>
              <w:left w:val="single" w:color="000000" w:sz="4" w:space="0"/>
              <w:bottom w:val="single" w:color="000000" w:sz="4" w:space="0"/>
              <w:right w:val="single" w:color="000000" w:sz="4" w:space="0"/>
            </w:tcBorders>
            <w:shd w:val="clear" w:color="auto" w:fill="C0C0C0"/>
          </w:tcPr>
          <w:p w14:paraId="590F6393">
            <w:pPr>
              <w:pStyle w:val="14"/>
              <w:tabs>
                <w:tab w:val="left" w:pos="490"/>
              </w:tabs>
              <w:spacing w:line="269" w:lineRule="exact"/>
              <w:jc w:val="center"/>
              <w:rPr>
                <w:rFonts w:ascii="PMingLiU" w:hAnsi="PMingLiU" w:eastAsia="PMingLiU" w:cs="PMingLiU"/>
              </w:rPr>
            </w:pPr>
            <w:r>
              <w:rPr>
                <w:rFonts w:ascii="PMingLiU" w:hAnsi="PMingLiU" w:eastAsia="PMingLiU" w:cs="PMingLiU"/>
              </w:rPr>
              <w:t>支</w:t>
            </w:r>
            <w:r>
              <w:rPr>
                <w:rFonts w:ascii="PMingLiU" w:hAnsi="PMingLiU" w:eastAsia="PMingLiU" w:cs="PMingLiU"/>
              </w:rPr>
              <w:tab/>
            </w:r>
            <w:r>
              <w:rPr>
                <w:rFonts w:ascii="PMingLiU" w:hAnsi="PMingLiU" w:eastAsia="PMingLiU" w:cs="PMingLiU"/>
              </w:rPr>
              <w:t>出</w:t>
            </w:r>
          </w:p>
        </w:tc>
      </w:tr>
      <w:tr w14:paraId="510D70E5">
        <w:tblPrEx>
          <w:tblCellMar>
            <w:top w:w="0" w:type="dxa"/>
            <w:left w:w="0" w:type="dxa"/>
            <w:bottom w:w="0" w:type="dxa"/>
            <w:right w:w="0" w:type="dxa"/>
          </w:tblCellMar>
        </w:tblPrEx>
        <w:trPr>
          <w:trHeight w:val="92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87BB8ED">
            <w:pPr>
              <w:pStyle w:val="14"/>
              <w:spacing w:before="13"/>
              <w:rPr>
                <w:rFonts w:ascii="PMingLiU" w:hAnsi="PMingLiU" w:eastAsia="PMingLiU" w:cs="PMingLiU"/>
                <w:sz w:val="21"/>
                <w:szCs w:val="21"/>
              </w:rPr>
            </w:pPr>
          </w:p>
          <w:p w14:paraId="19C24C18">
            <w:pPr>
              <w:pStyle w:val="14"/>
              <w:jc w:val="center"/>
              <w:rPr>
                <w:rFonts w:ascii="PMingLiU" w:hAnsi="PMingLiU" w:eastAsia="PMingLiU" w:cs="PMingLiU"/>
              </w:rPr>
            </w:pPr>
            <w:r>
              <w:rPr>
                <w:rFonts w:ascii="PMingLiU" w:hAnsi="PMingLiU" w:eastAsia="PMingLiU" w:cs="PMingLiU"/>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A4B64B8">
            <w:pPr>
              <w:pStyle w:val="14"/>
              <w:spacing w:before="143"/>
              <w:ind w:left="174" w:right="173"/>
              <w:rPr>
                <w:rFonts w:ascii="PMingLiU" w:hAnsi="PMingLiU" w:eastAsia="PMingLiU" w:cs="PMingLiU"/>
              </w:rPr>
            </w:pPr>
            <w:r>
              <w:rPr>
                <w:rFonts w:ascii="PMingLiU" w:hAnsi="PMingLiU" w:eastAsia="PMingLiU" w:cs="PMingLiU"/>
              </w:rPr>
              <w:t>行 次</w:t>
            </w:r>
          </w:p>
        </w:tc>
        <w:tc>
          <w:tcPr>
            <w:tcW w:w="1680" w:type="dxa"/>
            <w:tcBorders>
              <w:top w:val="single" w:color="000000" w:sz="4" w:space="0"/>
              <w:left w:val="single" w:color="000000" w:sz="4" w:space="0"/>
              <w:bottom w:val="single" w:color="000000" w:sz="4" w:space="0"/>
              <w:right w:val="single" w:color="000000" w:sz="4" w:space="0"/>
            </w:tcBorders>
            <w:shd w:val="clear" w:color="auto" w:fill="C0C0C0"/>
          </w:tcPr>
          <w:p w14:paraId="070066C2">
            <w:pPr>
              <w:pStyle w:val="14"/>
              <w:spacing w:before="13"/>
              <w:rPr>
                <w:rFonts w:ascii="PMingLiU" w:hAnsi="PMingLiU" w:eastAsia="PMingLiU" w:cs="PMingLiU"/>
                <w:sz w:val="21"/>
                <w:szCs w:val="21"/>
              </w:rPr>
            </w:pPr>
          </w:p>
          <w:p w14:paraId="233DA3B6">
            <w:pPr>
              <w:pStyle w:val="14"/>
              <w:jc w:val="center"/>
              <w:rPr>
                <w:rFonts w:ascii="PMingLiU" w:hAnsi="PMingLiU" w:eastAsia="PMingLiU" w:cs="PMingLiU"/>
              </w:rPr>
            </w:pPr>
            <w:r>
              <w:rPr>
                <w:rFonts w:ascii="PMingLiU" w:hAnsi="PMingLiU" w:eastAsia="PMingLiU" w:cs="PMingLiU"/>
              </w:rPr>
              <w:t>金额</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2C250B6">
            <w:pPr>
              <w:pStyle w:val="14"/>
              <w:spacing w:before="13"/>
              <w:rPr>
                <w:rFonts w:ascii="PMingLiU" w:hAnsi="PMingLiU" w:eastAsia="PMingLiU" w:cs="PMingLiU"/>
                <w:sz w:val="21"/>
                <w:szCs w:val="21"/>
              </w:rPr>
            </w:pPr>
          </w:p>
          <w:p w14:paraId="42B200F6">
            <w:pPr>
              <w:pStyle w:val="14"/>
              <w:jc w:val="center"/>
              <w:rPr>
                <w:rFonts w:ascii="PMingLiU" w:hAnsi="PMingLiU" w:eastAsia="PMingLiU" w:cs="PMingLiU"/>
              </w:rPr>
            </w:pPr>
            <w:r>
              <w:rPr>
                <w:rFonts w:ascii="PMingLiU" w:hAnsi="PMingLiU" w:eastAsia="PMingLiU" w:cs="PMingLiU"/>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3082A9E">
            <w:pPr>
              <w:pStyle w:val="14"/>
              <w:spacing w:before="143"/>
              <w:ind w:left="176" w:right="171"/>
              <w:rPr>
                <w:rFonts w:ascii="PMingLiU" w:hAnsi="PMingLiU" w:eastAsia="PMingLiU" w:cs="PMingLiU"/>
              </w:rPr>
            </w:pPr>
            <w:r>
              <w:rPr>
                <w:rFonts w:ascii="PMingLiU" w:hAnsi="PMingLiU" w:eastAsia="PMingLiU" w:cs="PMingLiU"/>
              </w:rPr>
              <w:t>行 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10C55445">
            <w:pPr>
              <w:pStyle w:val="14"/>
              <w:spacing w:before="13"/>
              <w:rPr>
                <w:rFonts w:ascii="PMingLiU" w:hAnsi="PMingLiU" w:eastAsia="PMingLiU" w:cs="PMingLiU"/>
                <w:sz w:val="21"/>
                <w:szCs w:val="21"/>
              </w:rPr>
            </w:pPr>
          </w:p>
          <w:p w14:paraId="472D8DEE">
            <w:pPr>
              <w:pStyle w:val="14"/>
              <w:ind w:left="1"/>
              <w:jc w:val="center"/>
              <w:rPr>
                <w:rFonts w:ascii="PMingLiU" w:hAnsi="PMingLiU" w:eastAsia="PMingLiU" w:cs="PMingLiU"/>
              </w:rPr>
            </w:pPr>
            <w:r>
              <w:rPr>
                <w:rFonts w:ascii="PMingLiU" w:hAnsi="PMingLiU" w:eastAsia="PMingLiU" w:cs="PMingLiU"/>
              </w:rPr>
              <w:t>合计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41996640">
            <w:pPr>
              <w:pStyle w:val="14"/>
              <w:spacing w:before="143"/>
              <w:ind w:left="196" w:right="190"/>
              <w:rPr>
                <w:rFonts w:ascii="PMingLiU" w:hAnsi="PMingLiU" w:eastAsia="PMingLiU" w:cs="PMingLiU"/>
              </w:rPr>
            </w:pPr>
            <w:r>
              <w:rPr>
                <w:rFonts w:ascii="PMingLiU" w:hAnsi="PMingLiU" w:eastAsia="PMingLiU" w:cs="PMingLiU"/>
              </w:rPr>
              <w:t>一般公共预 算财政拨款</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6D26AEF0">
            <w:pPr>
              <w:pStyle w:val="14"/>
              <w:spacing w:before="143"/>
              <w:ind w:left="234" w:right="124" w:hanging="111"/>
              <w:rPr>
                <w:rFonts w:ascii="PMingLiU" w:hAnsi="PMingLiU" w:eastAsia="PMingLiU" w:cs="PMingLiU"/>
              </w:rPr>
            </w:pPr>
            <w:r>
              <w:rPr>
                <w:rFonts w:ascii="PMingLiU" w:hAnsi="PMingLiU" w:eastAsia="PMingLiU" w:cs="PMingLiU"/>
              </w:rPr>
              <w:t>政府性基金预 算财政拨款</w:t>
            </w:r>
          </w:p>
        </w:tc>
      </w:tr>
      <w:tr w14:paraId="5F6FB97C">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75FAD48">
            <w:pPr>
              <w:pStyle w:val="14"/>
              <w:spacing w:line="271" w:lineRule="exact"/>
              <w:jc w:val="center"/>
              <w:rPr>
                <w:rFonts w:ascii="PMingLiU" w:hAnsi="PMingLiU" w:eastAsia="PMingLiU" w:cs="PMingLiU"/>
              </w:rPr>
            </w:pPr>
            <w:r>
              <w:rPr>
                <w:rFonts w:ascii="PMingLiU" w:hAnsi="PMingLiU" w:eastAsia="PMingLiU" w:cs="PMingLiU"/>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769B9BA"/>
        </w:tc>
        <w:tc>
          <w:tcPr>
            <w:tcW w:w="1680" w:type="dxa"/>
            <w:tcBorders>
              <w:top w:val="single" w:color="000000" w:sz="4" w:space="0"/>
              <w:left w:val="single" w:color="000000" w:sz="4" w:space="0"/>
              <w:bottom w:val="single" w:color="000000" w:sz="4" w:space="0"/>
              <w:right w:val="single" w:color="000000" w:sz="4" w:space="0"/>
            </w:tcBorders>
            <w:shd w:val="clear" w:color="auto" w:fill="C0C0C0"/>
          </w:tcPr>
          <w:p w14:paraId="2407FB53">
            <w:pPr>
              <w:pStyle w:val="14"/>
              <w:spacing w:line="271" w:lineRule="exact"/>
              <w:jc w:val="center"/>
              <w:rPr>
                <w:rFonts w:ascii="PMingLiU" w:hAnsi="PMingLiU" w:eastAsia="PMingLiU" w:cs="PMingLiU"/>
              </w:rPr>
            </w:pPr>
            <w:r>
              <w:rPr>
                <w:rFonts w:ascii="PMingLiU"/>
                <w:w w:val="106"/>
              </w:rPr>
              <w:t>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6F500C3">
            <w:pPr>
              <w:pStyle w:val="14"/>
              <w:spacing w:line="271" w:lineRule="exact"/>
              <w:jc w:val="center"/>
              <w:rPr>
                <w:rFonts w:ascii="PMingLiU" w:hAnsi="PMingLiU" w:eastAsia="PMingLiU" w:cs="PMingLiU"/>
              </w:rPr>
            </w:pPr>
            <w:r>
              <w:rPr>
                <w:rFonts w:ascii="PMingLiU" w:hAnsi="PMingLiU" w:eastAsia="PMingLiU" w:cs="PMingLiU"/>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A870C66"/>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3464EAC7">
            <w:pPr>
              <w:pStyle w:val="14"/>
              <w:spacing w:line="271" w:lineRule="exact"/>
              <w:ind w:left="1"/>
              <w:jc w:val="center"/>
              <w:rPr>
                <w:rFonts w:ascii="PMingLiU" w:hAnsi="PMingLiU" w:eastAsia="PMingLiU" w:cs="PMingLiU"/>
              </w:rPr>
            </w:pPr>
            <w:r>
              <w:rPr>
                <w:rFonts w:ascii="PMingLiU"/>
                <w:w w:val="106"/>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4DED6B43">
            <w:pPr>
              <w:pStyle w:val="14"/>
              <w:spacing w:line="271" w:lineRule="exact"/>
              <w:ind w:left="1"/>
              <w:jc w:val="center"/>
              <w:rPr>
                <w:rFonts w:ascii="PMingLiU" w:hAnsi="PMingLiU" w:eastAsia="PMingLiU" w:cs="PMingLiU"/>
              </w:rPr>
            </w:pPr>
            <w:r>
              <w:rPr>
                <w:rFonts w:ascii="PMingLiU"/>
                <w:w w:val="106"/>
              </w:rPr>
              <w:t>3</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62CDE332">
            <w:pPr>
              <w:pStyle w:val="14"/>
              <w:spacing w:line="271" w:lineRule="exact"/>
              <w:ind w:right="1"/>
              <w:jc w:val="center"/>
              <w:rPr>
                <w:rFonts w:ascii="PMingLiU" w:hAnsi="PMingLiU" w:eastAsia="PMingLiU" w:cs="PMingLiU"/>
              </w:rPr>
            </w:pPr>
            <w:r>
              <w:rPr>
                <w:rFonts w:ascii="PMingLiU"/>
                <w:w w:val="106"/>
              </w:rPr>
              <w:t>4</w:t>
            </w:r>
          </w:p>
        </w:tc>
      </w:tr>
      <w:tr w14:paraId="2921EABC">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F42875F">
            <w:pPr>
              <w:pStyle w:val="14"/>
              <w:spacing w:line="270" w:lineRule="exact"/>
              <w:ind w:left="103"/>
              <w:rPr>
                <w:rFonts w:ascii="PMingLiU" w:hAnsi="PMingLiU" w:eastAsia="PMingLiU" w:cs="PMingLiU"/>
              </w:rPr>
            </w:pPr>
            <w:r>
              <w:rPr>
                <w:rFonts w:ascii="PMingLiU" w:hAnsi="PMingLiU" w:eastAsia="PMingLiU" w:cs="PMingLiU"/>
              </w:rPr>
              <w:t>一、一般公共预算财政拨款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5384F97">
            <w:pPr>
              <w:pStyle w:val="14"/>
              <w:spacing w:line="270" w:lineRule="exact"/>
              <w:ind w:right="1"/>
              <w:jc w:val="center"/>
              <w:rPr>
                <w:rFonts w:ascii="PMingLiU" w:hAnsi="PMingLiU" w:eastAsia="PMingLiU" w:cs="PMingLiU"/>
              </w:rPr>
            </w:pPr>
            <w:r>
              <w:rPr>
                <w:rFonts w:ascii="PMingLiU"/>
                <w:w w:val="106"/>
              </w:rPr>
              <w:t>1</w:t>
            </w:r>
          </w:p>
        </w:tc>
        <w:tc>
          <w:tcPr>
            <w:tcW w:w="1680" w:type="dxa"/>
            <w:tcBorders>
              <w:top w:val="single" w:color="000000" w:sz="4" w:space="0"/>
              <w:left w:val="single" w:color="000000" w:sz="4" w:space="0"/>
              <w:bottom w:val="single" w:color="000000" w:sz="4" w:space="0"/>
              <w:right w:val="single" w:color="000000" w:sz="4" w:space="0"/>
            </w:tcBorders>
            <w:vAlign w:val="center"/>
          </w:tcPr>
          <w:p w14:paraId="71285B4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BBA31DF">
            <w:pPr>
              <w:pStyle w:val="14"/>
              <w:spacing w:line="270" w:lineRule="exact"/>
              <w:ind w:left="102"/>
              <w:rPr>
                <w:rFonts w:ascii="PMingLiU" w:hAnsi="PMingLiU" w:eastAsia="PMingLiU" w:cs="PMingLiU"/>
              </w:rPr>
            </w:pPr>
            <w:r>
              <w:rPr>
                <w:rFonts w:ascii="PMingLiU" w:hAnsi="PMingLiU" w:eastAsia="PMingLiU" w:cs="PMingLiU"/>
              </w:rPr>
              <w:t>一、一般公共服务支出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26E7634">
            <w:pPr>
              <w:pStyle w:val="14"/>
              <w:spacing w:line="270" w:lineRule="exact"/>
              <w:ind w:left="176"/>
              <w:rPr>
                <w:rFonts w:ascii="PMingLiU" w:hAnsi="PMingLiU" w:eastAsia="PMingLiU" w:cs="PMingLiU"/>
              </w:rPr>
            </w:pPr>
            <w:r>
              <w:rPr>
                <w:rFonts w:ascii="PMingLiU"/>
                <w:w w:val="105"/>
              </w:rPr>
              <w:t>30</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31F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621.91</w:t>
            </w:r>
          </w:p>
        </w:tc>
        <w:tc>
          <w:tcPr>
            <w:tcW w:w="1500" w:type="dxa"/>
            <w:tcBorders>
              <w:top w:val="single" w:color="000000" w:sz="4" w:space="0"/>
              <w:left w:val="single" w:color="000000" w:sz="4" w:space="0"/>
              <w:bottom w:val="single" w:color="000000" w:sz="4" w:space="0"/>
              <w:right w:val="single" w:color="000000" w:sz="4" w:space="0"/>
            </w:tcBorders>
            <w:vAlign w:val="center"/>
          </w:tcPr>
          <w:p w14:paraId="6DF7E6F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621.91</w:t>
            </w:r>
          </w:p>
        </w:tc>
        <w:tc>
          <w:tcPr>
            <w:tcW w:w="1580" w:type="dxa"/>
            <w:tcBorders>
              <w:top w:val="single" w:color="000000" w:sz="4" w:space="0"/>
              <w:left w:val="single" w:color="000000" w:sz="4" w:space="0"/>
              <w:bottom w:val="single" w:color="000000" w:sz="4" w:space="0"/>
              <w:right w:val="single" w:color="000000" w:sz="4" w:space="0"/>
            </w:tcBorders>
          </w:tcPr>
          <w:p w14:paraId="6F7C140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8ADF969">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494E8490">
            <w:pPr>
              <w:pStyle w:val="14"/>
              <w:spacing w:line="271" w:lineRule="exact"/>
              <w:ind w:left="103"/>
              <w:rPr>
                <w:rFonts w:ascii="PMingLiU" w:hAnsi="PMingLiU" w:eastAsia="PMingLiU" w:cs="PMingLiU"/>
              </w:rPr>
            </w:pPr>
            <w:r>
              <w:rPr>
                <w:rFonts w:ascii="PMingLiU" w:hAnsi="PMingLiU" w:eastAsia="PMingLiU" w:cs="PMingLiU"/>
              </w:rPr>
              <w:t>二、政府性基金预算财政拨款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D60A023">
            <w:pPr>
              <w:pStyle w:val="14"/>
              <w:spacing w:line="271" w:lineRule="exact"/>
              <w:ind w:right="1"/>
              <w:jc w:val="center"/>
              <w:rPr>
                <w:rFonts w:ascii="PMingLiU" w:hAnsi="PMingLiU" w:eastAsia="PMingLiU" w:cs="PMingLiU"/>
              </w:rPr>
            </w:pPr>
            <w:r>
              <w:rPr>
                <w:rFonts w:ascii="PMingLiU"/>
                <w:w w:val="106"/>
              </w:rPr>
              <w:t>2</w:t>
            </w:r>
          </w:p>
        </w:tc>
        <w:tc>
          <w:tcPr>
            <w:tcW w:w="1680" w:type="dxa"/>
            <w:tcBorders>
              <w:top w:val="single" w:color="000000" w:sz="4" w:space="0"/>
              <w:left w:val="single" w:color="000000" w:sz="4" w:space="0"/>
              <w:bottom w:val="single" w:color="000000" w:sz="4" w:space="0"/>
              <w:right w:val="single" w:color="000000" w:sz="4" w:space="0"/>
            </w:tcBorders>
            <w:vAlign w:val="center"/>
          </w:tcPr>
          <w:p w14:paraId="1C193DE6">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B831D6E">
            <w:pPr>
              <w:pStyle w:val="14"/>
              <w:spacing w:line="271" w:lineRule="exact"/>
              <w:ind w:left="102"/>
              <w:rPr>
                <w:rFonts w:ascii="PMingLiU" w:hAnsi="PMingLiU" w:eastAsia="PMingLiU" w:cs="PMingLiU"/>
              </w:rPr>
            </w:pPr>
            <w:r>
              <w:rPr>
                <w:rFonts w:ascii="PMingLiU" w:hAnsi="PMingLiU" w:eastAsia="PMingLiU" w:cs="PMingLiU"/>
              </w:rPr>
              <w:t>二、外交支出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5982CCD">
            <w:pPr>
              <w:pStyle w:val="14"/>
              <w:spacing w:line="271" w:lineRule="exact"/>
              <w:ind w:left="176"/>
              <w:rPr>
                <w:rFonts w:ascii="PMingLiU" w:hAnsi="PMingLiU" w:eastAsia="PMingLiU" w:cs="PMingLiU"/>
              </w:rPr>
            </w:pPr>
            <w:r>
              <w:rPr>
                <w:rFonts w:ascii="PMingLiU"/>
                <w:w w:val="105"/>
              </w:rPr>
              <w:t>31</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A4A8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5392657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1A1F7C7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C740ABD">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7FBA246B">
            <w:pPr>
              <w:widowControl/>
              <w:textAlignment w:val="center"/>
              <w:rPr>
                <w:rFonts w:ascii="宋体" w:hAnsi="宋体" w:eastAsia="宋体" w:cs="宋体"/>
                <w:color w:val="000000"/>
              </w:rPr>
            </w:pPr>
            <w:r>
              <w:rPr>
                <w:rFonts w:hint="eastAsia" w:ascii="PMingLiU" w:hAnsi="PMingLiU" w:eastAsia="PMingLiU" w:cs="PMingLiU"/>
                <w:lang w:eastAsia="zh-CN"/>
              </w:rPr>
              <w:t>三、国有资本经营预算财政拨款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2C723AA">
            <w:pPr>
              <w:pStyle w:val="14"/>
              <w:spacing w:line="270" w:lineRule="exact"/>
              <w:ind w:right="1"/>
              <w:jc w:val="center"/>
              <w:rPr>
                <w:rFonts w:ascii="PMingLiU" w:hAnsi="PMingLiU" w:eastAsia="PMingLiU" w:cs="PMingLiU"/>
              </w:rPr>
            </w:pPr>
            <w:r>
              <w:rPr>
                <w:rFonts w:ascii="PMingLiU"/>
                <w:w w:val="106"/>
              </w:rPr>
              <w:t>3</w:t>
            </w:r>
          </w:p>
        </w:tc>
        <w:tc>
          <w:tcPr>
            <w:tcW w:w="1680" w:type="dxa"/>
            <w:tcBorders>
              <w:top w:val="single" w:color="000000" w:sz="4" w:space="0"/>
              <w:left w:val="single" w:color="000000" w:sz="4" w:space="0"/>
              <w:bottom w:val="single" w:color="000000" w:sz="4" w:space="0"/>
              <w:right w:val="single" w:color="000000" w:sz="4" w:space="0"/>
            </w:tcBorders>
            <w:vAlign w:val="center"/>
          </w:tcPr>
          <w:p w14:paraId="5E760ADD">
            <w:pPr>
              <w:widowControl/>
              <w:jc w:val="right"/>
              <w:textAlignment w:val="cente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BD37AEB">
            <w:pPr>
              <w:pStyle w:val="14"/>
              <w:spacing w:line="270" w:lineRule="exact"/>
              <w:ind w:left="102"/>
              <w:rPr>
                <w:rFonts w:ascii="PMingLiU" w:hAnsi="PMingLiU" w:eastAsia="PMingLiU" w:cs="PMingLiU"/>
              </w:rPr>
            </w:pPr>
            <w:r>
              <w:rPr>
                <w:rFonts w:ascii="PMingLiU" w:hAnsi="PMingLiU" w:eastAsia="PMingLiU" w:cs="PMingLiU"/>
              </w:rPr>
              <w:t>三、国防支出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F004153">
            <w:pPr>
              <w:pStyle w:val="14"/>
              <w:spacing w:line="270" w:lineRule="exact"/>
              <w:ind w:left="176"/>
              <w:rPr>
                <w:rFonts w:ascii="PMingLiU" w:hAnsi="PMingLiU" w:eastAsia="PMingLiU" w:cs="PMingLiU"/>
              </w:rPr>
            </w:pPr>
            <w:r>
              <w:rPr>
                <w:rFonts w:ascii="PMingLiU"/>
                <w:w w:val="105"/>
              </w:rPr>
              <w:t>32</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254DE">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4.89</w:t>
            </w:r>
          </w:p>
        </w:tc>
        <w:tc>
          <w:tcPr>
            <w:tcW w:w="1500" w:type="dxa"/>
            <w:tcBorders>
              <w:top w:val="single" w:color="000000" w:sz="4" w:space="0"/>
              <w:left w:val="single" w:color="000000" w:sz="4" w:space="0"/>
              <w:bottom w:val="single" w:color="000000" w:sz="4" w:space="0"/>
              <w:right w:val="single" w:color="000000" w:sz="4" w:space="0"/>
            </w:tcBorders>
            <w:vAlign w:val="center"/>
          </w:tcPr>
          <w:p w14:paraId="5B4D476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4.89</w:t>
            </w:r>
          </w:p>
        </w:tc>
        <w:tc>
          <w:tcPr>
            <w:tcW w:w="1580" w:type="dxa"/>
            <w:tcBorders>
              <w:top w:val="single" w:color="000000" w:sz="4" w:space="0"/>
              <w:left w:val="single" w:color="000000" w:sz="4" w:space="0"/>
              <w:bottom w:val="single" w:color="000000" w:sz="4" w:space="0"/>
              <w:right w:val="single" w:color="000000" w:sz="4" w:space="0"/>
            </w:tcBorders>
          </w:tcPr>
          <w:p w14:paraId="2432815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077DF26E">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2DD7F1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38D4CA3">
            <w:pPr>
              <w:pStyle w:val="14"/>
              <w:spacing w:line="271" w:lineRule="exact"/>
              <w:ind w:right="1"/>
              <w:jc w:val="center"/>
              <w:rPr>
                <w:rFonts w:ascii="PMingLiU" w:hAnsi="PMingLiU" w:eastAsia="PMingLiU" w:cs="PMingLiU"/>
              </w:rPr>
            </w:pPr>
            <w:r>
              <w:rPr>
                <w:rFonts w:ascii="PMingLiU"/>
                <w:w w:val="106"/>
              </w:rPr>
              <w:t>4</w:t>
            </w:r>
          </w:p>
        </w:tc>
        <w:tc>
          <w:tcPr>
            <w:tcW w:w="1680" w:type="dxa"/>
            <w:tcBorders>
              <w:top w:val="single" w:color="000000" w:sz="4" w:space="0"/>
              <w:left w:val="single" w:color="000000" w:sz="4" w:space="0"/>
              <w:bottom w:val="single" w:color="000000" w:sz="4" w:space="0"/>
              <w:right w:val="single" w:color="000000" w:sz="4" w:space="0"/>
            </w:tcBorders>
          </w:tcPr>
          <w:p w14:paraId="2614C1D1"/>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B254DE3">
            <w:pPr>
              <w:pStyle w:val="14"/>
              <w:spacing w:line="271" w:lineRule="exact"/>
              <w:ind w:left="102"/>
              <w:rPr>
                <w:rFonts w:ascii="PMingLiU" w:hAnsi="PMingLiU" w:eastAsia="PMingLiU" w:cs="PMingLiU"/>
              </w:rPr>
            </w:pPr>
            <w:r>
              <w:rPr>
                <w:rFonts w:ascii="PMingLiU" w:hAnsi="PMingLiU" w:eastAsia="PMingLiU" w:cs="PMingLiU"/>
              </w:rPr>
              <w:t>四、公共安全支出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FBEC9ED">
            <w:pPr>
              <w:pStyle w:val="14"/>
              <w:spacing w:line="271" w:lineRule="exact"/>
              <w:ind w:left="176"/>
              <w:rPr>
                <w:rFonts w:ascii="PMingLiU" w:hAnsi="PMingLiU" w:eastAsia="PMingLiU" w:cs="PMingLiU"/>
              </w:rPr>
            </w:pPr>
            <w:r>
              <w:rPr>
                <w:rFonts w:ascii="PMingLiU"/>
                <w:w w:val="105"/>
              </w:rPr>
              <w:t>33</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E38C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5016518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7C53999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0.00                      0.00</w:t>
            </w:r>
          </w:p>
        </w:tc>
      </w:tr>
      <w:tr w14:paraId="0BC94FC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3A7D3C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C753442">
            <w:pPr>
              <w:pStyle w:val="14"/>
              <w:spacing w:line="270" w:lineRule="exact"/>
              <w:ind w:right="1"/>
              <w:jc w:val="center"/>
              <w:rPr>
                <w:rFonts w:ascii="PMingLiU" w:hAnsi="PMingLiU" w:eastAsia="PMingLiU" w:cs="PMingLiU"/>
              </w:rPr>
            </w:pPr>
            <w:r>
              <w:rPr>
                <w:rFonts w:ascii="PMingLiU"/>
                <w:w w:val="106"/>
              </w:rPr>
              <w:t>5</w:t>
            </w:r>
          </w:p>
        </w:tc>
        <w:tc>
          <w:tcPr>
            <w:tcW w:w="1680" w:type="dxa"/>
            <w:tcBorders>
              <w:top w:val="single" w:color="000000" w:sz="4" w:space="0"/>
              <w:left w:val="single" w:color="000000" w:sz="4" w:space="0"/>
              <w:bottom w:val="single" w:color="000000" w:sz="4" w:space="0"/>
              <w:right w:val="single" w:color="000000" w:sz="4" w:space="0"/>
            </w:tcBorders>
          </w:tcPr>
          <w:p w14:paraId="145BCE15"/>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A52E104">
            <w:pPr>
              <w:pStyle w:val="14"/>
              <w:spacing w:line="270" w:lineRule="exact"/>
              <w:ind w:left="102"/>
              <w:rPr>
                <w:rFonts w:ascii="PMingLiU" w:hAnsi="PMingLiU" w:eastAsia="PMingLiU" w:cs="PMingLiU"/>
              </w:rPr>
            </w:pPr>
            <w:r>
              <w:rPr>
                <w:rFonts w:ascii="PMingLiU" w:hAnsi="PMingLiU" w:eastAsia="PMingLiU" w:cs="PMingLiU"/>
              </w:rPr>
              <w:t>五、教育支出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F0A1B49">
            <w:pPr>
              <w:pStyle w:val="14"/>
              <w:spacing w:line="270" w:lineRule="exact"/>
              <w:ind w:left="176"/>
              <w:rPr>
                <w:rFonts w:ascii="PMingLiU" w:hAnsi="PMingLiU" w:eastAsia="PMingLiU" w:cs="PMingLiU"/>
              </w:rPr>
            </w:pPr>
            <w:r>
              <w:rPr>
                <w:rFonts w:ascii="PMingLiU"/>
                <w:w w:val="105"/>
              </w:rPr>
              <w:t>34</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0E24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7E22254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62FD0F9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C792763">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22201A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B40269D">
            <w:pPr>
              <w:pStyle w:val="14"/>
              <w:spacing w:line="271" w:lineRule="exact"/>
              <w:ind w:right="1"/>
              <w:jc w:val="center"/>
              <w:rPr>
                <w:rFonts w:ascii="PMingLiU" w:hAnsi="PMingLiU" w:eastAsia="PMingLiU" w:cs="PMingLiU"/>
              </w:rPr>
            </w:pPr>
            <w:r>
              <w:rPr>
                <w:rFonts w:ascii="PMingLiU"/>
                <w:w w:val="106"/>
              </w:rPr>
              <w:t>6</w:t>
            </w:r>
          </w:p>
        </w:tc>
        <w:tc>
          <w:tcPr>
            <w:tcW w:w="1680" w:type="dxa"/>
            <w:tcBorders>
              <w:top w:val="single" w:color="000000" w:sz="4" w:space="0"/>
              <w:left w:val="single" w:color="000000" w:sz="4" w:space="0"/>
              <w:bottom w:val="single" w:color="000000" w:sz="4" w:space="0"/>
              <w:right w:val="single" w:color="000000" w:sz="4" w:space="0"/>
            </w:tcBorders>
          </w:tcPr>
          <w:p w14:paraId="35E333AA"/>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655357B">
            <w:pPr>
              <w:pStyle w:val="14"/>
              <w:spacing w:line="271" w:lineRule="exact"/>
              <w:ind w:left="102"/>
              <w:rPr>
                <w:rFonts w:ascii="PMingLiU" w:hAnsi="PMingLiU" w:eastAsia="PMingLiU" w:cs="PMingLiU"/>
              </w:rPr>
            </w:pPr>
            <w:r>
              <w:rPr>
                <w:rFonts w:ascii="PMingLiU" w:hAnsi="PMingLiU" w:eastAsia="PMingLiU" w:cs="PMingLiU"/>
              </w:rPr>
              <w:t>六、科学技术支出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993B43C">
            <w:pPr>
              <w:pStyle w:val="14"/>
              <w:spacing w:line="271" w:lineRule="exact"/>
              <w:ind w:left="176"/>
              <w:rPr>
                <w:rFonts w:ascii="PMingLiU" w:hAnsi="PMingLiU" w:eastAsia="PMingLiU" w:cs="PMingLiU"/>
              </w:rPr>
            </w:pPr>
            <w:r>
              <w:rPr>
                <w:rFonts w:ascii="PMingLiU"/>
                <w:w w:val="105"/>
              </w:rPr>
              <w:t>35</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02F3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5AEEB6A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004432B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7E99E6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52196A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08033E2">
            <w:pPr>
              <w:pStyle w:val="14"/>
              <w:spacing w:line="270" w:lineRule="exact"/>
              <w:ind w:right="1"/>
              <w:jc w:val="center"/>
              <w:rPr>
                <w:rFonts w:ascii="PMingLiU" w:hAnsi="PMingLiU" w:eastAsia="PMingLiU" w:cs="PMingLiU"/>
              </w:rPr>
            </w:pPr>
            <w:r>
              <w:rPr>
                <w:rFonts w:ascii="PMingLiU"/>
                <w:w w:val="106"/>
              </w:rPr>
              <w:t>7</w:t>
            </w:r>
          </w:p>
        </w:tc>
        <w:tc>
          <w:tcPr>
            <w:tcW w:w="1680" w:type="dxa"/>
            <w:tcBorders>
              <w:top w:val="single" w:color="000000" w:sz="4" w:space="0"/>
              <w:left w:val="single" w:color="000000" w:sz="4" w:space="0"/>
              <w:bottom w:val="single" w:color="000000" w:sz="4" w:space="0"/>
              <w:right w:val="single" w:color="000000" w:sz="4" w:space="0"/>
            </w:tcBorders>
          </w:tcPr>
          <w:p w14:paraId="2638FFD0"/>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1A3CC00">
            <w:pPr>
              <w:pStyle w:val="14"/>
              <w:spacing w:line="270" w:lineRule="exact"/>
              <w:ind w:left="102"/>
              <w:rPr>
                <w:rFonts w:ascii="PMingLiU" w:hAnsi="PMingLiU" w:eastAsia="PMingLiU" w:cs="PMingLiU"/>
              </w:rPr>
            </w:pPr>
            <w:r>
              <w:rPr>
                <w:rFonts w:ascii="PMingLiU" w:hAnsi="PMingLiU" w:eastAsia="PMingLiU" w:cs="PMingLiU"/>
              </w:rPr>
              <w:t>七、文化旅游体育与传媒支出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05E6A00">
            <w:pPr>
              <w:pStyle w:val="14"/>
              <w:spacing w:line="270" w:lineRule="exact"/>
              <w:ind w:left="176"/>
              <w:rPr>
                <w:rFonts w:ascii="PMingLiU" w:hAnsi="PMingLiU" w:eastAsia="PMingLiU" w:cs="PMingLiU"/>
              </w:rPr>
            </w:pPr>
            <w:r>
              <w:rPr>
                <w:rFonts w:ascii="PMingLiU"/>
                <w:w w:val="105"/>
              </w:rPr>
              <w:t>36</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227B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1066B16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307B8F3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2CA61011">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8954D5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96D9AA1">
            <w:pPr>
              <w:pStyle w:val="14"/>
              <w:spacing w:line="271" w:lineRule="exact"/>
              <w:ind w:right="1"/>
              <w:jc w:val="center"/>
              <w:rPr>
                <w:rFonts w:ascii="PMingLiU" w:hAnsi="PMingLiU" w:eastAsia="PMingLiU" w:cs="PMingLiU"/>
              </w:rPr>
            </w:pPr>
            <w:r>
              <w:rPr>
                <w:rFonts w:ascii="PMingLiU"/>
                <w:w w:val="106"/>
              </w:rPr>
              <w:t>8</w:t>
            </w:r>
          </w:p>
        </w:tc>
        <w:tc>
          <w:tcPr>
            <w:tcW w:w="1680" w:type="dxa"/>
            <w:tcBorders>
              <w:top w:val="single" w:color="000000" w:sz="4" w:space="0"/>
              <w:left w:val="single" w:color="000000" w:sz="4" w:space="0"/>
              <w:bottom w:val="single" w:color="000000" w:sz="4" w:space="0"/>
              <w:right w:val="single" w:color="000000" w:sz="4" w:space="0"/>
            </w:tcBorders>
          </w:tcPr>
          <w:p w14:paraId="03194AD2"/>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D67F4ED">
            <w:pPr>
              <w:pStyle w:val="14"/>
              <w:spacing w:line="271" w:lineRule="exact"/>
              <w:ind w:left="102"/>
              <w:rPr>
                <w:rFonts w:ascii="PMingLiU" w:hAnsi="PMingLiU" w:eastAsia="PMingLiU" w:cs="PMingLiU"/>
              </w:rPr>
            </w:pPr>
            <w:r>
              <w:rPr>
                <w:rFonts w:ascii="PMingLiU" w:hAnsi="PMingLiU" w:eastAsia="PMingLiU" w:cs="PMingLiU"/>
              </w:rPr>
              <w:t>八、社会保障和就业支出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8292827">
            <w:pPr>
              <w:pStyle w:val="14"/>
              <w:spacing w:line="271" w:lineRule="exact"/>
              <w:ind w:left="176"/>
              <w:rPr>
                <w:rFonts w:ascii="PMingLiU" w:hAnsi="PMingLiU" w:eastAsia="PMingLiU" w:cs="PMingLiU"/>
              </w:rPr>
            </w:pPr>
            <w:r>
              <w:rPr>
                <w:rFonts w:ascii="PMingLiU"/>
                <w:w w:val="105"/>
              </w:rPr>
              <w:t>37</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C7D9">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236.63</w:t>
            </w:r>
          </w:p>
        </w:tc>
        <w:tc>
          <w:tcPr>
            <w:tcW w:w="1500" w:type="dxa"/>
            <w:tcBorders>
              <w:top w:val="single" w:color="000000" w:sz="4" w:space="0"/>
              <w:left w:val="single" w:color="000000" w:sz="4" w:space="0"/>
              <w:bottom w:val="single" w:color="000000" w:sz="4" w:space="0"/>
              <w:right w:val="single" w:color="000000" w:sz="4" w:space="0"/>
            </w:tcBorders>
            <w:vAlign w:val="center"/>
          </w:tcPr>
          <w:p w14:paraId="72CAC59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236.63</w:t>
            </w:r>
          </w:p>
        </w:tc>
        <w:tc>
          <w:tcPr>
            <w:tcW w:w="1580" w:type="dxa"/>
            <w:tcBorders>
              <w:top w:val="single" w:color="000000" w:sz="4" w:space="0"/>
              <w:left w:val="single" w:color="000000" w:sz="4" w:space="0"/>
              <w:bottom w:val="single" w:color="000000" w:sz="4" w:space="0"/>
              <w:right w:val="single" w:color="000000" w:sz="4" w:space="0"/>
            </w:tcBorders>
          </w:tcPr>
          <w:p w14:paraId="3F8AF50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D3AEA98">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D52636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45ED8B4">
            <w:pPr>
              <w:pStyle w:val="14"/>
              <w:spacing w:line="270" w:lineRule="exact"/>
              <w:ind w:right="1"/>
              <w:jc w:val="center"/>
              <w:rPr>
                <w:rFonts w:ascii="PMingLiU" w:hAnsi="PMingLiU" w:eastAsia="PMingLiU" w:cs="PMingLiU"/>
              </w:rPr>
            </w:pPr>
            <w:r>
              <w:rPr>
                <w:rFonts w:ascii="PMingLiU"/>
                <w:w w:val="106"/>
              </w:rPr>
              <w:t>9</w:t>
            </w:r>
          </w:p>
        </w:tc>
        <w:tc>
          <w:tcPr>
            <w:tcW w:w="1680" w:type="dxa"/>
            <w:tcBorders>
              <w:top w:val="single" w:color="000000" w:sz="4" w:space="0"/>
              <w:left w:val="single" w:color="000000" w:sz="4" w:space="0"/>
              <w:bottom w:val="single" w:color="000000" w:sz="4" w:space="0"/>
              <w:right w:val="single" w:color="000000" w:sz="4" w:space="0"/>
            </w:tcBorders>
          </w:tcPr>
          <w:p w14:paraId="5D0AD24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1E41CC9">
            <w:pPr>
              <w:pStyle w:val="14"/>
              <w:spacing w:line="270" w:lineRule="exact"/>
              <w:ind w:left="102"/>
              <w:rPr>
                <w:rFonts w:ascii="PMingLiU" w:hAnsi="PMingLiU" w:eastAsia="PMingLiU" w:cs="PMingLiU"/>
              </w:rPr>
            </w:pPr>
            <w:r>
              <w:rPr>
                <w:rFonts w:ascii="PMingLiU" w:hAnsi="PMingLiU" w:eastAsia="PMingLiU" w:cs="PMingLiU"/>
              </w:rPr>
              <w:t>九、卫生健康支出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55B5CCF">
            <w:pPr>
              <w:pStyle w:val="14"/>
              <w:spacing w:line="270" w:lineRule="exact"/>
              <w:ind w:left="176"/>
              <w:rPr>
                <w:rFonts w:ascii="PMingLiU" w:hAnsi="PMingLiU" w:eastAsia="PMingLiU" w:cs="PMingLiU"/>
              </w:rPr>
            </w:pPr>
            <w:r>
              <w:rPr>
                <w:rFonts w:ascii="PMingLiU"/>
                <w:w w:val="105"/>
              </w:rPr>
              <w:t>38</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F0F5">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87.75</w:t>
            </w:r>
          </w:p>
        </w:tc>
        <w:tc>
          <w:tcPr>
            <w:tcW w:w="1500" w:type="dxa"/>
            <w:tcBorders>
              <w:top w:val="single" w:color="000000" w:sz="4" w:space="0"/>
              <w:left w:val="single" w:color="000000" w:sz="4" w:space="0"/>
              <w:bottom w:val="single" w:color="000000" w:sz="4" w:space="0"/>
              <w:right w:val="single" w:color="000000" w:sz="4" w:space="0"/>
            </w:tcBorders>
            <w:vAlign w:val="center"/>
          </w:tcPr>
          <w:p w14:paraId="0616AA9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1580" w:type="dxa"/>
            <w:tcBorders>
              <w:top w:val="single" w:color="000000" w:sz="4" w:space="0"/>
              <w:left w:val="single" w:color="000000" w:sz="4" w:space="0"/>
              <w:bottom w:val="single" w:color="000000" w:sz="4" w:space="0"/>
              <w:right w:val="single" w:color="000000" w:sz="4" w:space="0"/>
            </w:tcBorders>
          </w:tcPr>
          <w:p w14:paraId="7B58CC3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9C02DA4">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A1741D6"/>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17F2DF2">
            <w:pPr>
              <w:pStyle w:val="14"/>
              <w:spacing w:line="271" w:lineRule="exact"/>
              <w:ind w:left="174"/>
              <w:rPr>
                <w:rFonts w:ascii="PMingLiU" w:hAnsi="PMingLiU" w:eastAsia="PMingLiU" w:cs="PMingLiU"/>
              </w:rPr>
            </w:pPr>
            <w:r>
              <w:rPr>
                <w:rFonts w:ascii="PMingLiU"/>
                <w:w w:val="105"/>
              </w:rPr>
              <w:t>10</w:t>
            </w:r>
          </w:p>
        </w:tc>
        <w:tc>
          <w:tcPr>
            <w:tcW w:w="1680" w:type="dxa"/>
            <w:tcBorders>
              <w:top w:val="single" w:color="000000" w:sz="4" w:space="0"/>
              <w:left w:val="single" w:color="000000" w:sz="4" w:space="0"/>
              <w:bottom w:val="single" w:color="000000" w:sz="4" w:space="0"/>
              <w:right w:val="single" w:color="000000" w:sz="4" w:space="0"/>
            </w:tcBorders>
          </w:tcPr>
          <w:p w14:paraId="5F2EA082"/>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EDBDEB0">
            <w:pPr>
              <w:pStyle w:val="14"/>
              <w:spacing w:line="271" w:lineRule="exact"/>
              <w:ind w:left="102"/>
              <w:rPr>
                <w:rFonts w:ascii="PMingLiU" w:hAnsi="PMingLiU" w:eastAsia="PMingLiU" w:cs="PMingLiU"/>
              </w:rPr>
            </w:pPr>
            <w:r>
              <w:rPr>
                <w:rFonts w:ascii="PMingLiU" w:hAnsi="PMingLiU" w:eastAsia="PMingLiU" w:cs="PMingLiU"/>
              </w:rPr>
              <w:t>十、节能环保支出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19CA33B">
            <w:pPr>
              <w:pStyle w:val="14"/>
              <w:spacing w:line="271" w:lineRule="exact"/>
              <w:ind w:left="176"/>
              <w:rPr>
                <w:rFonts w:ascii="PMingLiU" w:hAnsi="PMingLiU" w:eastAsia="PMingLiU" w:cs="PMingLiU"/>
              </w:rPr>
            </w:pPr>
            <w:r>
              <w:rPr>
                <w:rFonts w:ascii="PMingLiU"/>
                <w:w w:val="105"/>
              </w:rPr>
              <w:t>39</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1383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04D17E3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7BBDE6E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19D510DC">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4346080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3ABB0F0">
            <w:pPr>
              <w:pStyle w:val="14"/>
              <w:spacing w:line="270" w:lineRule="exact"/>
              <w:ind w:left="174"/>
              <w:rPr>
                <w:rFonts w:ascii="PMingLiU" w:hAnsi="PMingLiU" w:eastAsia="PMingLiU" w:cs="PMingLiU"/>
              </w:rPr>
            </w:pPr>
            <w:r>
              <w:rPr>
                <w:rFonts w:ascii="PMingLiU"/>
                <w:w w:val="105"/>
              </w:rPr>
              <w:t>11</w:t>
            </w:r>
          </w:p>
        </w:tc>
        <w:tc>
          <w:tcPr>
            <w:tcW w:w="1680" w:type="dxa"/>
            <w:tcBorders>
              <w:top w:val="single" w:color="000000" w:sz="4" w:space="0"/>
              <w:left w:val="single" w:color="000000" w:sz="4" w:space="0"/>
              <w:bottom w:val="single" w:color="000000" w:sz="4" w:space="0"/>
              <w:right w:val="single" w:color="000000" w:sz="4" w:space="0"/>
            </w:tcBorders>
          </w:tcPr>
          <w:p w14:paraId="6D56EB0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00BDACB">
            <w:pPr>
              <w:pStyle w:val="14"/>
              <w:spacing w:line="270" w:lineRule="exact"/>
              <w:ind w:left="102"/>
              <w:rPr>
                <w:rFonts w:ascii="PMingLiU" w:hAnsi="PMingLiU" w:eastAsia="PMingLiU" w:cs="PMingLiU"/>
              </w:rPr>
            </w:pPr>
            <w:r>
              <w:rPr>
                <w:rFonts w:ascii="PMingLiU" w:hAnsi="PMingLiU" w:eastAsia="PMingLiU" w:cs="PMingLiU"/>
              </w:rPr>
              <w:t>十一、城乡社区支出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3C96625">
            <w:pPr>
              <w:pStyle w:val="14"/>
              <w:spacing w:line="270" w:lineRule="exact"/>
              <w:ind w:left="176"/>
              <w:rPr>
                <w:rFonts w:ascii="PMingLiU" w:hAnsi="PMingLiU" w:eastAsia="PMingLiU" w:cs="PMingLiU"/>
              </w:rPr>
            </w:pPr>
            <w:r>
              <w:rPr>
                <w:rFonts w:ascii="PMingLiU"/>
                <w:w w:val="105"/>
              </w:rPr>
              <w:t>40</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55F88">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29.51</w:t>
            </w:r>
          </w:p>
        </w:tc>
        <w:tc>
          <w:tcPr>
            <w:tcW w:w="1500" w:type="dxa"/>
            <w:tcBorders>
              <w:top w:val="single" w:color="000000" w:sz="4" w:space="0"/>
              <w:left w:val="single" w:color="000000" w:sz="4" w:space="0"/>
              <w:bottom w:val="single" w:color="000000" w:sz="4" w:space="0"/>
              <w:right w:val="single" w:color="000000" w:sz="4" w:space="0"/>
            </w:tcBorders>
            <w:vAlign w:val="center"/>
          </w:tcPr>
          <w:p w14:paraId="4E4743E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29.51</w:t>
            </w:r>
          </w:p>
        </w:tc>
        <w:tc>
          <w:tcPr>
            <w:tcW w:w="1580" w:type="dxa"/>
            <w:tcBorders>
              <w:top w:val="single" w:color="000000" w:sz="4" w:space="0"/>
              <w:left w:val="single" w:color="000000" w:sz="4" w:space="0"/>
              <w:bottom w:val="single" w:color="000000" w:sz="4" w:space="0"/>
              <w:right w:val="single" w:color="000000" w:sz="4" w:space="0"/>
            </w:tcBorders>
          </w:tcPr>
          <w:p w14:paraId="0BAAE06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0756F76">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B2504F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37CD070">
            <w:pPr>
              <w:pStyle w:val="14"/>
              <w:spacing w:line="271" w:lineRule="exact"/>
              <w:ind w:left="174"/>
              <w:rPr>
                <w:rFonts w:ascii="PMingLiU" w:hAnsi="PMingLiU" w:eastAsia="PMingLiU" w:cs="PMingLiU"/>
              </w:rPr>
            </w:pPr>
            <w:r>
              <w:rPr>
                <w:rFonts w:ascii="PMingLiU"/>
                <w:w w:val="105"/>
              </w:rPr>
              <w:t>12</w:t>
            </w:r>
          </w:p>
        </w:tc>
        <w:tc>
          <w:tcPr>
            <w:tcW w:w="1680" w:type="dxa"/>
            <w:tcBorders>
              <w:top w:val="single" w:color="000000" w:sz="4" w:space="0"/>
              <w:left w:val="single" w:color="000000" w:sz="4" w:space="0"/>
              <w:bottom w:val="single" w:color="000000" w:sz="4" w:space="0"/>
              <w:right w:val="single" w:color="000000" w:sz="4" w:space="0"/>
            </w:tcBorders>
          </w:tcPr>
          <w:p w14:paraId="793F0D7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8B48CCD">
            <w:pPr>
              <w:pStyle w:val="14"/>
              <w:spacing w:line="271" w:lineRule="exact"/>
              <w:ind w:left="102"/>
              <w:rPr>
                <w:rFonts w:ascii="PMingLiU" w:hAnsi="PMingLiU" w:eastAsia="PMingLiU" w:cs="PMingLiU"/>
              </w:rPr>
            </w:pPr>
            <w:r>
              <w:rPr>
                <w:rFonts w:ascii="PMingLiU" w:hAnsi="PMingLiU" w:eastAsia="PMingLiU" w:cs="PMingLiU"/>
              </w:rPr>
              <w:t>十二、农林水支出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44B251A">
            <w:pPr>
              <w:pStyle w:val="14"/>
              <w:spacing w:line="271" w:lineRule="exact"/>
              <w:ind w:left="176"/>
              <w:rPr>
                <w:rFonts w:ascii="PMingLiU" w:hAnsi="PMingLiU" w:eastAsia="PMingLiU" w:cs="PMingLiU"/>
              </w:rPr>
            </w:pPr>
            <w:r>
              <w:rPr>
                <w:rFonts w:ascii="PMingLiU"/>
                <w:w w:val="105"/>
              </w:rPr>
              <w:t>41</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3AE3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727.64</w:t>
            </w:r>
          </w:p>
        </w:tc>
        <w:tc>
          <w:tcPr>
            <w:tcW w:w="1500" w:type="dxa"/>
            <w:tcBorders>
              <w:top w:val="single" w:color="000000" w:sz="4" w:space="0"/>
              <w:left w:val="single" w:color="000000" w:sz="4" w:space="0"/>
              <w:bottom w:val="single" w:color="000000" w:sz="4" w:space="0"/>
              <w:right w:val="single" w:color="000000" w:sz="4" w:space="0"/>
            </w:tcBorders>
            <w:vAlign w:val="center"/>
          </w:tcPr>
          <w:p w14:paraId="5B1A860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727.64</w:t>
            </w:r>
          </w:p>
        </w:tc>
        <w:tc>
          <w:tcPr>
            <w:tcW w:w="1580" w:type="dxa"/>
            <w:tcBorders>
              <w:top w:val="single" w:color="000000" w:sz="4" w:space="0"/>
              <w:left w:val="single" w:color="000000" w:sz="4" w:space="0"/>
              <w:bottom w:val="single" w:color="000000" w:sz="4" w:space="0"/>
              <w:right w:val="single" w:color="000000" w:sz="4" w:space="0"/>
            </w:tcBorders>
          </w:tcPr>
          <w:p w14:paraId="50EB61B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47D282F">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3B9A12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F088EB9">
            <w:pPr>
              <w:pStyle w:val="14"/>
              <w:spacing w:line="270" w:lineRule="exact"/>
              <w:ind w:left="174"/>
              <w:rPr>
                <w:rFonts w:ascii="PMingLiU" w:hAnsi="PMingLiU" w:eastAsia="PMingLiU" w:cs="PMingLiU"/>
              </w:rPr>
            </w:pPr>
            <w:r>
              <w:rPr>
                <w:rFonts w:ascii="PMingLiU"/>
                <w:w w:val="105"/>
              </w:rPr>
              <w:t>13</w:t>
            </w:r>
          </w:p>
        </w:tc>
        <w:tc>
          <w:tcPr>
            <w:tcW w:w="1680" w:type="dxa"/>
            <w:tcBorders>
              <w:top w:val="single" w:color="000000" w:sz="4" w:space="0"/>
              <w:left w:val="single" w:color="000000" w:sz="4" w:space="0"/>
              <w:bottom w:val="single" w:color="000000" w:sz="4" w:space="0"/>
              <w:right w:val="single" w:color="000000" w:sz="4" w:space="0"/>
            </w:tcBorders>
          </w:tcPr>
          <w:p w14:paraId="47068A8B"/>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97C4E34">
            <w:pPr>
              <w:pStyle w:val="14"/>
              <w:spacing w:line="270" w:lineRule="exact"/>
              <w:ind w:left="102"/>
              <w:rPr>
                <w:rFonts w:ascii="PMingLiU" w:hAnsi="PMingLiU" w:eastAsia="PMingLiU" w:cs="PMingLiU"/>
              </w:rPr>
            </w:pPr>
            <w:r>
              <w:rPr>
                <w:rFonts w:ascii="PMingLiU" w:hAnsi="PMingLiU" w:eastAsia="PMingLiU" w:cs="PMingLiU"/>
              </w:rPr>
              <w:t>十三、交通运输支出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A0CF839">
            <w:pPr>
              <w:pStyle w:val="14"/>
              <w:spacing w:line="270" w:lineRule="exact"/>
              <w:ind w:left="176"/>
              <w:rPr>
                <w:rFonts w:ascii="PMingLiU" w:hAnsi="PMingLiU" w:eastAsia="PMingLiU" w:cs="PMingLiU"/>
              </w:rPr>
            </w:pPr>
            <w:r>
              <w:rPr>
                <w:rFonts w:ascii="PMingLiU"/>
                <w:w w:val="105"/>
              </w:rPr>
              <w:t>42</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ACA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64502FA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466CFF2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090D0A4A">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210C202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0CA23C8">
            <w:pPr>
              <w:pStyle w:val="14"/>
              <w:spacing w:line="271" w:lineRule="exact"/>
              <w:ind w:left="174"/>
              <w:rPr>
                <w:rFonts w:ascii="PMingLiU" w:hAnsi="PMingLiU" w:eastAsia="PMingLiU" w:cs="PMingLiU"/>
              </w:rPr>
            </w:pPr>
            <w:r>
              <w:rPr>
                <w:rFonts w:ascii="PMingLiU"/>
                <w:w w:val="105"/>
              </w:rPr>
              <w:t>14</w:t>
            </w:r>
          </w:p>
        </w:tc>
        <w:tc>
          <w:tcPr>
            <w:tcW w:w="1680" w:type="dxa"/>
            <w:tcBorders>
              <w:top w:val="single" w:color="000000" w:sz="4" w:space="0"/>
              <w:left w:val="single" w:color="000000" w:sz="4" w:space="0"/>
              <w:bottom w:val="single" w:color="000000" w:sz="4" w:space="0"/>
              <w:right w:val="single" w:color="000000" w:sz="4" w:space="0"/>
            </w:tcBorders>
          </w:tcPr>
          <w:p w14:paraId="4134F052"/>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E6C3F72">
            <w:pPr>
              <w:pStyle w:val="14"/>
              <w:spacing w:line="271" w:lineRule="exact"/>
              <w:ind w:left="102"/>
              <w:rPr>
                <w:rFonts w:ascii="PMingLiU" w:hAnsi="PMingLiU" w:eastAsia="PMingLiU" w:cs="PMingLiU"/>
              </w:rPr>
            </w:pPr>
            <w:r>
              <w:rPr>
                <w:rFonts w:ascii="PMingLiU" w:hAnsi="PMingLiU" w:eastAsia="PMingLiU" w:cs="PMingLiU"/>
              </w:rPr>
              <w:t>十四、资源勘探信息等支出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00B8DE7">
            <w:pPr>
              <w:pStyle w:val="14"/>
              <w:spacing w:line="271" w:lineRule="exact"/>
              <w:ind w:left="176"/>
              <w:rPr>
                <w:rFonts w:ascii="PMingLiU" w:hAnsi="PMingLiU" w:eastAsia="PMingLiU" w:cs="PMingLiU"/>
              </w:rPr>
            </w:pPr>
            <w:r>
              <w:rPr>
                <w:rFonts w:ascii="PMingLiU"/>
                <w:w w:val="105"/>
              </w:rPr>
              <w:t>43</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DA39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7C77792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7772ADE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6C9D5E8">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672274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3E3BC06">
            <w:pPr>
              <w:pStyle w:val="14"/>
              <w:spacing w:line="270" w:lineRule="exact"/>
              <w:ind w:left="174"/>
              <w:rPr>
                <w:rFonts w:ascii="PMingLiU" w:hAnsi="PMingLiU" w:eastAsia="PMingLiU" w:cs="PMingLiU"/>
              </w:rPr>
            </w:pPr>
            <w:r>
              <w:rPr>
                <w:rFonts w:ascii="PMingLiU"/>
                <w:w w:val="105"/>
              </w:rPr>
              <w:t>15</w:t>
            </w:r>
          </w:p>
        </w:tc>
        <w:tc>
          <w:tcPr>
            <w:tcW w:w="1680" w:type="dxa"/>
            <w:tcBorders>
              <w:top w:val="single" w:color="000000" w:sz="4" w:space="0"/>
              <w:left w:val="single" w:color="000000" w:sz="4" w:space="0"/>
              <w:bottom w:val="single" w:color="000000" w:sz="4" w:space="0"/>
              <w:right w:val="single" w:color="000000" w:sz="4" w:space="0"/>
            </w:tcBorders>
          </w:tcPr>
          <w:p w14:paraId="49A44D9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8A0F0D8">
            <w:pPr>
              <w:pStyle w:val="14"/>
              <w:spacing w:line="270" w:lineRule="exact"/>
              <w:ind w:left="102"/>
              <w:rPr>
                <w:rFonts w:ascii="PMingLiU" w:hAnsi="PMingLiU" w:eastAsia="PMingLiU" w:cs="PMingLiU"/>
              </w:rPr>
            </w:pPr>
            <w:r>
              <w:rPr>
                <w:rFonts w:ascii="PMingLiU" w:hAnsi="PMingLiU" w:eastAsia="PMingLiU" w:cs="PMingLiU"/>
              </w:rPr>
              <w:t>十五、商业服务业等支出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F17E0A8">
            <w:pPr>
              <w:pStyle w:val="14"/>
              <w:spacing w:line="270" w:lineRule="exact"/>
              <w:ind w:left="176"/>
              <w:rPr>
                <w:rFonts w:ascii="PMingLiU" w:hAnsi="PMingLiU" w:eastAsia="PMingLiU" w:cs="PMingLiU"/>
              </w:rPr>
            </w:pPr>
            <w:r>
              <w:rPr>
                <w:rFonts w:ascii="PMingLiU"/>
                <w:w w:val="105"/>
              </w:rPr>
              <w:t>44</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4AC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1BE9C2F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06C00B7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32C7554">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22A2A3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4A33315">
            <w:pPr>
              <w:pStyle w:val="14"/>
              <w:spacing w:line="271" w:lineRule="exact"/>
              <w:ind w:left="174"/>
              <w:rPr>
                <w:rFonts w:ascii="PMingLiU" w:hAnsi="PMingLiU" w:eastAsia="PMingLiU" w:cs="PMingLiU"/>
              </w:rPr>
            </w:pPr>
            <w:r>
              <w:rPr>
                <w:rFonts w:ascii="PMingLiU"/>
                <w:w w:val="105"/>
              </w:rPr>
              <w:t>16</w:t>
            </w:r>
          </w:p>
        </w:tc>
        <w:tc>
          <w:tcPr>
            <w:tcW w:w="1680" w:type="dxa"/>
            <w:tcBorders>
              <w:top w:val="single" w:color="000000" w:sz="4" w:space="0"/>
              <w:left w:val="single" w:color="000000" w:sz="4" w:space="0"/>
              <w:bottom w:val="single" w:color="000000" w:sz="4" w:space="0"/>
              <w:right w:val="single" w:color="000000" w:sz="4" w:space="0"/>
            </w:tcBorders>
          </w:tcPr>
          <w:p w14:paraId="76C703F3"/>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3E8DCEB">
            <w:pPr>
              <w:pStyle w:val="14"/>
              <w:spacing w:line="271" w:lineRule="exact"/>
              <w:ind w:left="102"/>
              <w:rPr>
                <w:rFonts w:ascii="PMingLiU" w:hAnsi="PMingLiU" w:eastAsia="PMingLiU" w:cs="PMingLiU"/>
              </w:rPr>
            </w:pPr>
            <w:r>
              <w:rPr>
                <w:rFonts w:ascii="PMingLiU" w:hAnsi="PMingLiU" w:eastAsia="PMingLiU" w:cs="PMingLiU"/>
              </w:rPr>
              <w:t>十六、金融支出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18C5566">
            <w:pPr>
              <w:pStyle w:val="14"/>
              <w:spacing w:line="271" w:lineRule="exact"/>
              <w:ind w:left="176"/>
              <w:rPr>
                <w:rFonts w:ascii="PMingLiU" w:hAnsi="PMingLiU" w:eastAsia="PMingLiU" w:cs="PMingLiU"/>
              </w:rPr>
            </w:pPr>
            <w:r>
              <w:rPr>
                <w:rFonts w:ascii="PMingLiU"/>
                <w:w w:val="105"/>
              </w:rPr>
              <w:t>45</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0F04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7A153E9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00D3F23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2FEC3D4F">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976C73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C181C64">
            <w:pPr>
              <w:pStyle w:val="14"/>
              <w:spacing w:line="270" w:lineRule="exact"/>
              <w:ind w:left="174"/>
              <w:rPr>
                <w:rFonts w:ascii="PMingLiU" w:hAnsi="PMingLiU" w:eastAsia="PMingLiU" w:cs="PMingLiU"/>
              </w:rPr>
            </w:pPr>
            <w:r>
              <w:rPr>
                <w:rFonts w:ascii="PMingLiU"/>
                <w:w w:val="105"/>
              </w:rPr>
              <w:t>17</w:t>
            </w:r>
          </w:p>
        </w:tc>
        <w:tc>
          <w:tcPr>
            <w:tcW w:w="1680" w:type="dxa"/>
            <w:tcBorders>
              <w:top w:val="single" w:color="000000" w:sz="4" w:space="0"/>
              <w:left w:val="single" w:color="000000" w:sz="4" w:space="0"/>
              <w:bottom w:val="single" w:color="000000" w:sz="4" w:space="0"/>
              <w:right w:val="single" w:color="000000" w:sz="4" w:space="0"/>
            </w:tcBorders>
          </w:tcPr>
          <w:p w14:paraId="06561258"/>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9348AC7">
            <w:pPr>
              <w:pStyle w:val="14"/>
              <w:spacing w:line="270" w:lineRule="exact"/>
              <w:ind w:left="102"/>
              <w:rPr>
                <w:rFonts w:ascii="PMingLiU" w:hAnsi="PMingLiU" w:eastAsia="PMingLiU" w:cs="PMingLiU"/>
              </w:rPr>
            </w:pPr>
            <w:r>
              <w:rPr>
                <w:rFonts w:ascii="PMingLiU" w:hAnsi="PMingLiU" w:eastAsia="PMingLiU" w:cs="PMingLiU"/>
              </w:rPr>
              <w:t>十七、援助其他地区支出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0803A44">
            <w:pPr>
              <w:pStyle w:val="14"/>
              <w:spacing w:line="270" w:lineRule="exact"/>
              <w:ind w:left="176"/>
              <w:rPr>
                <w:rFonts w:ascii="PMingLiU" w:hAnsi="PMingLiU" w:eastAsia="PMingLiU" w:cs="PMingLiU"/>
              </w:rPr>
            </w:pPr>
            <w:r>
              <w:rPr>
                <w:rFonts w:ascii="PMingLiU"/>
                <w:w w:val="105"/>
              </w:rPr>
              <w:t>46</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8ED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4D4D340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7E55379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7B0370E">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E43EA71"/>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82DF39A">
            <w:pPr>
              <w:pStyle w:val="14"/>
              <w:spacing w:line="271" w:lineRule="exact"/>
              <w:ind w:left="174"/>
              <w:rPr>
                <w:rFonts w:ascii="PMingLiU" w:hAnsi="PMingLiU" w:eastAsia="PMingLiU" w:cs="PMingLiU"/>
              </w:rPr>
            </w:pPr>
            <w:r>
              <w:rPr>
                <w:rFonts w:ascii="PMingLiU"/>
                <w:w w:val="105"/>
              </w:rPr>
              <w:t>18</w:t>
            </w:r>
          </w:p>
        </w:tc>
        <w:tc>
          <w:tcPr>
            <w:tcW w:w="1680" w:type="dxa"/>
            <w:tcBorders>
              <w:top w:val="single" w:color="000000" w:sz="4" w:space="0"/>
              <w:left w:val="single" w:color="000000" w:sz="4" w:space="0"/>
              <w:bottom w:val="single" w:color="000000" w:sz="4" w:space="0"/>
              <w:right w:val="single" w:color="000000" w:sz="4" w:space="0"/>
            </w:tcBorders>
          </w:tcPr>
          <w:p w14:paraId="51FCCAB5"/>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3F90086">
            <w:pPr>
              <w:pStyle w:val="14"/>
              <w:spacing w:line="271" w:lineRule="exact"/>
              <w:ind w:left="102"/>
              <w:rPr>
                <w:rFonts w:ascii="PMingLiU" w:hAnsi="PMingLiU" w:eastAsia="PMingLiU" w:cs="PMingLiU"/>
              </w:rPr>
            </w:pPr>
            <w:r>
              <w:rPr>
                <w:rFonts w:ascii="PMingLiU" w:hAnsi="PMingLiU" w:eastAsia="PMingLiU" w:cs="PMingLiU"/>
              </w:rPr>
              <w:t>十八、自然资源海洋气象等支出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A86112A">
            <w:pPr>
              <w:pStyle w:val="14"/>
              <w:spacing w:line="271" w:lineRule="exact"/>
              <w:ind w:left="176"/>
              <w:rPr>
                <w:rFonts w:ascii="PMingLiU" w:hAnsi="PMingLiU" w:eastAsia="PMingLiU" w:cs="PMingLiU"/>
              </w:rPr>
            </w:pPr>
            <w:r>
              <w:rPr>
                <w:rFonts w:ascii="PMingLiU"/>
                <w:w w:val="105"/>
              </w:rPr>
              <w:t>47</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43B5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377CF1F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631A517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C0C44A2">
        <w:tblPrEx>
          <w:tblCellMar>
            <w:top w:w="0" w:type="dxa"/>
            <w:left w:w="0" w:type="dxa"/>
            <w:bottom w:w="0" w:type="dxa"/>
            <w:right w:w="0" w:type="dxa"/>
          </w:tblCellMar>
        </w:tblPrEx>
        <w:trPr>
          <w:trHeight w:val="316"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6440E97"/>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862C4E9">
            <w:pPr>
              <w:pStyle w:val="14"/>
              <w:spacing w:line="270" w:lineRule="exact"/>
              <w:ind w:left="174"/>
              <w:rPr>
                <w:rFonts w:ascii="PMingLiU" w:hAnsi="PMingLiU" w:eastAsia="PMingLiU" w:cs="PMingLiU"/>
              </w:rPr>
            </w:pPr>
            <w:r>
              <w:rPr>
                <w:rFonts w:ascii="PMingLiU"/>
                <w:w w:val="105"/>
              </w:rPr>
              <w:t>19</w:t>
            </w:r>
          </w:p>
        </w:tc>
        <w:tc>
          <w:tcPr>
            <w:tcW w:w="1680" w:type="dxa"/>
            <w:tcBorders>
              <w:top w:val="single" w:color="000000" w:sz="4" w:space="0"/>
              <w:left w:val="single" w:color="000000" w:sz="4" w:space="0"/>
              <w:bottom w:val="single" w:color="000000" w:sz="4" w:space="0"/>
              <w:right w:val="single" w:color="000000" w:sz="4" w:space="0"/>
            </w:tcBorders>
          </w:tcPr>
          <w:p w14:paraId="2B45B5A5"/>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62D9AD0">
            <w:pPr>
              <w:pStyle w:val="14"/>
              <w:spacing w:line="270" w:lineRule="exact"/>
              <w:ind w:left="102"/>
              <w:rPr>
                <w:rFonts w:ascii="PMingLiU" w:hAnsi="PMingLiU" w:eastAsia="PMingLiU" w:cs="PMingLiU"/>
              </w:rPr>
            </w:pPr>
            <w:r>
              <w:rPr>
                <w:rFonts w:ascii="PMingLiU" w:hAnsi="PMingLiU" w:eastAsia="PMingLiU" w:cs="PMingLiU"/>
              </w:rPr>
              <w:t>十九、住房保障支出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880EB41">
            <w:pPr>
              <w:pStyle w:val="14"/>
              <w:spacing w:line="270" w:lineRule="exact"/>
              <w:ind w:left="176"/>
              <w:rPr>
                <w:rFonts w:ascii="PMingLiU" w:hAnsi="PMingLiU" w:eastAsia="PMingLiU" w:cs="PMingLiU"/>
              </w:rPr>
            </w:pPr>
            <w:r>
              <w:rPr>
                <w:rFonts w:ascii="PMingLiU"/>
                <w:w w:val="105"/>
              </w:rPr>
              <w:t>48</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AF1FA">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13</w:t>
            </w:r>
            <w:r>
              <w:rPr>
                <w:rFonts w:hint="eastAsia" w:ascii="宋体" w:hAnsi="宋体" w:eastAsia="宋体" w:cs="宋体"/>
                <w:color w:val="000000"/>
                <w:lang w:val="en-US" w:eastAsia="zh-CN"/>
              </w:rPr>
              <w:t>6.72</w:t>
            </w:r>
          </w:p>
        </w:tc>
        <w:tc>
          <w:tcPr>
            <w:tcW w:w="1500" w:type="dxa"/>
            <w:tcBorders>
              <w:top w:val="single" w:color="000000" w:sz="4" w:space="0"/>
              <w:left w:val="single" w:color="000000" w:sz="4" w:space="0"/>
              <w:bottom w:val="single" w:color="000000" w:sz="4" w:space="0"/>
              <w:right w:val="single" w:color="000000" w:sz="4" w:space="0"/>
            </w:tcBorders>
            <w:vAlign w:val="center"/>
          </w:tcPr>
          <w:p w14:paraId="3D9D43B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13</w:t>
            </w:r>
            <w:r>
              <w:rPr>
                <w:rFonts w:hint="eastAsia" w:ascii="宋体" w:hAnsi="宋体" w:eastAsia="宋体" w:cs="宋体"/>
                <w:color w:val="000000"/>
                <w:lang w:val="en-US" w:eastAsia="zh-CN"/>
              </w:rPr>
              <w:t>6.72</w:t>
            </w:r>
          </w:p>
        </w:tc>
        <w:tc>
          <w:tcPr>
            <w:tcW w:w="1580" w:type="dxa"/>
            <w:tcBorders>
              <w:top w:val="single" w:color="000000" w:sz="4" w:space="0"/>
              <w:left w:val="single" w:color="000000" w:sz="4" w:space="0"/>
              <w:bottom w:val="single" w:color="000000" w:sz="4" w:space="0"/>
              <w:right w:val="single" w:color="000000" w:sz="4" w:space="0"/>
            </w:tcBorders>
          </w:tcPr>
          <w:p w14:paraId="417AB64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bl>
    <w:p w14:paraId="202EBB99">
      <w:pPr>
        <w:spacing w:line="270" w:lineRule="exact"/>
        <w:jc w:val="right"/>
        <w:rPr>
          <w:rFonts w:ascii="PMingLiU" w:hAnsi="PMingLiU" w:eastAsia="PMingLiU" w:cs="PMingLiU"/>
        </w:rPr>
        <w:sectPr>
          <w:type w:val="continuous"/>
          <w:pgSz w:w="16840" w:h="11910" w:orient="landscape"/>
          <w:pgMar w:top="1580" w:right="1260" w:bottom="280" w:left="1320" w:header="720" w:footer="720" w:gutter="0"/>
          <w:cols w:space="720" w:num="1"/>
        </w:sectPr>
      </w:pPr>
    </w:p>
    <w:p w14:paraId="31C1F6EA">
      <w:pPr>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3280"/>
        <w:gridCol w:w="580"/>
        <w:gridCol w:w="1680"/>
        <w:gridCol w:w="3330"/>
        <w:gridCol w:w="580"/>
        <w:gridCol w:w="1500"/>
        <w:gridCol w:w="1500"/>
        <w:gridCol w:w="1580"/>
      </w:tblGrid>
      <w:tr w14:paraId="4AF2BF88">
        <w:trPr>
          <w:trHeight w:val="325" w:hRule="exact"/>
        </w:trPr>
        <w:tc>
          <w:tcPr>
            <w:tcW w:w="3280" w:type="dxa"/>
            <w:tcBorders>
              <w:top w:val="nil"/>
              <w:left w:val="single" w:color="000000" w:sz="4" w:space="0"/>
              <w:bottom w:val="single" w:color="000000" w:sz="4" w:space="0"/>
              <w:right w:val="single" w:color="000000" w:sz="4" w:space="0"/>
            </w:tcBorders>
            <w:shd w:val="clear" w:color="auto" w:fill="C0C0C0"/>
          </w:tcPr>
          <w:p w14:paraId="6B101816"/>
        </w:tc>
        <w:tc>
          <w:tcPr>
            <w:tcW w:w="580" w:type="dxa"/>
            <w:tcBorders>
              <w:top w:val="nil"/>
              <w:left w:val="single" w:color="000000" w:sz="4" w:space="0"/>
              <w:bottom w:val="single" w:color="000000" w:sz="4" w:space="0"/>
              <w:right w:val="single" w:color="000000" w:sz="4" w:space="0"/>
            </w:tcBorders>
            <w:shd w:val="clear" w:color="auto" w:fill="C0C0C0"/>
          </w:tcPr>
          <w:p w14:paraId="7FF604FA">
            <w:pPr>
              <w:pStyle w:val="14"/>
              <w:spacing w:line="282" w:lineRule="exact"/>
              <w:ind w:left="174"/>
              <w:rPr>
                <w:rFonts w:ascii="PMingLiU" w:hAnsi="PMingLiU" w:eastAsia="PMingLiU" w:cs="PMingLiU"/>
              </w:rPr>
            </w:pPr>
            <w:r>
              <w:rPr>
                <w:rFonts w:ascii="PMingLiU"/>
                <w:w w:val="105"/>
              </w:rPr>
              <w:t>20</w:t>
            </w:r>
          </w:p>
        </w:tc>
        <w:tc>
          <w:tcPr>
            <w:tcW w:w="1680" w:type="dxa"/>
            <w:tcBorders>
              <w:top w:val="nil"/>
              <w:left w:val="single" w:color="000000" w:sz="4" w:space="0"/>
              <w:bottom w:val="single" w:color="000000" w:sz="4" w:space="0"/>
              <w:right w:val="single" w:color="000000" w:sz="4" w:space="0"/>
            </w:tcBorders>
          </w:tcPr>
          <w:p w14:paraId="71D52F15"/>
        </w:tc>
        <w:tc>
          <w:tcPr>
            <w:tcW w:w="3330" w:type="dxa"/>
            <w:tcBorders>
              <w:top w:val="nil"/>
              <w:left w:val="single" w:color="000000" w:sz="4" w:space="0"/>
              <w:bottom w:val="single" w:color="000000" w:sz="4" w:space="0"/>
              <w:right w:val="single" w:color="000000" w:sz="4" w:space="0"/>
            </w:tcBorders>
            <w:shd w:val="clear" w:color="auto" w:fill="C0C0C0"/>
          </w:tcPr>
          <w:p w14:paraId="1158B376">
            <w:pPr>
              <w:pStyle w:val="14"/>
              <w:spacing w:line="282" w:lineRule="exact"/>
              <w:ind w:left="102"/>
              <w:rPr>
                <w:rFonts w:ascii="PMingLiU" w:hAnsi="PMingLiU" w:eastAsia="PMingLiU" w:cs="PMingLiU"/>
              </w:rPr>
            </w:pPr>
            <w:r>
              <w:rPr>
                <w:rFonts w:ascii="PMingLiU" w:hAnsi="PMingLiU" w:eastAsia="PMingLiU" w:cs="PMingLiU"/>
              </w:rPr>
              <w:t>二十、粮油物资储备支出</w:t>
            </w:r>
          </w:p>
        </w:tc>
        <w:tc>
          <w:tcPr>
            <w:tcW w:w="580" w:type="dxa"/>
            <w:tcBorders>
              <w:top w:val="nil"/>
              <w:left w:val="single" w:color="000000" w:sz="4" w:space="0"/>
              <w:bottom w:val="single" w:color="000000" w:sz="4" w:space="0"/>
              <w:right w:val="single" w:color="000000" w:sz="4" w:space="0"/>
            </w:tcBorders>
            <w:shd w:val="clear" w:color="auto" w:fill="C0C0C0"/>
          </w:tcPr>
          <w:p w14:paraId="4220835B">
            <w:pPr>
              <w:pStyle w:val="14"/>
              <w:spacing w:line="282" w:lineRule="exact"/>
              <w:ind w:left="176"/>
              <w:rPr>
                <w:rFonts w:ascii="PMingLiU" w:hAnsi="PMingLiU" w:eastAsia="PMingLiU" w:cs="PMingLiU"/>
              </w:rPr>
            </w:pPr>
            <w:r>
              <w:rPr>
                <w:rFonts w:ascii="PMingLiU"/>
                <w:w w:val="105"/>
              </w:rPr>
              <w:t>49</w:t>
            </w:r>
          </w:p>
        </w:tc>
        <w:tc>
          <w:tcPr>
            <w:tcW w:w="1500" w:type="dxa"/>
            <w:tcBorders>
              <w:top w:val="nil"/>
              <w:left w:val="single" w:color="000000" w:sz="4" w:space="0"/>
              <w:bottom w:val="single" w:color="000000" w:sz="4" w:space="0"/>
              <w:right w:val="single" w:color="000000" w:sz="4" w:space="0"/>
            </w:tcBorders>
          </w:tcPr>
          <w:p w14:paraId="471716FD">
            <w:pPr>
              <w:pStyle w:val="14"/>
              <w:spacing w:line="282"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nil"/>
              <w:left w:val="single" w:color="000000" w:sz="4" w:space="0"/>
              <w:bottom w:val="single" w:color="000000" w:sz="4" w:space="0"/>
              <w:right w:val="single" w:color="000000" w:sz="4" w:space="0"/>
            </w:tcBorders>
          </w:tcPr>
          <w:p w14:paraId="78B014B8">
            <w:pPr>
              <w:pStyle w:val="14"/>
              <w:spacing w:line="282"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nil"/>
              <w:left w:val="single" w:color="000000" w:sz="4" w:space="0"/>
              <w:bottom w:val="single" w:color="000000" w:sz="4" w:space="0"/>
              <w:right w:val="single" w:color="000000" w:sz="4" w:space="0"/>
            </w:tcBorders>
          </w:tcPr>
          <w:p w14:paraId="15D0F67B">
            <w:pPr>
              <w:pStyle w:val="14"/>
              <w:spacing w:line="282"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10C98FF">
        <w:tblPrEx>
          <w:tblCellMar>
            <w:top w:w="0" w:type="dxa"/>
            <w:left w:w="0" w:type="dxa"/>
            <w:bottom w:w="0" w:type="dxa"/>
            <w:right w:w="0" w:type="dxa"/>
          </w:tblCellMar>
        </w:tblPrEx>
        <w:trPr>
          <w:trHeight w:val="582"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2F52FEAA"/>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38AD229">
            <w:pPr>
              <w:pStyle w:val="14"/>
              <w:spacing w:before="113"/>
              <w:ind w:left="174"/>
              <w:rPr>
                <w:rFonts w:ascii="PMingLiU" w:hAnsi="PMingLiU" w:eastAsia="PMingLiU" w:cs="PMingLiU"/>
              </w:rPr>
            </w:pPr>
            <w:r>
              <w:rPr>
                <w:rFonts w:ascii="PMingLiU"/>
                <w:w w:val="105"/>
              </w:rPr>
              <w:t>21</w:t>
            </w:r>
          </w:p>
        </w:tc>
        <w:tc>
          <w:tcPr>
            <w:tcW w:w="1680" w:type="dxa"/>
            <w:tcBorders>
              <w:top w:val="single" w:color="000000" w:sz="4" w:space="0"/>
              <w:left w:val="single" w:color="000000" w:sz="4" w:space="0"/>
              <w:bottom w:val="single" w:color="000000" w:sz="4" w:space="0"/>
              <w:right w:val="single" w:color="000000" w:sz="4" w:space="0"/>
            </w:tcBorders>
          </w:tcPr>
          <w:p w14:paraId="76CF8AE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7F58E24">
            <w:pPr>
              <w:pStyle w:val="14"/>
              <w:spacing w:line="258" w:lineRule="exact"/>
              <w:ind w:left="102"/>
              <w:rPr>
                <w:rFonts w:ascii="PMingLiU" w:hAnsi="PMingLiU" w:eastAsia="PMingLiU" w:cs="PMingLiU"/>
              </w:rPr>
            </w:pPr>
            <w:r>
              <w:rPr>
                <w:rFonts w:ascii="PMingLiU" w:hAnsi="PMingLiU" w:eastAsia="PMingLiU" w:cs="PMingLiU"/>
              </w:rPr>
              <w:t>二十一、灾害防治及应急管理支</w:t>
            </w:r>
          </w:p>
          <w:p w14:paraId="5CD97890">
            <w:pPr>
              <w:pStyle w:val="14"/>
              <w:spacing w:line="287" w:lineRule="exact"/>
              <w:ind w:left="102"/>
              <w:rPr>
                <w:rFonts w:ascii="PMingLiU" w:hAnsi="PMingLiU" w:eastAsia="PMingLiU" w:cs="PMingLiU"/>
              </w:rPr>
            </w:pPr>
            <w:r>
              <w:rPr>
                <w:rFonts w:ascii="PMingLiU" w:hAnsi="PMingLiU" w:eastAsia="PMingLiU" w:cs="PMingLiU"/>
              </w:rPr>
              <w:t>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FF425EA">
            <w:pPr>
              <w:pStyle w:val="14"/>
              <w:spacing w:before="113"/>
              <w:ind w:left="176"/>
              <w:rPr>
                <w:rFonts w:ascii="PMingLiU" w:hAnsi="PMingLiU" w:eastAsia="PMingLiU" w:cs="PMingLiU"/>
              </w:rPr>
            </w:pPr>
            <w:r>
              <w:rPr>
                <w:rFonts w:ascii="PMingLiU"/>
                <w:w w:val="105"/>
              </w:rPr>
              <w:t>50</w:t>
            </w:r>
          </w:p>
        </w:tc>
        <w:tc>
          <w:tcPr>
            <w:tcW w:w="1500" w:type="dxa"/>
            <w:tcBorders>
              <w:top w:val="single" w:color="000000" w:sz="4" w:space="0"/>
              <w:left w:val="single" w:color="000000" w:sz="4" w:space="0"/>
              <w:bottom w:val="single" w:color="000000" w:sz="4" w:space="0"/>
              <w:right w:val="single" w:color="000000" w:sz="4" w:space="0"/>
            </w:tcBorders>
          </w:tcPr>
          <w:p w14:paraId="62249723">
            <w:pPr>
              <w:pStyle w:val="14"/>
              <w:spacing w:before="113"/>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61.47</w:t>
            </w:r>
          </w:p>
        </w:tc>
        <w:tc>
          <w:tcPr>
            <w:tcW w:w="1500" w:type="dxa"/>
            <w:tcBorders>
              <w:top w:val="single" w:color="000000" w:sz="4" w:space="0"/>
              <w:left w:val="single" w:color="000000" w:sz="4" w:space="0"/>
              <w:bottom w:val="single" w:color="000000" w:sz="4" w:space="0"/>
              <w:right w:val="single" w:color="000000" w:sz="4" w:space="0"/>
            </w:tcBorders>
            <w:vAlign w:val="top"/>
          </w:tcPr>
          <w:p w14:paraId="4FFF353C">
            <w:pPr>
              <w:pStyle w:val="14"/>
              <w:spacing w:before="113"/>
              <w:ind w:right="100" w:rightChars="0"/>
              <w:jc w:val="right"/>
              <w:rPr>
                <w:rFonts w:ascii="宋体" w:hAnsi="宋体" w:eastAsia="宋体" w:cs="宋体"/>
                <w:color w:val="000000"/>
                <w:lang w:eastAsia="zh-CN"/>
              </w:rPr>
            </w:pPr>
            <w:r>
              <w:rPr>
                <w:rFonts w:hint="eastAsia" w:ascii="宋体" w:hAnsi="宋体" w:eastAsia="宋体" w:cs="宋体"/>
                <w:color w:val="000000"/>
                <w:lang w:val="en-US" w:eastAsia="zh-CN"/>
              </w:rPr>
              <w:t>61.47</w:t>
            </w:r>
          </w:p>
        </w:tc>
        <w:tc>
          <w:tcPr>
            <w:tcW w:w="1580" w:type="dxa"/>
            <w:tcBorders>
              <w:top w:val="single" w:color="000000" w:sz="4" w:space="0"/>
              <w:left w:val="single" w:color="000000" w:sz="4" w:space="0"/>
              <w:bottom w:val="single" w:color="000000" w:sz="4" w:space="0"/>
              <w:right w:val="single" w:color="000000" w:sz="4" w:space="0"/>
            </w:tcBorders>
          </w:tcPr>
          <w:p w14:paraId="11FE0AB0">
            <w:pPr>
              <w:pStyle w:val="14"/>
              <w:spacing w:before="113"/>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C6A933F">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E061543"/>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D1B9E79">
            <w:pPr>
              <w:pStyle w:val="14"/>
              <w:spacing w:line="270" w:lineRule="exact"/>
              <w:ind w:left="174"/>
              <w:rPr>
                <w:rFonts w:ascii="PMingLiU" w:hAnsi="PMingLiU" w:eastAsia="PMingLiU" w:cs="PMingLiU"/>
              </w:rPr>
            </w:pPr>
            <w:r>
              <w:rPr>
                <w:rFonts w:ascii="PMingLiU"/>
                <w:w w:val="105"/>
              </w:rPr>
              <w:t>22</w:t>
            </w:r>
          </w:p>
        </w:tc>
        <w:tc>
          <w:tcPr>
            <w:tcW w:w="1680" w:type="dxa"/>
            <w:tcBorders>
              <w:top w:val="single" w:color="000000" w:sz="4" w:space="0"/>
              <w:left w:val="single" w:color="000000" w:sz="4" w:space="0"/>
              <w:bottom w:val="single" w:color="000000" w:sz="4" w:space="0"/>
              <w:right w:val="single" w:color="000000" w:sz="4" w:space="0"/>
            </w:tcBorders>
          </w:tcPr>
          <w:p w14:paraId="4A727F1A"/>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7576431">
            <w:pPr>
              <w:pStyle w:val="14"/>
              <w:spacing w:line="270" w:lineRule="exact"/>
              <w:ind w:left="102"/>
              <w:rPr>
                <w:rFonts w:ascii="PMingLiU" w:hAnsi="PMingLiU" w:eastAsia="PMingLiU" w:cs="PMingLiU"/>
              </w:rPr>
            </w:pPr>
            <w:r>
              <w:rPr>
                <w:rFonts w:ascii="PMingLiU" w:hAnsi="PMingLiU" w:eastAsia="PMingLiU" w:cs="PMingLiU"/>
              </w:rPr>
              <w:t>二十二、其他支出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9196A83">
            <w:pPr>
              <w:pStyle w:val="14"/>
              <w:spacing w:line="270" w:lineRule="exact"/>
              <w:ind w:left="176"/>
              <w:rPr>
                <w:rFonts w:ascii="PMingLiU" w:hAnsi="PMingLiU" w:eastAsia="PMingLiU" w:cs="PMingLiU"/>
              </w:rPr>
            </w:pPr>
            <w:r>
              <w:rPr>
                <w:rFonts w:ascii="PMingLiU"/>
                <w:w w:val="105"/>
              </w:rPr>
              <w:t>51</w:t>
            </w:r>
          </w:p>
        </w:tc>
        <w:tc>
          <w:tcPr>
            <w:tcW w:w="1500" w:type="dxa"/>
            <w:tcBorders>
              <w:top w:val="single" w:color="000000" w:sz="4" w:space="0"/>
              <w:left w:val="single" w:color="000000" w:sz="4" w:space="0"/>
              <w:bottom w:val="single" w:color="000000" w:sz="4" w:space="0"/>
              <w:right w:val="single" w:color="000000" w:sz="4" w:space="0"/>
            </w:tcBorders>
          </w:tcPr>
          <w:p w14:paraId="5418D089">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top"/>
          </w:tcPr>
          <w:p w14:paraId="33019AD9">
            <w:pPr>
              <w:pStyle w:val="14"/>
              <w:spacing w:line="270"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top"/>
          </w:tcPr>
          <w:p w14:paraId="4F1B3437">
            <w:pPr>
              <w:pStyle w:val="14"/>
              <w:spacing w:line="282" w:lineRule="exact"/>
              <w:ind w:right="101" w:rightChars="0"/>
              <w:jc w:val="right"/>
              <w:rPr>
                <w:rFonts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65A519B5">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6D61DB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E555459">
            <w:pPr>
              <w:pStyle w:val="14"/>
              <w:spacing w:line="269" w:lineRule="exact"/>
              <w:ind w:left="174"/>
              <w:rPr>
                <w:rFonts w:ascii="PMingLiU" w:hAnsi="PMingLiU" w:eastAsia="PMingLiU" w:cs="PMingLiU"/>
              </w:rPr>
            </w:pPr>
            <w:r>
              <w:rPr>
                <w:rFonts w:ascii="PMingLiU"/>
                <w:w w:val="105"/>
              </w:rPr>
              <w:t>23</w:t>
            </w:r>
          </w:p>
        </w:tc>
        <w:tc>
          <w:tcPr>
            <w:tcW w:w="1680" w:type="dxa"/>
            <w:tcBorders>
              <w:top w:val="single" w:color="000000" w:sz="4" w:space="0"/>
              <w:left w:val="single" w:color="000000" w:sz="4" w:space="0"/>
              <w:bottom w:val="single" w:color="000000" w:sz="4" w:space="0"/>
              <w:right w:val="single" w:color="000000" w:sz="4" w:space="0"/>
            </w:tcBorders>
          </w:tcPr>
          <w:p w14:paraId="101E258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0788C9A"/>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B11BB25">
            <w:pPr>
              <w:pStyle w:val="14"/>
              <w:spacing w:line="269" w:lineRule="exact"/>
              <w:ind w:left="176"/>
              <w:rPr>
                <w:rFonts w:ascii="PMingLiU" w:hAnsi="PMingLiU" w:eastAsia="PMingLiU" w:cs="PMingLiU"/>
              </w:rPr>
            </w:pPr>
            <w:r>
              <w:rPr>
                <w:rFonts w:ascii="PMingLiU"/>
                <w:w w:val="105"/>
              </w:rPr>
              <w:t>52</w:t>
            </w:r>
          </w:p>
        </w:tc>
        <w:tc>
          <w:tcPr>
            <w:tcW w:w="1500" w:type="dxa"/>
            <w:tcBorders>
              <w:top w:val="single" w:color="000000" w:sz="4" w:space="0"/>
              <w:left w:val="single" w:color="000000" w:sz="4" w:space="0"/>
              <w:bottom w:val="single" w:color="000000" w:sz="4" w:space="0"/>
              <w:right w:val="single" w:color="000000" w:sz="4" w:space="0"/>
            </w:tcBorders>
          </w:tcPr>
          <w:p w14:paraId="31E7A8CA">
            <w:pPr>
              <w:widowControl/>
              <w:jc w:val="right"/>
              <w:textAlignment w:val="center"/>
              <w:rPr>
                <w:rFonts w:ascii="宋体" w:hAnsi="宋体" w:eastAsia="宋体" w:cs="宋体"/>
                <w:color w:val="000000"/>
                <w:lang w:eastAsia="zh-CN"/>
              </w:rPr>
            </w:pPr>
          </w:p>
        </w:tc>
        <w:tc>
          <w:tcPr>
            <w:tcW w:w="1500" w:type="dxa"/>
            <w:tcBorders>
              <w:top w:val="single" w:color="000000" w:sz="4" w:space="0"/>
              <w:left w:val="single" w:color="000000" w:sz="4" w:space="0"/>
              <w:bottom w:val="single" w:color="000000" w:sz="4" w:space="0"/>
              <w:right w:val="single" w:color="000000" w:sz="4" w:space="0"/>
            </w:tcBorders>
            <w:vAlign w:val="top"/>
          </w:tcPr>
          <w:p w14:paraId="25B3E2ED">
            <w:pPr>
              <w:widowControl/>
              <w:jc w:val="right"/>
              <w:textAlignment w:val="center"/>
              <w:rPr>
                <w:rFonts w:ascii="宋体" w:hAnsi="宋体" w:eastAsia="宋体" w:cs="宋体"/>
                <w:color w:val="000000"/>
                <w:lang w:eastAsia="zh-CN"/>
              </w:rPr>
            </w:pPr>
          </w:p>
        </w:tc>
        <w:tc>
          <w:tcPr>
            <w:tcW w:w="1580" w:type="dxa"/>
            <w:tcBorders>
              <w:top w:val="single" w:color="000000" w:sz="4" w:space="0"/>
              <w:left w:val="single" w:color="000000" w:sz="4" w:space="0"/>
              <w:bottom w:val="single" w:color="000000" w:sz="4" w:space="0"/>
              <w:right w:val="single" w:color="000000" w:sz="4" w:space="0"/>
            </w:tcBorders>
          </w:tcPr>
          <w:p w14:paraId="4E779D75">
            <w:pPr>
              <w:widowControl/>
              <w:jc w:val="right"/>
              <w:textAlignment w:val="center"/>
              <w:rPr>
                <w:rFonts w:ascii="宋体" w:hAnsi="宋体" w:eastAsia="宋体" w:cs="宋体"/>
                <w:color w:val="000000"/>
                <w:lang w:eastAsia="zh-CN"/>
              </w:rPr>
            </w:pPr>
          </w:p>
        </w:tc>
      </w:tr>
      <w:tr w14:paraId="1FEE7A43">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E4B07F3">
            <w:pPr>
              <w:pStyle w:val="14"/>
              <w:spacing w:line="283" w:lineRule="exact"/>
              <w:ind w:left="975"/>
              <w:rPr>
                <w:rFonts w:ascii="Microsoft JhengHei" w:hAnsi="Microsoft JhengHei" w:eastAsia="Microsoft JhengHei" w:cs="Microsoft JhengHei"/>
              </w:rPr>
            </w:pPr>
            <w:r>
              <w:rPr>
                <w:rFonts w:ascii="Microsoft JhengHei" w:hAnsi="Microsoft JhengHei" w:eastAsia="Microsoft JhengHei" w:cs="Microsoft JhengHei"/>
                <w:b/>
                <w:bCs/>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AC5E57A">
            <w:pPr>
              <w:pStyle w:val="14"/>
              <w:spacing w:line="270" w:lineRule="exact"/>
              <w:ind w:left="174"/>
              <w:rPr>
                <w:rFonts w:ascii="PMingLiU" w:hAnsi="PMingLiU" w:eastAsia="PMingLiU" w:cs="PMingLiU"/>
              </w:rPr>
            </w:pPr>
            <w:r>
              <w:rPr>
                <w:rFonts w:ascii="PMingLiU"/>
                <w:w w:val="105"/>
              </w:rPr>
              <w:t>24</w:t>
            </w:r>
          </w:p>
        </w:tc>
        <w:tc>
          <w:tcPr>
            <w:tcW w:w="1680" w:type="dxa"/>
            <w:tcBorders>
              <w:top w:val="single" w:color="000000" w:sz="4" w:space="0"/>
              <w:left w:val="single" w:color="000000" w:sz="4" w:space="0"/>
              <w:bottom w:val="single" w:color="000000" w:sz="4" w:space="0"/>
              <w:right w:val="single" w:color="000000" w:sz="4" w:space="0"/>
            </w:tcBorders>
            <w:vAlign w:val="center"/>
          </w:tcPr>
          <w:p w14:paraId="08243B9B">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B9CEB78">
            <w:pPr>
              <w:pStyle w:val="14"/>
              <w:spacing w:line="283" w:lineRule="exact"/>
              <w:ind w:left="1000"/>
              <w:rPr>
                <w:rFonts w:ascii="Microsoft JhengHei" w:hAnsi="Microsoft JhengHei" w:eastAsia="Microsoft JhengHei" w:cs="Microsoft JhengHei"/>
              </w:rPr>
            </w:pPr>
            <w:r>
              <w:rPr>
                <w:rFonts w:ascii="Microsoft JhengHei" w:hAnsi="Microsoft JhengHei" w:eastAsia="Microsoft JhengHei" w:cs="Microsoft JhengHei"/>
                <w:b/>
                <w:bCs/>
              </w:rPr>
              <w:t>本年支出合计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77BF1FF">
            <w:pPr>
              <w:pStyle w:val="14"/>
              <w:spacing w:line="270" w:lineRule="exact"/>
              <w:ind w:left="176"/>
              <w:rPr>
                <w:rFonts w:ascii="PMingLiU" w:hAnsi="PMingLiU" w:eastAsia="PMingLiU" w:cs="PMingLiU"/>
              </w:rPr>
            </w:pPr>
            <w:r>
              <w:rPr>
                <w:rFonts w:ascii="PMingLiU"/>
                <w:w w:val="105"/>
              </w:rPr>
              <w:t>53</w:t>
            </w:r>
          </w:p>
        </w:tc>
        <w:tc>
          <w:tcPr>
            <w:tcW w:w="1500" w:type="dxa"/>
            <w:tcBorders>
              <w:top w:val="single" w:color="000000" w:sz="4" w:space="0"/>
              <w:left w:val="single" w:color="000000" w:sz="4" w:space="0"/>
              <w:bottom w:val="single" w:color="000000" w:sz="4" w:space="0"/>
              <w:right w:val="single" w:color="000000" w:sz="4" w:space="0"/>
            </w:tcBorders>
            <w:vAlign w:val="center"/>
          </w:tcPr>
          <w:p w14:paraId="5BBC3DB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1500" w:type="dxa"/>
            <w:tcBorders>
              <w:top w:val="single" w:color="000000" w:sz="4" w:space="0"/>
              <w:left w:val="single" w:color="000000" w:sz="4" w:space="0"/>
              <w:bottom w:val="single" w:color="000000" w:sz="4" w:space="0"/>
              <w:right w:val="single" w:color="000000" w:sz="4" w:space="0"/>
            </w:tcBorders>
            <w:vAlign w:val="center"/>
          </w:tcPr>
          <w:p w14:paraId="1C0066C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top"/>
          </w:tcPr>
          <w:p w14:paraId="12F7DFF4">
            <w:pPr>
              <w:pStyle w:val="14"/>
              <w:spacing w:line="282" w:lineRule="exact"/>
              <w:ind w:right="101" w:rightChars="0"/>
              <w:jc w:val="right"/>
              <w:rPr>
                <w:rFonts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33A0B1F5">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2A671F9">
            <w:pPr>
              <w:pStyle w:val="14"/>
              <w:spacing w:line="269" w:lineRule="exact"/>
              <w:ind w:left="103"/>
              <w:rPr>
                <w:rFonts w:ascii="PMingLiU" w:hAnsi="PMingLiU" w:eastAsia="PMingLiU" w:cs="PMingLiU"/>
              </w:rPr>
            </w:pPr>
            <w:r>
              <w:rPr>
                <w:rFonts w:ascii="PMingLiU" w:hAnsi="PMingLiU" w:eastAsia="PMingLiU" w:cs="PMingLiU"/>
              </w:rPr>
              <w:t>年初财政拨款结转和结余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4DE7538">
            <w:pPr>
              <w:pStyle w:val="14"/>
              <w:spacing w:line="269" w:lineRule="exact"/>
              <w:ind w:left="174"/>
              <w:rPr>
                <w:rFonts w:ascii="PMingLiU" w:hAnsi="PMingLiU" w:eastAsia="PMingLiU" w:cs="PMingLiU"/>
              </w:rPr>
            </w:pPr>
            <w:r>
              <w:rPr>
                <w:rFonts w:ascii="PMingLiU"/>
                <w:w w:val="105"/>
              </w:rPr>
              <w:t>25</w:t>
            </w:r>
          </w:p>
        </w:tc>
        <w:tc>
          <w:tcPr>
            <w:tcW w:w="1680" w:type="dxa"/>
            <w:tcBorders>
              <w:top w:val="single" w:color="000000" w:sz="4" w:space="0"/>
              <w:left w:val="single" w:color="000000" w:sz="4" w:space="0"/>
              <w:bottom w:val="single" w:color="000000" w:sz="4" w:space="0"/>
              <w:right w:val="single" w:color="000000" w:sz="4" w:space="0"/>
            </w:tcBorders>
            <w:vAlign w:val="center"/>
          </w:tcPr>
          <w:p w14:paraId="27E45484">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B98E2FF">
            <w:pPr>
              <w:pStyle w:val="14"/>
              <w:spacing w:line="269" w:lineRule="exact"/>
              <w:ind w:left="102"/>
              <w:rPr>
                <w:rFonts w:ascii="PMingLiU" w:hAnsi="PMingLiU" w:eastAsia="PMingLiU" w:cs="PMingLiU"/>
              </w:rPr>
            </w:pPr>
            <w:r>
              <w:rPr>
                <w:rFonts w:ascii="PMingLiU" w:hAnsi="PMingLiU" w:eastAsia="PMingLiU" w:cs="PMingLiU"/>
              </w:rPr>
              <w:t>年末财政拨款结转和结余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D555B8E">
            <w:pPr>
              <w:pStyle w:val="14"/>
              <w:spacing w:line="269" w:lineRule="exact"/>
              <w:ind w:left="176"/>
              <w:rPr>
                <w:rFonts w:ascii="PMingLiU" w:hAnsi="PMingLiU" w:eastAsia="PMingLiU" w:cs="PMingLiU"/>
              </w:rPr>
            </w:pPr>
            <w:r>
              <w:rPr>
                <w:rFonts w:ascii="PMingLiU"/>
                <w:w w:val="105"/>
              </w:rPr>
              <w:t>54</w:t>
            </w:r>
          </w:p>
        </w:tc>
        <w:tc>
          <w:tcPr>
            <w:tcW w:w="1500" w:type="dxa"/>
            <w:tcBorders>
              <w:top w:val="single" w:color="000000" w:sz="4" w:space="0"/>
              <w:left w:val="single" w:color="000000" w:sz="4" w:space="0"/>
              <w:bottom w:val="single" w:color="000000" w:sz="4" w:space="0"/>
              <w:right w:val="single" w:color="000000" w:sz="4" w:space="0"/>
            </w:tcBorders>
            <w:vAlign w:val="center"/>
          </w:tcPr>
          <w:p w14:paraId="2AA749A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2FFB033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7D8D94FC">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4967C73">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0AC97CF">
            <w:pPr>
              <w:pStyle w:val="14"/>
              <w:spacing w:line="270" w:lineRule="exact"/>
              <w:ind w:left="103"/>
              <w:rPr>
                <w:rFonts w:ascii="PMingLiU" w:hAnsi="PMingLiU" w:eastAsia="PMingLiU" w:cs="PMingLiU"/>
              </w:rPr>
            </w:pPr>
            <w:r>
              <w:rPr>
                <w:rFonts w:ascii="PMingLiU" w:hAnsi="PMingLiU" w:eastAsia="PMingLiU" w:cs="PMingLiU"/>
              </w:rPr>
              <w:t>一、一般公共预算财政拨款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7B4A761">
            <w:pPr>
              <w:pStyle w:val="14"/>
              <w:spacing w:line="270" w:lineRule="exact"/>
              <w:ind w:left="174"/>
              <w:rPr>
                <w:rFonts w:ascii="PMingLiU" w:hAnsi="PMingLiU" w:eastAsia="PMingLiU" w:cs="PMingLiU"/>
              </w:rPr>
            </w:pPr>
            <w:r>
              <w:rPr>
                <w:rFonts w:ascii="PMingLiU"/>
                <w:w w:val="105"/>
              </w:rPr>
              <w:t>26</w:t>
            </w:r>
          </w:p>
        </w:tc>
        <w:tc>
          <w:tcPr>
            <w:tcW w:w="1680" w:type="dxa"/>
            <w:tcBorders>
              <w:top w:val="single" w:color="000000" w:sz="4" w:space="0"/>
              <w:left w:val="single" w:color="000000" w:sz="4" w:space="0"/>
              <w:bottom w:val="single" w:color="000000" w:sz="4" w:space="0"/>
              <w:right w:val="single" w:color="000000" w:sz="4" w:space="0"/>
            </w:tcBorders>
            <w:vAlign w:val="center"/>
          </w:tcPr>
          <w:p w14:paraId="521B42B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AEE97D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8452C92">
            <w:pPr>
              <w:pStyle w:val="14"/>
              <w:spacing w:line="270" w:lineRule="exact"/>
              <w:ind w:left="176"/>
              <w:rPr>
                <w:rFonts w:ascii="PMingLiU" w:hAnsi="PMingLiU" w:eastAsia="PMingLiU" w:cs="PMingLiU"/>
              </w:rPr>
            </w:pPr>
            <w:r>
              <w:rPr>
                <w:rFonts w:ascii="PMingLiU"/>
                <w:w w:val="105"/>
              </w:rPr>
              <w:t>55</w:t>
            </w:r>
          </w:p>
        </w:tc>
        <w:tc>
          <w:tcPr>
            <w:tcW w:w="1500" w:type="dxa"/>
            <w:tcBorders>
              <w:top w:val="single" w:color="000000" w:sz="4" w:space="0"/>
              <w:left w:val="single" w:color="000000" w:sz="4" w:space="0"/>
              <w:bottom w:val="single" w:color="000000" w:sz="4" w:space="0"/>
              <w:right w:val="single" w:color="000000" w:sz="4" w:space="0"/>
            </w:tcBorders>
            <w:vAlign w:val="center"/>
          </w:tcPr>
          <w:p w14:paraId="7C30B573">
            <w:pPr>
              <w:jc w:val="right"/>
              <w:rPr>
                <w:rFonts w:ascii="宋体" w:hAnsi="宋体" w:eastAsia="宋体" w:cs="宋体"/>
                <w:color w:val="000000"/>
                <w:lang w:eastAsia="zh-C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C5C1430">
            <w:pPr>
              <w:jc w:val="right"/>
              <w:rPr>
                <w:rFonts w:ascii="宋体" w:hAnsi="宋体" w:eastAsia="宋体" w:cs="宋体"/>
                <w:color w:val="000000"/>
                <w:lang w:eastAsia="zh-CN"/>
              </w:rPr>
            </w:pPr>
          </w:p>
        </w:tc>
        <w:tc>
          <w:tcPr>
            <w:tcW w:w="1580" w:type="dxa"/>
            <w:tcBorders>
              <w:top w:val="single" w:color="000000" w:sz="4" w:space="0"/>
              <w:left w:val="single" w:color="000000" w:sz="4" w:space="0"/>
              <w:bottom w:val="single" w:color="000000" w:sz="4" w:space="0"/>
              <w:right w:val="single" w:color="000000" w:sz="4" w:space="0"/>
            </w:tcBorders>
          </w:tcPr>
          <w:p w14:paraId="1B699731">
            <w:pPr>
              <w:widowControl/>
              <w:jc w:val="right"/>
              <w:textAlignment w:val="center"/>
              <w:rPr>
                <w:rFonts w:ascii="宋体" w:hAnsi="宋体" w:eastAsia="宋体" w:cs="宋体"/>
                <w:color w:val="000000"/>
                <w:lang w:eastAsia="zh-CN"/>
              </w:rPr>
            </w:pPr>
          </w:p>
        </w:tc>
      </w:tr>
      <w:tr w14:paraId="686C832D">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63E1315">
            <w:pPr>
              <w:pStyle w:val="14"/>
              <w:spacing w:line="270" w:lineRule="exact"/>
              <w:ind w:left="103"/>
              <w:rPr>
                <w:rFonts w:ascii="PMingLiU" w:hAnsi="PMingLiU" w:eastAsia="PMingLiU" w:cs="PMingLiU"/>
              </w:rPr>
            </w:pPr>
            <w:r>
              <w:rPr>
                <w:rFonts w:ascii="PMingLiU" w:hAnsi="PMingLiU" w:eastAsia="PMingLiU" w:cs="PMingLiU"/>
              </w:rPr>
              <w:t>二、政府性基金预算财政拨款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D75DA71">
            <w:pPr>
              <w:pStyle w:val="14"/>
              <w:spacing w:line="269" w:lineRule="exact"/>
              <w:ind w:left="174"/>
              <w:rPr>
                <w:rFonts w:ascii="PMingLiU" w:hAnsi="PMingLiU" w:eastAsia="PMingLiU" w:cs="PMingLiU"/>
              </w:rPr>
            </w:pPr>
            <w:r>
              <w:rPr>
                <w:rFonts w:ascii="PMingLiU"/>
                <w:w w:val="105"/>
              </w:rPr>
              <w:t>27</w:t>
            </w:r>
          </w:p>
        </w:tc>
        <w:tc>
          <w:tcPr>
            <w:tcW w:w="1680" w:type="dxa"/>
            <w:tcBorders>
              <w:top w:val="single" w:color="000000" w:sz="4" w:space="0"/>
              <w:left w:val="single" w:color="000000" w:sz="4" w:space="0"/>
              <w:bottom w:val="single" w:color="000000" w:sz="4" w:space="0"/>
              <w:right w:val="single" w:color="000000" w:sz="4" w:space="0"/>
            </w:tcBorders>
            <w:vAlign w:val="center"/>
          </w:tcPr>
          <w:p w14:paraId="5C8B5CB3">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48991F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100BB04">
            <w:pPr>
              <w:pStyle w:val="14"/>
              <w:spacing w:line="269" w:lineRule="exact"/>
              <w:ind w:left="176"/>
              <w:rPr>
                <w:rFonts w:ascii="PMingLiU" w:hAnsi="PMingLiU" w:eastAsia="PMingLiU" w:cs="PMingLiU"/>
              </w:rPr>
            </w:pPr>
            <w:r>
              <w:rPr>
                <w:rFonts w:ascii="PMingLiU"/>
                <w:w w:val="105"/>
              </w:rPr>
              <w:t>56</w:t>
            </w:r>
          </w:p>
        </w:tc>
        <w:tc>
          <w:tcPr>
            <w:tcW w:w="1500" w:type="dxa"/>
            <w:tcBorders>
              <w:top w:val="single" w:color="000000" w:sz="4" w:space="0"/>
              <w:left w:val="single" w:color="000000" w:sz="4" w:space="0"/>
              <w:bottom w:val="single" w:color="000000" w:sz="4" w:space="0"/>
              <w:right w:val="single" w:color="000000" w:sz="4" w:space="0"/>
            </w:tcBorders>
            <w:vAlign w:val="center"/>
          </w:tcPr>
          <w:p w14:paraId="7C2E77AD">
            <w:pPr>
              <w:jc w:val="right"/>
              <w:rPr>
                <w:rFonts w:ascii="宋体" w:hAnsi="宋体" w:eastAsia="宋体" w:cs="宋体"/>
                <w:color w:val="000000"/>
                <w:lang w:eastAsia="zh-C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DC78510">
            <w:pPr>
              <w:jc w:val="right"/>
              <w:rPr>
                <w:rFonts w:ascii="宋体" w:hAnsi="宋体" w:eastAsia="宋体" w:cs="宋体"/>
                <w:color w:val="000000"/>
                <w:lang w:eastAsia="zh-CN"/>
              </w:rPr>
            </w:pPr>
          </w:p>
        </w:tc>
        <w:tc>
          <w:tcPr>
            <w:tcW w:w="1580" w:type="dxa"/>
            <w:tcBorders>
              <w:top w:val="single" w:color="000000" w:sz="4" w:space="0"/>
              <w:left w:val="single" w:color="000000" w:sz="4" w:space="0"/>
              <w:bottom w:val="single" w:color="000000" w:sz="4" w:space="0"/>
              <w:right w:val="single" w:color="000000" w:sz="4" w:space="0"/>
            </w:tcBorders>
          </w:tcPr>
          <w:p w14:paraId="11549BFE">
            <w:pPr>
              <w:widowControl/>
              <w:jc w:val="right"/>
              <w:textAlignment w:val="center"/>
              <w:rPr>
                <w:rFonts w:ascii="宋体" w:hAnsi="宋体" w:eastAsia="宋体" w:cs="宋体"/>
                <w:color w:val="000000"/>
                <w:lang w:eastAsia="zh-CN"/>
              </w:rPr>
            </w:pPr>
          </w:p>
        </w:tc>
      </w:tr>
      <w:tr w14:paraId="4888CECA">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3AA2D476">
            <w:pPr>
              <w:widowControl/>
              <w:textAlignment w:val="center"/>
              <w:rPr>
                <w:rFonts w:ascii="宋体" w:hAnsi="宋体" w:eastAsia="宋体" w:cs="宋体"/>
                <w:color w:val="000000"/>
              </w:rPr>
            </w:pPr>
            <w:r>
              <w:rPr>
                <w:rFonts w:hint="eastAsia" w:ascii="PMingLiU" w:hAnsi="PMingLiU" w:eastAsia="PMingLiU" w:cs="PMingLiU"/>
                <w:lang w:eastAsia="zh-CN"/>
              </w:rPr>
              <w:t>三、国有资本经营预算财政拨款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93820B6">
            <w:pPr>
              <w:pStyle w:val="14"/>
              <w:spacing w:line="270" w:lineRule="exact"/>
              <w:ind w:left="174"/>
              <w:rPr>
                <w:rFonts w:ascii="PMingLiU" w:hAnsi="PMingLiU" w:eastAsia="PMingLiU" w:cs="PMingLiU"/>
              </w:rPr>
            </w:pPr>
            <w:r>
              <w:rPr>
                <w:rFonts w:ascii="PMingLiU"/>
                <w:w w:val="105"/>
              </w:rPr>
              <w:t>28</w:t>
            </w:r>
          </w:p>
        </w:tc>
        <w:tc>
          <w:tcPr>
            <w:tcW w:w="1680" w:type="dxa"/>
            <w:tcBorders>
              <w:top w:val="single" w:color="000000" w:sz="4" w:space="0"/>
              <w:left w:val="single" w:color="000000" w:sz="4" w:space="0"/>
              <w:bottom w:val="single" w:color="000000" w:sz="4" w:space="0"/>
              <w:right w:val="single" w:color="000000" w:sz="4" w:space="0"/>
            </w:tcBorders>
            <w:vAlign w:val="center"/>
          </w:tcPr>
          <w:p w14:paraId="4A3B195A">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B8A2CD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7C753A9">
            <w:pPr>
              <w:pStyle w:val="14"/>
              <w:spacing w:line="270" w:lineRule="exact"/>
              <w:ind w:left="176"/>
              <w:rPr>
                <w:rFonts w:ascii="PMingLiU" w:hAnsi="PMingLiU" w:eastAsia="PMingLiU" w:cs="PMingLiU"/>
              </w:rPr>
            </w:pPr>
            <w:r>
              <w:rPr>
                <w:rFonts w:ascii="PMingLiU"/>
                <w:w w:val="105"/>
              </w:rPr>
              <w:t>57</w:t>
            </w:r>
          </w:p>
        </w:tc>
        <w:tc>
          <w:tcPr>
            <w:tcW w:w="1500" w:type="dxa"/>
            <w:tcBorders>
              <w:top w:val="single" w:color="000000" w:sz="4" w:space="0"/>
              <w:left w:val="single" w:color="000000" w:sz="4" w:space="0"/>
              <w:bottom w:val="single" w:color="000000" w:sz="4" w:space="0"/>
              <w:right w:val="single" w:color="000000" w:sz="4" w:space="0"/>
            </w:tcBorders>
            <w:vAlign w:val="center"/>
          </w:tcPr>
          <w:p w14:paraId="5FFCC466">
            <w:pPr>
              <w:jc w:val="right"/>
              <w:rPr>
                <w:rFonts w:ascii="宋体" w:hAnsi="宋体" w:eastAsia="宋体" w:cs="宋体"/>
                <w:color w:val="000000"/>
                <w:lang w:eastAsia="zh-C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8A5514F">
            <w:pPr>
              <w:jc w:val="right"/>
              <w:rPr>
                <w:rFonts w:ascii="宋体" w:hAnsi="宋体" w:eastAsia="宋体" w:cs="宋体"/>
                <w:color w:val="000000"/>
                <w:lang w:eastAsia="zh-CN"/>
              </w:rPr>
            </w:pPr>
          </w:p>
        </w:tc>
        <w:tc>
          <w:tcPr>
            <w:tcW w:w="1580" w:type="dxa"/>
            <w:tcBorders>
              <w:top w:val="single" w:color="000000" w:sz="4" w:space="0"/>
              <w:left w:val="single" w:color="000000" w:sz="4" w:space="0"/>
              <w:bottom w:val="single" w:color="000000" w:sz="4" w:space="0"/>
              <w:right w:val="single" w:color="000000" w:sz="4" w:space="0"/>
            </w:tcBorders>
          </w:tcPr>
          <w:p w14:paraId="6D9BE25B">
            <w:pPr>
              <w:widowControl/>
              <w:jc w:val="right"/>
              <w:textAlignment w:val="center"/>
              <w:rPr>
                <w:rFonts w:ascii="宋体" w:hAnsi="宋体" w:eastAsia="宋体" w:cs="宋体"/>
                <w:color w:val="000000"/>
                <w:lang w:eastAsia="zh-CN"/>
              </w:rPr>
            </w:pPr>
          </w:p>
        </w:tc>
      </w:tr>
      <w:tr w14:paraId="002B9DAB">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1F73E04">
            <w:pPr>
              <w:pStyle w:val="14"/>
              <w:spacing w:line="281" w:lineRule="exact"/>
              <w:jc w:val="center"/>
              <w:rPr>
                <w:rFonts w:ascii="Microsoft JhengHei" w:hAnsi="Microsoft JhengHei" w:eastAsia="Microsoft JhengHei" w:cs="Microsoft JhengHei"/>
              </w:rPr>
            </w:pPr>
            <w:r>
              <w:rPr>
                <w:rFonts w:ascii="Microsoft JhengHei" w:hAnsi="Microsoft JhengHei" w:eastAsia="Microsoft JhengHei" w:cs="Microsoft JhengHei"/>
                <w:b/>
                <w:bCs/>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E09F449">
            <w:pPr>
              <w:pStyle w:val="14"/>
              <w:spacing w:line="269" w:lineRule="exact"/>
              <w:ind w:left="174"/>
              <w:rPr>
                <w:rFonts w:ascii="PMingLiU" w:hAnsi="PMingLiU" w:eastAsia="PMingLiU" w:cs="PMingLiU"/>
              </w:rPr>
            </w:pPr>
            <w:r>
              <w:rPr>
                <w:rFonts w:ascii="PMingLiU"/>
                <w:w w:val="105"/>
              </w:rPr>
              <w:t>29</w:t>
            </w:r>
          </w:p>
        </w:tc>
        <w:tc>
          <w:tcPr>
            <w:tcW w:w="1680" w:type="dxa"/>
            <w:tcBorders>
              <w:top w:val="single" w:color="000000" w:sz="4" w:space="0"/>
              <w:left w:val="single" w:color="000000" w:sz="4" w:space="0"/>
              <w:bottom w:val="single" w:color="000000" w:sz="4" w:space="0"/>
              <w:right w:val="single" w:color="000000" w:sz="4" w:space="0"/>
            </w:tcBorders>
            <w:vAlign w:val="center"/>
          </w:tcPr>
          <w:p w14:paraId="06F293B0">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C991E1A">
            <w:pPr>
              <w:pStyle w:val="14"/>
              <w:spacing w:line="281" w:lineRule="exact"/>
              <w:jc w:val="center"/>
              <w:rPr>
                <w:rFonts w:ascii="Microsoft JhengHei" w:hAnsi="Microsoft JhengHei" w:eastAsia="Microsoft JhengHei" w:cs="Microsoft JhengHei"/>
              </w:rPr>
            </w:pPr>
            <w:r>
              <w:rPr>
                <w:rFonts w:ascii="Microsoft JhengHei" w:hAnsi="Microsoft JhengHei" w:eastAsia="Microsoft JhengHei" w:cs="Microsoft JhengHei"/>
                <w:b/>
                <w:bCs/>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D556591">
            <w:pPr>
              <w:pStyle w:val="14"/>
              <w:spacing w:line="269" w:lineRule="exact"/>
              <w:ind w:left="176"/>
              <w:rPr>
                <w:rFonts w:ascii="PMingLiU" w:hAnsi="PMingLiU" w:eastAsia="PMingLiU" w:cs="PMingLiU"/>
              </w:rPr>
            </w:pPr>
            <w:r>
              <w:rPr>
                <w:rFonts w:ascii="PMingLiU"/>
                <w:w w:val="105"/>
              </w:rPr>
              <w:t>58</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F2CA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BAD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top"/>
          </w:tcPr>
          <w:p w14:paraId="0DF04BDF">
            <w:pPr>
              <w:pStyle w:val="14"/>
              <w:spacing w:line="282" w:lineRule="exact"/>
              <w:ind w:right="101" w:rightChars="0"/>
              <w:jc w:val="right"/>
              <w:rPr>
                <w:rFonts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bl>
    <w:p w14:paraId="6A49BF64">
      <w:pPr>
        <w:spacing w:line="270" w:lineRule="exact"/>
        <w:ind w:left="213"/>
        <w:rPr>
          <w:rFonts w:ascii="PMingLiU" w:hAnsi="PMingLiU" w:eastAsia="PMingLiU" w:cs="PMingLiU"/>
        </w:rPr>
      </w:pPr>
      <w:r>
        <w:rPr>
          <w:rFonts w:ascii="PMingLiU" w:hAnsi="PMingLiU" w:eastAsia="PMingLiU" w:cs="PMingLiU"/>
        </w:rPr>
        <w:t>注：本表反映部门本年度一般公共预算财政拨款和政府性基金预算财政拨款的总收支和年末结转结余情况。</w:t>
      </w:r>
    </w:p>
    <w:p w14:paraId="1595910E">
      <w:pPr>
        <w:spacing w:line="270" w:lineRule="exact"/>
        <w:rPr>
          <w:rFonts w:ascii="PMingLiU" w:hAnsi="PMingLiU" w:eastAsia="PMingLiU" w:cs="PMingLiU"/>
        </w:rPr>
        <w:sectPr>
          <w:pgSz w:w="16840" w:h="11910" w:orient="landscape"/>
          <w:pgMar w:top="1100" w:right="1260" w:bottom="1160" w:left="1320" w:header="0" w:footer="978" w:gutter="0"/>
          <w:cols w:space="720" w:num="1"/>
        </w:sectPr>
      </w:pPr>
    </w:p>
    <w:p w14:paraId="39540A7D">
      <w:pPr>
        <w:spacing w:before="5"/>
        <w:rPr>
          <w:rFonts w:ascii="PMingLiU" w:hAnsi="PMingLiU" w:eastAsia="PMingLiU" w:cs="PMingLiU"/>
          <w:sz w:val="21"/>
          <w:szCs w:val="21"/>
        </w:rPr>
      </w:pPr>
    </w:p>
    <w:p w14:paraId="2E7C5D3A">
      <w:pPr>
        <w:rPr>
          <w:rFonts w:ascii="PMingLiU" w:hAnsi="PMingLiU" w:eastAsia="PMingLiU" w:cs="PMingLiU"/>
          <w:sz w:val="21"/>
          <w:szCs w:val="21"/>
        </w:rPr>
        <w:sectPr>
          <w:pgSz w:w="16840" w:h="11910" w:orient="landscape"/>
          <w:pgMar w:top="1100" w:right="1840" w:bottom="1160" w:left="1320" w:header="0" w:footer="978" w:gutter="0"/>
          <w:cols w:space="720" w:num="1"/>
        </w:sectPr>
      </w:pPr>
    </w:p>
    <w:p w14:paraId="570C4108">
      <w:pPr>
        <w:spacing w:before="15"/>
        <w:ind w:left="213"/>
        <w:jc w:val="center"/>
        <w:rPr>
          <w:rFonts w:ascii="PMingLiU" w:hAnsi="PMingLiU" w:eastAsia="PMingLiU" w:cs="PMingLiU"/>
          <w:spacing w:val="-2"/>
          <w:sz w:val="28"/>
          <w:szCs w:val="28"/>
        </w:rPr>
      </w:pPr>
      <w:r>
        <w:rPr>
          <w:rFonts w:hint="eastAsia" w:ascii="PMingLiU" w:hAnsi="PMingLiU" w:eastAsia="宋体" w:cs="PMingLiU"/>
          <w:spacing w:val="-2"/>
          <w:sz w:val="28"/>
          <w:szCs w:val="28"/>
          <w:lang w:eastAsia="zh-CN"/>
        </w:rPr>
        <w:t xml:space="preserve">                                                                 </w:t>
      </w:r>
      <w:r>
        <w:rPr>
          <w:rFonts w:ascii="PMingLiU" w:hAnsi="PMingLiU" w:eastAsia="PMingLiU" w:cs="PMingLiU"/>
          <w:spacing w:val="-2"/>
          <w:sz w:val="28"/>
          <w:szCs w:val="28"/>
        </w:rPr>
        <w:t>一般公共预算财政拨款支出决算表</w:t>
      </w:r>
    </w:p>
    <w:p w14:paraId="774EE082">
      <w:pPr>
        <w:spacing w:before="15"/>
        <w:ind w:left="213"/>
        <w:rPr>
          <w:rFonts w:ascii="PMingLiU" w:hAnsi="PMingLiU" w:eastAsia="PMingLiU" w:cs="PMingLiU"/>
          <w:spacing w:val="-2"/>
          <w:sz w:val="28"/>
          <w:szCs w:val="28"/>
        </w:rPr>
      </w:pPr>
      <w:r>
        <w:rPr>
          <w:rFonts w:ascii="PMingLiU" w:hAnsi="PMingLiU" w:eastAsia="PMingLiU" w:cs="PMingLiU"/>
          <w:spacing w:val="-2"/>
          <w:sz w:val="28"/>
          <w:szCs w:val="28"/>
        </w:rPr>
        <w:br w:type="column"/>
      </w:r>
    </w:p>
    <w:p w14:paraId="634EC0C3">
      <w:pPr>
        <w:spacing w:before="155"/>
        <w:ind w:right="219"/>
        <w:jc w:val="right"/>
        <w:rPr>
          <w:rFonts w:ascii="PMingLiU" w:hAnsi="PMingLiU" w:eastAsia="PMingLiU" w:cs="PMingLiU"/>
          <w:sz w:val="20"/>
          <w:szCs w:val="20"/>
        </w:rPr>
      </w:pPr>
      <w:r>
        <w:rPr>
          <w:rFonts w:ascii="PMingLiU" w:hAnsi="PMingLiU" w:eastAsia="PMingLiU" w:cs="PMingLiU"/>
          <w:sz w:val="20"/>
          <w:szCs w:val="20"/>
        </w:rPr>
        <w:t xml:space="preserve">公开  05 </w:t>
      </w:r>
      <w:r>
        <w:rPr>
          <w:rFonts w:ascii="PMingLiU" w:hAnsi="PMingLiU" w:eastAsia="PMingLiU" w:cs="PMingLiU"/>
          <w:spacing w:val="1"/>
          <w:sz w:val="20"/>
          <w:szCs w:val="20"/>
        </w:rPr>
        <w:t xml:space="preserve"> </w:t>
      </w:r>
      <w:r>
        <w:rPr>
          <w:rFonts w:ascii="PMingLiU" w:hAnsi="PMingLiU" w:eastAsia="PMingLiU" w:cs="PMingLiU"/>
          <w:sz w:val="20"/>
          <w:szCs w:val="20"/>
        </w:rPr>
        <w:t>表</w:t>
      </w:r>
    </w:p>
    <w:p w14:paraId="364CE00F">
      <w:pPr>
        <w:jc w:val="right"/>
        <w:rPr>
          <w:rFonts w:ascii="PMingLiU" w:hAnsi="PMingLiU" w:eastAsia="PMingLiU" w:cs="PMingLiU"/>
          <w:sz w:val="20"/>
          <w:szCs w:val="20"/>
        </w:rPr>
        <w:sectPr>
          <w:type w:val="continuous"/>
          <w:pgSz w:w="16840" w:h="11910" w:orient="landscape"/>
          <w:pgMar w:top="1580" w:right="1840" w:bottom="280" w:left="1320" w:header="720" w:footer="720" w:gutter="0"/>
          <w:cols w:equalWidth="0" w:num="2">
            <w:col w:w="9085" w:space="40"/>
            <w:col w:w="4555"/>
          </w:cols>
        </w:sectPr>
      </w:pPr>
    </w:p>
    <w:p w14:paraId="2B93B1ED">
      <w:pPr>
        <w:tabs>
          <w:tab w:val="left" w:pos="12057"/>
        </w:tabs>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57DA941D">
      <w:pPr>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4580"/>
        <w:gridCol w:w="2720"/>
        <w:gridCol w:w="2880"/>
        <w:gridCol w:w="2260"/>
      </w:tblGrid>
      <w:tr w14:paraId="0139E4E2">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6D336318">
            <w:pPr>
              <w:pStyle w:val="14"/>
              <w:spacing w:line="270" w:lineRule="exact"/>
              <w:ind w:left="2"/>
              <w:jc w:val="center"/>
              <w:rPr>
                <w:rFonts w:ascii="PMingLiU" w:hAnsi="PMingLiU" w:eastAsia="PMingLiU" w:cs="PMingLiU"/>
              </w:rPr>
            </w:pPr>
            <w:r>
              <w:rPr>
                <w:rFonts w:ascii="PMingLiU" w:hAnsi="PMingLiU" w:eastAsia="PMingLiU" w:cs="PMingLiU"/>
              </w:rPr>
              <w:t>项目</w:t>
            </w:r>
          </w:p>
        </w:tc>
        <w:tc>
          <w:tcPr>
            <w:tcW w:w="7860" w:type="dxa"/>
            <w:gridSpan w:val="3"/>
            <w:tcBorders>
              <w:top w:val="single" w:color="000000" w:sz="4" w:space="0"/>
              <w:left w:val="single" w:color="000000" w:sz="4" w:space="0"/>
              <w:bottom w:val="single" w:color="000000" w:sz="4" w:space="0"/>
              <w:right w:val="single" w:color="000000" w:sz="4" w:space="0"/>
            </w:tcBorders>
            <w:shd w:val="clear" w:color="auto" w:fill="C0C0C0"/>
          </w:tcPr>
          <w:p w14:paraId="648E0C55">
            <w:pPr>
              <w:pStyle w:val="14"/>
              <w:spacing w:line="270" w:lineRule="exact"/>
              <w:jc w:val="center"/>
              <w:rPr>
                <w:rFonts w:ascii="PMingLiU" w:hAnsi="PMingLiU" w:eastAsia="PMingLiU" w:cs="PMingLiU"/>
              </w:rPr>
            </w:pPr>
            <w:r>
              <w:rPr>
                <w:rFonts w:ascii="PMingLiU" w:hAnsi="PMingLiU" w:eastAsia="PMingLiU" w:cs="PMingLiU"/>
              </w:rPr>
              <w:t>本年支出</w:t>
            </w:r>
          </w:p>
        </w:tc>
      </w:tr>
      <w:tr w14:paraId="4514B286">
        <w:tblPrEx>
          <w:tblCellMar>
            <w:top w:w="0" w:type="dxa"/>
            <w:left w:w="0" w:type="dxa"/>
            <w:bottom w:w="0" w:type="dxa"/>
            <w:right w:w="0" w:type="dxa"/>
          </w:tblCellMar>
        </w:tblPrEx>
        <w:trPr>
          <w:trHeight w:val="931"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6C082374">
            <w:pPr>
              <w:pStyle w:val="14"/>
              <w:spacing w:before="17" w:line="286" w:lineRule="exact"/>
              <w:ind w:left="175" w:right="172"/>
              <w:jc w:val="both"/>
              <w:rPr>
                <w:rFonts w:ascii="PMingLiU" w:hAnsi="PMingLiU" w:eastAsia="PMingLiU" w:cs="PMingLiU"/>
              </w:rPr>
            </w:pPr>
            <w:r>
              <w:rPr>
                <w:rFonts w:ascii="PMingLiU" w:hAnsi="PMingLiU" w:eastAsia="PMingLiU" w:cs="PMingLiU"/>
              </w:rPr>
              <w:t>功能分 类科目 编码</w:t>
            </w:r>
          </w:p>
        </w:tc>
        <w:tc>
          <w:tcPr>
            <w:tcW w:w="4580" w:type="dxa"/>
            <w:tcBorders>
              <w:top w:val="single" w:color="000000" w:sz="4" w:space="0"/>
              <w:left w:val="single" w:color="000000" w:sz="4" w:space="0"/>
              <w:bottom w:val="single" w:color="000000" w:sz="4" w:space="0"/>
              <w:right w:val="single" w:color="000000" w:sz="4" w:space="0"/>
            </w:tcBorders>
            <w:shd w:val="clear" w:color="auto" w:fill="C0C0C0"/>
          </w:tcPr>
          <w:p w14:paraId="54D06646">
            <w:pPr>
              <w:pStyle w:val="14"/>
              <w:rPr>
                <w:rFonts w:ascii="PMingLiU" w:hAnsi="PMingLiU" w:eastAsia="PMingLiU" w:cs="PMingLiU"/>
              </w:rPr>
            </w:pPr>
          </w:p>
          <w:p w14:paraId="616CF29E">
            <w:pPr>
              <w:pStyle w:val="14"/>
              <w:ind w:left="2"/>
              <w:jc w:val="center"/>
              <w:rPr>
                <w:rFonts w:ascii="PMingLiU" w:hAnsi="PMingLiU" w:eastAsia="PMingLiU" w:cs="PMingLiU"/>
              </w:rPr>
            </w:pPr>
            <w:r>
              <w:rPr>
                <w:rFonts w:ascii="PMingLiU" w:hAnsi="PMingLiU" w:eastAsia="PMingLiU" w:cs="PMingLiU"/>
              </w:rPr>
              <w:t>科目名称</w:t>
            </w:r>
          </w:p>
        </w:tc>
        <w:tc>
          <w:tcPr>
            <w:tcW w:w="2720" w:type="dxa"/>
            <w:tcBorders>
              <w:top w:val="single" w:color="000000" w:sz="4" w:space="0"/>
              <w:left w:val="single" w:color="000000" w:sz="4" w:space="0"/>
              <w:bottom w:val="single" w:color="000000" w:sz="4" w:space="0"/>
              <w:right w:val="single" w:color="000000" w:sz="4" w:space="0"/>
            </w:tcBorders>
            <w:shd w:val="clear" w:color="auto" w:fill="C0C0C0"/>
          </w:tcPr>
          <w:p w14:paraId="6F622F05">
            <w:pPr>
              <w:pStyle w:val="14"/>
              <w:rPr>
                <w:rFonts w:ascii="PMingLiU" w:hAnsi="PMingLiU" w:eastAsia="PMingLiU" w:cs="PMingLiU"/>
              </w:rPr>
            </w:pPr>
          </w:p>
          <w:p w14:paraId="2C3342EC">
            <w:pPr>
              <w:pStyle w:val="14"/>
              <w:ind w:left="1"/>
              <w:jc w:val="center"/>
              <w:rPr>
                <w:rFonts w:ascii="PMingLiU" w:hAnsi="PMingLiU" w:eastAsia="PMingLiU" w:cs="PMingLiU"/>
              </w:rPr>
            </w:pPr>
            <w:r>
              <w:rPr>
                <w:rFonts w:ascii="PMingLiU" w:hAnsi="PMingLiU" w:eastAsia="PMingLiU" w:cs="PMingLiU"/>
              </w:rPr>
              <w:t>小计</w:t>
            </w:r>
          </w:p>
        </w:tc>
        <w:tc>
          <w:tcPr>
            <w:tcW w:w="2880" w:type="dxa"/>
            <w:tcBorders>
              <w:top w:val="single" w:color="000000" w:sz="4" w:space="0"/>
              <w:left w:val="single" w:color="000000" w:sz="4" w:space="0"/>
              <w:bottom w:val="single" w:color="000000" w:sz="4" w:space="0"/>
              <w:right w:val="single" w:color="000000" w:sz="4" w:space="0"/>
            </w:tcBorders>
            <w:shd w:val="clear" w:color="auto" w:fill="C0C0C0"/>
          </w:tcPr>
          <w:p w14:paraId="19A4F4BF">
            <w:pPr>
              <w:pStyle w:val="14"/>
              <w:rPr>
                <w:rFonts w:ascii="PMingLiU" w:hAnsi="PMingLiU" w:eastAsia="PMingLiU" w:cs="PMingLiU"/>
              </w:rPr>
            </w:pPr>
          </w:p>
          <w:p w14:paraId="53A00210">
            <w:pPr>
              <w:pStyle w:val="14"/>
              <w:jc w:val="center"/>
              <w:rPr>
                <w:rFonts w:ascii="PMingLiU" w:hAnsi="PMingLiU" w:eastAsia="PMingLiU" w:cs="PMingLiU"/>
              </w:rPr>
            </w:pPr>
            <w:r>
              <w:rPr>
                <w:rFonts w:ascii="PMingLiU" w:hAnsi="PMingLiU" w:eastAsia="PMingLiU" w:cs="PMingLiU"/>
              </w:rPr>
              <w:t>基本支出</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1B0A7C89">
            <w:pPr>
              <w:pStyle w:val="14"/>
              <w:rPr>
                <w:rFonts w:ascii="PMingLiU" w:hAnsi="PMingLiU" w:eastAsia="PMingLiU" w:cs="PMingLiU"/>
              </w:rPr>
            </w:pPr>
          </w:p>
          <w:p w14:paraId="170920CE">
            <w:pPr>
              <w:pStyle w:val="14"/>
              <w:ind w:left="685"/>
              <w:rPr>
                <w:rFonts w:ascii="PMingLiU" w:hAnsi="PMingLiU" w:eastAsia="PMingLiU" w:cs="PMingLiU"/>
              </w:rPr>
            </w:pPr>
            <w:r>
              <w:rPr>
                <w:rFonts w:ascii="PMingLiU" w:hAnsi="PMingLiU" w:eastAsia="PMingLiU" w:cs="PMingLiU"/>
              </w:rPr>
              <w:t>项目支出</w:t>
            </w:r>
          </w:p>
        </w:tc>
      </w:tr>
      <w:tr w14:paraId="6B7B7649">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0778789D">
            <w:pPr>
              <w:pStyle w:val="14"/>
              <w:spacing w:line="269" w:lineRule="exact"/>
              <w:ind w:left="2"/>
              <w:jc w:val="center"/>
              <w:rPr>
                <w:rFonts w:ascii="PMingLiU" w:hAnsi="PMingLiU" w:eastAsia="PMingLiU" w:cs="PMingLiU"/>
              </w:rPr>
            </w:pPr>
            <w:r>
              <w:rPr>
                <w:rFonts w:ascii="PMingLiU" w:hAnsi="PMingLiU" w:eastAsia="PMingLiU" w:cs="PMingLiU"/>
              </w:rPr>
              <w:t>栏次</w:t>
            </w:r>
          </w:p>
        </w:tc>
        <w:tc>
          <w:tcPr>
            <w:tcW w:w="2720" w:type="dxa"/>
            <w:tcBorders>
              <w:top w:val="single" w:color="000000" w:sz="4" w:space="0"/>
              <w:left w:val="single" w:color="000000" w:sz="4" w:space="0"/>
              <w:bottom w:val="single" w:color="000000" w:sz="4" w:space="0"/>
              <w:right w:val="single" w:color="000000" w:sz="4" w:space="0"/>
            </w:tcBorders>
            <w:shd w:val="clear" w:color="auto" w:fill="C0C0C0"/>
          </w:tcPr>
          <w:p w14:paraId="17EDD3C3">
            <w:pPr>
              <w:pStyle w:val="14"/>
              <w:spacing w:line="269" w:lineRule="exact"/>
              <w:ind w:left="1"/>
              <w:jc w:val="center"/>
              <w:rPr>
                <w:rFonts w:ascii="PMingLiU" w:hAnsi="PMingLiU" w:eastAsia="PMingLiU" w:cs="PMingLiU"/>
              </w:rPr>
            </w:pPr>
            <w:r>
              <w:rPr>
                <w:rFonts w:ascii="PMingLiU"/>
                <w:w w:val="106"/>
              </w:rPr>
              <w:t>1</w:t>
            </w:r>
          </w:p>
        </w:tc>
        <w:tc>
          <w:tcPr>
            <w:tcW w:w="2880" w:type="dxa"/>
            <w:tcBorders>
              <w:top w:val="single" w:color="000000" w:sz="4" w:space="0"/>
              <w:left w:val="single" w:color="000000" w:sz="4" w:space="0"/>
              <w:bottom w:val="single" w:color="000000" w:sz="4" w:space="0"/>
              <w:right w:val="single" w:color="000000" w:sz="4" w:space="0"/>
            </w:tcBorders>
            <w:shd w:val="clear" w:color="auto" w:fill="C0C0C0"/>
          </w:tcPr>
          <w:p w14:paraId="19C8F865">
            <w:pPr>
              <w:pStyle w:val="14"/>
              <w:spacing w:line="269" w:lineRule="exact"/>
              <w:ind w:right="1"/>
              <w:jc w:val="center"/>
              <w:rPr>
                <w:rFonts w:ascii="PMingLiU" w:hAnsi="PMingLiU" w:eastAsia="PMingLiU" w:cs="PMingLiU"/>
              </w:rPr>
            </w:pPr>
            <w:r>
              <w:rPr>
                <w:rFonts w:ascii="PMingLiU"/>
                <w:w w:val="106"/>
              </w:rPr>
              <w:t>2</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1E1865CE">
            <w:pPr>
              <w:pStyle w:val="14"/>
              <w:spacing w:line="269" w:lineRule="exact"/>
              <w:ind w:right="1"/>
              <w:jc w:val="center"/>
              <w:rPr>
                <w:rFonts w:ascii="PMingLiU" w:hAnsi="PMingLiU" w:eastAsia="PMingLiU" w:cs="PMingLiU"/>
              </w:rPr>
            </w:pPr>
            <w:r>
              <w:rPr>
                <w:rFonts w:ascii="PMingLiU"/>
                <w:w w:val="106"/>
              </w:rPr>
              <w:t>3</w:t>
            </w:r>
          </w:p>
        </w:tc>
      </w:tr>
      <w:tr w14:paraId="2701B028">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5634D5D6">
            <w:pPr>
              <w:pStyle w:val="14"/>
              <w:spacing w:line="270" w:lineRule="exact"/>
              <w:ind w:left="2"/>
              <w:jc w:val="center"/>
              <w:rPr>
                <w:rFonts w:ascii="PMingLiU" w:hAnsi="PMingLiU" w:eastAsia="PMingLiU" w:cs="PMingLiU"/>
              </w:rPr>
            </w:pPr>
            <w:r>
              <w:rPr>
                <w:rFonts w:ascii="PMingLiU" w:hAnsi="PMingLiU" w:eastAsia="PMingLiU" w:cs="PMingLiU"/>
              </w:rPr>
              <w:t>合计</w:t>
            </w:r>
          </w:p>
        </w:tc>
        <w:tc>
          <w:tcPr>
            <w:tcW w:w="2720" w:type="dxa"/>
            <w:tcBorders>
              <w:top w:val="single" w:color="000000" w:sz="4" w:space="0"/>
              <w:left w:val="single" w:color="000000" w:sz="4" w:space="0"/>
              <w:bottom w:val="single" w:color="000000" w:sz="4" w:space="0"/>
              <w:right w:val="single" w:color="000000" w:sz="4" w:space="0"/>
            </w:tcBorders>
            <w:vAlign w:val="center"/>
          </w:tcPr>
          <w:p w14:paraId="6A01C94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2880" w:type="dxa"/>
            <w:tcBorders>
              <w:top w:val="single" w:color="000000" w:sz="4" w:space="0"/>
              <w:left w:val="single" w:color="000000" w:sz="4" w:space="0"/>
              <w:bottom w:val="single" w:color="000000" w:sz="4" w:space="0"/>
              <w:right w:val="single" w:color="000000" w:sz="4" w:space="0"/>
            </w:tcBorders>
            <w:vAlign w:val="center"/>
          </w:tcPr>
          <w:p w14:paraId="1727B73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2,7</w:t>
            </w:r>
            <w:r>
              <w:rPr>
                <w:rFonts w:hint="eastAsia" w:ascii="宋体" w:hAnsi="宋体" w:eastAsia="宋体" w:cs="宋体"/>
                <w:color w:val="000000"/>
                <w:lang w:val="en-US" w:eastAsia="zh-CN"/>
              </w:rPr>
              <w:t>51.03</w:t>
            </w:r>
          </w:p>
        </w:tc>
        <w:tc>
          <w:tcPr>
            <w:tcW w:w="2260" w:type="dxa"/>
            <w:tcBorders>
              <w:top w:val="single" w:color="000000" w:sz="4" w:space="0"/>
              <w:left w:val="single" w:color="000000" w:sz="4" w:space="0"/>
              <w:bottom w:val="single" w:color="000000" w:sz="4" w:space="0"/>
              <w:right w:val="single" w:color="000000" w:sz="4" w:space="0"/>
            </w:tcBorders>
          </w:tcPr>
          <w:p w14:paraId="79CB9C1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155.49</w:t>
            </w:r>
          </w:p>
        </w:tc>
      </w:tr>
      <w:tr w14:paraId="3354138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FAB28">
            <w:pPr>
              <w:widowControl/>
              <w:textAlignment w:val="center"/>
              <w:rPr>
                <w:rFonts w:ascii="宋体" w:hAnsi="宋体" w:eastAsia="宋体" w:cs="宋体"/>
                <w:color w:val="000000"/>
              </w:rPr>
            </w:pPr>
            <w:r>
              <w:rPr>
                <w:rFonts w:hint="eastAsia" w:ascii="宋体" w:hAnsi="宋体" w:eastAsia="宋体" w:cs="宋体"/>
                <w:color w:val="000000"/>
                <w:lang w:eastAsia="zh-CN"/>
              </w:rPr>
              <w:t>201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4051B">
            <w:pPr>
              <w:widowControl/>
              <w:textAlignment w:val="center"/>
              <w:rPr>
                <w:rFonts w:ascii="宋体" w:hAnsi="宋体" w:eastAsia="宋体" w:cs="宋体"/>
                <w:color w:val="000000"/>
              </w:rPr>
            </w:pPr>
            <w:r>
              <w:rPr>
                <w:rFonts w:hint="eastAsia" w:ascii="宋体" w:hAnsi="宋体" w:eastAsia="宋体" w:cs="宋体"/>
                <w:color w:val="000000"/>
                <w:lang w:eastAsia="zh-CN"/>
              </w:rPr>
              <w:t>一般公共服务支出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2F1C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1,6</w:t>
            </w:r>
            <w:r>
              <w:rPr>
                <w:rFonts w:hint="eastAsia" w:ascii="宋体" w:hAnsi="宋体" w:eastAsia="宋体" w:cs="宋体"/>
                <w:color w:val="000000"/>
                <w:lang w:val="en-US" w:eastAsia="zh-CN"/>
              </w:rPr>
              <w:t>21.91</w:t>
            </w:r>
          </w:p>
        </w:tc>
        <w:tc>
          <w:tcPr>
            <w:tcW w:w="2880" w:type="dxa"/>
            <w:tcBorders>
              <w:top w:val="single" w:color="000000" w:sz="4" w:space="0"/>
              <w:left w:val="single" w:color="000000" w:sz="4" w:space="0"/>
              <w:bottom w:val="single" w:color="000000" w:sz="4" w:space="0"/>
              <w:right w:val="single" w:color="000000" w:sz="4" w:space="0"/>
            </w:tcBorders>
            <w:vAlign w:val="center"/>
          </w:tcPr>
          <w:p w14:paraId="24082BDF">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566.56</w:t>
            </w:r>
          </w:p>
        </w:tc>
        <w:tc>
          <w:tcPr>
            <w:tcW w:w="2260" w:type="dxa"/>
            <w:tcBorders>
              <w:top w:val="single" w:color="000000" w:sz="4" w:space="0"/>
              <w:left w:val="single" w:color="000000" w:sz="4" w:space="0"/>
              <w:bottom w:val="single" w:color="000000" w:sz="4" w:space="0"/>
              <w:right w:val="single" w:color="000000" w:sz="4" w:space="0"/>
            </w:tcBorders>
          </w:tcPr>
          <w:p w14:paraId="2FDFD99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55.35</w:t>
            </w:r>
          </w:p>
        </w:tc>
      </w:tr>
      <w:tr w14:paraId="02B2910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EB823">
            <w:pPr>
              <w:widowControl/>
              <w:textAlignment w:val="center"/>
              <w:rPr>
                <w:rFonts w:ascii="宋体" w:hAnsi="宋体" w:eastAsia="宋体" w:cs="宋体"/>
                <w:color w:val="000000"/>
              </w:rPr>
            </w:pPr>
            <w:r>
              <w:rPr>
                <w:rFonts w:hint="eastAsia" w:ascii="宋体" w:hAnsi="宋体" w:eastAsia="宋体" w:cs="宋体"/>
                <w:color w:val="000000"/>
                <w:lang w:eastAsia="zh-CN"/>
              </w:rPr>
              <w:t>20101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B0349">
            <w:pPr>
              <w:widowControl/>
              <w:textAlignment w:val="center"/>
              <w:rPr>
                <w:rFonts w:ascii="宋体" w:hAnsi="宋体" w:eastAsia="宋体" w:cs="宋体"/>
                <w:color w:val="000000"/>
              </w:rPr>
            </w:pPr>
            <w:r>
              <w:rPr>
                <w:rFonts w:hint="eastAsia" w:ascii="宋体" w:hAnsi="宋体" w:eastAsia="宋体" w:cs="宋体"/>
                <w:color w:val="000000"/>
                <w:lang w:eastAsia="zh-CN"/>
              </w:rPr>
              <w:t>人大事务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top"/>
          </w:tcPr>
          <w:p w14:paraId="0BFF39C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w:t>
            </w:r>
            <w:r>
              <w:rPr>
                <w:rFonts w:hint="eastAsia" w:ascii="宋体" w:hAnsi="宋体" w:eastAsia="宋体" w:cs="宋体"/>
                <w:color w:val="000000"/>
                <w:lang w:eastAsia="zh-CN"/>
              </w:rPr>
              <w:t>.00</w:t>
            </w:r>
          </w:p>
        </w:tc>
        <w:tc>
          <w:tcPr>
            <w:tcW w:w="2880" w:type="dxa"/>
            <w:tcBorders>
              <w:top w:val="single" w:color="000000" w:sz="4" w:space="0"/>
              <w:left w:val="single" w:color="000000" w:sz="4" w:space="0"/>
              <w:bottom w:val="single" w:color="000000" w:sz="4" w:space="0"/>
              <w:right w:val="single" w:color="000000" w:sz="4" w:space="0"/>
            </w:tcBorders>
            <w:vAlign w:val="top"/>
          </w:tcPr>
          <w:p w14:paraId="68254BE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tcPr>
          <w:p w14:paraId="67DAAEF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w:t>
            </w:r>
            <w:r>
              <w:rPr>
                <w:rFonts w:hint="eastAsia" w:ascii="宋体" w:hAnsi="宋体" w:eastAsia="宋体" w:cs="宋体"/>
                <w:color w:val="000000"/>
                <w:lang w:eastAsia="zh-CN"/>
              </w:rPr>
              <w:t>.00</w:t>
            </w:r>
          </w:p>
        </w:tc>
      </w:tr>
      <w:tr w14:paraId="522E7C9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2C6B9">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201010</w:t>
            </w:r>
            <w:r>
              <w:rPr>
                <w:rFonts w:hint="eastAsia" w:ascii="宋体" w:hAnsi="宋体" w:eastAsia="宋体" w:cs="宋体"/>
                <w:color w:val="000000"/>
                <w:lang w:val="en-US" w:eastAsia="zh-CN"/>
              </w:rPr>
              <w:t>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A7886">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一般行政管理事务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top"/>
          </w:tcPr>
          <w:p w14:paraId="55C8FD7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w:t>
            </w:r>
            <w:r>
              <w:rPr>
                <w:rFonts w:hint="eastAsia" w:ascii="宋体" w:hAnsi="宋体" w:eastAsia="宋体" w:cs="宋体"/>
                <w:color w:val="000000"/>
                <w:lang w:eastAsia="zh-CN"/>
              </w:rPr>
              <w:t>.00</w:t>
            </w:r>
          </w:p>
        </w:tc>
        <w:tc>
          <w:tcPr>
            <w:tcW w:w="2880" w:type="dxa"/>
            <w:tcBorders>
              <w:top w:val="single" w:color="000000" w:sz="4" w:space="0"/>
              <w:left w:val="single" w:color="000000" w:sz="4" w:space="0"/>
              <w:bottom w:val="single" w:color="000000" w:sz="4" w:space="0"/>
              <w:right w:val="single" w:color="000000" w:sz="4" w:space="0"/>
            </w:tcBorders>
            <w:vAlign w:val="top"/>
          </w:tcPr>
          <w:p w14:paraId="2D6F99E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tcPr>
          <w:p w14:paraId="6B77753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w:t>
            </w:r>
            <w:r>
              <w:rPr>
                <w:rFonts w:hint="eastAsia" w:ascii="宋体" w:hAnsi="宋体" w:eastAsia="宋体" w:cs="宋体"/>
                <w:color w:val="000000"/>
                <w:lang w:eastAsia="zh-CN"/>
              </w:rPr>
              <w:t>.00</w:t>
            </w:r>
          </w:p>
        </w:tc>
      </w:tr>
      <w:tr w14:paraId="3A5D951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AEC12">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20102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8A298">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政协事物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3E52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54.97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1DBB2">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54.97</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top"/>
          </w:tcPr>
          <w:p w14:paraId="3A20BBD9">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3635D7C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63F9E">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2010201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3121E">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行政运行</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63E1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54.97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84A1B">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54.97</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top"/>
          </w:tcPr>
          <w:p w14:paraId="242F16C6">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56D0E48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C7F1E">
            <w:pPr>
              <w:widowControl/>
              <w:textAlignment w:val="center"/>
              <w:rPr>
                <w:rFonts w:ascii="宋体" w:hAnsi="宋体" w:eastAsia="宋体" w:cs="宋体"/>
                <w:color w:val="000000"/>
              </w:rPr>
            </w:pPr>
            <w:r>
              <w:rPr>
                <w:rFonts w:hint="eastAsia" w:ascii="宋体" w:hAnsi="宋体" w:eastAsia="宋体" w:cs="宋体"/>
                <w:color w:val="000000"/>
                <w:lang w:eastAsia="zh-CN"/>
              </w:rPr>
              <w:t>20103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DF0F">
            <w:pPr>
              <w:widowControl/>
              <w:textAlignment w:val="center"/>
              <w:rPr>
                <w:rFonts w:ascii="宋体" w:hAnsi="宋体" w:eastAsia="宋体" w:cs="宋体"/>
                <w:color w:val="000000"/>
              </w:rPr>
            </w:pPr>
            <w:r>
              <w:rPr>
                <w:rFonts w:hint="eastAsia" w:ascii="宋体" w:hAnsi="宋体" w:eastAsia="宋体" w:cs="宋体"/>
                <w:color w:val="000000"/>
                <w:lang w:eastAsia="zh-CN"/>
              </w:rPr>
              <w:t>政府办公厅（室）及相关机构事务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E289">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505.95</w:t>
            </w:r>
          </w:p>
        </w:tc>
        <w:tc>
          <w:tcPr>
            <w:tcW w:w="2880" w:type="dxa"/>
            <w:tcBorders>
              <w:top w:val="single" w:color="000000" w:sz="4" w:space="0"/>
              <w:left w:val="single" w:color="000000" w:sz="4" w:space="0"/>
              <w:bottom w:val="single" w:color="000000" w:sz="4" w:space="0"/>
              <w:right w:val="single" w:color="000000" w:sz="4" w:space="0"/>
            </w:tcBorders>
            <w:vAlign w:val="center"/>
          </w:tcPr>
          <w:p w14:paraId="701E467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465.59</w:t>
            </w:r>
          </w:p>
        </w:tc>
        <w:tc>
          <w:tcPr>
            <w:tcW w:w="2260" w:type="dxa"/>
            <w:tcBorders>
              <w:top w:val="single" w:color="000000" w:sz="4" w:space="0"/>
              <w:left w:val="single" w:color="000000" w:sz="4" w:space="0"/>
              <w:bottom w:val="single" w:color="000000" w:sz="4" w:space="0"/>
              <w:right w:val="single" w:color="000000" w:sz="4" w:space="0"/>
            </w:tcBorders>
          </w:tcPr>
          <w:p w14:paraId="25206E8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40.35</w:t>
            </w:r>
          </w:p>
        </w:tc>
      </w:tr>
      <w:tr w14:paraId="4EB5A67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E96AE">
            <w:pPr>
              <w:widowControl/>
              <w:textAlignment w:val="center"/>
              <w:rPr>
                <w:rFonts w:ascii="宋体" w:hAnsi="宋体" w:eastAsia="宋体" w:cs="宋体"/>
                <w:color w:val="000000"/>
              </w:rPr>
            </w:pPr>
            <w:r>
              <w:rPr>
                <w:rFonts w:hint="eastAsia" w:ascii="宋体" w:hAnsi="宋体" w:eastAsia="宋体" w:cs="宋体"/>
                <w:color w:val="000000"/>
                <w:lang w:eastAsia="zh-CN"/>
              </w:rPr>
              <w:t>2010301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BE0BE">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行政运行</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321FB">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1,4</w:t>
            </w:r>
            <w:r>
              <w:rPr>
                <w:rFonts w:hint="eastAsia" w:ascii="宋体" w:hAnsi="宋体" w:eastAsia="宋体" w:cs="宋体"/>
                <w:color w:val="000000"/>
                <w:lang w:val="en-US" w:eastAsia="zh-CN"/>
              </w:rPr>
              <w:t>66.52</w:t>
            </w:r>
          </w:p>
        </w:tc>
        <w:tc>
          <w:tcPr>
            <w:tcW w:w="2880" w:type="dxa"/>
            <w:tcBorders>
              <w:top w:val="single" w:color="000000" w:sz="4" w:space="0"/>
              <w:left w:val="single" w:color="000000" w:sz="4" w:space="0"/>
              <w:bottom w:val="single" w:color="000000" w:sz="4" w:space="0"/>
              <w:right w:val="single" w:color="000000" w:sz="4" w:space="0"/>
            </w:tcBorders>
            <w:vAlign w:val="center"/>
          </w:tcPr>
          <w:p w14:paraId="07F7E90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465.52</w:t>
            </w:r>
          </w:p>
        </w:tc>
        <w:tc>
          <w:tcPr>
            <w:tcW w:w="2260" w:type="dxa"/>
            <w:tcBorders>
              <w:top w:val="single" w:color="000000" w:sz="4" w:space="0"/>
              <w:left w:val="single" w:color="000000" w:sz="4" w:space="0"/>
              <w:bottom w:val="single" w:color="000000" w:sz="4" w:space="0"/>
              <w:right w:val="single" w:color="000000" w:sz="4" w:space="0"/>
            </w:tcBorders>
          </w:tcPr>
          <w:p w14:paraId="66AAAEC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0D69E8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30EBF">
            <w:pPr>
              <w:widowControl/>
              <w:textAlignment w:val="center"/>
              <w:rPr>
                <w:rFonts w:ascii="宋体" w:hAnsi="宋体" w:eastAsia="宋体" w:cs="宋体"/>
                <w:color w:val="000000"/>
              </w:rPr>
            </w:pPr>
            <w:r>
              <w:rPr>
                <w:rFonts w:hint="eastAsia" w:ascii="宋体" w:hAnsi="宋体" w:eastAsia="宋体" w:cs="宋体"/>
                <w:color w:val="000000"/>
                <w:lang w:eastAsia="zh-CN"/>
              </w:rPr>
              <w:t>2010302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3905E">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一般行政管理事务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6F1B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40.35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15A2D">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tcPr>
          <w:p w14:paraId="512496D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40.35</w:t>
            </w:r>
          </w:p>
        </w:tc>
      </w:tr>
      <w:tr w14:paraId="7A3D989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885CE">
            <w:pPr>
              <w:widowControl/>
              <w:textAlignment w:val="center"/>
              <w:rPr>
                <w:rFonts w:ascii="宋体" w:hAnsi="宋体" w:eastAsia="宋体" w:cs="宋体"/>
                <w:color w:val="000000"/>
              </w:rPr>
            </w:pPr>
            <w:r>
              <w:rPr>
                <w:rFonts w:hint="eastAsia" w:ascii="宋体" w:hAnsi="宋体" w:eastAsia="宋体" w:cs="宋体"/>
                <w:color w:val="000000"/>
                <w:lang w:eastAsia="zh-CN"/>
              </w:rPr>
              <w:t>2010399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BA92">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其他政府办公厅（室）及相关机构事务支出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DE301">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0.07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2234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0.07</w:t>
            </w:r>
          </w:p>
        </w:tc>
        <w:tc>
          <w:tcPr>
            <w:tcW w:w="2260" w:type="dxa"/>
            <w:tcBorders>
              <w:top w:val="single" w:color="000000" w:sz="4" w:space="0"/>
              <w:left w:val="single" w:color="000000" w:sz="4" w:space="0"/>
              <w:bottom w:val="single" w:color="000000" w:sz="4" w:space="0"/>
              <w:right w:val="single" w:color="000000" w:sz="4" w:space="0"/>
            </w:tcBorders>
          </w:tcPr>
          <w:p w14:paraId="1A326F0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15A9BB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9D97E">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201</w:t>
            </w:r>
            <w:r>
              <w:rPr>
                <w:rFonts w:hint="eastAsia" w:ascii="宋体" w:hAnsi="宋体" w:eastAsia="宋体" w:cs="宋体"/>
                <w:color w:val="000000"/>
                <w:lang w:val="en-US" w:eastAsia="zh-CN"/>
              </w:rPr>
              <w:t>40</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892F8">
            <w:pPr>
              <w:widowControl/>
              <w:textAlignment w:val="center"/>
              <w:rPr>
                <w:rFonts w:ascii="宋体" w:hAnsi="宋体" w:eastAsia="宋体" w:cs="宋体"/>
                <w:color w:val="000000"/>
              </w:rPr>
            </w:pPr>
            <w:r>
              <w:rPr>
                <w:rFonts w:hint="eastAsia" w:ascii="宋体" w:hAnsi="宋体" w:eastAsia="宋体" w:cs="宋体"/>
                <w:color w:val="000000"/>
                <w:lang w:eastAsia="zh-CN"/>
              </w:rPr>
              <w:t>信访事物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3717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w:t>
            </w:r>
            <w:r>
              <w:rPr>
                <w:rFonts w:hint="eastAsia" w:ascii="宋体" w:hAnsi="宋体" w:eastAsia="宋体" w:cs="宋体"/>
                <w:color w:val="000000"/>
                <w:lang w:eastAsia="zh-CN"/>
              </w:rPr>
              <w:t>.00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3849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w:t>
            </w:r>
            <w:r>
              <w:rPr>
                <w:rFonts w:hint="eastAsia" w:ascii="宋体" w:hAnsi="宋体" w:eastAsia="宋体" w:cs="宋体"/>
                <w:color w:val="000000"/>
                <w:lang w:eastAsia="zh-CN"/>
              </w:rPr>
              <w:t>.00</w:t>
            </w:r>
          </w:p>
        </w:tc>
        <w:tc>
          <w:tcPr>
            <w:tcW w:w="2260" w:type="dxa"/>
            <w:tcBorders>
              <w:top w:val="single" w:color="000000" w:sz="4" w:space="0"/>
              <w:left w:val="single" w:color="000000" w:sz="4" w:space="0"/>
              <w:bottom w:val="single" w:color="000000" w:sz="4" w:space="0"/>
              <w:right w:val="single" w:color="000000" w:sz="4" w:space="0"/>
            </w:tcBorders>
          </w:tcPr>
          <w:p w14:paraId="042FC66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0046846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6E384">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201</w:t>
            </w:r>
            <w:r>
              <w:rPr>
                <w:rFonts w:hint="eastAsia" w:ascii="宋体" w:hAnsi="宋体" w:eastAsia="宋体" w:cs="宋体"/>
                <w:color w:val="000000"/>
                <w:lang w:val="en-US" w:eastAsia="zh-CN"/>
              </w:rPr>
              <w:t>4004</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BC718">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信访业务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D4A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w:t>
            </w:r>
            <w:r>
              <w:rPr>
                <w:rFonts w:hint="eastAsia" w:ascii="宋体" w:hAnsi="宋体" w:eastAsia="宋体" w:cs="宋体"/>
                <w:color w:val="000000"/>
                <w:lang w:eastAsia="zh-CN"/>
              </w:rPr>
              <w:t>.00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71E8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w:t>
            </w:r>
            <w:r>
              <w:rPr>
                <w:rFonts w:hint="eastAsia" w:ascii="宋体" w:hAnsi="宋体" w:eastAsia="宋体" w:cs="宋体"/>
                <w:color w:val="000000"/>
                <w:lang w:eastAsia="zh-CN"/>
              </w:rPr>
              <w:t>.00</w:t>
            </w:r>
          </w:p>
        </w:tc>
        <w:tc>
          <w:tcPr>
            <w:tcW w:w="2260" w:type="dxa"/>
            <w:tcBorders>
              <w:top w:val="single" w:color="000000" w:sz="4" w:space="0"/>
              <w:left w:val="single" w:color="000000" w:sz="4" w:space="0"/>
              <w:bottom w:val="single" w:color="000000" w:sz="4" w:space="0"/>
              <w:right w:val="single" w:color="000000" w:sz="4" w:space="0"/>
            </w:tcBorders>
          </w:tcPr>
          <w:p w14:paraId="13F88E2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4CA1DB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49748">
            <w:pPr>
              <w:widowControl/>
              <w:textAlignment w:val="center"/>
              <w:rPr>
                <w:rFonts w:ascii="宋体" w:hAnsi="宋体" w:eastAsia="宋体" w:cs="宋体"/>
                <w:color w:val="000000"/>
              </w:rPr>
            </w:pPr>
            <w:r>
              <w:rPr>
                <w:rFonts w:hint="eastAsia" w:ascii="宋体" w:hAnsi="宋体" w:eastAsia="宋体" w:cs="宋体"/>
                <w:color w:val="000000"/>
                <w:lang w:eastAsia="zh-CN"/>
              </w:rPr>
              <w:t>203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9DC32">
            <w:pPr>
              <w:widowControl/>
              <w:textAlignment w:val="center"/>
              <w:rPr>
                <w:rFonts w:ascii="宋体" w:hAnsi="宋体" w:eastAsia="宋体" w:cs="宋体"/>
                <w:color w:val="000000"/>
              </w:rPr>
            </w:pPr>
            <w:r>
              <w:rPr>
                <w:rFonts w:hint="eastAsia" w:ascii="宋体" w:hAnsi="宋体" w:eastAsia="宋体" w:cs="宋体"/>
                <w:color w:val="000000"/>
                <w:lang w:eastAsia="zh-CN"/>
              </w:rPr>
              <w:t>国防支出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5F7B5">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4.89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070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4.89</w:t>
            </w:r>
          </w:p>
        </w:tc>
        <w:tc>
          <w:tcPr>
            <w:tcW w:w="2260" w:type="dxa"/>
            <w:tcBorders>
              <w:top w:val="single" w:color="000000" w:sz="4" w:space="0"/>
              <w:left w:val="single" w:color="000000" w:sz="4" w:space="0"/>
              <w:bottom w:val="single" w:color="000000" w:sz="4" w:space="0"/>
              <w:right w:val="single" w:color="000000" w:sz="4" w:space="0"/>
            </w:tcBorders>
          </w:tcPr>
          <w:p w14:paraId="1A30EA8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1DFE1A7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E2E49">
            <w:pPr>
              <w:widowControl/>
              <w:textAlignment w:val="center"/>
              <w:rPr>
                <w:rFonts w:ascii="宋体" w:hAnsi="宋体" w:eastAsia="宋体" w:cs="宋体"/>
                <w:color w:val="000000"/>
              </w:rPr>
            </w:pPr>
            <w:r>
              <w:rPr>
                <w:rFonts w:hint="eastAsia" w:ascii="宋体" w:hAnsi="宋体" w:eastAsia="宋体" w:cs="宋体"/>
                <w:color w:val="000000"/>
                <w:lang w:eastAsia="zh-CN"/>
              </w:rPr>
              <w:t>20306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72E53">
            <w:pPr>
              <w:widowControl/>
              <w:textAlignment w:val="center"/>
              <w:rPr>
                <w:rFonts w:ascii="宋体" w:hAnsi="宋体" w:eastAsia="宋体" w:cs="宋体"/>
                <w:color w:val="000000"/>
              </w:rPr>
            </w:pPr>
            <w:r>
              <w:rPr>
                <w:rFonts w:hint="eastAsia" w:ascii="宋体" w:hAnsi="宋体" w:eastAsia="宋体" w:cs="宋体"/>
                <w:color w:val="000000"/>
                <w:lang w:eastAsia="zh-CN"/>
              </w:rPr>
              <w:t>国防动员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82B2C">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4.89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7A13D">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4.89</w:t>
            </w:r>
          </w:p>
        </w:tc>
        <w:tc>
          <w:tcPr>
            <w:tcW w:w="2260" w:type="dxa"/>
            <w:tcBorders>
              <w:top w:val="single" w:color="000000" w:sz="4" w:space="0"/>
              <w:left w:val="single" w:color="000000" w:sz="4" w:space="0"/>
              <w:bottom w:val="single" w:color="000000" w:sz="4" w:space="0"/>
              <w:right w:val="single" w:color="000000" w:sz="4" w:space="0"/>
            </w:tcBorders>
          </w:tcPr>
          <w:p w14:paraId="4D62F0F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82513F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15DD5">
            <w:pPr>
              <w:widowControl/>
              <w:textAlignment w:val="center"/>
              <w:rPr>
                <w:rFonts w:ascii="宋体" w:hAnsi="宋体" w:eastAsia="宋体" w:cs="宋体"/>
                <w:color w:val="000000"/>
              </w:rPr>
            </w:pPr>
            <w:r>
              <w:rPr>
                <w:rFonts w:hint="eastAsia" w:ascii="宋体" w:hAnsi="宋体" w:eastAsia="宋体" w:cs="宋体"/>
                <w:color w:val="000000"/>
                <w:lang w:eastAsia="zh-CN"/>
              </w:rPr>
              <w:t>2030601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C1978">
            <w:pPr>
              <w:widowControl/>
              <w:ind w:firstLine="220" w:firstLineChars="100"/>
              <w:textAlignment w:val="center"/>
              <w:rPr>
                <w:rFonts w:ascii="宋体" w:hAnsi="宋体" w:eastAsia="宋体" w:cs="宋体"/>
                <w:color w:val="000000"/>
              </w:rPr>
            </w:pPr>
            <w:r>
              <w:rPr>
                <w:rFonts w:hint="eastAsia" w:ascii="宋体" w:hAnsi="宋体" w:eastAsia="宋体" w:cs="宋体"/>
                <w:color w:val="000000"/>
                <w:lang w:eastAsia="zh-CN"/>
              </w:rPr>
              <w:t>兵役征集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2AD5">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4.89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F0AAC">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4.89</w:t>
            </w:r>
          </w:p>
        </w:tc>
        <w:tc>
          <w:tcPr>
            <w:tcW w:w="2260" w:type="dxa"/>
            <w:tcBorders>
              <w:top w:val="single" w:color="000000" w:sz="4" w:space="0"/>
              <w:left w:val="single" w:color="000000" w:sz="4" w:space="0"/>
              <w:bottom w:val="single" w:color="000000" w:sz="4" w:space="0"/>
              <w:right w:val="single" w:color="000000" w:sz="4" w:space="0"/>
            </w:tcBorders>
          </w:tcPr>
          <w:p w14:paraId="23A10BB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D8B521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569F6">
            <w:pPr>
              <w:widowControl/>
              <w:textAlignment w:val="center"/>
              <w:rPr>
                <w:rFonts w:ascii="宋体" w:hAnsi="宋体" w:eastAsia="宋体" w:cs="宋体"/>
                <w:color w:val="000000"/>
              </w:rPr>
            </w:pPr>
            <w:r>
              <w:rPr>
                <w:rFonts w:hint="eastAsia" w:ascii="宋体" w:hAnsi="宋体" w:eastAsia="宋体" w:cs="宋体"/>
                <w:color w:val="000000"/>
                <w:lang w:eastAsia="zh-CN"/>
              </w:rPr>
              <w:t>208</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891B4">
            <w:pPr>
              <w:widowControl/>
              <w:textAlignment w:val="center"/>
              <w:rPr>
                <w:rFonts w:ascii="宋体" w:hAnsi="宋体" w:eastAsia="宋体" w:cs="宋体"/>
                <w:color w:val="000000"/>
              </w:rPr>
            </w:pPr>
            <w:r>
              <w:rPr>
                <w:rFonts w:hint="eastAsia" w:ascii="宋体" w:hAnsi="宋体" w:eastAsia="宋体" w:cs="宋体"/>
                <w:color w:val="000000"/>
                <w:lang w:eastAsia="zh-CN"/>
              </w:rPr>
              <w:t>社会保障和就业支出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640B">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236.63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127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236.63</w:t>
            </w:r>
          </w:p>
        </w:tc>
        <w:tc>
          <w:tcPr>
            <w:tcW w:w="2260" w:type="dxa"/>
            <w:tcBorders>
              <w:top w:val="single" w:color="000000" w:sz="4" w:space="0"/>
              <w:left w:val="single" w:color="000000" w:sz="4" w:space="0"/>
              <w:bottom w:val="single" w:color="000000" w:sz="4" w:space="0"/>
              <w:right w:val="single" w:color="000000" w:sz="4" w:space="0"/>
            </w:tcBorders>
          </w:tcPr>
          <w:p w14:paraId="28C7E95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8D8E23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4F0D1">
            <w:pPr>
              <w:widowControl/>
              <w:textAlignment w:val="center"/>
              <w:rPr>
                <w:rFonts w:ascii="宋体" w:hAnsi="宋体" w:eastAsia="宋体" w:cs="宋体"/>
                <w:color w:val="000000"/>
              </w:rPr>
            </w:pPr>
            <w:r>
              <w:rPr>
                <w:rFonts w:hint="eastAsia" w:ascii="宋体" w:hAnsi="宋体" w:eastAsia="宋体" w:cs="宋体"/>
                <w:color w:val="000000"/>
                <w:lang w:eastAsia="zh-CN"/>
              </w:rPr>
              <w:t>20805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04BDD">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行政事业单位养老支出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2A64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160.00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FA18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160.00</w:t>
            </w:r>
          </w:p>
        </w:tc>
        <w:tc>
          <w:tcPr>
            <w:tcW w:w="2260" w:type="dxa"/>
            <w:tcBorders>
              <w:top w:val="single" w:color="000000" w:sz="4" w:space="0"/>
              <w:left w:val="single" w:color="000000" w:sz="4" w:space="0"/>
              <w:bottom w:val="single" w:color="000000" w:sz="4" w:space="0"/>
              <w:right w:val="single" w:color="000000" w:sz="4" w:space="0"/>
            </w:tcBorders>
          </w:tcPr>
          <w:p w14:paraId="56C4ACA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51C840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17BB2">
            <w:pPr>
              <w:widowControl/>
              <w:textAlignment w:val="center"/>
              <w:rPr>
                <w:rFonts w:ascii="宋体" w:hAnsi="宋体" w:eastAsia="宋体" w:cs="宋体"/>
                <w:color w:val="000000"/>
              </w:rPr>
            </w:pPr>
            <w:r>
              <w:rPr>
                <w:rFonts w:hint="eastAsia" w:ascii="宋体" w:hAnsi="宋体" w:eastAsia="宋体" w:cs="宋体"/>
                <w:color w:val="000000"/>
                <w:lang w:eastAsia="zh-CN"/>
              </w:rPr>
              <w:t>2080505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D2DE5">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机关事业单位基本养老保险缴费支出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66C0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147.05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EFCA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147.05</w:t>
            </w:r>
          </w:p>
        </w:tc>
        <w:tc>
          <w:tcPr>
            <w:tcW w:w="2260" w:type="dxa"/>
            <w:tcBorders>
              <w:top w:val="single" w:color="000000" w:sz="4" w:space="0"/>
              <w:left w:val="single" w:color="000000" w:sz="4" w:space="0"/>
              <w:bottom w:val="single" w:color="000000" w:sz="4" w:space="0"/>
              <w:right w:val="single" w:color="000000" w:sz="4" w:space="0"/>
            </w:tcBorders>
          </w:tcPr>
          <w:p w14:paraId="15692C1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1CAE554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B283F">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2080506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2F610">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 xml:space="preserve">  机关事业单位职业年金缴费支出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11648">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12.95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4152F">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val="en-US" w:eastAsia="zh-CN"/>
              </w:rPr>
              <w:t>12.95</w:t>
            </w:r>
          </w:p>
        </w:tc>
        <w:tc>
          <w:tcPr>
            <w:tcW w:w="2260" w:type="dxa"/>
            <w:tcBorders>
              <w:top w:val="single" w:color="000000" w:sz="4" w:space="0"/>
              <w:left w:val="single" w:color="000000" w:sz="4" w:space="0"/>
              <w:bottom w:val="single" w:color="000000" w:sz="4" w:space="0"/>
              <w:right w:val="single" w:color="000000" w:sz="4" w:space="0"/>
            </w:tcBorders>
            <w:vAlign w:val="top"/>
          </w:tcPr>
          <w:p w14:paraId="44F00CA4">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0.00</w:t>
            </w:r>
          </w:p>
        </w:tc>
      </w:tr>
      <w:tr w14:paraId="6B209E5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74ED9">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20808</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1F2A4">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抚恤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5DE6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76.62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5D7DA">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val="en-US" w:eastAsia="zh-CN"/>
              </w:rPr>
              <w:t>76.62</w:t>
            </w:r>
          </w:p>
        </w:tc>
        <w:tc>
          <w:tcPr>
            <w:tcW w:w="2260" w:type="dxa"/>
            <w:tcBorders>
              <w:top w:val="single" w:color="000000" w:sz="4" w:space="0"/>
              <w:left w:val="single" w:color="000000" w:sz="4" w:space="0"/>
              <w:bottom w:val="single" w:color="000000" w:sz="4" w:space="0"/>
              <w:right w:val="single" w:color="000000" w:sz="4" w:space="0"/>
            </w:tcBorders>
            <w:vAlign w:val="top"/>
          </w:tcPr>
          <w:p w14:paraId="7031DD7A">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0.00</w:t>
            </w:r>
          </w:p>
        </w:tc>
      </w:tr>
      <w:tr w14:paraId="131A230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7F546">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2080801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50F69">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死亡抚恤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01E6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76.62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F8FF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76.62</w:t>
            </w:r>
          </w:p>
        </w:tc>
        <w:tc>
          <w:tcPr>
            <w:tcW w:w="2260" w:type="dxa"/>
            <w:tcBorders>
              <w:top w:val="single" w:color="000000" w:sz="4" w:space="0"/>
              <w:left w:val="single" w:color="000000" w:sz="4" w:space="0"/>
              <w:bottom w:val="single" w:color="000000" w:sz="4" w:space="0"/>
              <w:right w:val="single" w:color="000000" w:sz="4" w:space="0"/>
            </w:tcBorders>
          </w:tcPr>
          <w:p w14:paraId="3188743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bl>
    <w:p w14:paraId="771C234A">
      <w:pPr>
        <w:spacing w:line="269" w:lineRule="exact"/>
        <w:jc w:val="right"/>
        <w:rPr>
          <w:rFonts w:ascii="PMingLiU" w:hAnsi="PMingLiU" w:eastAsia="PMingLiU" w:cs="PMingLiU"/>
        </w:rPr>
        <w:sectPr>
          <w:type w:val="continuous"/>
          <w:pgSz w:w="16840" w:h="11910" w:orient="landscape"/>
          <w:pgMar w:top="1580" w:right="1840" w:bottom="280" w:left="1320" w:header="720" w:footer="720" w:gutter="0"/>
          <w:cols w:space="720" w:num="1"/>
        </w:sectPr>
      </w:pPr>
    </w:p>
    <w:p w14:paraId="265B4D43">
      <w:pPr>
        <w:spacing w:before="2"/>
        <w:rPr>
          <w:rFonts w:ascii="PMingLiU" w:hAnsi="PMingLiU" w:eastAsia="PMingLiU" w:cs="PMingLiU"/>
          <w:sz w:val="25"/>
          <w:szCs w:val="25"/>
        </w:rPr>
      </w:pPr>
    </w:p>
    <w:tbl>
      <w:tblPr>
        <w:tblStyle w:val="10"/>
        <w:tblW w:w="0" w:type="auto"/>
        <w:tblInd w:w="35" w:type="dxa"/>
        <w:tblLayout w:type="fixed"/>
        <w:tblCellMar>
          <w:top w:w="0" w:type="dxa"/>
          <w:left w:w="0" w:type="dxa"/>
          <w:bottom w:w="0" w:type="dxa"/>
          <w:right w:w="0" w:type="dxa"/>
        </w:tblCellMar>
      </w:tblPr>
      <w:tblGrid>
        <w:gridCol w:w="1085"/>
        <w:gridCol w:w="4580"/>
        <w:gridCol w:w="2720"/>
        <w:gridCol w:w="2880"/>
        <w:gridCol w:w="2260"/>
      </w:tblGrid>
      <w:tr w14:paraId="3ACF17E1">
        <w:trPr>
          <w:trHeight w:val="323" w:hRule="exact"/>
        </w:trPr>
        <w:tc>
          <w:tcPr>
            <w:tcW w:w="1085" w:type="dxa"/>
            <w:tcBorders>
              <w:top w:val="nil"/>
              <w:left w:val="single" w:color="000000" w:sz="4" w:space="0"/>
              <w:bottom w:val="single" w:color="000000" w:sz="4" w:space="0"/>
              <w:right w:val="single" w:color="000000" w:sz="4" w:space="0"/>
            </w:tcBorders>
            <w:shd w:val="clear" w:color="auto" w:fill="auto"/>
            <w:vAlign w:val="center"/>
          </w:tcPr>
          <w:p w14:paraId="1C91E60E">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w:t>
            </w:r>
          </w:p>
        </w:tc>
        <w:tc>
          <w:tcPr>
            <w:tcW w:w="4580" w:type="dxa"/>
            <w:tcBorders>
              <w:top w:val="nil"/>
              <w:left w:val="single" w:color="000000" w:sz="4" w:space="0"/>
              <w:bottom w:val="single" w:color="000000" w:sz="4" w:space="0"/>
              <w:right w:val="single" w:color="000000" w:sz="4" w:space="0"/>
            </w:tcBorders>
            <w:shd w:val="clear" w:color="auto" w:fill="auto"/>
            <w:vAlign w:val="center"/>
          </w:tcPr>
          <w:p w14:paraId="620F7BF9">
            <w:pPr>
              <w:widowControl/>
              <w:textAlignment w:val="center"/>
              <w:rPr>
                <w:rFonts w:ascii="宋体" w:hAnsi="宋体" w:eastAsia="宋体" w:cs="宋体"/>
                <w:color w:val="000000"/>
              </w:rPr>
            </w:pPr>
            <w:r>
              <w:rPr>
                <w:rFonts w:hint="eastAsia" w:ascii="宋体" w:hAnsi="宋体" w:eastAsia="宋体" w:cs="宋体"/>
                <w:color w:val="000000"/>
                <w:lang w:eastAsia="zh-CN"/>
              </w:rPr>
              <w:t>卫生健康支出</w:t>
            </w:r>
          </w:p>
        </w:tc>
        <w:tc>
          <w:tcPr>
            <w:tcW w:w="2720" w:type="dxa"/>
            <w:tcBorders>
              <w:top w:val="nil"/>
              <w:left w:val="single" w:color="000000" w:sz="4" w:space="0"/>
              <w:bottom w:val="single" w:color="000000" w:sz="4" w:space="0"/>
              <w:right w:val="single" w:color="000000" w:sz="4" w:space="0"/>
            </w:tcBorders>
            <w:shd w:val="clear" w:color="auto" w:fill="auto"/>
            <w:vAlign w:val="center"/>
          </w:tcPr>
          <w:p w14:paraId="5519AB4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87.75</w:t>
            </w:r>
          </w:p>
        </w:tc>
        <w:tc>
          <w:tcPr>
            <w:tcW w:w="2880" w:type="dxa"/>
            <w:tcBorders>
              <w:top w:val="nil"/>
              <w:left w:val="single" w:color="000000" w:sz="4" w:space="0"/>
              <w:bottom w:val="single" w:color="000000" w:sz="4" w:space="0"/>
              <w:right w:val="single" w:color="000000" w:sz="4" w:space="0"/>
            </w:tcBorders>
            <w:shd w:val="clear" w:color="auto" w:fill="auto"/>
            <w:vAlign w:val="center"/>
          </w:tcPr>
          <w:p w14:paraId="38C513A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2260" w:type="dxa"/>
            <w:tcBorders>
              <w:top w:val="nil"/>
              <w:left w:val="single" w:color="000000" w:sz="4" w:space="0"/>
              <w:bottom w:val="single" w:color="000000" w:sz="4" w:space="0"/>
              <w:right w:val="single" w:color="000000" w:sz="4" w:space="0"/>
            </w:tcBorders>
          </w:tcPr>
          <w:p w14:paraId="7A9A546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7133DBD">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30A84">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21011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9172C">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行政事业单位医疗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A6607">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87.75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5D9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2260" w:type="dxa"/>
            <w:tcBorders>
              <w:top w:val="single" w:color="000000" w:sz="4" w:space="0"/>
              <w:left w:val="single" w:color="000000" w:sz="4" w:space="0"/>
              <w:bottom w:val="single" w:color="000000" w:sz="4" w:space="0"/>
              <w:right w:val="single" w:color="000000" w:sz="4" w:space="0"/>
            </w:tcBorders>
          </w:tcPr>
          <w:p w14:paraId="746B725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E1AA05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8DE3">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2101101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AC14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行政单位医疗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BB09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87.75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4C4A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2260" w:type="dxa"/>
            <w:tcBorders>
              <w:top w:val="single" w:color="000000" w:sz="4" w:space="0"/>
              <w:left w:val="single" w:color="000000" w:sz="4" w:space="0"/>
              <w:bottom w:val="single" w:color="000000" w:sz="4" w:space="0"/>
              <w:right w:val="single" w:color="000000" w:sz="4" w:space="0"/>
            </w:tcBorders>
          </w:tcPr>
          <w:p w14:paraId="6C96AC0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D5144E0">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81459">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C6474">
            <w:pPr>
              <w:widowControl/>
              <w:textAlignment w:val="center"/>
              <w:rPr>
                <w:rFonts w:ascii="宋体" w:hAnsi="宋体" w:eastAsia="宋体" w:cs="宋体"/>
                <w:color w:val="000000"/>
              </w:rPr>
            </w:pPr>
            <w:r>
              <w:rPr>
                <w:rFonts w:hint="eastAsia" w:ascii="宋体" w:hAnsi="宋体" w:eastAsia="宋体" w:cs="宋体"/>
                <w:color w:val="000000"/>
                <w:lang w:eastAsia="zh-CN"/>
              </w:rPr>
              <w:t>城乡社区支出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9832D">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29.51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A95E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29.51</w:t>
            </w:r>
          </w:p>
        </w:tc>
        <w:tc>
          <w:tcPr>
            <w:tcW w:w="2260" w:type="dxa"/>
            <w:tcBorders>
              <w:top w:val="single" w:color="000000" w:sz="4" w:space="0"/>
              <w:left w:val="single" w:color="000000" w:sz="4" w:space="0"/>
              <w:bottom w:val="single" w:color="000000" w:sz="4" w:space="0"/>
              <w:right w:val="single" w:color="000000" w:sz="4" w:space="0"/>
            </w:tcBorders>
          </w:tcPr>
          <w:p w14:paraId="720BA81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16A80CC3">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1726A">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BCFE0">
            <w:pPr>
              <w:widowControl/>
              <w:textAlignment w:val="center"/>
              <w:rPr>
                <w:rFonts w:ascii="宋体" w:hAnsi="宋体" w:eastAsia="宋体" w:cs="宋体"/>
                <w:color w:val="000000"/>
              </w:rPr>
            </w:pPr>
            <w:r>
              <w:rPr>
                <w:rFonts w:hint="eastAsia" w:ascii="宋体" w:hAnsi="宋体" w:eastAsia="宋体" w:cs="宋体"/>
                <w:color w:val="000000"/>
                <w:lang w:eastAsia="zh-CN"/>
              </w:rPr>
              <w:t>城乡社区公共设施</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7F41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8.00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2EBF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8.00</w:t>
            </w:r>
          </w:p>
        </w:tc>
        <w:tc>
          <w:tcPr>
            <w:tcW w:w="2260" w:type="dxa"/>
            <w:tcBorders>
              <w:top w:val="single" w:color="000000" w:sz="4" w:space="0"/>
              <w:left w:val="single" w:color="000000" w:sz="4" w:space="0"/>
              <w:bottom w:val="single" w:color="000000" w:sz="4" w:space="0"/>
              <w:right w:val="single" w:color="000000" w:sz="4" w:space="0"/>
            </w:tcBorders>
          </w:tcPr>
          <w:p w14:paraId="0F6D47D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612F237">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FE00E">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6420">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小城镇基础设施建设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6EFAD">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8.00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4747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8.00</w:t>
            </w:r>
          </w:p>
        </w:tc>
        <w:tc>
          <w:tcPr>
            <w:tcW w:w="2260" w:type="dxa"/>
            <w:tcBorders>
              <w:top w:val="single" w:color="000000" w:sz="4" w:space="0"/>
              <w:left w:val="single" w:color="000000" w:sz="4" w:space="0"/>
              <w:bottom w:val="single" w:color="000000" w:sz="4" w:space="0"/>
              <w:right w:val="single" w:color="000000" w:sz="4" w:space="0"/>
            </w:tcBorders>
          </w:tcPr>
          <w:p w14:paraId="706B92F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0141E1BB">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5A999">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F8570">
            <w:pPr>
              <w:widowControl/>
              <w:textAlignment w:val="center"/>
              <w:rPr>
                <w:rFonts w:ascii="宋体" w:hAnsi="宋体" w:eastAsia="宋体" w:cs="宋体"/>
                <w:color w:val="000000"/>
              </w:rPr>
            </w:pPr>
            <w:r>
              <w:rPr>
                <w:rFonts w:hint="eastAsia" w:ascii="宋体" w:hAnsi="宋体" w:eastAsia="宋体" w:cs="宋体"/>
                <w:color w:val="000000"/>
                <w:lang w:eastAsia="zh-CN"/>
              </w:rPr>
              <w:t>城乡社区环境卫生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3ECA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21.</w:t>
            </w:r>
            <w:r>
              <w:rPr>
                <w:rFonts w:hint="eastAsia" w:ascii="宋体" w:hAnsi="宋体" w:eastAsia="宋体" w:cs="宋体"/>
                <w:color w:val="000000"/>
                <w:lang w:val="en-US" w:eastAsia="zh-CN"/>
              </w:rPr>
              <w:t>4</w:t>
            </w:r>
            <w:r>
              <w:rPr>
                <w:rFonts w:hint="eastAsia" w:ascii="宋体" w:hAnsi="宋体" w:eastAsia="宋体" w:cs="宋体"/>
                <w:color w:val="000000"/>
                <w:lang w:eastAsia="zh-CN"/>
              </w:rPr>
              <w:t>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72D3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21.</w:t>
            </w:r>
            <w:r>
              <w:rPr>
                <w:rFonts w:hint="eastAsia" w:ascii="宋体" w:hAnsi="宋体" w:eastAsia="宋体" w:cs="宋体"/>
                <w:color w:val="000000"/>
                <w:lang w:val="en-US" w:eastAsia="zh-CN"/>
              </w:rPr>
              <w:t>4</w:t>
            </w:r>
            <w:r>
              <w:rPr>
                <w:rFonts w:hint="eastAsia" w:ascii="宋体" w:hAnsi="宋体" w:eastAsia="宋体" w:cs="宋体"/>
                <w:color w:val="000000"/>
                <w:lang w:eastAsia="zh-CN"/>
              </w:rPr>
              <w:t>8</w:t>
            </w:r>
          </w:p>
        </w:tc>
        <w:tc>
          <w:tcPr>
            <w:tcW w:w="2260" w:type="dxa"/>
            <w:tcBorders>
              <w:top w:val="single" w:color="000000" w:sz="4" w:space="0"/>
              <w:left w:val="single" w:color="000000" w:sz="4" w:space="0"/>
              <w:bottom w:val="single" w:color="000000" w:sz="4" w:space="0"/>
              <w:right w:val="single" w:color="000000" w:sz="4" w:space="0"/>
            </w:tcBorders>
          </w:tcPr>
          <w:p w14:paraId="2E93887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043C474">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1E697">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2120501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FD5F0">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城乡社区环境卫生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3990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21</w:t>
            </w:r>
            <w:r>
              <w:rPr>
                <w:rFonts w:hint="eastAsia" w:ascii="宋体" w:hAnsi="宋体" w:eastAsia="宋体" w:cs="宋体"/>
                <w:color w:val="000000"/>
                <w:lang w:val="en-US" w:eastAsia="zh-CN"/>
              </w:rPr>
              <w:t>.4</w:t>
            </w:r>
            <w:r>
              <w:rPr>
                <w:rFonts w:hint="eastAsia" w:ascii="宋体" w:hAnsi="宋体" w:eastAsia="宋体" w:cs="宋体"/>
                <w:color w:val="000000"/>
                <w:lang w:eastAsia="zh-CN"/>
              </w:rPr>
              <w:t>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0EB9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21</w:t>
            </w:r>
            <w:r>
              <w:rPr>
                <w:rFonts w:hint="eastAsia" w:ascii="宋体" w:hAnsi="宋体" w:eastAsia="宋体" w:cs="宋体"/>
                <w:color w:val="000000"/>
                <w:lang w:val="en-US" w:eastAsia="zh-CN"/>
              </w:rPr>
              <w:t>.4</w:t>
            </w:r>
            <w:r>
              <w:rPr>
                <w:rFonts w:hint="eastAsia" w:ascii="宋体" w:hAnsi="宋体" w:eastAsia="宋体" w:cs="宋体"/>
                <w:color w:val="000000"/>
                <w:lang w:eastAsia="zh-CN"/>
              </w:rPr>
              <w:t>8</w:t>
            </w:r>
          </w:p>
        </w:tc>
        <w:tc>
          <w:tcPr>
            <w:tcW w:w="2260" w:type="dxa"/>
            <w:tcBorders>
              <w:top w:val="single" w:color="000000" w:sz="4" w:space="0"/>
              <w:left w:val="single" w:color="000000" w:sz="4" w:space="0"/>
              <w:bottom w:val="single" w:color="000000" w:sz="4" w:space="0"/>
              <w:right w:val="single" w:color="000000" w:sz="4" w:space="0"/>
            </w:tcBorders>
          </w:tcPr>
          <w:p w14:paraId="38B4BF2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0E980725">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BE574">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6C194">
            <w:pPr>
              <w:widowControl/>
              <w:textAlignment w:val="center"/>
              <w:rPr>
                <w:rFonts w:ascii="宋体" w:hAnsi="宋体" w:eastAsia="宋体" w:cs="宋体"/>
                <w:color w:val="000000"/>
              </w:rPr>
            </w:pPr>
            <w:r>
              <w:rPr>
                <w:rFonts w:hint="eastAsia" w:ascii="宋体" w:hAnsi="宋体" w:eastAsia="宋体" w:cs="宋体"/>
                <w:color w:val="000000"/>
                <w:lang w:eastAsia="zh-CN"/>
              </w:rPr>
              <w:t>其他城乡社区支出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79AB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0.03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0085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2260" w:type="dxa"/>
            <w:tcBorders>
              <w:top w:val="single" w:color="000000" w:sz="4" w:space="0"/>
              <w:left w:val="single" w:color="000000" w:sz="4" w:space="0"/>
              <w:bottom w:val="single" w:color="000000" w:sz="4" w:space="0"/>
              <w:right w:val="single" w:color="000000" w:sz="4" w:space="0"/>
            </w:tcBorders>
          </w:tcPr>
          <w:p w14:paraId="224DDB9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CB0E934">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55B7B">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2129999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286E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其他城乡社区支出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75AB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B07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2260" w:type="dxa"/>
            <w:tcBorders>
              <w:top w:val="single" w:color="000000" w:sz="4" w:space="0"/>
              <w:left w:val="single" w:color="000000" w:sz="4" w:space="0"/>
              <w:bottom w:val="single" w:color="000000" w:sz="4" w:space="0"/>
              <w:right w:val="single" w:color="000000" w:sz="4" w:space="0"/>
            </w:tcBorders>
          </w:tcPr>
          <w:p w14:paraId="03245A3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D4B1AE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F23E8">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50DE0">
            <w:pPr>
              <w:widowControl/>
              <w:textAlignment w:val="center"/>
              <w:rPr>
                <w:rFonts w:ascii="宋体" w:hAnsi="宋体" w:eastAsia="宋体" w:cs="宋体"/>
                <w:color w:val="000000"/>
              </w:rPr>
            </w:pPr>
            <w:r>
              <w:rPr>
                <w:rFonts w:hint="eastAsia" w:ascii="宋体" w:hAnsi="宋体" w:eastAsia="宋体" w:cs="宋体"/>
                <w:color w:val="000000"/>
                <w:lang w:eastAsia="zh-CN"/>
              </w:rPr>
              <w:t>农林水支出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542EC">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727.64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D518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688.97</w:t>
            </w:r>
          </w:p>
        </w:tc>
        <w:tc>
          <w:tcPr>
            <w:tcW w:w="2260" w:type="dxa"/>
            <w:tcBorders>
              <w:top w:val="single" w:color="000000" w:sz="4" w:space="0"/>
              <w:left w:val="single" w:color="000000" w:sz="4" w:space="0"/>
              <w:bottom w:val="single" w:color="000000" w:sz="4" w:space="0"/>
              <w:right w:val="single" w:color="000000" w:sz="4" w:space="0"/>
            </w:tcBorders>
          </w:tcPr>
          <w:p w14:paraId="594A1615">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38.67</w:t>
            </w:r>
          </w:p>
        </w:tc>
      </w:tr>
      <w:tr w14:paraId="620926B9">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4796D">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3C3A1">
            <w:pPr>
              <w:widowControl/>
              <w:textAlignment w:val="center"/>
              <w:rPr>
                <w:rFonts w:ascii="宋体" w:hAnsi="宋体" w:eastAsia="宋体" w:cs="宋体"/>
                <w:color w:val="000000"/>
              </w:rPr>
            </w:pPr>
            <w:r>
              <w:rPr>
                <w:rFonts w:hint="eastAsia" w:ascii="宋体" w:hAnsi="宋体" w:eastAsia="宋体" w:cs="宋体"/>
                <w:color w:val="000000"/>
                <w:lang w:eastAsia="zh-CN"/>
              </w:rPr>
              <w:t>农业农村</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275BC">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200.50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1D27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200.50</w:t>
            </w:r>
          </w:p>
        </w:tc>
        <w:tc>
          <w:tcPr>
            <w:tcW w:w="2260" w:type="dxa"/>
            <w:tcBorders>
              <w:top w:val="single" w:color="000000" w:sz="4" w:space="0"/>
              <w:left w:val="single" w:color="000000" w:sz="4" w:space="0"/>
              <w:bottom w:val="single" w:color="000000" w:sz="4" w:space="0"/>
              <w:right w:val="single" w:color="000000" w:sz="4" w:space="0"/>
            </w:tcBorders>
          </w:tcPr>
          <w:p w14:paraId="65300E2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220388E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9DF0">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82E91">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行政运行</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7D7E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69.98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97077">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69.98</w:t>
            </w:r>
          </w:p>
        </w:tc>
        <w:tc>
          <w:tcPr>
            <w:tcW w:w="2260" w:type="dxa"/>
            <w:tcBorders>
              <w:top w:val="single" w:color="000000" w:sz="4" w:space="0"/>
              <w:left w:val="single" w:color="000000" w:sz="4" w:space="0"/>
              <w:bottom w:val="single" w:color="000000" w:sz="4" w:space="0"/>
              <w:right w:val="single" w:color="000000" w:sz="4" w:space="0"/>
            </w:tcBorders>
          </w:tcPr>
          <w:p w14:paraId="7E753FD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4C9697C">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E5AAC">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19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9E529">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防灾救灾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C792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59</w:t>
            </w:r>
            <w:r>
              <w:rPr>
                <w:rFonts w:hint="eastAsia" w:ascii="宋体" w:hAnsi="宋体" w:eastAsia="宋体" w:cs="宋体"/>
                <w:color w:val="000000"/>
                <w:lang w:eastAsia="zh-CN"/>
              </w:rPr>
              <w:t>.00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76A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59</w:t>
            </w:r>
            <w:r>
              <w:rPr>
                <w:rFonts w:hint="eastAsia" w:ascii="宋体" w:hAnsi="宋体" w:eastAsia="宋体" w:cs="宋体"/>
                <w:color w:val="000000"/>
                <w:lang w:eastAsia="zh-CN"/>
              </w:rPr>
              <w:t>.00</w:t>
            </w:r>
          </w:p>
        </w:tc>
        <w:tc>
          <w:tcPr>
            <w:tcW w:w="2260" w:type="dxa"/>
            <w:tcBorders>
              <w:top w:val="single" w:color="000000" w:sz="4" w:space="0"/>
              <w:left w:val="single" w:color="000000" w:sz="4" w:space="0"/>
              <w:bottom w:val="single" w:color="000000" w:sz="4" w:space="0"/>
              <w:right w:val="single" w:color="000000" w:sz="4" w:space="0"/>
            </w:tcBorders>
          </w:tcPr>
          <w:p w14:paraId="0D9F9A4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CB4DE8E">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B3894">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213</w:t>
            </w:r>
            <w:r>
              <w:rPr>
                <w:rFonts w:hint="eastAsia" w:ascii="宋体" w:hAnsi="宋体" w:eastAsia="宋体" w:cs="宋体"/>
                <w:color w:val="000000"/>
                <w:lang w:val="en-US" w:eastAsia="zh-CN"/>
              </w:rPr>
              <w:t>0126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6DAD1">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农村社会事业</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22DB1">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23.71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E19A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23.71</w:t>
            </w:r>
          </w:p>
        </w:tc>
        <w:tc>
          <w:tcPr>
            <w:tcW w:w="2260" w:type="dxa"/>
            <w:tcBorders>
              <w:top w:val="single" w:color="000000" w:sz="4" w:space="0"/>
              <w:left w:val="single" w:color="000000" w:sz="4" w:space="0"/>
              <w:bottom w:val="single" w:color="000000" w:sz="4" w:space="0"/>
              <w:right w:val="single" w:color="000000" w:sz="4" w:space="0"/>
            </w:tcBorders>
          </w:tcPr>
          <w:p w14:paraId="03F530B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7C0206E2">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263B9">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2130199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F77BA">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其他农业农村支出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22AD9">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47.80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1F8E1">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47.80</w:t>
            </w:r>
          </w:p>
        </w:tc>
        <w:tc>
          <w:tcPr>
            <w:tcW w:w="2260" w:type="dxa"/>
            <w:tcBorders>
              <w:top w:val="single" w:color="000000" w:sz="4" w:space="0"/>
              <w:left w:val="single" w:color="000000" w:sz="4" w:space="0"/>
              <w:bottom w:val="single" w:color="000000" w:sz="4" w:space="0"/>
              <w:right w:val="single" w:color="000000" w:sz="4" w:space="0"/>
            </w:tcBorders>
          </w:tcPr>
          <w:p w14:paraId="1450011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7A63CB4E">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BD331">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7D362">
            <w:pPr>
              <w:widowControl/>
              <w:textAlignment w:val="center"/>
              <w:rPr>
                <w:rFonts w:ascii="宋体" w:hAnsi="宋体" w:eastAsia="宋体" w:cs="宋体"/>
                <w:color w:val="000000"/>
              </w:rPr>
            </w:pPr>
            <w:r>
              <w:rPr>
                <w:rFonts w:hint="eastAsia" w:ascii="宋体" w:hAnsi="宋体" w:eastAsia="宋体" w:cs="宋体"/>
                <w:color w:val="000000"/>
                <w:lang w:eastAsia="zh-CN"/>
              </w:rPr>
              <w:t>水利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DCDD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21.44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FE31C">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12.40</w:t>
            </w:r>
          </w:p>
        </w:tc>
        <w:tc>
          <w:tcPr>
            <w:tcW w:w="2260" w:type="dxa"/>
            <w:tcBorders>
              <w:top w:val="single" w:color="000000" w:sz="4" w:space="0"/>
              <w:left w:val="single" w:color="000000" w:sz="4" w:space="0"/>
              <w:bottom w:val="single" w:color="000000" w:sz="4" w:space="0"/>
              <w:right w:val="single" w:color="000000" w:sz="4" w:space="0"/>
            </w:tcBorders>
          </w:tcPr>
          <w:p w14:paraId="6BD1741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9.04</w:t>
            </w:r>
          </w:p>
        </w:tc>
      </w:tr>
      <w:tr w14:paraId="7DC27C26">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37F2F">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2130305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0B739">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水利工程建设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60FA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6.04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1435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49D6374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6.04</w:t>
            </w:r>
          </w:p>
        </w:tc>
      </w:tr>
      <w:tr w14:paraId="3CB8CC3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0B58A">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2130306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542D8">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水利工程运行于维护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0585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9903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6B1B50B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w:t>
            </w:r>
          </w:p>
        </w:tc>
      </w:tr>
      <w:tr w14:paraId="1290478B">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3C553">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2130316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16812">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农村水利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2BDC8">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1.20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F790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1.20</w:t>
            </w:r>
          </w:p>
        </w:tc>
        <w:tc>
          <w:tcPr>
            <w:tcW w:w="2260" w:type="dxa"/>
            <w:tcBorders>
              <w:top w:val="single" w:color="000000" w:sz="4" w:space="0"/>
              <w:left w:val="single" w:color="000000" w:sz="4" w:space="0"/>
              <w:bottom w:val="single" w:color="000000" w:sz="4" w:space="0"/>
              <w:right w:val="single" w:color="000000" w:sz="4" w:space="0"/>
            </w:tcBorders>
            <w:vAlign w:val="center"/>
          </w:tcPr>
          <w:p w14:paraId="1F4867F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B07A5C5">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C0875">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2130317</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0F70">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水利技术推广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41EA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w:t>
            </w:r>
            <w:r>
              <w:rPr>
                <w:rFonts w:hint="eastAsia" w:ascii="宋体" w:hAnsi="宋体" w:eastAsia="宋体" w:cs="宋体"/>
                <w:color w:val="000000"/>
                <w:lang w:eastAsia="zh-CN"/>
              </w:rPr>
              <w:t>.20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59EF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w:t>
            </w:r>
            <w:r>
              <w:rPr>
                <w:rFonts w:hint="eastAsia" w:ascii="宋体" w:hAnsi="宋体" w:eastAsia="宋体" w:cs="宋体"/>
                <w:color w:val="000000"/>
                <w:lang w:eastAsia="zh-CN"/>
              </w:rPr>
              <w:t>.20</w:t>
            </w:r>
          </w:p>
        </w:tc>
        <w:tc>
          <w:tcPr>
            <w:tcW w:w="2260" w:type="dxa"/>
            <w:tcBorders>
              <w:top w:val="single" w:color="000000" w:sz="4" w:space="0"/>
              <w:left w:val="single" w:color="000000" w:sz="4" w:space="0"/>
              <w:bottom w:val="single" w:color="000000" w:sz="4" w:space="0"/>
              <w:right w:val="single" w:color="000000" w:sz="4" w:space="0"/>
            </w:tcBorders>
            <w:vAlign w:val="center"/>
          </w:tcPr>
          <w:p w14:paraId="1432C68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2C0706E">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CA1A6">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21303</w:t>
            </w:r>
            <w:r>
              <w:rPr>
                <w:rFonts w:hint="eastAsia" w:ascii="宋体" w:hAnsi="宋体" w:eastAsia="宋体" w:cs="宋体"/>
                <w:color w:val="000000"/>
                <w:lang w:val="en-US" w:eastAsia="zh-CN"/>
              </w:rPr>
              <w:t>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4B318">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其他水利支出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49AD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1E50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B94C20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752C9013">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E528">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21307</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87EB">
            <w:pPr>
              <w:widowControl/>
              <w:textAlignment w:val="center"/>
              <w:rPr>
                <w:rFonts w:ascii="宋体" w:hAnsi="宋体" w:eastAsia="宋体" w:cs="宋体"/>
                <w:color w:val="000000"/>
              </w:rPr>
            </w:pPr>
            <w:r>
              <w:rPr>
                <w:rFonts w:hint="eastAsia" w:ascii="宋体" w:hAnsi="宋体" w:eastAsia="宋体" w:cs="宋体"/>
                <w:color w:val="000000"/>
                <w:lang w:eastAsia="zh-CN"/>
              </w:rPr>
              <w:t>农村综合改革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97A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500.70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550F8">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471.07</w:t>
            </w:r>
          </w:p>
        </w:tc>
        <w:tc>
          <w:tcPr>
            <w:tcW w:w="2260" w:type="dxa"/>
            <w:tcBorders>
              <w:top w:val="single" w:color="000000" w:sz="4" w:space="0"/>
              <w:left w:val="single" w:color="000000" w:sz="4" w:space="0"/>
              <w:bottom w:val="single" w:color="000000" w:sz="4" w:space="0"/>
              <w:right w:val="single" w:color="000000" w:sz="4" w:space="0"/>
            </w:tcBorders>
            <w:vAlign w:val="center"/>
          </w:tcPr>
          <w:p w14:paraId="3734DCF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29.63</w:t>
            </w:r>
          </w:p>
        </w:tc>
      </w:tr>
      <w:tr w14:paraId="65C1AC54">
        <w:tblPrEx>
          <w:tblCellMar>
            <w:top w:w="0" w:type="dxa"/>
            <w:left w:w="0" w:type="dxa"/>
            <w:bottom w:w="0" w:type="dxa"/>
            <w:right w:w="0" w:type="dxa"/>
          </w:tblCellMar>
        </w:tblPrEx>
        <w:trPr>
          <w:trHeight w:val="343"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CD0A3">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2130701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A19D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对村级公益事业建设的补助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C47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24.63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BDB7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E3D62F7">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24.63</w:t>
            </w:r>
          </w:p>
        </w:tc>
      </w:tr>
      <w:tr w14:paraId="5BCB9FD7">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6202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2130705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600D6">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对村民委员会和村党支部的补助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9475">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471.07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1B8F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471.07</w:t>
            </w:r>
          </w:p>
        </w:tc>
        <w:tc>
          <w:tcPr>
            <w:tcW w:w="2260" w:type="dxa"/>
            <w:tcBorders>
              <w:top w:val="single" w:color="000000" w:sz="4" w:space="0"/>
              <w:left w:val="single" w:color="000000" w:sz="4" w:space="0"/>
              <w:bottom w:val="single" w:color="000000" w:sz="4" w:space="0"/>
              <w:right w:val="single" w:color="000000" w:sz="4" w:space="0"/>
            </w:tcBorders>
            <w:vAlign w:val="center"/>
          </w:tcPr>
          <w:p w14:paraId="60646F3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064DD92">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B6E96">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2130799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C3C34">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其他农业综合改革支出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5DC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3313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C75E2E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w:t>
            </w:r>
            <w:r>
              <w:rPr>
                <w:rFonts w:hint="eastAsia" w:ascii="宋体" w:hAnsi="宋体" w:eastAsia="宋体" w:cs="宋体"/>
                <w:color w:val="000000"/>
                <w:lang w:eastAsia="zh-CN"/>
              </w:rPr>
              <w:t>.00</w:t>
            </w:r>
          </w:p>
        </w:tc>
      </w:tr>
      <w:tr w14:paraId="3B9486EF">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49F8">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81FE6">
            <w:pPr>
              <w:widowControl/>
              <w:textAlignment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其他农林水支出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67E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705D">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5.00</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CF9A">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603C8BFF">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EFBF6">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2139999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15443">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其他农林水支出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194D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01A82">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5.00</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E26CD">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2411CCE2">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B6C3B">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221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60C4A">
            <w:pPr>
              <w:widowControl/>
              <w:textAlignment w:val="center"/>
              <w:rPr>
                <w:rFonts w:ascii="宋体" w:hAnsi="宋体" w:eastAsia="宋体" w:cs="宋体"/>
                <w:color w:val="000000"/>
              </w:rPr>
            </w:pPr>
            <w:r>
              <w:rPr>
                <w:rFonts w:hint="eastAsia" w:ascii="宋体" w:hAnsi="宋体" w:eastAsia="宋体" w:cs="宋体"/>
                <w:color w:val="000000"/>
                <w:lang w:eastAsia="zh-CN"/>
              </w:rPr>
              <w:t>住房保障支出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00D4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ABC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260" w:type="dxa"/>
            <w:tcBorders>
              <w:top w:val="single" w:color="000000" w:sz="4" w:space="0"/>
              <w:left w:val="single" w:color="000000" w:sz="4" w:space="0"/>
              <w:bottom w:val="single" w:color="000000" w:sz="4" w:space="0"/>
              <w:right w:val="single" w:color="000000" w:sz="4" w:space="0"/>
            </w:tcBorders>
            <w:vAlign w:val="center"/>
          </w:tcPr>
          <w:p w14:paraId="195CC59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E02902A">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D30C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22102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42777">
            <w:pPr>
              <w:widowControl/>
              <w:textAlignment w:val="center"/>
              <w:rPr>
                <w:rFonts w:ascii="宋体" w:hAnsi="宋体" w:eastAsia="宋体" w:cs="宋体"/>
                <w:color w:val="000000"/>
              </w:rPr>
            </w:pPr>
            <w:r>
              <w:rPr>
                <w:rFonts w:hint="eastAsia" w:ascii="宋体" w:hAnsi="宋体" w:eastAsia="宋体" w:cs="宋体"/>
                <w:color w:val="000000"/>
                <w:lang w:eastAsia="zh-CN"/>
              </w:rPr>
              <w:t>住房改革支出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EFF6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15F5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260" w:type="dxa"/>
            <w:tcBorders>
              <w:top w:val="single" w:color="000000" w:sz="4" w:space="0"/>
              <w:left w:val="single" w:color="000000" w:sz="4" w:space="0"/>
              <w:bottom w:val="single" w:color="000000" w:sz="4" w:space="0"/>
              <w:right w:val="single" w:color="000000" w:sz="4" w:space="0"/>
            </w:tcBorders>
            <w:vAlign w:val="center"/>
          </w:tcPr>
          <w:p w14:paraId="24413B2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C9314C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E4FE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2210201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A5FB1">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住房公积金</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3FF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4775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260" w:type="dxa"/>
            <w:tcBorders>
              <w:top w:val="single" w:color="000000" w:sz="4" w:space="0"/>
              <w:left w:val="single" w:color="000000" w:sz="4" w:space="0"/>
              <w:bottom w:val="single" w:color="000000" w:sz="4" w:space="0"/>
              <w:right w:val="single" w:color="000000" w:sz="4" w:space="0"/>
            </w:tcBorders>
          </w:tcPr>
          <w:p w14:paraId="7AD3D5D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2934127C">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33016">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6C064">
            <w:pPr>
              <w:widowControl/>
              <w:textAlignment w:val="center"/>
              <w:rPr>
                <w:rFonts w:ascii="宋体" w:hAnsi="宋体" w:eastAsia="宋体" w:cs="宋体"/>
                <w:color w:val="000000"/>
              </w:rPr>
            </w:pPr>
            <w:r>
              <w:rPr>
                <w:rFonts w:hint="eastAsia" w:ascii="宋体" w:hAnsi="宋体" w:eastAsia="宋体" w:cs="宋体"/>
                <w:color w:val="000000"/>
                <w:lang w:eastAsia="zh-CN"/>
              </w:rPr>
              <w:t>灾害防治及应急管理支出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0C2CA">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61.47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2F83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6C36526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61.47</w:t>
            </w:r>
          </w:p>
        </w:tc>
      </w:tr>
      <w:tr w14:paraId="764703B5">
        <w:tblPrEx>
          <w:tblCellMar>
            <w:top w:w="0" w:type="dxa"/>
            <w:left w:w="0" w:type="dxa"/>
            <w:bottom w:w="0" w:type="dxa"/>
            <w:right w:w="0" w:type="dxa"/>
          </w:tblCellMar>
        </w:tblPrEx>
        <w:trPr>
          <w:trHeight w:val="32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79BAD">
            <w:pPr>
              <w:widowControl/>
              <w:textAlignment w:val="center"/>
              <w:rPr>
                <w:rFonts w:ascii="宋体" w:hAnsi="宋体" w:eastAsia="宋体" w:cs="宋体"/>
                <w:color w:val="000000"/>
              </w:rPr>
            </w:pPr>
            <w:r>
              <w:rPr>
                <w:rFonts w:hint="eastAsia" w:ascii="宋体" w:hAnsi="宋体" w:eastAsia="宋体" w:cs="宋体"/>
                <w:color w:val="000000"/>
                <w:lang w:val="en-US" w:eastAsia="zh-CN"/>
              </w:rPr>
              <w:t>22402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7E961">
            <w:pPr>
              <w:widowControl/>
              <w:textAlignment w:val="center"/>
              <w:rPr>
                <w:rFonts w:ascii="宋体" w:hAnsi="宋体" w:eastAsia="宋体" w:cs="宋体"/>
                <w:color w:val="000000"/>
              </w:rPr>
            </w:pPr>
            <w:r>
              <w:rPr>
                <w:rFonts w:hint="eastAsia" w:ascii="宋体" w:hAnsi="宋体" w:eastAsia="宋体" w:cs="宋体"/>
                <w:color w:val="000000"/>
                <w:lang w:eastAsia="zh-CN"/>
              </w:rPr>
              <w:t>消防救援事物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B50D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top"/>
          </w:tcPr>
          <w:p w14:paraId="5DE3CCA9">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74D2FD7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r>
      <w:tr w14:paraId="08160C9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A232E">
            <w:pPr>
              <w:widowControl/>
              <w:textAlignment w:val="center"/>
              <w:rPr>
                <w:rFonts w:ascii="宋体" w:hAnsi="宋体" w:eastAsia="宋体" w:cs="宋体"/>
                <w:color w:val="000000"/>
              </w:rPr>
            </w:pPr>
            <w:r>
              <w:rPr>
                <w:rFonts w:hint="eastAsia" w:ascii="宋体" w:hAnsi="宋体" w:eastAsia="宋体" w:cs="宋体"/>
                <w:color w:val="000000"/>
                <w:lang w:val="en-US" w:eastAsia="zh-CN"/>
              </w:rPr>
              <w:t>2240299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9174A">
            <w:pPr>
              <w:widowControl/>
              <w:ind w:firstLine="440" w:firstLineChars="200"/>
              <w:textAlignment w:val="center"/>
              <w:rPr>
                <w:rFonts w:ascii="宋体" w:hAnsi="宋体" w:eastAsia="宋体" w:cs="宋体"/>
                <w:color w:val="000000"/>
              </w:rPr>
            </w:pPr>
            <w:r>
              <w:rPr>
                <w:rFonts w:hint="eastAsia" w:ascii="宋体" w:hAnsi="宋体" w:eastAsia="宋体" w:cs="宋体"/>
                <w:color w:val="000000"/>
                <w:lang w:val="en-US" w:eastAsia="zh-CN"/>
              </w:rPr>
              <w:t>其他</w:t>
            </w:r>
            <w:r>
              <w:rPr>
                <w:rFonts w:hint="eastAsia" w:ascii="宋体" w:hAnsi="宋体" w:eastAsia="宋体" w:cs="宋体"/>
                <w:color w:val="000000"/>
                <w:lang w:eastAsia="zh-CN"/>
              </w:rPr>
              <w:t>消防救援事物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5A20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top"/>
          </w:tcPr>
          <w:p w14:paraId="6ED790DA">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3946197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r>
      <w:tr w14:paraId="09C1F641">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7292">
            <w:pPr>
              <w:widowControl/>
              <w:textAlignment w:val="center"/>
              <w:rPr>
                <w:rFonts w:ascii="宋体" w:hAnsi="宋体" w:eastAsia="宋体" w:cs="宋体"/>
                <w:color w:val="000000"/>
              </w:rPr>
            </w:pPr>
            <w:r>
              <w:rPr>
                <w:rFonts w:hint="eastAsia" w:ascii="宋体" w:hAnsi="宋体" w:eastAsia="宋体" w:cs="宋体"/>
                <w:color w:val="000000"/>
                <w:lang w:val="en-US" w:eastAsia="zh-CN"/>
              </w:rPr>
              <w:t>22407</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86CC">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自然灾害救灾及恢复重建支出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C14F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top"/>
          </w:tcPr>
          <w:p w14:paraId="535379C7">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3260635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r>
      <w:tr w14:paraId="1896DCA1">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5365B">
            <w:pPr>
              <w:widowControl/>
              <w:textAlignment w:val="center"/>
              <w:rPr>
                <w:rFonts w:ascii="宋体" w:hAnsi="宋体" w:eastAsia="宋体" w:cs="宋体"/>
                <w:color w:val="000000"/>
              </w:rPr>
            </w:pPr>
            <w:r>
              <w:rPr>
                <w:rFonts w:hint="eastAsia" w:ascii="宋体" w:hAnsi="宋体" w:eastAsia="宋体" w:cs="宋体"/>
                <w:color w:val="000000"/>
                <w:lang w:val="en-US" w:eastAsia="zh-CN"/>
              </w:rPr>
              <w:t>2240799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246BA">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其他自然灾害救灾及恢复重建支出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0D09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top"/>
          </w:tcPr>
          <w:p w14:paraId="22BA9EBB">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0EBDB3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r>
      <w:tr w14:paraId="711B0F46">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3D14E">
            <w:pPr>
              <w:widowControl/>
              <w:textAlignment w:val="center"/>
              <w:rPr>
                <w:rFonts w:ascii="宋体" w:hAnsi="宋体" w:eastAsia="宋体" w:cs="宋体"/>
                <w:color w:val="000000"/>
              </w:rPr>
            </w:pPr>
            <w:r>
              <w:rPr>
                <w:rFonts w:hint="eastAsia" w:ascii="宋体" w:hAnsi="宋体" w:eastAsia="宋体" w:cs="宋体"/>
                <w:color w:val="000000"/>
                <w:lang w:val="en-US" w:eastAsia="zh-CN"/>
              </w:rPr>
              <w:t>22499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07050">
            <w:pPr>
              <w:widowControl/>
              <w:textAlignment w:val="center"/>
              <w:rPr>
                <w:rFonts w:ascii="宋体" w:hAnsi="宋体" w:eastAsia="宋体" w:cs="宋体"/>
                <w:color w:val="000000"/>
              </w:rPr>
            </w:pPr>
            <w:r>
              <w:rPr>
                <w:rFonts w:hint="eastAsia" w:ascii="宋体" w:hAnsi="宋体" w:eastAsia="宋体" w:cs="宋体"/>
                <w:color w:val="000000"/>
                <w:lang w:val="en-US" w:eastAsia="zh-CN"/>
              </w:rPr>
              <w:t>其他自然灾害</w:t>
            </w:r>
            <w:r>
              <w:rPr>
                <w:rFonts w:hint="eastAsia" w:ascii="宋体" w:hAnsi="宋体" w:eastAsia="宋体" w:cs="宋体"/>
                <w:color w:val="000000"/>
                <w:lang w:eastAsia="zh-CN"/>
              </w:rPr>
              <w:t>及应急管理支出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ABA2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top"/>
          </w:tcPr>
          <w:p w14:paraId="44E18187">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25F88D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r>
      <w:tr w14:paraId="0D97EECC">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C8CCF">
            <w:pPr>
              <w:widowControl/>
              <w:textAlignment w:val="center"/>
              <w:rPr>
                <w:rFonts w:ascii="宋体" w:hAnsi="宋体" w:eastAsia="宋体" w:cs="宋体"/>
                <w:color w:val="000000"/>
              </w:rPr>
            </w:pPr>
            <w:r>
              <w:rPr>
                <w:rFonts w:hint="eastAsia" w:ascii="宋体" w:hAnsi="宋体" w:eastAsia="宋体" w:cs="宋体"/>
                <w:color w:val="000000"/>
                <w:lang w:val="en-US" w:eastAsia="zh-CN"/>
              </w:rPr>
              <w:t>2249999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6A35B">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其他自然灾害</w:t>
            </w:r>
            <w:r>
              <w:rPr>
                <w:rFonts w:hint="eastAsia" w:ascii="宋体" w:hAnsi="宋体" w:eastAsia="宋体" w:cs="宋体"/>
                <w:color w:val="000000"/>
                <w:lang w:eastAsia="zh-CN"/>
              </w:rPr>
              <w:t>及应急管理支出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4C4B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DF15D">
            <w:pPr>
              <w:widowControl/>
              <w:jc w:val="center"/>
              <w:textAlignment w:val="center"/>
              <w:rPr>
                <w:rFonts w:ascii="宋体" w:hAnsi="宋体" w:eastAsia="宋体" w:cs="宋体"/>
                <w:color w:val="000000"/>
                <w:lang w:eastAsia="zh-CN"/>
              </w:rPr>
            </w:pPr>
            <w:r>
              <w:rPr>
                <w:rFonts w:hint="eastAsia" w:ascii="宋体" w:hAnsi="宋体" w:eastAsia="宋体" w:cs="宋体"/>
                <w:color w:val="000000"/>
                <w:lang w:val="en-US" w:eastAsia="zh-CN"/>
              </w:rPr>
              <w:t xml:space="preserve">                     </w:t>
            </w: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5AF694A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r>
    </w:tbl>
    <w:p w14:paraId="3201E092">
      <w:pPr>
        <w:spacing w:line="269" w:lineRule="exact"/>
        <w:ind w:left="213"/>
        <w:rPr>
          <w:rFonts w:ascii="PMingLiU" w:hAnsi="PMingLiU" w:eastAsia="PMingLiU" w:cs="PMingLiU"/>
        </w:rPr>
      </w:pPr>
      <w:r>
        <w:rPr>
          <w:rFonts w:ascii="PMingLiU" w:hAnsi="PMingLiU" w:eastAsia="PMingLiU" w:cs="PMingLiU"/>
        </w:rPr>
        <w:t>注：本表反映部门本年度一般公共预算财政拨款支出情况。</w:t>
      </w:r>
    </w:p>
    <w:p w14:paraId="619F3757">
      <w:pPr>
        <w:spacing w:line="269" w:lineRule="exact"/>
        <w:rPr>
          <w:rFonts w:ascii="PMingLiU" w:hAnsi="PMingLiU" w:eastAsia="PMingLiU" w:cs="PMingLiU"/>
        </w:rPr>
        <w:sectPr>
          <w:pgSz w:w="16840" w:h="11910" w:orient="landscape"/>
          <w:pgMar w:top="1100" w:right="1840" w:bottom="1160" w:left="1320" w:header="0" w:footer="978" w:gutter="0"/>
          <w:cols w:space="720" w:num="1"/>
        </w:sectPr>
      </w:pPr>
    </w:p>
    <w:p w14:paraId="521AD6FA">
      <w:pPr>
        <w:spacing w:before="5"/>
        <w:rPr>
          <w:rFonts w:ascii="PMingLiU" w:hAnsi="PMingLiU" w:eastAsia="PMingLiU" w:cs="PMingLiU"/>
          <w:sz w:val="21"/>
          <w:szCs w:val="21"/>
        </w:rPr>
      </w:pPr>
    </w:p>
    <w:p w14:paraId="08AEE329">
      <w:pPr>
        <w:rPr>
          <w:rFonts w:ascii="PMingLiU" w:hAnsi="PMingLiU" w:eastAsia="PMingLiU" w:cs="PMingLiU"/>
          <w:sz w:val="21"/>
          <w:szCs w:val="21"/>
        </w:rPr>
        <w:sectPr>
          <w:pgSz w:w="16840" w:h="11910" w:orient="landscape"/>
          <w:pgMar w:top="1100" w:right="820" w:bottom="1160" w:left="1320" w:header="0" w:footer="978" w:gutter="0"/>
          <w:cols w:space="720" w:num="1"/>
        </w:sectPr>
      </w:pPr>
    </w:p>
    <w:p w14:paraId="72F29965">
      <w:pPr>
        <w:rPr>
          <w:rFonts w:ascii="PMingLiU" w:hAnsi="PMingLiU" w:eastAsia="PMingLiU" w:cs="PMingLiU"/>
          <w:sz w:val="20"/>
          <w:szCs w:val="20"/>
        </w:rPr>
      </w:pPr>
    </w:p>
    <w:p w14:paraId="6990241E">
      <w:pPr>
        <w:rPr>
          <w:rFonts w:ascii="PMingLiU" w:hAnsi="PMingLiU" w:eastAsia="PMingLiU" w:cs="PMingLiU"/>
          <w:sz w:val="20"/>
          <w:szCs w:val="20"/>
        </w:rPr>
      </w:pPr>
    </w:p>
    <w:p w14:paraId="3623E18A">
      <w:pPr>
        <w:spacing w:before="3"/>
        <w:rPr>
          <w:rFonts w:ascii="PMingLiU" w:hAnsi="PMingLiU" w:eastAsia="PMingLiU" w:cs="PMingLiU"/>
          <w:sz w:val="27"/>
          <w:szCs w:val="27"/>
        </w:rPr>
      </w:pPr>
    </w:p>
    <w:p w14:paraId="1F676AB1">
      <w:pPr>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588F9FDD">
      <w:pPr>
        <w:spacing w:before="15"/>
        <w:ind w:left="213"/>
        <w:rPr>
          <w:rFonts w:ascii="PMingLiU" w:hAnsi="PMingLiU" w:eastAsia="PMingLiU" w:cs="PMingLiU"/>
          <w:spacing w:val="-2"/>
          <w:sz w:val="28"/>
          <w:szCs w:val="28"/>
        </w:rPr>
      </w:pPr>
      <w:r>
        <w:br w:type="column"/>
      </w:r>
      <w:r>
        <w:rPr>
          <w:rFonts w:hint="eastAsia" w:ascii="PMingLiU" w:hAnsi="PMingLiU" w:eastAsia="PMingLiU" w:cs="PMingLiU"/>
          <w:spacing w:val="-2"/>
          <w:sz w:val="28"/>
          <w:szCs w:val="28"/>
          <w:lang w:eastAsia="zh-CN"/>
        </w:rPr>
        <w:t>一般公共预算财政拨款基本支出决算表</w:t>
      </w:r>
    </w:p>
    <w:p w14:paraId="4B0A1B7B">
      <w:pPr>
        <w:rPr>
          <w:rFonts w:ascii="PMingLiU" w:hAnsi="PMingLiU" w:eastAsia="PMingLiU" w:cs="PMingLiU"/>
          <w:sz w:val="18"/>
          <w:szCs w:val="18"/>
        </w:rPr>
      </w:pPr>
      <w:r>
        <w:br w:type="column"/>
      </w:r>
    </w:p>
    <w:p w14:paraId="3547706C">
      <w:pPr>
        <w:spacing w:before="9"/>
        <w:rPr>
          <w:rFonts w:ascii="PMingLiU" w:hAnsi="PMingLiU" w:eastAsia="PMingLiU" w:cs="PMingLiU"/>
          <w:sz w:val="15"/>
          <w:szCs w:val="15"/>
        </w:rPr>
      </w:pPr>
    </w:p>
    <w:p w14:paraId="51AF7E06">
      <w:pPr>
        <w:ind w:left="213" w:firstLine="2"/>
        <w:rPr>
          <w:rFonts w:ascii="PMingLiU" w:hAnsi="PMingLiU" w:eastAsia="PMingLiU" w:cs="PMingLiU"/>
          <w:sz w:val="18"/>
          <w:szCs w:val="18"/>
        </w:rPr>
      </w:pPr>
      <w:r>
        <w:rPr>
          <w:rFonts w:ascii="PMingLiU" w:hAnsi="PMingLiU" w:eastAsia="PMingLiU" w:cs="PMingLiU"/>
          <w:sz w:val="18"/>
          <w:szCs w:val="18"/>
        </w:rPr>
        <w:t>公开 06 表 金额单位：</w:t>
      </w:r>
    </w:p>
    <w:p w14:paraId="27BDD158">
      <w:pPr>
        <w:spacing w:line="233" w:lineRule="exact"/>
        <w:ind w:left="753"/>
        <w:rPr>
          <w:rFonts w:ascii="PMingLiU" w:hAnsi="PMingLiU" w:eastAsia="PMingLiU" w:cs="PMingLiU"/>
          <w:sz w:val="18"/>
          <w:szCs w:val="18"/>
        </w:rPr>
      </w:pPr>
      <w:r>
        <w:rPr>
          <w:rFonts w:ascii="PMingLiU" w:hAnsi="PMingLiU" w:eastAsia="PMingLiU" w:cs="PMingLiU"/>
          <w:sz w:val="18"/>
          <w:szCs w:val="18"/>
        </w:rPr>
        <w:t>万元</w:t>
      </w:r>
    </w:p>
    <w:p w14:paraId="4225B7B2">
      <w:pPr>
        <w:spacing w:line="233" w:lineRule="exact"/>
        <w:rPr>
          <w:rFonts w:ascii="PMingLiU" w:hAnsi="PMingLiU" w:eastAsia="PMingLiU" w:cs="PMingLiU"/>
          <w:sz w:val="18"/>
          <w:szCs w:val="18"/>
        </w:rPr>
        <w:sectPr>
          <w:type w:val="continuous"/>
          <w:pgSz w:w="16840" w:h="11910" w:orient="landscape"/>
          <w:pgMar w:top="1580" w:right="820" w:bottom="280" w:left="1320" w:header="720" w:footer="720" w:gutter="0"/>
          <w:cols w:equalWidth="0" w:num="3">
            <w:col w:w="2813" w:space="1761"/>
            <w:col w:w="5314" w:space="3463"/>
            <w:col w:w="1349"/>
          </w:cols>
        </w:sectPr>
      </w:pPr>
    </w:p>
    <w:tbl>
      <w:tblPr>
        <w:tblStyle w:val="10"/>
        <w:tblW w:w="0" w:type="auto"/>
        <w:tblInd w:w="100" w:type="dxa"/>
        <w:tblLayout w:type="fixed"/>
        <w:tblCellMar>
          <w:top w:w="0" w:type="dxa"/>
          <w:left w:w="0" w:type="dxa"/>
          <w:bottom w:w="0" w:type="dxa"/>
          <w:right w:w="0" w:type="dxa"/>
        </w:tblCellMar>
      </w:tblPr>
      <w:tblGrid>
        <w:gridCol w:w="766"/>
        <w:gridCol w:w="3330"/>
        <w:gridCol w:w="1100"/>
        <w:gridCol w:w="766"/>
        <w:gridCol w:w="2230"/>
        <w:gridCol w:w="1140"/>
        <w:gridCol w:w="766"/>
        <w:gridCol w:w="3080"/>
        <w:gridCol w:w="1290"/>
      </w:tblGrid>
      <w:tr w14:paraId="330007C8">
        <w:tblPrEx>
          <w:tblCellMar>
            <w:top w:w="0" w:type="dxa"/>
            <w:left w:w="0" w:type="dxa"/>
            <w:bottom w:w="0" w:type="dxa"/>
            <w:right w:w="0" w:type="dxa"/>
          </w:tblCellMar>
        </w:tblPrEx>
        <w:trPr>
          <w:trHeight w:val="318" w:hRule="exact"/>
        </w:trPr>
        <w:tc>
          <w:tcPr>
            <w:tcW w:w="5196" w:type="dxa"/>
            <w:gridSpan w:val="3"/>
            <w:tcBorders>
              <w:top w:val="single" w:color="000000" w:sz="4" w:space="0"/>
              <w:left w:val="single" w:color="000000" w:sz="4" w:space="0"/>
              <w:bottom w:val="single" w:color="000000" w:sz="4" w:space="0"/>
              <w:right w:val="single" w:color="000000" w:sz="4" w:space="0"/>
            </w:tcBorders>
            <w:shd w:val="clear" w:color="auto" w:fill="C0C0C0"/>
          </w:tcPr>
          <w:p w14:paraId="1CF04312">
            <w:pPr>
              <w:pStyle w:val="14"/>
              <w:spacing w:line="271" w:lineRule="exact"/>
              <w:ind w:left="1"/>
              <w:jc w:val="center"/>
              <w:rPr>
                <w:rFonts w:ascii="PMingLiU" w:hAnsi="PMingLiU" w:eastAsia="PMingLiU" w:cs="PMingLiU"/>
              </w:rPr>
            </w:pPr>
            <w:r>
              <w:rPr>
                <w:rFonts w:ascii="PMingLiU" w:hAnsi="PMingLiU" w:eastAsia="PMingLiU" w:cs="PMingLiU"/>
              </w:rPr>
              <w:t>人员经费</w:t>
            </w:r>
          </w:p>
        </w:tc>
        <w:tc>
          <w:tcPr>
            <w:tcW w:w="9272" w:type="dxa"/>
            <w:gridSpan w:val="6"/>
            <w:tcBorders>
              <w:top w:val="single" w:color="000000" w:sz="4" w:space="0"/>
              <w:left w:val="single" w:color="000000" w:sz="4" w:space="0"/>
              <w:bottom w:val="single" w:color="000000" w:sz="4" w:space="0"/>
              <w:right w:val="single" w:color="000000" w:sz="4" w:space="0"/>
            </w:tcBorders>
            <w:shd w:val="clear" w:color="auto" w:fill="C0C0C0"/>
          </w:tcPr>
          <w:p w14:paraId="2696BC04">
            <w:pPr>
              <w:pStyle w:val="14"/>
              <w:spacing w:line="271" w:lineRule="exact"/>
              <w:jc w:val="center"/>
              <w:rPr>
                <w:rFonts w:ascii="PMingLiU" w:hAnsi="PMingLiU" w:eastAsia="PMingLiU" w:cs="PMingLiU"/>
              </w:rPr>
            </w:pPr>
            <w:r>
              <w:rPr>
                <w:rFonts w:ascii="PMingLiU" w:hAnsi="PMingLiU" w:eastAsia="PMingLiU" w:cs="PMingLiU"/>
              </w:rPr>
              <w:t>公用经费</w:t>
            </w:r>
          </w:p>
        </w:tc>
      </w:tr>
      <w:tr w14:paraId="20ABA599">
        <w:tblPrEx>
          <w:tblCellMar>
            <w:top w:w="0" w:type="dxa"/>
            <w:left w:w="0" w:type="dxa"/>
            <w:bottom w:w="0" w:type="dxa"/>
            <w:right w:w="0" w:type="dxa"/>
          </w:tblCellMar>
        </w:tblPrEx>
        <w:trPr>
          <w:trHeight w:val="636"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DD2AA92">
            <w:pPr>
              <w:pStyle w:val="14"/>
              <w:spacing w:before="14" w:line="286" w:lineRule="exact"/>
              <w:ind w:left="159" w:right="153"/>
              <w:rPr>
                <w:rFonts w:ascii="PMingLiU" w:hAnsi="PMingLiU" w:eastAsia="PMingLiU" w:cs="PMingLiU"/>
              </w:rPr>
            </w:pPr>
            <w:r>
              <w:rPr>
                <w:rFonts w:ascii="PMingLiU" w:hAnsi="PMingLiU" w:eastAsia="PMingLiU" w:cs="PMingLiU"/>
              </w:rPr>
              <w:t>科目 编码</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2A30EA4">
            <w:pPr>
              <w:pStyle w:val="14"/>
              <w:spacing w:before="140"/>
              <w:jc w:val="center"/>
              <w:rPr>
                <w:rFonts w:ascii="PMingLiU" w:hAnsi="PMingLiU" w:eastAsia="PMingLiU" w:cs="PMingLiU"/>
              </w:rPr>
            </w:pPr>
            <w:r>
              <w:rPr>
                <w:rFonts w:ascii="PMingLiU" w:hAnsi="PMingLiU" w:eastAsia="PMingLiU" w:cs="PMingLiU"/>
              </w:rPr>
              <w:t>科目名称</w:t>
            </w:r>
          </w:p>
        </w:tc>
        <w:tc>
          <w:tcPr>
            <w:tcW w:w="1100" w:type="dxa"/>
            <w:tcBorders>
              <w:top w:val="single" w:color="000000" w:sz="4" w:space="0"/>
              <w:left w:val="single" w:color="000000" w:sz="4" w:space="0"/>
              <w:bottom w:val="single" w:color="000000" w:sz="4" w:space="0"/>
              <w:right w:val="single" w:color="000000" w:sz="4" w:space="0"/>
            </w:tcBorders>
            <w:shd w:val="clear" w:color="auto" w:fill="C0C0C0"/>
          </w:tcPr>
          <w:p w14:paraId="081AE0BD">
            <w:pPr>
              <w:pStyle w:val="14"/>
              <w:spacing w:before="140"/>
              <w:ind w:left="215"/>
              <w:rPr>
                <w:rFonts w:ascii="PMingLiU" w:hAnsi="PMingLiU" w:eastAsia="PMingLiU" w:cs="PMingLiU"/>
              </w:rPr>
            </w:pPr>
            <w:r>
              <w:rPr>
                <w:rFonts w:ascii="PMingLiU" w:hAnsi="PMingLiU" w:eastAsia="PMingLiU" w:cs="PMingLiU"/>
              </w:rPr>
              <w:t>决算数</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AEE0DBC">
            <w:pPr>
              <w:pStyle w:val="14"/>
              <w:spacing w:before="14" w:line="286" w:lineRule="exact"/>
              <w:ind w:left="158" w:right="153"/>
              <w:rPr>
                <w:rFonts w:ascii="PMingLiU" w:hAnsi="PMingLiU" w:eastAsia="PMingLiU" w:cs="PMingLiU"/>
              </w:rPr>
            </w:pPr>
            <w:r>
              <w:rPr>
                <w:rFonts w:ascii="PMingLiU" w:hAnsi="PMingLiU" w:eastAsia="PMingLiU" w:cs="PMingLiU"/>
              </w:rPr>
              <w:t>科目 编码</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F297256">
            <w:pPr>
              <w:pStyle w:val="14"/>
              <w:spacing w:before="140"/>
              <w:ind w:left="669"/>
              <w:rPr>
                <w:rFonts w:ascii="PMingLiU" w:hAnsi="PMingLiU" w:eastAsia="PMingLiU" w:cs="PMingLiU"/>
              </w:rPr>
            </w:pPr>
            <w:r>
              <w:rPr>
                <w:rFonts w:ascii="PMingLiU" w:hAnsi="PMingLiU" w:eastAsia="PMingLiU" w:cs="PMingLiU"/>
              </w:rPr>
              <w:t>科目名称</w:t>
            </w:r>
          </w:p>
        </w:tc>
        <w:tc>
          <w:tcPr>
            <w:tcW w:w="1140" w:type="dxa"/>
            <w:tcBorders>
              <w:top w:val="single" w:color="000000" w:sz="4" w:space="0"/>
              <w:left w:val="single" w:color="000000" w:sz="4" w:space="0"/>
              <w:bottom w:val="single" w:color="000000" w:sz="4" w:space="0"/>
              <w:right w:val="single" w:color="000000" w:sz="4" w:space="0"/>
            </w:tcBorders>
            <w:shd w:val="clear" w:color="auto" w:fill="C0C0C0"/>
          </w:tcPr>
          <w:p w14:paraId="587D0B87">
            <w:pPr>
              <w:pStyle w:val="14"/>
              <w:spacing w:before="140"/>
              <w:ind w:left="234"/>
              <w:rPr>
                <w:rFonts w:ascii="PMingLiU" w:hAnsi="PMingLiU" w:eastAsia="PMingLiU" w:cs="PMingLiU"/>
              </w:rPr>
            </w:pPr>
            <w:r>
              <w:rPr>
                <w:rFonts w:ascii="PMingLiU" w:hAnsi="PMingLiU" w:eastAsia="PMingLiU" w:cs="PMingLiU"/>
              </w:rPr>
              <w:t>决算数</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508697F">
            <w:pPr>
              <w:pStyle w:val="14"/>
              <w:spacing w:before="14" w:line="286" w:lineRule="exact"/>
              <w:ind w:left="158" w:right="154"/>
              <w:rPr>
                <w:rFonts w:ascii="PMingLiU" w:hAnsi="PMingLiU" w:eastAsia="PMingLiU" w:cs="PMingLiU"/>
              </w:rPr>
            </w:pPr>
            <w:r>
              <w:rPr>
                <w:rFonts w:ascii="PMingLiU" w:hAnsi="PMingLiU" w:eastAsia="PMingLiU" w:cs="PMingLiU"/>
              </w:rPr>
              <w:t>科目 编码</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E28BD2F">
            <w:pPr>
              <w:pStyle w:val="14"/>
              <w:spacing w:before="140"/>
              <w:ind w:left="2"/>
              <w:jc w:val="center"/>
              <w:rPr>
                <w:rFonts w:ascii="PMingLiU" w:hAnsi="PMingLiU" w:eastAsia="PMingLiU" w:cs="PMingLiU"/>
              </w:rPr>
            </w:pPr>
            <w:r>
              <w:rPr>
                <w:rFonts w:ascii="PMingLiU" w:hAnsi="PMingLiU" w:eastAsia="PMingLiU" w:cs="PMingLiU"/>
              </w:rPr>
              <w:t>科目名称</w:t>
            </w:r>
          </w:p>
        </w:tc>
        <w:tc>
          <w:tcPr>
            <w:tcW w:w="1290" w:type="dxa"/>
            <w:tcBorders>
              <w:top w:val="single" w:color="000000" w:sz="4" w:space="0"/>
              <w:left w:val="single" w:color="000000" w:sz="4" w:space="0"/>
              <w:bottom w:val="single" w:color="000000" w:sz="4" w:space="0"/>
              <w:right w:val="single" w:color="000000" w:sz="4" w:space="0"/>
            </w:tcBorders>
            <w:shd w:val="clear" w:color="auto" w:fill="C0C0C0"/>
          </w:tcPr>
          <w:p w14:paraId="3F96CA51">
            <w:pPr>
              <w:pStyle w:val="14"/>
              <w:spacing w:before="140"/>
              <w:ind w:left="310"/>
              <w:rPr>
                <w:rFonts w:ascii="PMingLiU" w:hAnsi="PMingLiU" w:eastAsia="PMingLiU" w:cs="PMingLiU"/>
              </w:rPr>
            </w:pPr>
            <w:r>
              <w:rPr>
                <w:rFonts w:ascii="PMingLiU" w:hAnsi="PMingLiU" w:eastAsia="PMingLiU" w:cs="PMingLiU"/>
              </w:rPr>
              <w:t>决算数</w:t>
            </w:r>
          </w:p>
        </w:tc>
      </w:tr>
      <w:tr w14:paraId="1AB19AD0">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39EA641">
            <w:pPr>
              <w:pStyle w:val="14"/>
              <w:spacing w:line="270" w:lineRule="exact"/>
              <w:ind w:left="103"/>
              <w:rPr>
                <w:rFonts w:ascii="PMingLiU" w:hAnsi="PMingLiU" w:eastAsia="PMingLiU" w:cs="PMingLiU"/>
              </w:rPr>
            </w:pPr>
            <w:r>
              <w:rPr>
                <w:rFonts w:ascii="PMingLiU"/>
                <w:w w:val="105"/>
              </w:rPr>
              <w:t>301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A97A544">
            <w:pPr>
              <w:pStyle w:val="14"/>
              <w:spacing w:line="270" w:lineRule="exact"/>
              <w:ind w:left="103"/>
              <w:rPr>
                <w:rFonts w:ascii="PMingLiU" w:hAnsi="PMingLiU" w:eastAsia="PMingLiU" w:cs="PMingLiU"/>
              </w:rPr>
            </w:pPr>
            <w:r>
              <w:rPr>
                <w:rFonts w:ascii="PMingLiU" w:hAnsi="PMingLiU" w:eastAsia="PMingLiU" w:cs="PMingLiU"/>
              </w:rPr>
              <w:t>工资福利支出</w:t>
            </w:r>
          </w:p>
        </w:tc>
        <w:tc>
          <w:tcPr>
            <w:tcW w:w="1100" w:type="dxa"/>
            <w:tcBorders>
              <w:top w:val="single" w:color="000000" w:sz="4" w:space="0"/>
              <w:left w:val="single" w:color="000000" w:sz="4" w:space="0"/>
              <w:bottom w:val="single" w:color="000000" w:sz="4" w:space="0"/>
              <w:right w:val="single" w:color="000000" w:sz="4" w:space="0"/>
            </w:tcBorders>
          </w:tcPr>
          <w:p w14:paraId="7291EE78">
            <w:pPr>
              <w:pStyle w:val="14"/>
              <w:spacing w:line="270" w:lineRule="exact"/>
              <w:jc w:val="center"/>
              <w:rPr>
                <w:rFonts w:hint="default" w:ascii="PMingLiU" w:hAnsi="PMingLiU" w:eastAsia="宋体" w:cs="PMingLiU"/>
                <w:lang w:val="en-US" w:eastAsia="zh-CN"/>
              </w:rPr>
            </w:pPr>
            <w:r>
              <w:rPr>
                <w:rFonts w:hint="eastAsia" w:ascii="PMingLiU" w:eastAsia="宋体"/>
                <w:w w:val="105"/>
                <w:lang w:eastAsia="zh-CN"/>
              </w:rPr>
              <w:t>1,</w:t>
            </w:r>
            <w:r>
              <w:rPr>
                <w:rFonts w:hint="eastAsia" w:ascii="PMingLiU" w:eastAsia="宋体"/>
                <w:w w:val="105"/>
                <w:lang w:val="en-US" w:eastAsia="zh-CN"/>
              </w:rPr>
              <w:t>814.12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EE4739E">
            <w:pPr>
              <w:pStyle w:val="14"/>
              <w:spacing w:line="270" w:lineRule="exact"/>
              <w:ind w:left="103"/>
              <w:rPr>
                <w:rFonts w:ascii="PMingLiU" w:hAnsi="PMingLiU" w:eastAsia="PMingLiU" w:cs="PMingLiU"/>
              </w:rPr>
            </w:pPr>
            <w:r>
              <w:rPr>
                <w:rFonts w:ascii="PMingLiU"/>
                <w:w w:val="105"/>
              </w:rPr>
              <w:t>302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A00D36E">
            <w:pPr>
              <w:pStyle w:val="14"/>
              <w:spacing w:line="270" w:lineRule="exact"/>
              <w:ind w:left="103"/>
              <w:rPr>
                <w:rFonts w:ascii="PMingLiU" w:hAnsi="PMingLiU" w:eastAsia="PMingLiU" w:cs="PMingLiU"/>
              </w:rPr>
            </w:pPr>
            <w:r>
              <w:rPr>
                <w:rFonts w:ascii="PMingLiU" w:hAnsi="PMingLiU" w:eastAsia="PMingLiU" w:cs="PMingLiU"/>
              </w:rPr>
              <w:t>商品和服务支出</w:t>
            </w:r>
          </w:p>
        </w:tc>
        <w:tc>
          <w:tcPr>
            <w:tcW w:w="1140" w:type="dxa"/>
            <w:tcBorders>
              <w:top w:val="single" w:color="000000" w:sz="4" w:space="0"/>
              <w:left w:val="single" w:color="000000" w:sz="4" w:space="0"/>
              <w:bottom w:val="single" w:color="000000" w:sz="4" w:space="0"/>
              <w:right w:val="single" w:color="000000" w:sz="4" w:space="0"/>
            </w:tcBorders>
          </w:tcPr>
          <w:p w14:paraId="3DC65720">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410.85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A1ED1E2">
            <w:pPr>
              <w:pStyle w:val="14"/>
              <w:spacing w:line="270" w:lineRule="exact"/>
              <w:ind w:left="102"/>
              <w:rPr>
                <w:rFonts w:ascii="PMingLiU" w:hAnsi="PMingLiU" w:eastAsia="PMingLiU" w:cs="PMingLiU"/>
              </w:rPr>
            </w:pPr>
            <w:r>
              <w:rPr>
                <w:rFonts w:ascii="PMingLiU"/>
                <w:w w:val="105"/>
              </w:rPr>
              <w:t>307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F82972A">
            <w:pPr>
              <w:pStyle w:val="14"/>
              <w:spacing w:line="270" w:lineRule="exact"/>
              <w:ind w:left="102"/>
              <w:rPr>
                <w:rFonts w:ascii="PMingLiU" w:hAnsi="PMingLiU" w:eastAsia="PMingLiU" w:cs="PMingLiU"/>
              </w:rPr>
            </w:pPr>
            <w:r>
              <w:rPr>
                <w:rFonts w:ascii="PMingLiU" w:hAnsi="PMingLiU" w:eastAsia="PMingLiU" w:cs="PMingLiU"/>
              </w:rPr>
              <w:t>债务利息及费用支出</w:t>
            </w:r>
          </w:p>
        </w:tc>
        <w:tc>
          <w:tcPr>
            <w:tcW w:w="1290" w:type="dxa"/>
            <w:tcBorders>
              <w:top w:val="single" w:color="000000" w:sz="4" w:space="0"/>
              <w:left w:val="single" w:color="000000" w:sz="4" w:space="0"/>
              <w:bottom w:val="single" w:color="000000" w:sz="4" w:space="0"/>
              <w:right w:val="single" w:color="000000" w:sz="4" w:space="0"/>
            </w:tcBorders>
          </w:tcPr>
          <w:p w14:paraId="0BAC52A9">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78262D57">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DD36176">
            <w:pPr>
              <w:pStyle w:val="14"/>
              <w:spacing w:line="271" w:lineRule="exact"/>
              <w:ind w:left="103"/>
              <w:rPr>
                <w:rFonts w:ascii="PMingLiU" w:hAnsi="PMingLiU" w:eastAsia="PMingLiU" w:cs="PMingLiU"/>
              </w:rPr>
            </w:pPr>
            <w:r>
              <w:rPr>
                <w:rFonts w:ascii="PMingLiU"/>
                <w:w w:val="105"/>
              </w:rPr>
              <w:t>30101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D1CA303">
            <w:pPr>
              <w:pStyle w:val="14"/>
              <w:spacing w:line="271" w:lineRule="exact"/>
              <w:ind w:left="211"/>
              <w:rPr>
                <w:rFonts w:ascii="PMingLiU" w:hAnsi="PMingLiU" w:eastAsia="PMingLiU" w:cs="PMingLiU"/>
              </w:rPr>
            </w:pPr>
            <w:r>
              <w:rPr>
                <w:rFonts w:ascii="PMingLiU" w:hAnsi="PMingLiU" w:eastAsia="PMingLiU" w:cs="PMingLiU"/>
              </w:rPr>
              <w:t>基本工资</w:t>
            </w:r>
          </w:p>
        </w:tc>
        <w:tc>
          <w:tcPr>
            <w:tcW w:w="1100" w:type="dxa"/>
            <w:tcBorders>
              <w:top w:val="single" w:color="000000" w:sz="4" w:space="0"/>
              <w:left w:val="single" w:color="000000" w:sz="4" w:space="0"/>
              <w:bottom w:val="single" w:color="000000" w:sz="4" w:space="0"/>
              <w:right w:val="single" w:color="000000" w:sz="4" w:space="0"/>
            </w:tcBorders>
          </w:tcPr>
          <w:p w14:paraId="4AEF5E4B">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472.38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16EEF20">
            <w:pPr>
              <w:pStyle w:val="14"/>
              <w:spacing w:line="271" w:lineRule="exact"/>
              <w:ind w:left="103"/>
              <w:rPr>
                <w:rFonts w:ascii="PMingLiU" w:hAnsi="PMingLiU" w:eastAsia="PMingLiU" w:cs="PMingLiU"/>
              </w:rPr>
            </w:pPr>
            <w:r>
              <w:rPr>
                <w:rFonts w:ascii="PMingLiU"/>
                <w:w w:val="105"/>
              </w:rPr>
              <w:t>30201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EA3209E">
            <w:pPr>
              <w:pStyle w:val="14"/>
              <w:spacing w:line="271" w:lineRule="exact"/>
              <w:ind w:left="211"/>
              <w:rPr>
                <w:rFonts w:ascii="PMingLiU" w:hAnsi="PMingLiU" w:eastAsia="PMingLiU" w:cs="PMingLiU"/>
              </w:rPr>
            </w:pPr>
            <w:r>
              <w:rPr>
                <w:rFonts w:ascii="PMingLiU" w:hAnsi="PMingLiU" w:eastAsia="PMingLiU" w:cs="PMingLiU"/>
              </w:rPr>
              <w:t>办公费</w:t>
            </w:r>
          </w:p>
        </w:tc>
        <w:tc>
          <w:tcPr>
            <w:tcW w:w="1140" w:type="dxa"/>
            <w:tcBorders>
              <w:top w:val="single" w:color="000000" w:sz="4" w:space="0"/>
              <w:left w:val="single" w:color="000000" w:sz="4" w:space="0"/>
              <w:bottom w:val="single" w:color="000000" w:sz="4" w:space="0"/>
              <w:right w:val="single" w:color="000000" w:sz="4" w:space="0"/>
            </w:tcBorders>
          </w:tcPr>
          <w:p w14:paraId="68478D70">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8.20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CA7CDC1">
            <w:pPr>
              <w:pStyle w:val="14"/>
              <w:spacing w:line="271" w:lineRule="exact"/>
              <w:ind w:left="102"/>
              <w:rPr>
                <w:rFonts w:ascii="PMingLiU" w:hAnsi="PMingLiU" w:eastAsia="PMingLiU" w:cs="PMingLiU"/>
              </w:rPr>
            </w:pPr>
            <w:r>
              <w:rPr>
                <w:rFonts w:ascii="PMingLiU"/>
                <w:w w:val="105"/>
              </w:rPr>
              <w:t>30701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1181991">
            <w:pPr>
              <w:pStyle w:val="14"/>
              <w:spacing w:line="271" w:lineRule="exact"/>
              <w:ind w:left="210"/>
              <w:rPr>
                <w:rFonts w:ascii="PMingLiU" w:hAnsi="PMingLiU" w:eastAsia="PMingLiU" w:cs="PMingLiU"/>
              </w:rPr>
            </w:pPr>
            <w:r>
              <w:rPr>
                <w:rFonts w:ascii="PMingLiU" w:hAnsi="PMingLiU" w:eastAsia="PMingLiU" w:cs="PMingLiU"/>
              </w:rPr>
              <w:t>国内债务付息</w:t>
            </w:r>
          </w:p>
        </w:tc>
        <w:tc>
          <w:tcPr>
            <w:tcW w:w="1290" w:type="dxa"/>
            <w:tcBorders>
              <w:top w:val="single" w:color="000000" w:sz="4" w:space="0"/>
              <w:left w:val="single" w:color="000000" w:sz="4" w:space="0"/>
              <w:bottom w:val="single" w:color="000000" w:sz="4" w:space="0"/>
              <w:right w:val="single" w:color="000000" w:sz="4" w:space="0"/>
            </w:tcBorders>
          </w:tcPr>
          <w:p w14:paraId="20B5FAEB">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403B93CE">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4F88268">
            <w:pPr>
              <w:pStyle w:val="14"/>
              <w:spacing w:line="270" w:lineRule="exact"/>
              <w:ind w:left="103"/>
              <w:rPr>
                <w:rFonts w:ascii="PMingLiU" w:hAnsi="PMingLiU" w:eastAsia="PMingLiU" w:cs="PMingLiU"/>
              </w:rPr>
            </w:pPr>
            <w:r>
              <w:rPr>
                <w:rFonts w:ascii="PMingLiU"/>
                <w:w w:val="105"/>
              </w:rPr>
              <w:t>30102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1467780">
            <w:pPr>
              <w:pStyle w:val="14"/>
              <w:spacing w:line="270" w:lineRule="exact"/>
              <w:ind w:left="211"/>
              <w:rPr>
                <w:rFonts w:ascii="PMingLiU" w:hAnsi="PMingLiU" w:eastAsia="PMingLiU" w:cs="PMingLiU"/>
              </w:rPr>
            </w:pPr>
            <w:r>
              <w:rPr>
                <w:rFonts w:ascii="PMingLiU" w:hAnsi="PMingLiU" w:eastAsia="PMingLiU" w:cs="PMingLiU"/>
              </w:rPr>
              <w:t>津贴补贴</w:t>
            </w:r>
          </w:p>
        </w:tc>
        <w:tc>
          <w:tcPr>
            <w:tcW w:w="1100" w:type="dxa"/>
            <w:tcBorders>
              <w:top w:val="single" w:color="000000" w:sz="4" w:space="0"/>
              <w:left w:val="single" w:color="000000" w:sz="4" w:space="0"/>
              <w:bottom w:val="single" w:color="000000" w:sz="4" w:space="0"/>
              <w:right w:val="single" w:color="000000" w:sz="4" w:space="0"/>
            </w:tcBorders>
          </w:tcPr>
          <w:p w14:paraId="697F435F">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191.34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F815603">
            <w:pPr>
              <w:pStyle w:val="14"/>
              <w:spacing w:line="270" w:lineRule="exact"/>
              <w:ind w:left="103"/>
              <w:rPr>
                <w:rFonts w:ascii="PMingLiU" w:hAnsi="PMingLiU" w:eastAsia="PMingLiU" w:cs="PMingLiU"/>
              </w:rPr>
            </w:pPr>
            <w:r>
              <w:rPr>
                <w:rFonts w:ascii="PMingLiU"/>
                <w:w w:val="105"/>
              </w:rPr>
              <w:t>30202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0771E9D">
            <w:pPr>
              <w:pStyle w:val="14"/>
              <w:spacing w:line="270" w:lineRule="exact"/>
              <w:ind w:left="211"/>
              <w:rPr>
                <w:rFonts w:ascii="PMingLiU" w:hAnsi="PMingLiU" w:eastAsia="PMingLiU" w:cs="PMingLiU"/>
              </w:rPr>
            </w:pPr>
            <w:r>
              <w:rPr>
                <w:rFonts w:ascii="PMingLiU" w:hAnsi="PMingLiU" w:eastAsia="PMingLiU" w:cs="PMingLiU"/>
              </w:rPr>
              <w:t>印刷费</w:t>
            </w:r>
          </w:p>
        </w:tc>
        <w:tc>
          <w:tcPr>
            <w:tcW w:w="1140" w:type="dxa"/>
            <w:tcBorders>
              <w:top w:val="single" w:color="000000" w:sz="4" w:space="0"/>
              <w:left w:val="single" w:color="000000" w:sz="4" w:space="0"/>
              <w:bottom w:val="single" w:color="000000" w:sz="4" w:space="0"/>
              <w:right w:val="single" w:color="000000" w:sz="4" w:space="0"/>
            </w:tcBorders>
          </w:tcPr>
          <w:p w14:paraId="174E5957">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36.90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C55CE22">
            <w:pPr>
              <w:pStyle w:val="14"/>
              <w:spacing w:line="270" w:lineRule="exact"/>
              <w:ind w:left="102"/>
              <w:rPr>
                <w:rFonts w:ascii="PMingLiU" w:hAnsi="PMingLiU" w:eastAsia="PMingLiU" w:cs="PMingLiU"/>
              </w:rPr>
            </w:pPr>
            <w:r>
              <w:rPr>
                <w:rFonts w:ascii="PMingLiU"/>
                <w:w w:val="105"/>
              </w:rPr>
              <w:t>30702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EAD1231">
            <w:pPr>
              <w:pStyle w:val="14"/>
              <w:spacing w:line="270" w:lineRule="exact"/>
              <w:ind w:left="210"/>
              <w:rPr>
                <w:rFonts w:ascii="PMingLiU" w:hAnsi="PMingLiU" w:eastAsia="PMingLiU" w:cs="PMingLiU"/>
              </w:rPr>
            </w:pPr>
            <w:r>
              <w:rPr>
                <w:rFonts w:ascii="PMingLiU" w:hAnsi="PMingLiU" w:eastAsia="PMingLiU" w:cs="PMingLiU"/>
              </w:rPr>
              <w:t>国外债务付息</w:t>
            </w:r>
          </w:p>
        </w:tc>
        <w:tc>
          <w:tcPr>
            <w:tcW w:w="1290" w:type="dxa"/>
            <w:tcBorders>
              <w:top w:val="single" w:color="000000" w:sz="4" w:space="0"/>
              <w:left w:val="single" w:color="000000" w:sz="4" w:space="0"/>
              <w:bottom w:val="single" w:color="000000" w:sz="4" w:space="0"/>
              <w:right w:val="single" w:color="000000" w:sz="4" w:space="0"/>
            </w:tcBorders>
          </w:tcPr>
          <w:p w14:paraId="698FD99A">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0DEABA8B">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0F7EFB6">
            <w:pPr>
              <w:pStyle w:val="14"/>
              <w:spacing w:line="271" w:lineRule="exact"/>
              <w:ind w:left="103"/>
              <w:rPr>
                <w:rFonts w:ascii="PMingLiU" w:hAnsi="PMingLiU" w:eastAsia="PMingLiU" w:cs="PMingLiU"/>
              </w:rPr>
            </w:pPr>
            <w:r>
              <w:rPr>
                <w:rFonts w:ascii="PMingLiU"/>
                <w:w w:val="105"/>
              </w:rPr>
              <w:t>30103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4083AD3">
            <w:pPr>
              <w:pStyle w:val="14"/>
              <w:spacing w:line="271" w:lineRule="exact"/>
              <w:ind w:left="211"/>
              <w:rPr>
                <w:rFonts w:ascii="PMingLiU" w:hAnsi="PMingLiU" w:eastAsia="PMingLiU" w:cs="PMingLiU"/>
              </w:rPr>
            </w:pPr>
            <w:r>
              <w:rPr>
                <w:rFonts w:ascii="PMingLiU" w:hAnsi="PMingLiU" w:eastAsia="PMingLiU" w:cs="PMingLiU"/>
              </w:rPr>
              <w:t>奖金</w:t>
            </w:r>
          </w:p>
        </w:tc>
        <w:tc>
          <w:tcPr>
            <w:tcW w:w="1100" w:type="dxa"/>
            <w:tcBorders>
              <w:top w:val="single" w:color="000000" w:sz="4" w:space="0"/>
              <w:left w:val="single" w:color="000000" w:sz="4" w:space="0"/>
              <w:bottom w:val="single" w:color="000000" w:sz="4" w:space="0"/>
              <w:right w:val="single" w:color="000000" w:sz="4" w:space="0"/>
            </w:tcBorders>
          </w:tcPr>
          <w:p w14:paraId="2216C91A">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400.04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2B9E04F">
            <w:pPr>
              <w:pStyle w:val="14"/>
              <w:spacing w:line="271" w:lineRule="exact"/>
              <w:ind w:left="103"/>
              <w:rPr>
                <w:rFonts w:ascii="PMingLiU" w:hAnsi="PMingLiU" w:eastAsia="PMingLiU" w:cs="PMingLiU"/>
              </w:rPr>
            </w:pPr>
            <w:r>
              <w:rPr>
                <w:rFonts w:ascii="PMingLiU"/>
                <w:w w:val="105"/>
              </w:rPr>
              <w:t>30203</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C5CE25A">
            <w:pPr>
              <w:pStyle w:val="14"/>
              <w:spacing w:line="271" w:lineRule="exact"/>
              <w:ind w:left="211"/>
              <w:rPr>
                <w:rFonts w:ascii="PMingLiU" w:hAnsi="PMingLiU" w:eastAsia="PMingLiU" w:cs="PMingLiU"/>
              </w:rPr>
            </w:pPr>
            <w:r>
              <w:rPr>
                <w:rFonts w:ascii="PMingLiU" w:hAnsi="PMingLiU" w:eastAsia="PMingLiU" w:cs="PMingLiU"/>
              </w:rPr>
              <w:t>咨询费</w:t>
            </w:r>
          </w:p>
        </w:tc>
        <w:tc>
          <w:tcPr>
            <w:tcW w:w="1140" w:type="dxa"/>
            <w:tcBorders>
              <w:top w:val="single" w:color="000000" w:sz="4" w:space="0"/>
              <w:left w:val="single" w:color="000000" w:sz="4" w:space="0"/>
              <w:bottom w:val="single" w:color="000000" w:sz="4" w:space="0"/>
              <w:right w:val="single" w:color="000000" w:sz="4" w:space="0"/>
            </w:tcBorders>
          </w:tcPr>
          <w:p w14:paraId="2F20C709">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0.21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DEAC29E">
            <w:pPr>
              <w:pStyle w:val="14"/>
              <w:spacing w:line="271" w:lineRule="exact"/>
              <w:ind w:left="102"/>
              <w:rPr>
                <w:rFonts w:ascii="PMingLiU" w:hAnsi="PMingLiU" w:eastAsia="PMingLiU" w:cs="PMingLiU"/>
              </w:rPr>
            </w:pPr>
            <w:r>
              <w:rPr>
                <w:rFonts w:ascii="PMingLiU"/>
                <w:w w:val="105"/>
              </w:rPr>
              <w:t>310</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D73CAB6">
            <w:pPr>
              <w:pStyle w:val="14"/>
              <w:spacing w:line="271" w:lineRule="exact"/>
              <w:ind w:left="102"/>
              <w:rPr>
                <w:rFonts w:ascii="PMingLiU" w:hAnsi="PMingLiU" w:eastAsia="PMingLiU" w:cs="PMingLiU"/>
              </w:rPr>
            </w:pPr>
            <w:r>
              <w:rPr>
                <w:rFonts w:ascii="PMingLiU" w:hAnsi="PMingLiU" w:eastAsia="PMingLiU" w:cs="PMingLiU"/>
              </w:rPr>
              <w:t>资本性支出</w:t>
            </w:r>
          </w:p>
        </w:tc>
        <w:tc>
          <w:tcPr>
            <w:tcW w:w="1290" w:type="dxa"/>
            <w:tcBorders>
              <w:top w:val="single" w:color="000000" w:sz="4" w:space="0"/>
              <w:left w:val="single" w:color="000000" w:sz="4" w:space="0"/>
              <w:bottom w:val="single" w:color="000000" w:sz="4" w:space="0"/>
              <w:right w:val="single" w:color="000000" w:sz="4" w:space="0"/>
            </w:tcBorders>
          </w:tcPr>
          <w:p w14:paraId="2E4F9C81">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65.14</w:t>
            </w:r>
          </w:p>
        </w:tc>
      </w:tr>
      <w:tr w14:paraId="7A45CB16">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4EB1C2F">
            <w:pPr>
              <w:pStyle w:val="14"/>
              <w:spacing w:line="270" w:lineRule="exact"/>
              <w:ind w:left="103"/>
              <w:rPr>
                <w:rFonts w:ascii="PMingLiU" w:hAnsi="PMingLiU" w:eastAsia="PMingLiU" w:cs="PMingLiU"/>
              </w:rPr>
            </w:pPr>
            <w:r>
              <w:rPr>
                <w:rFonts w:ascii="PMingLiU"/>
                <w:w w:val="105"/>
              </w:rPr>
              <w:t>30106</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3EC6E6B">
            <w:pPr>
              <w:pStyle w:val="14"/>
              <w:spacing w:line="270" w:lineRule="exact"/>
              <w:ind w:left="211"/>
              <w:rPr>
                <w:rFonts w:ascii="PMingLiU" w:hAnsi="PMingLiU" w:eastAsia="PMingLiU" w:cs="PMingLiU"/>
              </w:rPr>
            </w:pPr>
            <w:r>
              <w:rPr>
                <w:rFonts w:ascii="PMingLiU" w:hAnsi="PMingLiU" w:eastAsia="PMingLiU" w:cs="PMingLiU"/>
              </w:rPr>
              <w:t>伙食补助费</w:t>
            </w:r>
          </w:p>
        </w:tc>
        <w:tc>
          <w:tcPr>
            <w:tcW w:w="1100" w:type="dxa"/>
            <w:tcBorders>
              <w:top w:val="single" w:color="000000" w:sz="4" w:space="0"/>
              <w:left w:val="single" w:color="000000" w:sz="4" w:space="0"/>
              <w:bottom w:val="single" w:color="000000" w:sz="4" w:space="0"/>
              <w:right w:val="single" w:color="000000" w:sz="4" w:space="0"/>
            </w:tcBorders>
          </w:tcPr>
          <w:p w14:paraId="04EC3CF7">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60.17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82B8755">
            <w:pPr>
              <w:pStyle w:val="14"/>
              <w:spacing w:line="270" w:lineRule="exact"/>
              <w:ind w:left="103"/>
              <w:rPr>
                <w:rFonts w:ascii="PMingLiU" w:hAnsi="PMingLiU" w:eastAsia="PMingLiU" w:cs="PMingLiU"/>
              </w:rPr>
            </w:pPr>
            <w:r>
              <w:rPr>
                <w:rFonts w:ascii="PMingLiU"/>
                <w:w w:val="105"/>
              </w:rPr>
              <w:t>30204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9CDF5A3">
            <w:pPr>
              <w:pStyle w:val="14"/>
              <w:spacing w:line="270" w:lineRule="exact"/>
              <w:ind w:left="211"/>
              <w:rPr>
                <w:rFonts w:ascii="PMingLiU" w:hAnsi="PMingLiU" w:eastAsia="PMingLiU" w:cs="PMingLiU"/>
              </w:rPr>
            </w:pPr>
            <w:r>
              <w:rPr>
                <w:rFonts w:ascii="PMingLiU" w:hAnsi="PMingLiU" w:eastAsia="PMingLiU" w:cs="PMingLiU"/>
              </w:rPr>
              <w:t>手续费</w:t>
            </w:r>
          </w:p>
        </w:tc>
        <w:tc>
          <w:tcPr>
            <w:tcW w:w="1140" w:type="dxa"/>
            <w:tcBorders>
              <w:top w:val="single" w:color="000000" w:sz="4" w:space="0"/>
              <w:left w:val="single" w:color="000000" w:sz="4" w:space="0"/>
              <w:bottom w:val="single" w:color="000000" w:sz="4" w:space="0"/>
              <w:right w:val="single" w:color="000000" w:sz="4" w:space="0"/>
            </w:tcBorders>
          </w:tcPr>
          <w:p w14:paraId="573D31D0">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5041FCA">
            <w:pPr>
              <w:pStyle w:val="14"/>
              <w:spacing w:line="270" w:lineRule="exact"/>
              <w:ind w:left="102"/>
              <w:rPr>
                <w:rFonts w:ascii="PMingLiU" w:hAnsi="PMingLiU" w:eastAsia="PMingLiU" w:cs="PMingLiU"/>
              </w:rPr>
            </w:pPr>
            <w:r>
              <w:rPr>
                <w:rFonts w:ascii="PMingLiU"/>
                <w:w w:val="105"/>
              </w:rPr>
              <w:t>31001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A165E52">
            <w:pPr>
              <w:pStyle w:val="14"/>
              <w:spacing w:line="270" w:lineRule="exact"/>
              <w:ind w:left="210"/>
              <w:rPr>
                <w:rFonts w:ascii="PMingLiU" w:hAnsi="PMingLiU" w:eastAsia="PMingLiU" w:cs="PMingLiU"/>
              </w:rPr>
            </w:pPr>
            <w:r>
              <w:rPr>
                <w:rFonts w:ascii="PMingLiU" w:hAnsi="PMingLiU" w:eastAsia="PMingLiU" w:cs="PMingLiU"/>
              </w:rPr>
              <w:t>房屋建筑物购建</w:t>
            </w:r>
          </w:p>
        </w:tc>
        <w:tc>
          <w:tcPr>
            <w:tcW w:w="1290" w:type="dxa"/>
            <w:tcBorders>
              <w:top w:val="single" w:color="000000" w:sz="4" w:space="0"/>
              <w:left w:val="single" w:color="000000" w:sz="4" w:space="0"/>
              <w:bottom w:val="single" w:color="000000" w:sz="4" w:space="0"/>
              <w:right w:val="single" w:color="000000" w:sz="4" w:space="0"/>
            </w:tcBorders>
          </w:tcPr>
          <w:p w14:paraId="57FE9EB5">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596F64E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2B37D00">
            <w:pPr>
              <w:pStyle w:val="14"/>
              <w:spacing w:line="271" w:lineRule="exact"/>
              <w:ind w:left="103"/>
              <w:rPr>
                <w:rFonts w:ascii="PMingLiU" w:hAnsi="PMingLiU" w:eastAsia="PMingLiU" w:cs="PMingLiU"/>
              </w:rPr>
            </w:pPr>
            <w:r>
              <w:rPr>
                <w:rFonts w:ascii="PMingLiU"/>
                <w:w w:val="105"/>
              </w:rPr>
              <w:t>30107</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F1FBD1A">
            <w:pPr>
              <w:pStyle w:val="14"/>
              <w:spacing w:line="271" w:lineRule="exact"/>
              <w:ind w:left="211"/>
              <w:rPr>
                <w:rFonts w:ascii="PMingLiU" w:hAnsi="PMingLiU" w:eastAsia="PMingLiU" w:cs="PMingLiU"/>
              </w:rPr>
            </w:pPr>
            <w:r>
              <w:rPr>
                <w:rFonts w:ascii="PMingLiU" w:hAnsi="PMingLiU" w:eastAsia="PMingLiU" w:cs="PMingLiU"/>
              </w:rPr>
              <w:t>绩效工资</w:t>
            </w:r>
          </w:p>
        </w:tc>
        <w:tc>
          <w:tcPr>
            <w:tcW w:w="1100" w:type="dxa"/>
            <w:tcBorders>
              <w:top w:val="single" w:color="000000" w:sz="4" w:space="0"/>
              <w:left w:val="single" w:color="000000" w:sz="4" w:space="0"/>
              <w:bottom w:val="single" w:color="000000" w:sz="4" w:space="0"/>
              <w:right w:val="single" w:color="000000" w:sz="4" w:space="0"/>
            </w:tcBorders>
          </w:tcPr>
          <w:p w14:paraId="11731E1E">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279.83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097B86E">
            <w:pPr>
              <w:pStyle w:val="14"/>
              <w:spacing w:line="271" w:lineRule="exact"/>
              <w:ind w:left="103"/>
              <w:rPr>
                <w:rFonts w:ascii="PMingLiU" w:hAnsi="PMingLiU" w:eastAsia="PMingLiU" w:cs="PMingLiU"/>
              </w:rPr>
            </w:pPr>
            <w:r>
              <w:rPr>
                <w:rFonts w:ascii="PMingLiU"/>
                <w:w w:val="105"/>
              </w:rPr>
              <w:t>30205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82923AE">
            <w:pPr>
              <w:pStyle w:val="14"/>
              <w:spacing w:line="271" w:lineRule="exact"/>
              <w:ind w:left="211"/>
              <w:rPr>
                <w:rFonts w:ascii="PMingLiU" w:hAnsi="PMingLiU" w:eastAsia="PMingLiU" w:cs="PMingLiU"/>
              </w:rPr>
            </w:pPr>
            <w:r>
              <w:rPr>
                <w:rFonts w:ascii="PMingLiU" w:hAnsi="PMingLiU" w:eastAsia="PMingLiU" w:cs="PMingLiU"/>
              </w:rPr>
              <w:t>水费</w:t>
            </w:r>
          </w:p>
        </w:tc>
        <w:tc>
          <w:tcPr>
            <w:tcW w:w="1140" w:type="dxa"/>
            <w:tcBorders>
              <w:top w:val="single" w:color="000000" w:sz="4" w:space="0"/>
              <w:left w:val="single" w:color="000000" w:sz="4" w:space="0"/>
              <w:bottom w:val="single" w:color="000000" w:sz="4" w:space="0"/>
              <w:right w:val="single" w:color="000000" w:sz="4" w:space="0"/>
            </w:tcBorders>
          </w:tcPr>
          <w:p w14:paraId="26A03292">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5CA61C5">
            <w:pPr>
              <w:pStyle w:val="14"/>
              <w:spacing w:line="271" w:lineRule="exact"/>
              <w:ind w:left="102"/>
              <w:rPr>
                <w:rFonts w:ascii="PMingLiU" w:hAnsi="PMingLiU" w:eastAsia="PMingLiU" w:cs="PMingLiU"/>
              </w:rPr>
            </w:pPr>
            <w:r>
              <w:rPr>
                <w:rFonts w:ascii="PMingLiU"/>
                <w:w w:val="105"/>
              </w:rPr>
              <w:t>31002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094AF98">
            <w:pPr>
              <w:pStyle w:val="14"/>
              <w:spacing w:line="271" w:lineRule="exact"/>
              <w:ind w:left="210"/>
              <w:rPr>
                <w:rFonts w:ascii="PMingLiU" w:hAnsi="PMingLiU" w:eastAsia="PMingLiU" w:cs="PMingLiU"/>
              </w:rPr>
            </w:pPr>
            <w:r>
              <w:rPr>
                <w:rFonts w:ascii="PMingLiU" w:hAnsi="PMingLiU" w:eastAsia="PMingLiU" w:cs="PMingLiU"/>
              </w:rPr>
              <w:t>办公设备购置</w:t>
            </w:r>
          </w:p>
        </w:tc>
        <w:tc>
          <w:tcPr>
            <w:tcW w:w="1290" w:type="dxa"/>
            <w:tcBorders>
              <w:top w:val="single" w:color="000000" w:sz="4" w:space="0"/>
              <w:left w:val="single" w:color="000000" w:sz="4" w:space="0"/>
              <w:bottom w:val="single" w:color="000000" w:sz="4" w:space="0"/>
              <w:right w:val="single" w:color="000000" w:sz="4" w:space="0"/>
            </w:tcBorders>
          </w:tcPr>
          <w:p w14:paraId="60CCF559">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0.00</w:t>
            </w:r>
          </w:p>
        </w:tc>
      </w:tr>
      <w:tr w14:paraId="612CB40D">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86124E8">
            <w:pPr>
              <w:pStyle w:val="14"/>
              <w:spacing w:before="114"/>
              <w:ind w:left="103"/>
              <w:rPr>
                <w:rFonts w:ascii="PMingLiU" w:hAnsi="PMingLiU" w:eastAsia="PMingLiU" w:cs="PMingLiU"/>
              </w:rPr>
            </w:pPr>
            <w:r>
              <w:rPr>
                <w:rFonts w:ascii="PMingLiU"/>
                <w:w w:val="105"/>
              </w:rPr>
              <w:t>30108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E1D1DB7">
            <w:pPr>
              <w:pStyle w:val="14"/>
              <w:spacing w:line="259" w:lineRule="exact"/>
              <w:ind w:left="103" w:firstLine="108"/>
              <w:rPr>
                <w:rFonts w:ascii="PMingLiU" w:hAnsi="PMingLiU" w:eastAsia="PMingLiU" w:cs="PMingLiU"/>
              </w:rPr>
            </w:pPr>
            <w:r>
              <w:rPr>
                <w:rFonts w:ascii="PMingLiU" w:hAnsi="PMingLiU" w:eastAsia="PMingLiU" w:cs="PMingLiU"/>
              </w:rPr>
              <w:t>机关事业单位基本养老保险缴</w:t>
            </w:r>
          </w:p>
          <w:p w14:paraId="446D4D72">
            <w:pPr>
              <w:pStyle w:val="14"/>
              <w:spacing w:line="287" w:lineRule="exact"/>
              <w:ind w:left="103"/>
              <w:rPr>
                <w:rFonts w:ascii="PMingLiU" w:hAnsi="PMingLiU" w:eastAsia="PMingLiU" w:cs="PMingLiU"/>
              </w:rPr>
            </w:pPr>
            <w:r>
              <w:rPr>
                <w:rFonts w:ascii="PMingLiU" w:hAnsi="PMingLiU" w:eastAsia="PMingLiU" w:cs="PMingLiU"/>
              </w:rPr>
              <w:t>费</w:t>
            </w:r>
          </w:p>
        </w:tc>
        <w:tc>
          <w:tcPr>
            <w:tcW w:w="1100" w:type="dxa"/>
            <w:tcBorders>
              <w:top w:val="single" w:color="000000" w:sz="4" w:space="0"/>
              <w:left w:val="single" w:color="000000" w:sz="4" w:space="0"/>
              <w:bottom w:val="single" w:color="000000" w:sz="4" w:space="0"/>
              <w:right w:val="single" w:color="000000" w:sz="4" w:space="0"/>
            </w:tcBorders>
          </w:tcPr>
          <w:p w14:paraId="5F2F54E7">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147.05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42E5CAC">
            <w:pPr>
              <w:pStyle w:val="14"/>
              <w:spacing w:before="114"/>
              <w:ind w:left="103"/>
              <w:rPr>
                <w:rFonts w:ascii="PMingLiU" w:hAnsi="PMingLiU" w:eastAsia="PMingLiU" w:cs="PMingLiU"/>
              </w:rPr>
            </w:pPr>
            <w:r>
              <w:rPr>
                <w:rFonts w:ascii="PMingLiU"/>
                <w:w w:val="105"/>
              </w:rPr>
              <w:t>30206</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C22BBBC">
            <w:pPr>
              <w:pStyle w:val="14"/>
              <w:spacing w:before="114"/>
              <w:ind w:left="211"/>
              <w:rPr>
                <w:rFonts w:ascii="PMingLiU" w:hAnsi="PMingLiU" w:eastAsia="PMingLiU" w:cs="PMingLiU"/>
              </w:rPr>
            </w:pPr>
            <w:r>
              <w:rPr>
                <w:rFonts w:ascii="PMingLiU" w:hAnsi="PMingLiU" w:eastAsia="PMingLiU" w:cs="PMingLiU"/>
              </w:rPr>
              <w:t>电费</w:t>
            </w:r>
          </w:p>
        </w:tc>
        <w:tc>
          <w:tcPr>
            <w:tcW w:w="1140" w:type="dxa"/>
            <w:tcBorders>
              <w:top w:val="single" w:color="000000" w:sz="4" w:space="0"/>
              <w:left w:val="single" w:color="000000" w:sz="4" w:space="0"/>
              <w:bottom w:val="single" w:color="000000" w:sz="4" w:space="0"/>
              <w:right w:val="single" w:color="000000" w:sz="4" w:space="0"/>
            </w:tcBorders>
          </w:tcPr>
          <w:p w14:paraId="105CB051">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8.82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3FF0D86">
            <w:pPr>
              <w:pStyle w:val="14"/>
              <w:spacing w:before="114"/>
              <w:ind w:left="102"/>
              <w:rPr>
                <w:rFonts w:ascii="PMingLiU" w:hAnsi="PMingLiU" w:eastAsia="PMingLiU" w:cs="PMingLiU"/>
              </w:rPr>
            </w:pPr>
            <w:r>
              <w:rPr>
                <w:rFonts w:ascii="PMingLiU"/>
                <w:w w:val="105"/>
              </w:rPr>
              <w:t>31003</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DB52E39">
            <w:pPr>
              <w:pStyle w:val="14"/>
              <w:spacing w:before="114"/>
              <w:ind w:left="210"/>
              <w:rPr>
                <w:rFonts w:ascii="PMingLiU" w:hAnsi="PMingLiU" w:eastAsia="PMingLiU" w:cs="PMingLiU"/>
              </w:rPr>
            </w:pPr>
            <w:r>
              <w:rPr>
                <w:rFonts w:ascii="PMingLiU" w:hAnsi="PMingLiU" w:eastAsia="PMingLiU" w:cs="PMingLiU"/>
              </w:rPr>
              <w:t>专用设备购置</w:t>
            </w:r>
          </w:p>
        </w:tc>
        <w:tc>
          <w:tcPr>
            <w:tcW w:w="1290" w:type="dxa"/>
            <w:tcBorders>
              <w:top w:val="single" w:color="000000" w:sz="4" w:space="0"/>
              <w:left w:val="single" w:color="000000" w:sz="4" w:space="0"/>
              <w:bottom w:val="single" w:color="000000" w:sz="4" w:space="0"/>
              <w:right w:val="single" w:color="000000" w:sz="4" w:space="0"/>
            </w:tcBorders>
          </w:tcPr>
          <w:p w14:paraId="3A706E05">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1F5590E6">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19422B4">
            <w:pPr>
              <w:pStyle w:val="14"/>
              <w:spacing w:line="271" w:lineRule="exact"/>
              <w:ind w:left="103"/>
              <w:rPr>
                <w:rFonts w:ascii="PMingLiU" w:hAnsi="PMingLiU" w:eastAsia="PMingLiU" w:cs="PMingLiU"/>
              </w:rPr>
            </w:pPr>
            <w:r>
              <w:rPr>
                <w:rFonts w:ascii="PMingLiU"/>
                <w:w w:val="105"/>
              </w:rPr>
              <w:t>30109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36D4AD1">
            <w:pPr>
              <w:pStyle w:val="14"/>
              <w:spacing w:line="271" w:lineRule="exact"/>
              <w:ind w:left="211"/>
              <w:rPr>
                <w:rFonts w:ascii="PMingLiU" w:hAnsi="PMingLiU" w:eastAsia="PMingLiU" w:cs="PMingLiU"/>
              </w:rPr>
            </w:pPr>
            <w:r>
              <w:rPr>
                <w:rFonts w:ascii="PMingLiU" w:hAnsi="PMingLiU" w:eastAsia="PMingLiU" w:cs="PMingLiU"/>
              </w:rPr>
              <w:t>职业年金缴费</w:t>
            </w:r>
          </w:p>
        </w:tc>
        <w:tc>
          <w:tcPr>
            <w:tcW w:w="1100" w:type="dxa"/>
            <w:tcBorders>
              <w:top w:val="single" w:color="000000" w:sz="4" w:space="0"/>
              <w:left w:val="single" w:color="000000" w:sz="4" w:space="0"/>
              <w:bottom w:val="single" w:color="000000" w:sz="4" w:space="0"/>
              <w:right w:val="single" w:color="000000" w:sz="4" w:space="0"/>
            </w:tcBorders>
          </w:tcPr>
          <w:p w14:paraId="2B5ECC38">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12.95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B1226C8">
            <w:pPr>
              <w:pStyle w:val="14"/>
              <w:spacing w:line="271" w:lineRule="exact"/>
              <w:ind w:left="103"/>
              <w:rPr>
                <w:rFonts w:ascii="PMingLiU" w:hAnsi="PMingLiU" w:eastAsia="PMingLiU" w:cs="PMingLiU"/>
              </w:rPr>
            </w:pPr>
            <w:r>
              <w:rPr>
                <w:rFonts w:ascii="PMingLiU"/>
                <w:w w:val="105"/>
              </w:rPr>
              <w:t>30207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6C6C51D">
            <w:pPr>
              <w:pStyle w:val="14"/>
              <w:spacing w:line="271" w:lineRule="exact"/>
              <w:ind w:left="211"/>
              <w:rPr>
                <w:rFonts w:ascii="PMingLiU" w:hAnsi="PMingLiU" w:eastAsia="PMingLiU" w:cs="PMingLiU"/>
              </w:rPr>
            </w:pPr>
            <w:r>
              <w:rPr>
                <w:rFonts w:ascii="PMingLiU" w:hAnsi="PMingLiU" w:eastAsia="PMingLiU" w:cs="PMingLiU"/>
              </w:rPr>
              <w:t>邮电费</w:t>
            </w:r>
          </w:p>
        </w:tc>
        <w:tc>
          <w:tcPr>
            <w:tcW w:w="1140" w:type="dxa"/>
            <w:tcBorders>
              <w:top w:val="single" w:color="000000" w:sz="4" w:space="0"/>
              <w:left w:val="single" w:color="000000" w:sz="4" w:space="0"/>
              <w:bottom w:val="single" w:color="000000" w:sz="4" w:space="0"/>
              <w:right w:val="single" w:color="000000" w:sz="4" w:space="0"/>
            </w:tcBorders>
          </w:tcPr>
          <w:p w14:paraId="7DF33AB4">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0.35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D20BF46">
            <w:pPr>
              <w:pStyle w:val="14"/>
              <w:spacing w:line="271" w:lineRule="exact"/>
              <w:ind w:left="102"/>
              <w:rPr>
                <w:rFonts w:ascii="PMingLiU" w:hAnsi="PMingLiU" w:eastAsia="PMingLiU" w:cs="PMingLiU"/>
              </w:rPr>
            </w:pPr>
            <w:r>
              <w:rPr>
                <w:rFonts w:ascii="PMingLiU"/>
                <w:w w:val="105"/>
              </w:rPr>
              <w:t>31005</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E20B1FA">
            <w:pPr>
              <w:pStyle w:val="14"/>
              <w:spacing w:line="271" w:lineRule="exact"/>
              <w:ind w:left="210"/>
              <w:rPr>
                <w:rFonts w:ascii="PMingLiU" w:hAnsi="PMingLiU" w:eastAsia="PMingLiU" w:cs="PMingLiU"/>
              </w:rPr>
            </w:pPr>
            <w:r>
              <w:rPr>
                <w:rFonts w:ascii="PMingLiU" w:hAnsi="PMingLiU" w:eastAsia="PMingLiU" w:cs="PMingLiU"/>
              </w:rPr>
              <w:t>基础设施建设</w:t>
            </w:r>
          </w:p>
        </w:tc>
        <w:tc>
          <w:tcPr>
            <w:tcW w:w="1290" w:type="dxa"/>
            <w:tcBorders>
              <w:top w:val="single" w:color="000000" w:sz="4" w:space="0"/>
              <w:left w:val="single" w:color="000000" w:sz="4" w:space="0"/>
              <w:bottom w:val="single" w:color="000000" w:sz="4" w:space="0"/>
              <w:right w:val="single" w:color="000000" w:sz="4" w:space="0"/>
            </w:tcBorders>
          </w:tcPr>
          <w:p w14:paraId="3C10CDC1">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30.67</w:t>
            </w:r>
          </w:p>
        </w:tc>
      </w:tr>
      <w:tr w14:paraId="3842B4B3">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BCE2413">
            <w:pPr>
              <w:pStyle w:val="14"/>
              <w:spacing w:line="270" w:lineRule="exact"/>
              <w:ind w:left="103"/>
              <w:rPr>
                <w:rFonts w:ascii="PMingLiU" w:hAnsi="PMingLiU" w:eastAsia="PMingLiU" w:cs="PMingLiU"/>
              </w:rPr>
            </w:pPr>
            <w:r>
              <w:rPr>
                <w:rFonts w:ascii="PMingLiU"/>
                <w:w w:val="105"/>
              </w:rPr>
              <w:t>30110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41AEB1A">
            <w:pPr>
              <w:pStyle w:val="14"/>
              <w:spacing w:line="270" w:lineRule="exact"/>
              <w:ind w:left="211"/>
              <w:rPr>
                <w:rFonts w:ascii="PMingLiU" w:hAnsi="PMingLiU" w:eastAsia="PMingLiU" w:cs="PMingLiU"/>
              </w:rPr>
            </w:pPr>
            <w:r>
              <w:rPr>
                <w:rFonts w:ascii="PMingLiU" w:hAnsi="PMingLiU" w:eastAsia="PMingLiU" w:cs="PMingLiU"/>
              </w:rPr>
              <w:t>职工基本医疗保险缴费</w:t>
            </w:r>
          </w:p>
        </w:tc>
        <w:tc>
          <w:tcPr>
            <w:tcW w:w="1100" w:type="dxa"/>
            <w:tcBorders>
              <w:top w:val="single" w:color="000000" w:sz="4" w:space="0"/>
              <w:left w:val="single" w:color="000000" w:sz="4" w:space="0"/>
              <w:bottom w:val="single" w:color="000000" w:sz="4" w:space="0"/>
              <w:right w:val="single" w:color="000000" w:sz="4" w:space="0"/>
            </w:tcBorders>
          </w:tcPr>
          <w:p w14:paraId="404D3FC7">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77.03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79CA556">
            <w:pPr>
              <w:pStyle w:val="14"/>
              <w:spacing w:line="270" w:lineRule="exact"/>
              <w:ind w:left="103"/>
              <w:rPr>
                <w:rFonts w:ascii="PMingLiU" w:hAnsi="PMingLiU" w:eastAsia="PMingLiU" w:cs="PMingLiU"/>
              </w:rPr>
            </w:pPr>
            <w:r>
              <w:rPr>
                <w:rFonts w:ascii="PMingLiU"/>
                <w:w w:val="105"/>
              </w:rPr>
              <w:t>30208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501AAD3">
            <w:pPr>
              <w:pStyle w:val="14"/>
              <w:spacing w:line="270" w:lineRule="exact"/>
              <w:ind w:left="211"/>
              <w:rPr>
                <w:rFonts w:ascii="PMingLiU" w:hAnsi="PMingLiU" w:eastAsia="PMingLiU" w:cs="PMingLiU"/>
              </w:rPr>
            </w:pPr>
            <w:r>
              <w:rPr>
                <w:rFonts w:ascii="PMingLiU" w:hAnsi="PMingLiU" w:eastAsia="PMingLiU" w:cs="PMingLiU"/>
              </w:rPr>
              <w:t>取暖费</w:t>
            </w:r>
          </w:p>
        </w:tc>
        <w:tc>
          <w:tcPr>
            <w:tcW w:w="1140" w:type="dxa"/>
            <w:tcBorders>
              <w:top w:val="single" w:color="000000" w:sz="4" w:space="0"/>
              <w:left w:val="single" w:color="000000" w:sz="4" w:space="0"/>
              <w:bottom w:val="single" w:color="000000" w:sz="4" w:space="0"/>
              <w:right w:val="single" w:color="000000" w:sz="4" w:space="0"/>
            </w:tcBorders>
          </w:tcPr>
          <w:p w14:paraId="5A7B8C5B">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8E2D47B">
            <w:pPr>
              <w:pStyle w:val="14"/>
              <w:spacing w:line="270" w:lineRule="exact"/>
              <w:ind w:left="102"/>
              <w:rPr>
                <w:rFonts w:ascii="PMingLiU" w:hAnsi="PMingLiU" w:eastAsia="PMingLiU" w:cs="PMingLiU"/>
              </w:rPr>
            </w:pPr>
            <w:r>
              <w:rPr>
                <w:rFonts w:ascii="PMingLiU"/>
                <w:w w:val="105"/>
              </w:rPr>
              <w:t>31006</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AB4A508">
            <w:pPr>
              <w:pStyle w:val="14"/>
              <w:spacing w:line="270" w:lineRule="exact"/>
              <w:ind w:left="210"/>
              <w:rPr>
                <w:rFonts w:ascii="PMingLiU" w:hAnsi="PMingLiU" w:eastAsia="PMingLiU" w:cs="PMingLiU"/>
              </w:rPr>
            </w:pPr>
            <w:r>
              <w:rPr>
                <w:rFonts w:ascii="PMingLiU" w:hAnsi="PMingLiU" w:eastAsia="PMingLiU" w:cs="PMingLiU"/>
              </w:rPr>
              <w:t>大型修缮</w:t>
            </w:r>
          </w:p>
        </w:tc>
        <w:tc>
          <w:tcPr>
            <w:tcW w:w="1290" w:type="dxa"/>
            <w:tcBorders>
              <w:top w:val="single" w:color="000000" w:sz="4" w:space="0"/>
              <w:left w:val="single" w:color="000000" w:sz="4" w:space="0"/>
              <w:bottom w:val="single" w:color="000000" w:sz="4" w:space="0"/>
              <w:right w:val="single" w:color="000000" w:sz="4" w:space="0"/>
            </w:tcBorders>
          </w:tcPr>
          <w:p w14:paraId="2220BC73">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34.47</w:t>
            </w:r>
          </w:p>
        </w:tc>
      </w:tr>
      <w:tr w14:paraId="34E87F18">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E8E17B5">
            <w:pPr>
              <w:pStyle w:val="14"/>
              <w:spacing w:line="271" w:lineRule="exact"/>
              <w:ind w:left="103"/>
              <w:rPr>
                <w:rFonts w:ascii="PMingLiU" w:hAnsi="PMingLiU" w:eastAsia="PMingLiU" w:cs="PMingLiU"/>
              </w:rPr>
            </w:pPr>
            <w:r>
              <w:rPr>
                <w:rFonts w:ascii="PMingLiU"/>
                <w:w w:val="105"/>
              </w:rPr>
              <w:t>30111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8D561C0">
            <w:pPr>
              <w:pStyle w:val="14"/>
              <w:spacing w:line="271" w:lineRule="exact"/>
              <w:ind w:left="211"/>
              <w:rPr>
                <w:rFonts w:ascii="PMingLiU" w:hAnsi="PMingLiU" w:eastAsia="PMingLiU" w:cs="PMingLiU"/>
              </w:rPr>
            </w:pPr>
            <w:r>
              <w:rPr>
                <w:rFonts w:ascii="PMingLiU" w:hAnsi="PMingLiU" w:eastAsia="PMingLiU" w:cs="PMingLiU"/>
              </w:rPr>
              <w:t>公务员医疗补助缴费</w:t>
            </w:r>
          </w:p>
        </w:tc>
        <w:tc>
          <w:tcPr>
            <w:tcW w:w="1100" w:type="dxa"/>
            <w:tcBorders>
              <w:top w:val="single" w:color="000000" w:sz="4" w:space="0"/>
              <w:left w:val="single" w:color="000000" w:sz="4" w:space="0"/>
              <w:bottom w:val="single" w:color="000000" w:sz="4" w:space="0"/>
              <w:right w:val="single" w:color="000000" w:sz="4" w:space="0"/>
            </w:tcBorders>
          </w:tcPr>
          <w:p w14:paraId="7D754653">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10.72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F5A4C2F">
            <w:pPr>
              <w:pStyle w:val="14"/>
              <w:spacing w:line="271" w:lineRule="exact"/>
              <w:ind w:left="103"/>
              <w:rPr>
                <w:rFonts w:ascii="PMingLiU" w:hAnsi="PMingLiU" w:eastAsia="PMingLiU" w:cs="PMingLiU"/>
              </w:rPr>
            </w:pPr>
            <w:r>
              <w:rPr>
                <w:rFonts w:ascii="PMingLiU"/>
                <w:w w:val="105"/>
              </w:rPr>
              <w:t>30209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48AC990">
            <w:pPr>
              <w:pStyle w:val="14"/>
              <w:spacing w:line="271" w:lineRule="exact"/>
              <w:ind w:left="211"/>
              <w:rPr>
                <w:rFonts w:ascii="PMingLiU" w:hAnsi="PMingLiU" w:eastAsia="PMingLiU" w:cs="PMingLiU"/>
              </w:rPr>
            </w:pPr>
            <w:r>
              <w:rPr>
                <w:rFonts w:ascii="PMingLiU" w:hAnsi="PMingLiU" w:eastAsia="PMingLiU" w:cs="PMingLiU"/>
              </w:rPr>
              <w:t>物业管理费</w:t>
            </w:r>
          </w:p>
        </w:tc>
        <w:tc>
          <w:tcPr>
            <w:tcW w:w="1140" w:type="dxa"/>
            <w:tcBorders>
              <w:top w:val="single" w:color="000000" w:sz="4" w:space="0"/>
              <w:left w:val="single" w:color="000000" w:sz="4" w:space="0"/>
              <w:bottom w:val="single" w:color="000000" w:sz="4" w:space="0"/>
              <w:right w:val="single" w:color="000000" w:sz="4" w:space="0"/>
            </w:tcBorders>
          </w:tcPr>
          <w:p w14:paraId="298ED79C">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AF2698F">
            <w:pPr>
              <w:pStyle w:val="14"/>
              <w:spacing w:line="271" w:lineRule="exact"/>
              <w:ind w:left="102"/>
              <w:rPr>
                <w:rFonts w:ascii="PMingLiU" w:hAnsi="PMingLiU" w:eastAsia="PMingLiU" w:cs="PMingLiU"/>
              </w:rPr>
            </w:pPr>
            <w:r>
              <w:rPr>
                <w:rFonts w:ascii="PMingLiU"/>
                <w:w w:val="105"/>
              </w:rPr>
              <w:t>31007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6A51244">
            <w:pPr>
              <w:pStyle w:val="14"/>
              <w:spacing w:line="271" w:lineRule="exact"/>
              <w:ind w:left="210"/>
              <w:rPr>
                <w:rFonts w:ascii="PMingLiU" w:hAnsi="PMingLiU" w:eastAsia="PMingLiU" w:cs="PMingLiU"/>
              </w:rPr>
            </w:pPr>
            <w:r>
              <w:rPr>
                <w:rFonts w:ascii="PMingLiU" w:hAnsi="PMingLiU" w:eastAsia="PMingLiU" w:cs="PMingLiU"/>
              </w:rPr>
              <w:t>信息网络及软件购置更新</w:t>
            </w:r>
          </w:p>
        </w:tc>
        <w:tc>
          <w:tcPr>
            <w:tcW w:w="1290" w:type="dxa"/>
            <w:tcBorders>
              <w:top w:val="single" w:color="000000" w:sz="4" w:space="0"/>
              <w:left w:val="single" w:color="000000" w:sz="4" w:space="0"/>
              <w:bottom w:val="single" w:color="000000" w:sz="4" w:space="0"/>
              <w:right w:val="single" w:color="000000" w:sz="4" w:space="0"/>
            </w:tcBorders>
          </w:tcPr>
          <w:p w14:paraId="6A9A3F88">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12929021">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D2A12DD">
            <w:pPr>
              <w:pStyle w:val="14"/>
              <w:spacing w:line="270" w:lineRule="exact"/>
              <w:ind w:left="103"/>
              <w:rPr>
                <w:rFonts w:ascii="PMingLiU" w:hAnsi="PMingLiU" w:eastAsia="PMingLiU" w:cs="PMingLiU"/>
              </w:rPr>
            </w:pPr>
            <w:r>
              <w:rPr>
                <w:rFonts w:ascii="PMingLiU"/>
                <w:w w:val="105"/>
              </w:rPr>
              <w:t>30112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58754C9">
            <w:pPr>
              <w:pStyle w:val="14"/>
              <w:spacing w:line="270" w:lineRule="exact"/>
              <w:ind w:left="211"/>
              <w:rPr>
                <w:rFonts w:ascii="PMingLiU" w:hAnsi="PMingLiU" w:eastAsia="PMingLiU" w:cs="PMingLiU"/>
              </w:rPr>
            </w:pPr>
            <w:r>
              <w:rPr>
                <w:rFonts w:ascii="PMingLiU" w:hAnsi="PMingLiU" w:eastAsia="PMingLiU" w:cs="PMingLiU"/>
              </w:rPr>
              <w:t>其他社会保障缴费</w:t>
            </w:r>
          </w:p>
        </w:tc>
        <w:tc>
          <w:tcPr>
            <w:tcW w:w="1100" w:type="dxa"/>
            <w:tcBorders>
              <w:top w:val="single" w:color="000000" w:sz="4" w:space="0"/>
              <w:left w:val="single" w:color="000000" w:sz="4" w:space="0"/>
              <w:bottom w:val="single" w:color="000000" w:sz="4" w:space="0"/>
              <w:right w:val="single" w:color="000000" w:sz="4" w:space="0"/>
            </w:tcBorders>
          </w:tcPr>
          <w:p w14:paraId="3AAD850D">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25.52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BA41E17">
            <w:pPr>
              <w:pStyle w:val="14"/>
              <w:spacing w:line="270" w:lineRule="exact"/>
              <w:ind w:left="103"/>
              <w:rPr>
                <w:rFonts w:ascii="PMingLiU" w:hAnsi="PMingLiU" w:eastAsia="PMingLiU" w:cs="PMingLiU"/>
              </w:rPr>
            </w:pPr>
            <w:r>
              <w:rPr>
                <w:rFonts w:ascii="PMingLiU"/>
                <w:w w:val="105"/>
              </w:rPr>
              <w:t>30211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108D264">
            <w:pPr>
              <w:pStyle w:val="14"/>
              <w:spacing w:line="270" w:lineRule="exact"/>
              <w:ind w:left="211"/>
              <w:rPr>
                <w:rFonts w:ascii="PMingLiU" w:hAnsi="PMingLiU" w:eastAsia="PMingLiU" w:cs="PMingLiU"/>
              </w:rPr>
            </w:pPr>
            <w:r>
              <w:rPr>
                <w:rFonts w:ascii="PMingLiU" w:hAnsi="PMingLiU" w:eastAsia="PMingLiU" w:cs="PMingLiU"/>
              </w:rPr>
              <w:t>差旅费</w:t>
            </w:r>
          </w:p>
        </w:tc>
        <w:tc>
          <w:tcPr>
            <w:tcW w:w="1140" w:type="dxa"/>
            <w:tcBorders>
              <w:top w:val="single" w:color="000000" w:sz="4" w:space="0"/>
              <w:left w:val="single" w:color="000000" w:sz="4" w:space="0"/>
              <w:bottom w:val="single" w:color="000000" w:sz="4" w:space="0"/>
              <w:right w:val="single" w:color="000000" w:sz="4" w:space="0"/>
            </w:tcBorders>
          </w:tcPr>
          <w:p w14:paraId="01EA3BED">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33.79</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36B887C">
            <w:pPr>
              <w:pStyle w:val="14"/>
              <w:spacing w:line="270" w:lineRule="exact"/>
              <w:ind w:left="102"/>
              <w:rPr>
                <w:rFonts w:ascii="PMingLiU" w:hAnsi="PMingLiU" w:eastAsia="PMingLiU" w:cs="PMingLiU"/>
              </w:rPr>
            </w:pPr>
            <w:r>
              <w:rPr>
                <w:rFonts w:ascii="PMingLiU"/>
                <w:w w:val="105"/>
              </w:rPr>
              <w:t>31008</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57660A5">
            <w:pPr>
              <w:pStyle w:val="14"/>
              <w:spacing w:line="270" w:lineRule="exact"/>
              <w:ind w:left="210"/>
              <w:rPr>
                <w:rFonts w:ascii="PMingLiU" w:hAnsi="PMingLiU" w:eastAsia="PMingLiU" w:cs="PMingLiU"/>
              </w:rPr>
            </w:pPr>
            <w:r>
              <w:rPr>
                <w:rFonts w:ascii="PMingLiU" w:hAnsi="PMingLiU" w:eastAsia="PMingLiU" w:cs="PMingLiU"/>
              </w:rPr>
              <w:t>物资储备</w:t>
            </w:r>
          </w:p>
        </w:tc>
        <w:tc>
          <w:tcPr>
            <w:tcW w:w="1290" w:type="dxa"/>
            <w:tcBorders>
              <w:top w:val="single" w:color="000000" w:sz="4" w:space="0"/>
              <w:left w:val="single" w:color="000000" w:sz="4" w:space="0"/>
              <w:bottom w:val="single" w:color="000000" w:sz="4" w:space="0"/>
              <w:right w:val="single" w:color="000000" w:sz="4" w:space="0"/>
            </w:tcBorders>
          </w:tcPr>
          <w:p w14:paraId="7963DD53">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14BCF510">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D5F79DB">
            <w:pPr>
              <w:pStyle w:val="14"/>
              <w:spacing w:before="115"/>
              <w:ind w:left="103"/>
              <w:rPr>
                <w:rFonts w:ascii="PMingLiU" w:hAnsi="PMingLiU" w:eastAsia="PMingLiU" w:cs="PMingLiU"/>
              </w:rPr>
            </w:pPr>
            <w:r>
              <w:rPr>
                <w:rFonts w:ascii="PMingLiU"/>
                <w:w w:val="105"/>
              </w:rPr>
              <w:t>30113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60D0579">
            <w:pPr>
              <w:pStyle w:val="14"/>
              <w:spacing w:before="115"/>
              <w:ind w:left="211"/>
              <w:rPr>
                <w:rFonts w:ascii="PMingLiU" w:hAnsi="PMingLiU" w:eastAsia="PMingLiU" w:cs="PMingLiU"/>
              </w:rPr>
            </w:pPr>
            <w:r>
              <w:rPr>
                <w:rFonts w:ascii="PMingLiU" w:hAnsi="PMingLiU" w:eastAsia="PMingLiU" w:cs="PMingLiU"/>
              </w:rPr>
              <w:t>住房公积金</w:t>
            </w:r>
          </w:p>
        </w:tc>
        <w:tc>
          <w:tcPr>
            <w:tcW w:w="1100" w:type="dxa"/>
            <w:tcBorders>
              <w:top w:val="single" w:color="000000" w:sz="4" w:space="0"/>
              <w:left w:val="single" w:color="000000" w:sz="4" w:space="0"/>
              <w:bottom w:val="single" w:color="000000" w:sz="4" w:space="0"/>
              <w:right w:val="single" w:color="000000" w:sz="4" w:space="0"/>
            </w:tcBorders>
          </w:tcPr>
          <w:p w14:paraId="6B22A6DD">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136.72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C6C10CD">
            <w:pPr>
              <w:pStyle w:val="14"/>
              <w:spacing w:before="115"/>
              <w:ind w:left="103"/>
              <w:rPr>
                <w:rFonts w:ascii="PMingLiU" w:hAnsi="PMingLiU" w:eastAsia="PMingLiU" w:cs="PMingLiU"/>
              </w:rPr>
            </w:pPr>
            <w:r>
              <w:rPr>
                <w:rFonts w:ascii="PMingLiU"/>
                <w:w w:val="105"/>
              </w:rPr>
              <w:t>30212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6F86C71">
            <w:pPr>
              <w:pStyle w:val="14"/>
              <w:spacing w:line="258" w:lineRule="exact"/>
              <w:ind w:left="103" w:firstLine="108"/>
              <w:rPr>
                <w:rFonts w:ascii="PMingLiU" w:hAnsi="PMingLiU" w:eastAsia="PMingLiU" w:cs="PMingLiU"/>
              </w:rPr>
            </w:pPr>
            <w:r>
              <w:rPr>
                <w:rFonts w:ascii="PMingLiU" w:hAnsi="PMingLiU" w:eastAsia="PMingLiU" w:cs="PMingLiU"/>
              </w:rPr>
              <w:t>因公出国（境）费</w:t>
            </w:r>
          </w:p>
          <w:p w14:paraId="437C6987">
            <w:pPr>
              <w:pStyle w:val="14"/>
              <w:spacing w:line="287" w:lineRule="exact"/>
              <w:ind w:left="103"/>
              <w:rPr>
                <w:rFonts w:ascii="PMingLiU" w:hAnsi="PMingLiU" w:eastAsia="PMingLiU" w:cs="PMingLiU"/>
              </w:rPr>
            </w:pPr>
            <w:r>
              <w:rPr>
                <w:rFonts w:ascii="PMingLiU" w:hAnsi="PMingLiU" w:eastAsia="PMingLiU" w:cs="PMingLiU"/>
              </w:rPr>
              <w:t>用</w:t>
            </w:r>
          </w:p>
        </w:tc>
        <w:tc>
          <w:tcPr>
            <w:tcW w:w="1140" w:type="dxa"/>
            <w:tcBorders>
              <w:top w:val="single" w:color="000000" w:sz="4" w:space="0"/>
              <w:left w:val="single" w:color="000000" w:sz="4" w:space="0"/>
              <w:bottom w:val="single" w:color="000000" w:sz="4" w:space="0"/>
              <w:right w:val="single" w:color="000000" w:sz="4" w:space="0"/>
            </w:tcBorders>
          </w:tcPr>
          <w:p w14:paraId="74835A7D">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51336B9">
            <w:pPr>
              <w:pStyle w:val="14"/>
              <w:spacing w:before="115"/>
              <w:ind w:left="102"/>
              <w:rPr>
                <w:rFonts w:ascii="PMingLiU" w:hAnsi="PMingLiU" w:eastAsia="PMingLiU" w:cs="PMingLiU"/>
              </w:rPr>
            </w:pPr>
            <w:r>
              <w:rPr>
                <w:rFonts w:ascii="PMingLiU"/>
                <w:w w:val="105"/>
              </w:rPr>
              <w:t>31009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587CD72">
            <w:pPr>
              <w:pStyle w:val="14"/>
              <w:spacing w:before="115"/>
              <w:ind w:left="210"/>
              <w:rPr>
                <w:rFonts w:ascii="PMingLiU" w:hAnsi="PMingLiU" w:eastAsia="PMingLiU" w:cs="PMingLiU"/>
              </w:rPr>
            </w:pPr>
            <w:r>
              <w:rPr>
                <w:rFonts w:ascii="PMingLiU" w:hAnsi="PMingLiU" w:eastAsia="PMingLiU" w:cs="PMingLiU"/>
              </w:rPr>
              <w:t>土地补偿</w:t>
            </w:r>
          </w:p>
        </w:tc>
        <w:tc>
          <w:tcPr>
            <w:tcW w:w="1290" w:type="dxa"/>
            <w:tcBorders>
              <w:top w:val="single" w:color="000000" w:sz="4" w:space="0"/>
              <w:left w:val="single" w:color="000000" w:sz="4" w:space="0"/>
              <w:bottom w:val="single" w:color="000000" w:sz="4" w:space="0"/>
              <w:right w:val="single" w:color="000000" w:sz="4" w:space="0"/>
            </w:tcBorders>
          </w:tcPr>
          <w:p w14:paraId="525A1E38">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3C676D8D">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4CF44A8">
            <w:pPr>
              <w:pStyle w:val="14"/>
              <w:spacing w:line="270" w:lineRule="exact"/>
              <w:ind w:left="103"/>
              <w:rPr>
                <w:rFonts w:ascii="PMingLiU" w:hAnsi="PMingLiU" w:eastAsia="PMingLiU" w:cs="PMingLiU"/>
              </w:rPr>
            </w:pPr>
            <w:r>
              <w:rPr>
                <w:rFonts w:ascii="PMingLiU"/>
                <w:w w:val="105"/>
              </w:rPr>
              <w:t>30114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9E0AB6F">
            <w:pPr>
              <w:pStyle w:val="14"/>
              <w:spacing w:line="270" w:lineRule="exact"/>
              <w:ind w:left="211"/>
              <w:rPr>
                <w:rFonts w:ascii="PMingLiU" w:hAnsi="PMingLiU" w:eastAsia="PMingLiU" w:cs="PMingLiU"/>
              </w:rPr>
            </w:pPr>
            <w:r>
              <w:rPr>
                <w:rFonts w:ascii="PMingLiU" w:hAnsi="PMingLiU" w:eastAsia="PMingLiU" w:cs="PMingLiU"/>
              </w:rPr>
              <w:t>医疗费</w:t>
            </w:r>
          </w:p>
        </w:tc>
        <w:tc>
          <w:tcPr>
            <w:tcW w:w="1100" w:type="dxa"/>
            <w:tcBorders>
              <w:top w:val="single" w:color="000000" w:sz="4" w:space="0"/>
              <w:left w:val="single" w:color="000000" w:sz="4" w:space="0"/>
              <w:bottom w:val="single" w:color="000000" w:sz="4" w:space="0"/>
              <w:right w:val="single" w:color="000000" w:sz="4" w:space="0"/>
            </w:tcBorders>
          </w:tcPr>
          <w:p w14:paraId="3171F022">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81036F8">
            <w:pPr>
              <w:pStyle w:val="14"/>
              <w:spacing w:line="270" w:lineRule="exact"/>
              <w:ind w:left="103"/>
              <w:rPr>
                <w:rFonts w:ascii="PMingLiU" w:hAnsi="PMingLiU" w:eastAsia="PMingLiU" w:cs="PMingLiU"/>
              </w:rPr>
            </w:pPr>
            <w:r>
              <w:rPr>
                <w:rFonts w:ascii="PMingLiU"/>
                <w:w w:val="105"/>
              </w:rPr>
              <w:t>30213</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DA3BB19">
            <w:pPr>
              <w:pStyle w:val="14"/>
              <w:spacing w:line="270" w:lineRule="exact"/>
              <w:ind w:left="211"/>
              <w:rPr>
                <w:rFonts w:ascii="PMingLiU" w:hAnsi="PMingLiU" w:eastAsia="PMingLiU" w:cs="PMingLiU"/>
              </w:rPr>
            </w:pPr>
            <w:r>
              <w:rPr>
                <w:rFonts w:ascii="PMingLiU" w:hAnsi="PMingLiU" w:eastAsia="PMingLiU" w:cs="PMingLiU"/>
              </w:rPr>
              <w:t>维修（护）费</w:t>
            </w:r>
          </w:p>
        </w:tc>
        <w:tc>
          <w:tcPr>
            <w:tcW w:w="1140" w:type="dxa"/>
            <w:tcBorders>
              <w:top w:val="single" w:color="000000" w:sz="4" w:space="0"/>
              <w:left w:val="single" w:color="000000" w:sz="4" w:space="0"/>
              <w:bottom w:val="single" w:color="000000" w:sz="4" w:space="0"/>
              <w:right w:val="single" w:color="000000" w:sz="4" w:space="0"/>
            </w:tcBorders>
          </w:tcPr>
          <w:p w14:paraId="3C7BE59D">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2.67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852DCBA">
            <w:pPr>
              <w:pStyle w:val="14"/>
              <w:spacing w:line="270" w:lineRule="exact"/>
              <w:ind w:left="102"/>
              <w:rPr>
                <w:rFonts w:ascii="PMingLiU" w:hAnsi="PMingLiU" w:eastAsia="PMingLiU" w:cs="PMingLiU"/>
              </w:rPr>
            </w:pPr>
            <w:r>
              <w:rPr>
                <w:rFonts w:ascii="PMingLiU"/>
                <w:w w:val="105"/>
              </w:rPr>
              <w:t>31010</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BD4442B">
            <w:pPr>
              <w:pStyle w:val="14"/>
              <w:spacing w:line="270" w:lineRule="exact"/>
              <w:ind w:left="210"/>
              <w:rPr>
                <w:rFonts w:ascii="PMingLiU" w:hAnsi="PMingLiU" w:eastAsia="PMingLiU" w:cs="PMingLiU"/>
              </w:rPr>
            </w:pPr>
            <w:r>
              <w:rPr>
                <w:rFonts w:ascii="PMingLiU" w:hAnsi="PMingLiU" w:eastAsia="PMingLiU" w:cs="PMingLiU"/>
              </w:rPr>
              <w:t>安置补助</w:t>
            </w:r>
          </w:p>
        </w:tc>
        <w:tc>
          <w:tcPr>
            <w:tcW w:w="1290" w:type="dxa"/>
            <w:tcBorders>
              <w:top w:val="single" w:color="000000" w:sz="4" w:space="0"/>
              <w:left w:val="single" w:color="000000" w:sz="4" w:space="0"/>
              <w:bottom w:val="single" w:color="000000" w:sz="4" w:space="0"/>
              <w:right w:val="single" w:color="000000" w:sz="4" w:space="0"/>
            </w:tcBorders>
          </w:tcPr>
          <w:p w14:paraId="78164B7E">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1C786A21">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F64ABEE">
            <w:pPr>
              <w:pStyle w:val="14"/>
              <w:spacing w:line="271" w:lineRule="exact"/>
              <w:ind w:left="103"/>
              <w:rPr>
                <w:rFonts w:ascii="PMingLiU" w:hAnsi="PMingLiU" w:eastAsia="PMingLiU" w:cs="PMingLiU"/>
              </w:rPr>
            </w:pPr>
            <w:r>
              <w:rPr>
                <w:rFonts w:ascii="PMingLiU"/>
                <w:w w:val="105"/>
              </w:rPr>
              <w:t>30199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13EAC10">
            <w:pPr>
              <w:pStyle w:val="14"/>
              <w:spacing w:line="271" w:lineRule="exact"/>
              <w:ind w:left="211"/>
              <w:rPr>
                <w:rFonts w:ascii="PMingLiU" w:hAnsi="PMingLiU" w:eastAsia="PMingLiU" w:cs="PMingLiU"/>
              </w:rPr>
            </w:pPr>
            <w:r>
              <w:rPr>
                <w:rFonts w:ascii="PMingLiU" w:hAnsi="PMingLiU" w:eastAsia="PMingLiU" w:cs="PMingLiU"/>
              </w:rPr>
              <w:t>其他工资福利支出</w:t>
            </w:r>
          </w:p>
        </w:tc>
        <w:tc>
          <w:tcPr>
            <w:tcW w:w="1100" w:type="dxa"/>
            <w:tcBorders>
              <w:top w:val="single" w:color="000000" w:sz="4" w:space="0"/>
              <w:left w:val="single" w:color="000000" w:sz="4" w:space="0"/>
              <w:bottom w:val="single" w:color="000000" w:sz="4" w:space="0"/>
              <w:right w:val="single" w:color="000000" w:sz="4" w:space="0"/>
            </w:tcBorders>
          </w:tcPr>
          <w:p w14:paraId="33AC2115">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64DE455">
            <w:pPr>
              <w:pStyle w:val="14"/>
              <w:spacing w:line="271" w:lineRule="exact"/>
              <w:ind w:left="103"/>
              <w:rPr>
                <w:rFonts w:ascii="PMingLiU" w:hAnsi="PMingLiU" w:eastAsia="PMingLiU" w:cs="PMingLiU"/>
              </w:rPr>
            </w:pPr>
            <w:r>
              <w:rPr>
                <w:rFonts w:ascii="PMingLiU"/>
                <w:w w:val="105"/>
              </w:rPr>
              <w:t>30214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126382A">
            <w:pPr>
              <w:pStyle w:val="14"/>
              <w:spacing w:line="271" w:lineRule="exact"/>
              <w:ind w:left="211"/>
              <w:rPr>
                <w:rFonts w:ascii="PMingLiU" w:hAnsi="PMingLiU" w:eastAsia="PMingLiU" w:cs="PMingLiU"/>
              </w:rPr>
            </w:pPr>
            <w:r>
              <w:rPr>
                <w:rFonts w:ascii="PMingLiU" w:hAnsi="PMingLiU" w:eastAsia="PMingLiU" w:cs="PMingLiU"/>
              </w:rPr>
              <w:t>租赁费</w:t>
            </w:r>
          </w:p>
        </w:tc>
        <w:tc>
          <w:tcPr>
            <w:tcW w:w="1140" w:type="dxa"/>
            <w:tcBorders>
              <w:top w:val="single" w:color="000000" w:sz="4" w:space="0"/>
              <w:left w:val="single" w:color="000000" w:sz="4" w:space="0"/>
              <w:bottom w:val="single" w:color="000000" w:sz="4" w:space="0"/>
              <w:right w:val="single" w:color="000000" w:sz="4" w:space="0"/>
            </w:tcBorders>
          </w:tcPr>
          <w:p w14:paraId="18B5DFBC">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99F0E7E">
            <w:pPr>
              <w:pStyle w:val="14"/>
              <w:spacing w:line="271" w:lineRule="exact"/>
              <w:ind w:left="102"/>
              <w:rPr>
                <w:rFonts w:ascii="PMingLiU" w:hAnsi="PMingLiU" w:eastAsia="PMingLiU" w:cs="PMingLiU"/>
              </w:rPr>
            </w:pPr>
            <w:r>
              <w:rPr>
                <w:rFonts w:ascii="PMingLiU"/>
                <w:w w:val="105"/>
              </w:rPr>
              <w:t>31011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71C1CB2">
            <w:pPr>
              <w:pStyle w:val="14"/>
              <w:spacing w:line="271" w:lineRule="exact"/>
              <w:ind w:left="210"/>
              <w:rPr>
                <w:rFonts w:ascii="PMingLiU" w:hAnsi="PMingLiU" w:eastAsia="PMingLiU" w:cs="PMingLiU"/>
              </w:rPr>
            </w:pPr>
            <w:r>
              <w:rPr>
                <w:rFonts w:ascii="PMingLiU" w:hAnsi="PMingLiU" w:eastAsia="PMingLiU" w:cs="PMingLiU"/>
              </w:rPr>
              <w:t>地上附着物和青苗补偿</w:t>
            </w:r>
          </w:p>
        </w:tc>
        <w:tc>
          <w:tcPr>
            <w:tcW w:w="1290" w:type="dxa"/>
            <w:tcBorders>
              <w:top w:val="single" w:color="000000" w:sz="4" w:space="0"/>
              <w:left w:val="single" w:color="000000" w:sz="4" w:space="0"/>
              <w:bottom w:val="single" w:color="000000" w:sz="4" w:space="0"/>
              <w:right w:val="single" w:color="000000" w:sz="4" w:space="0"/>
            </w:tcBorders>
          </w:tcPr>
          <w:p w14:paraId="2E3C0F28">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7FC3B2A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FC1AF1B">
            <w:pPr>
              <w:pStyle w:val="14"/>
              <w:spacing w:line="270" w:lineRule="exact"/>
              <w:ind w:left="103"/>
              <w:rPr>
                <w:rFonts w:ascii="PMingLiU" w:hAnsi="PMingLiU" w:eastAsia="PMingLiU" w:cs="PMingLiU"/>
              </w:rPr>
            </w:pPr>
            <w:r>
              <w:rPr>
                <w:rFonts w:ascii="PMingLiU"/>
                <w:w w:val="105"/>
              </w:rPr>
              <w:t>303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CDED813">
            <w:pPr>
              <w:pStyle w:val="14"/>
              <w:spacing w:line="270" w:lineRule="exact"/>
              <w:ind w:left="103"/>
              <w:rPr>
                <w:rFonts w:ascii="PMingLiU" w:hAnsi="PMingLiU" w:eastAsia="PMingLiU" w:cs="PMingLiU"/>
              </w:rPr>
            </w:pPr>
            <w:r>
              <w:rPr>
                <w:rFonts w:ascii="PMingLiU" w:hAnsi="PMingLiU" w:eastAsia="PMingLiU" w:cs="PMingLiU"/>
              </w:rPr>
              <w:t>对个人和家庭的补助</w:t>
            </w:r>
          </w:p>
        </w:tc>
        <w:tc>
          <w:tcPr>
            <w:tcW w:w="1100" w:type="dxa"/>
            <w:tcBorders>
              <w:top w:val="single" w:color="000000" w:sz="4" w:space="0"/>
              <w:left w:val="single" w:color="000000" w:sz="4" w:space="0"/>
              <w:bottom w:val="single" w:color="000000" w:sz="4" w:space="0"/>
              <w:right w:val="single" w:color="000000" w:sz="4" w:space="0"/>
            </w:tcBorders>
          </w:tcPr>
          <w:p w14:paraId="42D7DA7D">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616.41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BB03266">
            <w:pPr>
              <w:pStyle w:val="14"/>
              <w:spacing w:line="270" w:lineRule="exact"/>
              <w:ind w:left="103"/>
              <w:rPr>
                <w:rFonts w:ascii="PMingLiU" w:hAnsi="PMingLiU" w:eastAsia="PMingLiU" w:cs="PMingLiU"/>
              </w:rPr>
            </w:pPr>
            <w:r>
              <w:rPr>
                <w:rFonts w:ascii="PMingLiU"/>
                <w:w w:val="105"/>
              </w:rPr>
              <w:t>30215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592D170A">
            <w:pPr>
              <w:pStyle w:val="14"/>
              <w:spacing w:line="270" w:lineRule="exact"/>
              <w:ind w:left="211"/>
              <w:rPr>
                <w:rFonts w:ascii="PMingLiU" w:hAnsi="PMingLiU" w:eastAsia="PMingLiU" w:cs="PMingLiU"/>
              </w:rPr>
            </w:pPr>
            <w:r>
              <w:rPr>
                <w:rFonts w:ascii="PMingLiU" w:hAnsi="PMingLiU" w:eastAsia="PMingLiU" w:cs="PMingLiU"/>
              </w:rPr>
              <w:t>会议费</w:t>
            </w:r>
          </w:p>
        </w:tc>
        <w:tc>
          <w:tcPr>
            <w:tcW w:w="1140" w:type="dxa"/>
            <w:tcBorders>
              <w:top w:val="single" w:color="000000" w:sz="4" w:space="0"/>
              <w:left w:val="single" w:color="000000" w:sz="4" w:space="0"/>
              <w:bottom w:val="single" w:color="000000" w:sz="4" w:space="0"/>
              <w:right w:val="single" w:color="000000" w:sz="4" w:space="0"/>
            </w:tcBorders>
          </w:tcPr>
          <w:p w14:paraId="6FCD808C">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6.31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47EFFF3">
            <w:pPr>
              <w:pStyle w:val="14"/>
              <w:spacing w:line="270" w:lineRule="exact"/>
              <w:ind w:left="102"/>
              <w:rPr>
                <w:rFonts w:ascii="PMingLiU" w:hAnsi="PMingLiU" w:eastAsia="PMingLiU" w:cs="PMingLiU"/>
              </w:rPr>
            </w:pPr>
            <w:r>
              <w:rPr>
                <w:rFonts w:ascii="PMingLiU"/>
                <w:w w:val="105"/>
              </w:rPr>
              <w:t>31012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1928672">
            <w:pPr>
              <w:pStyle w:val="14"/>
              <w:spacing w:line="270" w:lineRule="exact"/>
              <w:ind w:left="210"/>
              <w:rPr>
                <w:rFonts w:ascii="PMingLiU" w:hAnsi="PMingLiU" w:eastAsia="PMingLiU" w:cs="PMingLiU"/>
              </w:rPr>
            </w:pPr>
            <w:r>
              <w:rPr>
                <w:rFonts w:ascii="PMingLiU" w:hAnsi="PMingLiU" w:eastAsia="PMingLiU" w:cs="PMingLiU"/>
              </w:rPr>
              <w:t>拆迁补偿</w:t>
            </w:r>
          </w:p>
        </w:tc>
        <w:tc>
          <w:tcPr>
            <w:tcW w:w="1290" w:type="dxa"/>
            <w:tcBorders>
              <w:top w:val="single" w:color="000000" w:sz="4" w:space="0"/>
              <w:left w:val="single" w:color="000000" w:sz="4" w:space="0"/>
              <w:bottom w:val="single" w:color="000000" w:sz="4" w:space="0"/>
              <w:right w:val="single" w:color="000000" w:sz="4" w:space="0"/>
            </w:tcBorders>
          </w:tcPr>
          <w:p w14:paraId="79B85EB8">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4CD0CA4F">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70266BD">
            <w:pPr>
              <w:pStyle w:val="14"/>
              <w:spacing w:line="271" w:lineRule="exact"/>
              <w:ind w:left="103"/>
              <w:rPr>
                <w:rFonts w:ascii="PMingLiU" w:hAnsi="PMingLiU" w:eastAsia="PMingLiU" w:cs="PMingLiU"/>
              </w:rPr>
            </w:pPr>
            <w:r>
              <w:rPr>
                <w:rFonts w:ascii="PMingLiU"/>
                <w:w w:val="105"/>
              </w:rPr>
              <w:t>30301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87DEC70">
            <w:pPr>
              <w:pStyle w:val="14"/>
              <w:spacing w:line="271" w:lineRule="exact"/>
              <w:ind w:left="211"/>
              <w:rPr>
                <w:rFonts w:ascii="PMingLiU" w:hAnsi="PMingLiU" w:eastAsia="PMingLiU" w:cs="PMingLiU"/>
              </w:rPr>
            </w:pPr>
            <w:r>
              <w:rPr>
                <w:rFonts w:ascii="PMingLiU" w:hAnsi="PMingLiU" w:eastAsia="PMingLiU" w:cs="PMingLiU"/>
              </w:rPr>
              <w:t>离休费</w:t>
            </w:r>
          </w:p>
        </w:tc>
        <w:tc>
          <w:tcPr>
            <w:tcW w:w="1100" w:type="dxa"/>
            <w:tcBorders>
              <w:top w:val="single" w:color="000000" w:sz="4" w:space="0"/>
              <w:left w:val="single" w:color="000000" w:sz="4" w:space="0"/>
              <w:bottom w:val="single" w:color="000000" w:sz="4" w:space="0"/>
              <w:right w:val="single" w:color="000000" w:sz="4" w:space="0"/>
            </w:tcBorders>
          </w:tcPr>
          <w:p w14:paraId="5713DDBC">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418D282">
            <w:pPr>
              <w:pStyle w:val="14"/>
              <w:spacing w:line="271" w:lineRule="exact"/>
              <w:ind w:left="103"/>
              <w:rPr>
                <w:rFonts w:ascii="PMingLiU" w:hAnsi="PMingLiU" w:eastAsia="PMingLiU" w:cs="PMingLiU"/>
              </w:rPr>
            </w:pPr>
            <w:r>
              <w:rPr>
                <w:rFonts w:ascii="PMingLiU"/>
                <w:w w:val="105"/>
              </w:rPr>
              <w:t>30216</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3A75A1A">
            <w:pPr>
              <w:pStyle w:val="14"/>
              <w:spacing w:line="271" w:lineRule="exact"/>
              <w:ind w:left="211"/>
              <w:rPr>
                <w:rFonts w:ascii="PMingLiU" w:hAnsi="PMingLiU" w:eastAsia="PMingLiU" w:cs="PMingLiU"/>
              </w:rPr>
            </w:pPr>
            <w:r>
              <w:rPr>
                <w:rFonts w:ascii="PMingLiU" w:hAnsi="PMingLiU" w:eastAsia="PMingLiU" w:cs="PMingLiU"/>
              </w:rPr>
              <w:t>培训费</w:t>
            </w:r>
          </w:p>
        </w:tc>
        <w:tc>
          <w:tcPr>
            <w:tcW w:w="1140" w:type="dxa"/>
            <w:tcBorders>
              <w:top w:val="single" w:color="000000" w:sz="4" w:space="0"/>
              <w:left w:val="single" w:color="000000" w:sz="4" w:space="0"/>
              <w:bottom w:val="single" w:color="000000" w:sz="4" w:space="0"/>
              <w:right w:val="single" w:color="000000" w:sz="4" w:space="0"/>
            </w:tcBorders>
          </w:tcPr>
          <w:p w14:paraId="4D30A7FB">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0.31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4EAC93D">
            <w:pPr>
              <w:pStyle w:val="14"/>
              <w:spacing w:line="271" w:lineRule="exact"/>
              <w:ind w:left="102"/>
              <w:rPr>
                <w:rFonts w:ascii="PMingLiU" w:hAnsi="PMingLiU" w:eastAsia="PMingLiU" w:cs="PMingLiU"/>
              </w:rPr>
            </w:pPr>
            <w:r>
              <w:rPr>
                <w:rFonts w:ascii="PMingLiU"/>
                <w:w w:val="105"/>
              </w:rPr>
              <w:t>31013</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77D6F04">
            <w:pPr>
              <w:pStyle w:val="14"/>
              <w:spacing w:line="271" w:lineRule="exact"/>
              <w:ind w:left="210"/>
              <w:rPr>
                <w:rFonts w:ascii="PMingLiU" w:hAnsi="PMingLiU" w:eastAsia="PMingLiU" w:cs="PMingLiU"/>
              </w:rPr>
            </w:pPr>
            <w:r>
              <w:rPr>
                <w:rFonts w:ascii="PMingLiU" w:hAnsi="PMingLiU" w:eastAsia="PMingLiU" w:cs="PMingLiU"/>
              </w:rPr>
              <w:t>公务用车购置</w:t>
            </w:r>
          </w:p>
        </w:tc>
        <w:tc>
          <w:tcPr>
            <w:tcW w:w="1290" w:type="dxa"/>
            <w:tcBorders>
              <w:top w:val="single" w:color="000000" w:sz="4" w:space="0"/>
              <w:left w:val="single" w:color="000000" w:sz="4" w:space="0"/>
              <w:bottom w:val="single" w:color="000000" w:sz="4" w:space="0"/>
              <w:right w:val="single" w:color="000000" w:sz="4" w:space="0"/>
            </w:tcBorders>
          </w:tcPr>
          <w:p w14:paraId="49A9C268">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74A81E4D">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A5353A7">
            <w:pPr>
              <w:pStyle w:val="14"/>
              <w:spacing w:line="270" w:lineRule="exact"/>
              <w:ind w:left="103"/>
              <w:rPr>
                <w:rFonts w:ascii="PMingLiU" w:hAnsi="PMingLiU" w:eastAsia="PMingLiU" w:cs="PMingLiU"/>
              </w:rPr>
            </w:pPr>
            <w:r>
              <w:rPr>
                <w:rFonts w:ascii="PMingLiU"/>
                <w:w w:val="105"/>
              </w:rPr>
              <w:t>30302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7E07FCC">
            <w:pPr>
              <w:pStyle w:val="14"/>
              <w:spacing w:line="270" w:lineRule="exact"/>
              <w:ind w:left="211"/>
              <w:rPr>
                <w:rFonts w:ascii="PMingLiU" w:hAnsi="PMingLiU" w:eastAsia="PMingLiU" w:cs="PMingLiU"/>
              </w:rPr>
            </w:pPr>
            <w:r>
              <w:rPr>
                <w:rFonts w:ascii="PMingLiU" w:hAnsi="PMingLiU" w:eastAsia="PMingLiU" w:cs="PMingLiU"/>
              </w:rPr>
              <w:t>退休费</w:t>
            </w:r>
          </w:p>
        </w:tc>
        <w:tc>
          <w:tcPr>
            <w:tcW w:w="1100" w:type="dxa"/>
            <w:tcBorders>
              <w:top w:val="single" w:color="000000" w:sz="4" w:space="0"/>
              <w:left w:val="single" w:color="000000" w:sz="4" w:space="0"/>
              <w:bottom w:val="single" w:color="000000" w:sz="4" w:space="0"/>
              <w:right w:val="single" w:color="000000" w:sz="4" w:space="0"/>
            </w:tcBorders>
          </w:tcPr>
          <w:p w14:paraId="0655561C">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E45ADBA">
            <w:pPr>
              <w:pStyle w:val="14"/>
              <w:spacing w:line="270" w:lineRule="exact"/>
              <w:ind w:left="103"/>
              <w:rPr>
                <w:rFonts w:ascii="PMingLiU" w:hAnsi="PMingLiU" w:eastAsia="PMingLiU" w:cs="PMingLiU"/>
              </w:rPr>
            </w:pPr>
            <w:r>
              <w:rPr>
                <w:rFonts w:ascii="PMingLiU"/>
                <w:w w:val="105"/>
              </w:rPr>
              <w:t>30217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D39A9D6">
            <w:pPr>
              <w:pStyle w:val="14"/>
              <w:spacing w:line="270" w:lineRule="exact"/>
              <w:ind w:left="211"/>
              <w:rPr>
                <w:rFonts w:ascii="PMingLiU" w:hAnsi="PMingLiU" w:eastAsia="PMingLiU" w:cs="PMingLiU"/>
              </w:rPr>
            </w:pPr>
            <w:r>
              <w:rPr>
                <w:rFonts w:ascii="PMingLiU" w:hAnsi="PMingLiU" w:eastAsia="PMingLiU" w:cs="PMingLiU"/>
              </w:rPr>
              <w:t>公务接待费</w:t>
            </w:r>
          </w:p>
        </w:tc>
        <w:tc>
          <w:tcPr>
            <w:tcW w:w="1140" w:type="dxa"/>
            <w:tcBorders>
              <w:top w:val="single" w:color="000000" w:sz="4" w:space="0"/>
              <w:left w:val="single" w:color="000000" w:sz="4" w:space="0"/>
              <w:bottom w:val="single" w:color="000000" w:sz="4" w:space="0"/>
              <w:right w:val="single" w:color="000000" w:sz="4" w:space="0"/>
            </w:tcBorders>
          </w:tcPr>
          <w:p w14:paraId="48BAAD3B">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951F50D">
            <w:pPr>
              <w:pStyle w:val="14"/>
              <w:spacing w:line="270" w:lineRule="exact"/>
              <w:ind w:left="102"/>
              <w:rPr>
                <w:rFonts w:ascii="PMingLiU" w:hAnsi="PMingLiU" w:eastAsia="PMingLiU" w:cs="PMingLiU"/>
              </w:rPr>
            </w:pPr>
            <w:r>
              <w:rPr>
                <w:rFonts w:ascii="PMingLiU"/>
                <w:w w:val="105"/>
              </w:rPr>
              <w:t>31019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E1D1465">
            <w:pPr>
              <w:pStyle w:val="14"/>
              <w:spacing w:line="270" w:lineRule="exact"/>
              <w:ind w:left="210"/>
              <w:rPr>
                <w:rFonts w:ascii="PMingLiU" w:hAnsi="PMingLiU" w:eastAsia="PMingLiU" w:cs="PMingLiU"/>
              </w:rPr>
            </w:pPr>
            <w:r>
              <w:rPr>
                <w:rFonts w:ascii="PMingLiU" w:hAnsi="PMingLiU" w:eastAsia="PMingLiU" w:cs="PMingLiU"/>
              </w:rPr>
              <w:t>其他交通工具购置</w:t>
            </w:r>
          </w:p>
        </w:tc>
        <w:tc>
          <w:tcPr>
            <w:tcW w:w="1290" w:type="dxa"/>
            <w:tcBorders>
              <w:top w:val="single" w:color="000000" w:sz="4" w:space="0"/>
              <w:left w:val="single" w:color="000000" w:sz="4" w:space="0"/>
              <w:bottom w:val="single" w:color="000000" w:sz="4" w:space="0"/>
              <w:right w:val="single" w:color="000000" w:sz="4" w:space="0"/>
            </w:tcBorders>
          </w:tcPr>
          <w:p w14:paraId="5DEDD056">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69DA3FD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3D81DB6">
            <w:pPr>
              <w:pStyle w:val="14"/>
              <w:spacing w:line="271" w:lineRule="exact"/>
              <w:ind w:left="103"/>
              <w:rPr>
                <w:rFonts w:ascii="PMingLiU" w:hAnsi="PMingLiU" w:eastAsia="PMingLiU" w:cs="PMingLiU"/>
              </w:rPr>
            </w:pPr>
            <w:r>
              <w:rPr>
                <w:rFonts w:ascii="PMingLiU"/>
                <w:w w:val="105"/>
              </w:rPr>
              <w:t>30303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4C2DD02">
            <w:pPr>
              <w:pStyle w:val="14"/>
              <w:spacing w:line="271" w:lineRule="exact"/>
              <w:ind w:left="211"/>
              <w:rPr>
                <w:rFonts w:ascii="PMingLiU" w:hAnsi="PMingLiU" w:eastAsia="PMingLiU" w:cs="PMingLiU"/>
              </w:rPr>
            </w:pPr>
            <w:r>
              <w:rPr>
                <w:rFonts w:ascii="PMingLiU" w:hAnsi="PMingLiU" w:eastAsia="PMingLiU" w:cs="PMingLiU"/>
              </w:rPr>
              <w:t>退职（役）费</w:t>
            </w:r>
          </w:p>
        </w:tc>
        <w:tc>
          <w:tcPr>
            <w:tcW w:w="1100" w:type="dxa"/>
            <w:tcBorders>
              <w:top w:val="single" w:color="000000" w:sz="4" w:space="0"/>
              <w:left w:val="single" w:color="000000" w:sz="4" w:space="0"/>
              <w:bottom w:val="single" w:color="000000" w:sz="4" w:space="0"/>
              <w:right w:val="single" w:color="000000" w:sz="4" w:space="0"/>
            </w:tcBorders>
          </w:tcPr>
          <w:p w14:paraId="5E831108">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B5DF23A">
            <w:pPr>
              <w:pStyle w:val="14"/>
              <w:spacing w:line="271" w:lineRule="exact"/>
              <w:ind w:left="103"/>
              <w:rPr>
                <w:rFonts w:ascii="PMingLiU" w:hAnsi="PMingLiU" w:eastAsia="PMingLiU" w:cs="PMingLiU"/>
              </w:rPr>
            </w:pPr>
            <w:r>
              <w:rPr>
                <w:rFonts w:ascii="PMingLiU"/>
                <w:w w:val="105"/>
              </w:rPr>
              <w:t>30218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286FBE6">
            <w:pPr>
              <w:pStyle w:val="14"/>
              <w:spacing w:line="271" w:lineRule="exact"/>
              <w:ind w:left="211"/>
              <w:rPr>
                <w:rFonts w:ascii="PMingLiU" w:hAnsi="PMingLiU" w:eastAsia="PMingLiU" w:cs="PMingLiU"/>
              </w:rPr>
            </w:pPr>
            <w:r>
              <w:rPr>
                <w:rFonts w:ascii="PMingLiU" w:hAnsi="PMingLiU" w:eastAsia="PMingLiU" w:cs="PMingLiU"/>
              </w:rPr>
              <w:t>专用材料费</w:t>
            </w:r>
          </w:p>
        </w:tc>
        <w:tc>
          <w:tcPr>
            <w:tcW w:w="1140" w:type="dxa"/>
            <w:tcBorders>
              <w:top w:val="single" w:color="000000" w:sz="4" w:space="0"/>
              <w:left w:val="single" w:color="000000" w:sz="4" w:space="0"/>
              <w:bottom w:val="single" w:color="000000" w:sz="4" w:space="0"/>
              <w:right w:val="single" w:color="000000" w:sz="4" w:space="0"/>
            </w:tcBorders>
          </w:tcPr>
          <w:p w14:paraId="3EE868CB">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20932C9">
            <w:pPr>
              <w:pStyle w:val="14"/>
              <w:spacing w:line="271" w:lineRule="exact"/>
              <w:ind w:left="102"/>
              <w:rPr>
                <w:rFonts w:ascii="PMingLiU" w:hAnsi="PMingLiU" w:eastAsia="PMingLiU" w:cs="PMingLiU"/>
              </w:rPr>
            </w:pPr>
            <w:r>
              <w:rPr>
                <w:rFonts w:ascii="PMingLiU"/>
                <w:w w:val="105"/>
              </w:rPr>
              <w:t>31021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AE6DDD4">
            <w:pPr>
              <w:pStyle w:val="14"/>
              <w:spacing w:line="271" w:lineRule="exact"/>
              <w:ind w:left="210"/>
              <w:rPr>
                <w:rFonts w:ascii="PMingLiU" w:hAnsi="PMingLiU" w:eastAsia="PMingLiU" w:cs="PMingLiU"/>
              </w:rPr>
            </w:pPr>
            <w:r>
              <w:rPr>
                <w:rFonts w:ascii="PMingLiU" w:hAnsi="PMingLiU" w:eastAsia="PMingLiU" w:cs="PMingLiU"/>
              </w:rPr>
              <w:t>文物和陈列品购置</w:t>
            </w:r>
          </w:p>
        </w:tc>
        <w:tc>
          <w:tcPr>
            <w:tcW w:w="1290" w:type="dxa"/>
            <w:tcBorders>
              <w:top w:val="single" w:color="000000" w:sz="4" w:space="0"/>
              <w:left w:val="single" w:color="000000" w:sz="4" w:space="0"/>
              <w:bottom w:val="single" w:color="000000" w:sz="4" w:space="0"/>
              <w:right w:val="single" w:color="000000" w:sz="4" w:space="0"/>
            </w:tcBorders>
          </w:tcPr>
          <w:p w14:paraId="0BC57683">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6854305A">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7F34D25">
            <w:pPr>
              <w:pStyle w:val="14"/>
              <w:spacing w:line="270" w:lineRule="exact"/>
              <w:ind w:left="103"/>
              <w:rPr>
                <w:rFonts w:ascii="PMingLiU" w:hAnsi="PMingLiU" w:eastAsia="PMingLiU" w:cs="PMingLiU"/>
              </w:rPr>
            </w:pPr>
            <w:r>
              <w:rPr>
                <w:rFonts w:ascii="PMingLiU"/>
                <w:w w:val="105"/>
              </w:rPr>
              <w:t>30304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54263EB">
            <w:pPr>
              <w:pStyle w:val="14"/>
              <w:spacing w:line="270" w:lineRule="exact"/>
              <w:ind w:left="211"/>
              <w:rPr>
                <w:rFonts w:ascii="PMingLiU" w:hAnsi="PMingLiU" w:eastAsia="PMingLiU" w:cs="PMingLiU"/>
              </w:rPr>
            </w:pPr>
            <w:r>
              <w:rPr>
                <w:rFonts w:ascii="PMingLiU" w:hAnsi="PMingLiU" w:eastAsia="PMingLiU" w:cs="PMingLiU"/>
              </w:rPr>
              <w:t>抚恤金</w:t>
            </w:r>
          </w:p>
        </w:tc>
        <w:tc>
          <w:tcPr>
            <w:tcW w:w="1100" w:type="dxa"/>
            <w:tcBorders>
              <w:top w:val="single" w:color="000000" w:sz="4" w:space="0"/>
              <w:left w:val="single" w:color="000000" w:sz="4" w:space="0"/>
              <w:bottom w:val="single" w:color="000000" w:sz="4" w:space="0"/>
              <w:right w:val="single" w:color="000000" w:sz="4" w:space="0"/>
            </w:tcBorders>
          </w:tcPr>
          <w:p w14:paraId="49A5DEDC">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76.62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B7B4607">
            <w:pPr>
              <w:pStyle w:val="14"/>
              <w:spacing w:line="270" w:lineRule="exact"/>
              <w:ind w:left="103"/>
              <w:rPr>
                <w:rFonts w:ascii="PMingLiU" w:hAnsi="PMingLiU" w:eastAsia="PMingLiU" w:cs="PMingLiU"/>
              </w:rPr>
            </w:pPr>
            <w:r>
              <w:rPr>
                <w:rFonts w:ascii="PMingLiU"/>
                <w:w w:val="105"/>
              </w:rPr>
              <w:t>30224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A98DBA7">
            <w:pPr>
              <w:pStyle w:val="14"/>
              <w:spacing w:line="270" w:lineRule="exact"/>
              <w:ind w:left="211"/>
              <w:rPr>
                <w:rFonts w:ascii="PMingLiU" w:hAnsi="PMingLiU" w:eastAsia="PMingLiU" w:cs="PMingLiU"/>
              </w:rPr>
            </w:pPr>
            <w:r>
              <w:rPr>
                <w:rFonts w:ascii="PMingLiU" w:hAnsi="PMingLiU" w:eastAsia="PMingLiU" w:cs="PMingLiU"/>
              </w:rPr>
              <w:t>被装购置费</w:t>
            </w:r>
          </w:p>
        </w:tc>
        <w:tc>
          <w:tcPr>
            <w:tcW w:w="1140" w:type="dxa"/>
            <w:tcBorders>
              <w:top w:val="single" w:color="000000" w:sz="4" w:space="0"/>
              <w:left w:val="single" w:color="000000" w:sz="4" w:space="0"/>
              <w:bottom w:val="single" w:color="000000" w:sz="4" w:space="0"/>
              <w:right w:val="single" w:color="000000" w:sz="4" w:space="0"/>
            </w:tcBorders>
          </w:tcPr>
          <w:p w14:paraId="4B52FAA7">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B48D48F">
            <w:pPr>
              <w:pStyle w:val="14"/>
              <w:spacing w:line="270" w:lineRule="exact"/>
              <w:ind w:left="102"/>
              <w:rPr>
                <w:rFonts w:ascii="PMingLiU" w:hAnsi="PMingLiU" w:eastAsia="PMingLiU" w:cs="PMingLiU"/>
              </w:rPr>
            </w:pPr>
            <w:r>
              <w:rPr>
                <w:rFonts w:ascii="PMingLiU"/>
                <w:w w:val="105"/>
              </w:rPr>
              <w:t>31022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E2615EF">
            <w:pPr>
              <w:pStyle w:val="14"/>
              <w:spacing w:line="270" w:lineRule="exact"/>
              <w:ind w:left="210"/>
              <w:rPr>
                <w:rFonts w:ascii="PMingLiU" w:hAnsi="PMingLiU" w:eastAsia="PMingLiU" w:cs="PMingLiU"/>
              </w:rPr>
            </w:pPr>
            <w:r>
              <w:rPr>
                <w:rFonts w:ascii="PMingLiU" w:hAnsi="PMingLiU" w:eastAsia="PMingLiU" w:cs="PMingLiU"/>
              </w:rPr>
              <w:t>无形资产购置</w:t>
            </w:r>
          </w:p>
        </w:tc>
        <w:tc>
          <w:tcPr>
            <w:tcW w:w="1290" w:type="dxa"/>
            <w:tcBorders>
              <w:top w:val="single" w:color="000000" w:sz="4" w:space="0"/>
              <w:left w:val="single" w:color="000000" w:sz="4" w:space="0"/>
              <w:bottom w:val="single" w:color="000000" w:sz="4" w:space="0"/>
              <w:right w:val="single" w:color="000000" w:sz="4" w:space="0"/>
            </w:tcBorders>
          </w:tcPr>
          <w:p w14:paraId="570D7015">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6C4E0560">
        <w:tblPrEx>
          <w:tblCellMar>
            <w:top w:w="0" w:type="dxa"/>
            <w:left w:w="0" w:type="dxa"/>
            <w:bottom w:w="0" w:type="dxa"/>
            <w:right w:w="0" w:type="dxa"/>
          </w:tblCellMar>
        </w:tblPrEx>
        <w:trPr>
          <w:trHeight w:val="316"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879D814">
            <w:pPr>
              <w:pStyle w:val="14"/>
              <w:spacing w:line="271" w:lineRule="exact"/>
              <w:ind w:left="103"/>
              <w:rPr>
                <w:rFonts w:ascii="PMingLiU" w:hAnsi="PMingLiU" w:eastAsia="PMingLiU" w:cs="PMingLiU"/>
              </w:rPr>
            </w:pPr>
            <w:r>
              <w:rPr>
                <w:rFonts w:ascii="PMingLiU"/>
                <w:w w:val="105"/>
              </w:rPr>
              <w:t>30305</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533A03B">
            <w:pPr>
              <w:pStyle w:val="14"/>
              <w:spacing w:line="271" w:lineRule="exact"/>
              <w:ind w:left="211"/>
              <w:rPr>
                <w:rFonts w:ascii="PMingLiU" w:hAnsi="PMingLiU" w:eastAsia="PMingLiU" w:cs="PMingLiU"/>
              </w:rPr>
            </w:pPr>
            <w:r>
              <w:rPr>
                <w:rFonts w:ascii="PMingLiU" w:hAnsi="PMingLiU" w:eastAsia="PMingLiU" w:cs="PMingLiU"/>
              </w:rPr>
              <w:t>生活补助</w:t>
            </w:r>
          </w:p>
        </w:tc>
        <w:tc>
          <w:tcPr>
            <w:tcW w:w="1100" w:type="dxa"/>
            <w:tcBorders>
              <w:top w:val="single" w:color="000000" w:sz="4" w:space="0"/>
              <w:left w:val="single" w:color="000000" w:sz="4" w:space="0"/>
              <w:bottom w:val="single" w:color="000000" w:sz="4" w:space="0"/>
              <w:right w:val="single" w:color="000000" w:sz="4" w:space="0"/>
            </w:tcBorders>
          </w:tcPr>
          <w:p w14:paraId="62299D89">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354.23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AEEC6E6">
            <w:pPr>
              <w:pStyle w:val="14"/>
              <w:spacing w:line="271" w:lineRule="exact"/>
              <w:ind w:left="103"/>
              <w:rPr>
                <w:rFonts w:ascii="PMingLiU" w:hAnsi="PMingLiU" w:eastAsia="PMingLiU" w:cs="PMingLiU"/>
              </w:rPr>
            </w:pPr>
            <w:r>
              <w:rPr>
                <w:rFonts w:ascii="PMingLiU"/>
                <w:w w:val="105"/>
              </w:rPr>
              <w:t>30225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347E538">
            <w:pPr>
              <w:pStyle w:val="14"/>
              <w:spacing w:line="271" w:lineRule="exact"/>
              <w:ind w:left="211"/>
              <w:rPr>
                <w:rFonts w:ascii="PMingLiU" w:hAnsi="PMingLiU" w:eastAsia="PMingLiU" w:cs="PMingLiU"/>
              </w:rPr>
            </w:pPr>
            <w:r>
              <w:rPr>
                <w:rFonts w:ascii="PMingLiU" w:hAnsi="PMingLiU" w:eastAsia="PMingLiU" w:cs="PMingLiU"/>
              </w:rPr>
              <w:t>专用燃料费</w:t>
            </w:r>
          </w:p>
        </w:tc>
        <w:tc>
          <w:tcPr>
            <w:tcW w:w="1140" w:type="dxa"/>
            <w:tcBorders>
              <w:top w:val="single" w:color="000000" w:sz="4" w:space="0"/>
              <w:left w:val="single" w:color="000000" w:sz="4" w:space="0"/>
              <w:bottom w:val="single" w:color="000000" w:sz="4" w:space="0"/>
              <w:right w:val="single" w:color="000000" w:sz="4" w:space="0"/>
            </w:tcBorders>
          </w:tcPr>
          <w:p w14:paraId="490433AB">
            <w:pPr>
              <w:pStyle w:val="14"/>
              <w:spacing w:line="270" w:lineRule="exact"/>
              <w:ind w:left="217"/>
              <w:jc w:val="both"/>
              <w:rPr>
                <w:rFonts w:ascii="PMingLiU" w:eastAsia="宋体"/>
                <w:w w:val="105"/>
                <w:lang w:eastAsia="zh-CN"/>
              </w:rPr>
            </w:pPr>
            <w:r>
              <w:rPr>
                <w:rFonts w:hint="eastAsia" w:ascii="PMingLiU" w:eastAsia="宋体"/>
                <w:w w:val="105"/>
                <w:lang w:eastAsia="zh-CN"/>
              </w:rPr>
              <w:t>0.03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C6211DD">
            <w:pPr>
              <w:pStyle w:val="14"/>
              <w:spacing w:line="271" w:lineRule="exact"/>
              <w:ind w:left="102"/>
              <w:rPr>
                <w:rFonts w:ascii="PMingLiU" w:hAnsi="PMingLiU" w:eastAsia="PMingLiU" w:cs="PMingLiU"/>
              </w:rPr>
            </w:pPr>
            <w:r>
              <w:rPr>
                <w:rFonts w:ascii="PMingLiU"/>
                <w:w w:val="105"/>
              </w:rPr>
              <w:t>31099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59652EE">
            <w:pPr>
              <w:pStyle w:val="14"/>
              <w:spacing w:line="271" w:lineRule="exact"/>
              <w:ind w:left="210"/>
              <w:rPr>
                <w:rFonts w:ascii="PMingLiU" w:hAnsi="PMingLiU" w:eastAsia="PMingLiU" w:cs="PMingLiU"/>
              </w:rPr>
            </w:pPr>
            <w:r>
              <w:rPr>
                <w:rFonts w:ascii="PMingLiU" w:hAnsi="PMingLiU" w:eastAsia="PMingLiU" w:cs="PMingLiU"/>
              </w:rPr>
              <w:t>其他资本性支出</w:t>
            </w:r>
          </w:p>
        </w:tc>
        <w:tc>
          <w:tcPr>
            <w:tcW w:w="1290" w:type="dxa"/>
            <w:tcBorders>
              <w:top w:val="single" w:color="000000" w:sz="4" w:space="0"/>
              <w:left w:val="single" w:color="000000" w:sz="4" w:space="0"/>
              <w:bottom w:val="single" w:color="000000" w:sz="4" w:space="0"/>
              <w:right w:val="single" w:color="000000" w:sz="4" w:space="0"/>
            </w:tcBorders>
          </w:tcPr>
          <w:p w14:paraId="4F137D11">
            <w:pPr>
              <w:pStyle w:val="14"/>
              <w:spacing w:line="270" w:lineRule="exact"/>
              <w:ind w:left="217"/>
              <w:rPr>
                <w:rFonts w:ascii="PMingLiU" w:eastAsia="宋体"/>
                <w:w w:val="105"/>
                <w:lang w:eastAsia="zh-CN"/>
              </w:rPr>
            </w:pPr>
            <w:r>
              <w:rPr>
                <w:rFonts w:hint="eastAsia" w:ascii="PMingLiU" w:eastAsia="宋体"/>
                <w:w w:val="105"/>
                <w:lang w:eastAsia="zh-CN"/>
              </w:rPr>
              <w:t>0.00</w:t>
            </w:r>
          </w:p>
        </w:tc>
      </w:tr>
    </w:tbl>
    <w:p w14:paraId="7A3A2638">
      <w:pPr>
        <w:spacing w:line="271" w:lineRule="exact"/>
        <w:rPr>
          <w:rFonts w:ascii="PMingLiU" w:hAnsi="PMingLiU" w:eastAsia="PMingLiU" w:cs="PMingLiU"/>
        </w:rPr>
        <w:sectPr>
          <w:type w:val="continuous"/>
          <w:pgSz w:w="16840" w:h="11910" w:orient="landscape"/>
          <w:pgMar w:top="1580" w:right="820" w:bottom="280" w:left="1320" w:header="720" w:footer="720" w:gutter="0"/>
          <w:cols w:space="720" w:num="1"/>
        </w:sectPr>
      </w:pPr>
    </w:p>
    <w:p w14:paraId="190F3BCD">
      <w:pPr>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766"/>
        <w:gridCol w:w="3330"/>
        <w:gridCol w:w="1100"/>
        <w:gridCol w:w="766"/>
        <w:gridCol w:w="2230"/>
        <w:gridCol w:w="1140"/>
        <w:gridCol w:w="766"/>
        <w:gridCol w:w="3080"/>
        <w:gridCol w:w="1290"/>
      </w:tblGrid>
      <w:tr w14:paraId="5E5122E5">
        <w:tblPrEx>
          <w:tblCellMar>
            <w:top w:w="0" w:type="dxa"/>
            <w:left w:w="0" w:type="dxa"/>
            <w:bottom w:w="0" w:type="dxa"/>
            <w:right w:w="0" w:type="dxa"/>
          </w:tblCellMar>
        </w:tblPrEx>
        <w:trPr>
          <w:trHeight w:val="325" w:hRule="exact"/>
        </w:trPr>
        <w:tc>
          <w:tcPr>
            <w:tcW w:w="766" w:type="dxa"/>
            <w:tcBorders>
              <w:top w:val="nil"/>
              <w:left w:val="single" w:color="000000" w:sz="4" w:space="0"/>
              <w:bottom w:val="single" w:color="000000" w:sz="4" w:space="0"/>
              <w:right w:val="single" w:color="000000" w:sz="4" w:space="0"/>
            </w:tcBorders>
            <w:shd w:val="clear" w:color="auto" w:fill="C0C0C0"/>
          </w:tcPr>
          <w:p w14:paraId="00A3D43D">
            <w:pPr>
              <w:pStyle w:val="14"/>
              <w:spacing w:line="282" w:lineRule="exact"/>
              <w:ind w:left="103"/>
              <w:rPr>
                <w:rFonts w:ascii="PMingLiU" w:hAnsi="PMingLiU" w:eastAsia="PMingLiU" w:cs="PMingLiU"/>
              </w:rPr>
            </w:pPr>
            <w:r>
              <w:rPr>
                <w:rFonts w:ascii="PMingLiU"/>
                <w:w w:val="105"/>
              </w:rPr>
              <w:t>30306</w:t>
            </w:r>
          </w:p>
        </w:tc>
        <w:tc>
          <w:tcPr>
            <w:tcW w:w="3330" w:type="dxa"/>
            <w:tcBorders>
              <w:top w:val="nil"/>
              <w:left w:val="single" w:color="000000" w:sz="4" w:space="0"/>
              <w:bottom w:val="single" w:color="000000" w:sz="4" w:space="0"/>
              <w:right w:val="single" w:color="000000" w:sz="4" w:space="0"/>
            </w:tcBorders>
            <w:shd w:val="clear" w:color="auto" w:fill="C0C0C0"/>
          </w:tcPr>
          <w:p w14:paraId="3920D782">
            <w:pPr>
              <w:pStyle w:val="14"/>
              <w:spacing w:line="282" w:lineRule="exact"/>
              <w:ind w:left="211"/>
              <w:rPr>
                <w:rFonts w:ascii="PMingLiU" w:hAnsi="PMingLiU" w:eastAsia="PMingLiU" w:cs="PMingLiU"/>
              </w:rPr>
            </w:pPr>
            <w:r>
              <w:rPr>
                <w:rFonts w:ascii="PMingLiU" w:hAnsi="PMingLiU" w:eastAsia="PMingLiU" w:cs="PMingLiU"/>
              </w:rPr>
              <w:t>救济费</w:t>
            </w:r>
          </w:p>
        </w:tc>
        <w:tc>
          <w:tcPr>
            <w:tcW w:w="1100" w:type="dxa"/>
            <w:tcBorders>
              <w:top w:val="nil"/>
              <w:left w:val="single" w:color="000000" w:sz="4" w:space="0"/>
              <w:bottom w:val="single" w:color="000000" w:sz="4" w:space="0"/>
              <w:right w:val="single" w:color="000000" w:sz="4" w:space="0"/>
            </w:tcBorders>
          </w:tcPr>
          <w:p w14:paraId="0C3814C4">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5.20</w:t>
            </w:r>
          </w:p>
        </w:tc>
        <w:tc>
          <w:tcPr>
            <w:tcW w:w="766" w:type="dxa"/>
            <w:tcBorders>
              <w:top w:val="nil"/>
              <w:left w:val="single" w:color="000000" w:sz="4" w:space="0"/>
              <w:bottom w:val="single" w:color="000000" w:sz="4" w:space="0"/>
              <w:right w:val="single" w:color="000000" w:sz="4" w:space="0"/>
            </w:tcBorders>
            <w:shd w:val="clear" w:color="auto" w:fill="C0C0C0"/>
          </w:tcPr>
          <w:p w14:paraId="20114492">
            <w:pPr>
              <w:pStyle w:val="14"/>
              <w:spacing w:line="282" w:lineRule="exact"/>
              <w:ind w:left="103"/>
              <w:rPr>
                <w:rFonts w:ascii="PMingLiU" w:hAnsi="PMingLiU" w:eastAsia="PMingLiU" w:cs="PMingLiU"/>
              </w:rPr>
            </w:pPr>
            <w:r>
              <w:rPr>
                <w:rFonts w:ascii="PMingLiU"/>
                <w:w w:val="105"/>
              </w:rPr>
              <w:t>30226</w:t>
            </w:r>
          </w:p>
        </w:tc>
        <w:tc>
          <w:tcPr>
            <w:tcW w:w="2230" w:type="dxa"/>
            <w:tcBorders>
              <w:top w:val="nil"/>
              <w:left w:val="single" w:color="000000" w:sz="4" w:space="0"/>
              <w:bottom w:val="single" w:color="000000" w:sz="4" w:space="0"/>
              <w:right w:val="single" w:color="000000" w:sz="4" w:space="0"/>
            </w:tcBorders>
            <w:shd w:val="clear" w:color="auto" w:fill="C0C0C0"/>
          </w:tcPr>
          <w:p w14:paraId="0959E7A6">
            <w:pPr>
              <w:pStyle w:val="14"/>
              <w:spacing w:line="282" w:lineRule="exact"/>
              <w:ind w:left="211"/>
              <w:rPr>
                <w:rFonts w:ascii="PMingLiU" w:hAnsi="PMingLiU" w:eastAsia="PMingLiU" w:cs="PMingLiU"/>
              </w:rPr>
            </w:pPr>
            <w:r>
              <w:rPr>
                <w:rFonts w:ascii="PMingLiU" w:hAnsi="PMingLiU" w:eastAsia="PMingLiU" w:cs="PMingLiU"/>
              </w:rPr>
              <w:t>劳务费</w:t>
            </w:r>
          </w:p>
        </w:tc>
        <w:tc>
          <w:tcPr>
            <w:tcW w:w="1140" w:type="dxa"/>
            <w:tcBorders>
              <w:top w:val="nil"/>
              <w:left w:val="single" w:color="000000" w:sz="4" w:space="0"/>
              <w:bottom w:val="single" w:color="000000" w:sz="4" w:space="0"/>
              <w:right w:val="single" w:color="000000" w:sz="4" w:space="0"/>
            </w:tcBorders>
          </w:tcPr>
          <w:p w14:paraId="2FDBAAFC">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82.16</w:t>
            </w:r>
          </w:p>
        </w:tc>
        <w:tc>
          <w:tcPr>
            <w:tcW w:w="766" w:type="dxa"/>
            <w:tcBorders>
              <w:top w:val="nil"/>
              <w:left w:val="single" w:color="000000" w:sz="4" w:space="0"/>
              <w:bottom w:val="single" w:color="000000" w:sz="4" w:space="0"/>
              <w:right w:val="single" w:color="000000" w:sz="4" w:space="0"/>
            </w:tcBorders>
            <w:shd w:val="clear" w:color="auto" w:fill="C0C0C0"/>
          </w:tcPr>
          <w:p w14:paraId="2F67A13A">
            <w:pPr>
              <w:pStyle w:val="14"/>
              <w:spacing w:line="282" w:lineRule="exact"/>
              <w:ind w:left="102"/>
              <w:rPr>
                <w:rFonts w:ascii="PMingLiU" w:hAnsi="PMingLiU" w:eastAsia="PMingLiU" w:cs="PMingLiU"/>
              </w:rPr>
            </w:pPr>
            <w:r>
              <w:rPr>
                <w:rFonts w:ascii="PMingLiU"/>
                <w:w w:val="105"/>
              </w:rPr>
              <w:t>399</w:t>
            </w:r>
          </w:p>
        </w:tc>
        <w:tc>
          <w:tcPr>
            <w:tcW w:w="3080" w:type="dxa"/>
            <w:tcBorders>
              <w:top w:val="nil"/>
              <w:left w:val="single" w:color="000000" w:sz="4" w:space="0"/>
              <w:bottom w:val="single" w:color="000000" w:sz="4" w:space="0"/>
              <w:right w:val="single" w:color="000000" w:sz="4" w:space="0"/>
            </w:tcBorders>
            <w:shd w:val="clear" w:color="auto" w:fill="C0C0C0"/>
          </w:tcPr>
          <w:p w14:paraId="73840508">
            <w:pPr>
              <w:pStyle w:val="14"/>
              <w:spacing w:line="282" w:lineRule="exact"/>
              <w:ind w:left="102"/>
              <w:rPr>
                <w:rFonts w:ascii="PMingLiU" w:hAnsi="PMingLiU" w:eastAsia="PMingLiU" w:cs="PMingLiU"/>
              </w:rPr>
            </w:pPr>
            <w:r>
              <w:rPr>
                <w:rFonts w:ascii="PMingLiU" w:hAnsi="PMingLiU" w:eastAsia="PMingLiU" w:cs="PMingLiU"/>
              </w:rPr>
              <w:t>其他支出</w:t>
            </w:r>
          </w:p>
        </w:tc>
        <w:tc>
          <w:tcPr>
            <w:tcW w:w="1290" w:type="dxa"/>
            <w:tcBorders>
              <w:top w:val="nil"/>
              <w:left w:val="single" w:color="000000" w:sz="4" w:space="0"/>
              <w:bottom w:val="single" w:color="000000" w:sz="4" w:space="0"/>
              <w:right w:val="single" w:color="000000" w:sz="4" w:space="0"/>
            </w:tcBorders>
          </w:tcPr>
          <w:p w14:paraId="7ADA4B49">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r>
      <w:tr w14:paraId="4225D7F3">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79FE096">
            <w:pPr>
              <w:pStyle w:val="14"/>
              <w:spacing w:line="269" w:lineRule="exact"/>
              <w:ind w:left="103"/>
              <w:rPr>
                <w:rFonts w:ascii="PMingLiU" w:hAnsi="PMingLiU" w:eastAsia="PMingLiU" w:cs="PMingLiU"/>
              </w:rPr>
            </w:pPr>
            <w:r>
              <w:rPr>
                <w:rFonts w:ascii="PMingLiU"/>
                <w:w w:val="105"/>
              </w:rPr>
              <w:t>30307</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EA311E2">
            <w:pPr>
              <w:pStyle w:val="14"/>
              <w:spacing w:line="269" w:lineRule="exact"/>
              <w:ind w:left="211"/>
              <w:rPr>
                <w:rFonts w:ascii="PMingLiU" w:hAnsi="PMingLiU" w:eastAsia="PMingLiU" w:cs="PMingLiU"/>
              </w:rPr>
            </w:pPr>
            <w:r>
              <w:rPr>
                <w:rFonts w:ascii="PMingLiU" w:hAnsi="PMingLiU" w:eastAsia="PMingLiU" w:cs="PMingLiU"/>
              </w:rPr>
              <w:t>医疗费补助</w:t>
            </w:r>
          </w:p>
        </w:tc>
        <w:tc>
          <w:tcPr>
            <w:tcW w:w="1100" w:type="dxa"/>
            <w:tcBorders>
              <w:top w:val="single" w:color="000000" w:sz="4" w:space="0"/>
              <w:left w:val="single" w:color="000000" w:sz="4" w:space="0"/>
              <w:bottom w:val="single" w:color="000000" w:sz="4" w:space="0"/>
              <w:right w:val="single" w:color="000000" w:sz="4" w:space="0"/>
            </w:tcBorders>
          </w:tcPr>
          <w:p w14:paraId="3225715A">
            <w:pPr>
              <w:pStyle w:val="14"/>
              <w:spacing w:line="270" w:lineRule="exact"/>
              <w:ind w:left="217"/>
              <w:rPr>
                <w:rFonts w:hint="default" w:ascii="PMingLiU" w:eastAsia="宋体"/>
                <w:w w:val="105"/>
                <w:lang w:val="en-US" w:eastAsia="zh-CN"/>
              </w:rPr>
            </w:pPr>
            <w:r>
              <w:rPr>
                <w:rFonts w:hint="eastAsia" w:ascii="PMingLiU" w:eastAsia="宋体"/>
                <w:w w:val="105"/>
                <w:lang w:eastAsia="zh-CN"/>
              </w:rPr>
              <w:t>0.</w:t>
            </w:r>
            <w:r>
              <w:rPr>
                <w:rFonts w:hint="eastAsia" w:ascii="PMingLiU" w:eastAsia="宋体"/>
                <w:w w:val="105"/>
                <w:lang w:val="en-US" w:eastAsia="zh-CN"/>
              </w:rPr>
              <w:t>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40640E0">
            <w:pPr>
              <w:pStyle w:val="14"/>
              <w:spacing w:line="269" w:lineRule="exact"/>
              <w:ind w:left="103"/>
              <w:rPr>
                <w:rFonts w:ascii="PMingLiU" w:hAnsi="PMingLiU" w:eastAsia="PMingLiU" w:cs="PMingLiU"/>
              </w:rPr>
            </w:pPr>
            <w:r>
              <w:rPr>
                <w:rFonts w:ascii="PMingLiU"/>
                <w:w w:val="105"/>
              </w:rPr>
              <w:t>30227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24538A9">
            <w:pPr>
              <w:pStyle w:val="14"/>
              <w:spacing w:line="269" w:lineRule="exact"/>
              <w:ind w:left="211"/>
              <w:rPr>
                <w:rFonts w:ascii="PMingLiU" w:hAnsi="PMingLiU" w:eastAsia="PMingLiU" w:cs="PMingLiU"/>
              </w:rPr>
            </w:pPr>
            <w:r>
              <w:rPr>
                <w:rFonts w:ascii="PMingLiU" w:hAnsi="PMingLiU" w:eastAsia="PMingLiU" w:cs="PMingLiU"/>
              </w:rPr>
              <w:t>委托业务费</w:t>
            </w:r>
          </w:p>
        </w:tc>
        <w:tc>
          <w:tcPr>
            <w:tcW w:w="1140" w:type="dxa"/>
            <w:tcBorders>
              <w:top w:val="single" w:color="000000" w:sz="4" w:space="0"/>
              <w:left w:val="single" w:color="000000" w:sz="4" w:space="0"/>
              <w:bottom w:val="single" w:color="000000" w:sz="4" w:space="0"/>
              <w:right w:val="single" w:color="000000" w:sz="4" w:space="0"/>
            </w:tcBorders>
          </w:tcPr>
          <w:p w14:paraId="35EA66EC">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107.28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40A69CC">
            <w:pPr>
              <w:pStyle w:val="14"/>
              <w:spacing w:line="269" w:lineRule="exact"/>
              <w:ind w:left="102"/>
              <w:rPr>
                <w:rFonts w:ascii="PMingLiU" w:hAnsi="PMingLiU" w:eastAsia="PMingLiU" w:cs="PMingLiU"/>
              </w:rPr>
            </w:pPr>
            <w:r>
              <w:rPr>
                <w:rFonts w:ascii="PMingLiU"/>
                <w:w w:val="105"/>
              </w:rPr>
              <w:t>39906</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7C601CF">
            <w:pPr>
              <w:pStyle w:val="14"/>
              <w:spacing w:line="269" w:lineRule="exact"/>
              <w:ind w:left="210"/>
              <w:rPr>
                <w:rFonts w:ascii="PMingLiU" w:hAnsi="PMingLiU" w:eastAsia="PMingLiU" w:cs="PMingLiU"/>
              </w:rPr>
            </w:pPr>
            <w:r>
              <w:rPr>
                <w:rFonts w:ascii="PMingLiU" w:hAnsi="PMingLiU" w:eastAsia="PMingLiU" w:cs="PMingLiU"/>
              </w:rPr>
              <w:t>赠与</w:t>
            </w:r>
          </w:p>
        </w:tc>
        <w:tc>
          <w:tcPr>
            <w:tcW w:w="1290" w:type="dxa"/>
            <w:tcBorders>
              <w:top w:val="single" w:color="000000" w:sz="4" w:space="0"/>
              <w:left w:val="single" w:color="000000" w:sz="4" w:space="0"/>
              <w:bottom w:val="single" w:color="000000" w:sz="4" w:space="0"/>
              <w:right w:val="single" w:color="000000" w:sz="4" w:space="0"/>
            </w:tcBorders>
          </w:tcPr>
          <w:p w14:paraId="5D5BC985">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r>
      <w:tr w14:paraId="751EC0DC">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853D9F7">
            <w:pPr>
              <w:pStyle w:val="14"/>
              <w:spacing w:line="270" w:lineRule="exact"/>
              <w:ind w:left="103"/>
              <w:rPr>
                <w:rFonts w:ascii="PMingLiU" w:hAnsi="PMingLiU" w:eastAsia="PMingLiU" w:cs="PMingLiU"/>
              </w:rPr>
            </w:pPr>
            <w:r>
              <w:rPr>
                <w:rFonts w:ascii="PMingLiU"/>
                <w:w w:val="105"/>
              </w:rPr>
              <w:t>30308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42D887C">
            <w:pPr>
              <w:pStyle w:val="14"/>
              <w:spacing w:line="270" w:lineRule="exact"/>
              <w:ind w:left="211"/>
              <w:rPr>
                <w:rFonts w:ascii="PMingLiU" w:hAnsi="PMingLiU" w:eastAsia="PMingLiU" w:cs="PMingLiU"/>
              </w:rPr>
            </w:pPr>
            <w:r>
              <w:rPr>
                <w:rFonts w:ascii="PMingLiU" w:hAnsi="PMingLiU" w:eastAsia="PMingLiU" w:cs="PMingLiU"/>
              </w:rPr>
              <w:t>助学金</w:t>
            </w:r>
          </w:p>
        </w:tc>
        <w:tc>
          <w:tcPr>
            <w:tcW w:w="1100" w:type="dxa"/>
            <w:tcBorders>
              <w:top w:val="single" w:color="000000" w:sz="4" w:space="0"/>
              <w:left w:val="single" w:color="000000" w:sz="4" w:space="0"/>
              <w:bottom w:val="single" w:color="000000" w:sz="4" w:space="0"/>
              <w:right w:val="single" w:color="000000" w:sz="4" w:space="0"/>
            </w:tcBorders>
          </w:tcPr>
          <w:p w14:paraId="4C34C15D">
            <w:pPr>
              <w:pStyle w:val="14"/>
              <w:spacing w:line="270" w:lineRule="exact"/>
              <w:ind w:left="217"/>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A553953">
            <w:pPr>
              <w:pStyle w:val="14"/>
              <w:spacing w:line="270" w:lineRule="exact"/>
              <w:ind w:left="103"/>
              <w:rPr>
                <w:rFonts w:ascii="PMingLiU" w:hAnsi="PMingLiU" w:eastAsia="PMingLiU" w:cs="PMingLiU"/>
              </w:rPr>
            </w:pPr>
            <w:r>
              <w:rPr>
                <w:rFonts w:ascii="PMingLiU"/>
                <w:w w:val="105"/>
              </w:rPr>
              <w:t>30228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F165A14">
            <w:pPr>
              <w:pStyle w:val="14"/>
              <w:spacing w:line="270" w:lineRule="exact"/>
              <w:ind w:left="211"/>
              <w:rPr>
                <w:rFonts w:ascii="PMingLiU" w:hAnsi="PMingLiU" w:eastAsia="PMingLiU" w:cs="PMingLiU"/>
              </w:rPr>
            </w:pPr>
            <w:r>
              <w:rPr>
                <w:rFonts w:ascii="PMingLiU" w:hAnsi="PMingLiU" w:eastAsia="PMingLiU" w:cs="PMingLiU"/>
              </w:rPr>
              <w:t>工会经费</w:t>
            </w:r>
          </w:p>
        </w:tc>
        <w:tc>
          <w:tcPr>
            <w:tcW w:w="1140" w:type="dxa"/>
            <w:tcBorders>
              <w:top w:val="single" w:color="000000" w:sz="4" w:space="0"/>
              <w:left w:val="single" w:color="000000" w:sz="4" w:space="0"/>
              <w:bottom w:val="single" w:color="000000" w:sz="4" w:space="0"/>
              <w:right w:val="single" w:color="000000" w:sz="4" w:space="0"/>
            </w:tcBorders>
          </w:tcPr>
          <w:p w14:paraId="3E4A12C3">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85.79</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54F7067">
            <w:pPr>
              <w:pStyle w:val="14"/>
              <w:spacing w:line="270" w:lineRule="exact"/>
              <w:ind w:left="102"/>
              <w:rPr>
                <w:rFonts w:ascii="PMingLiU" w:hAnsi="PMingLiU" w:eastAsia="PMingLiU" w:cs="PMingLiU"/>
              </w:rPr>
            </w:pPr>
            <w:r>
              <w:rPr>
                <w:rFonts w:ascii="PMingLiU"/>
                <w:w w:val="105"/>
              </w:rPr>
              <w:t>39907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CFE0640">
            <w:pPr>
              <w:pStyle w:val="14"/>
              <w:spacing w:line="270" w:lineRule="exact"/>
              <w:ind w:left="210"/>
              <w:rPr>
                <w:rFonts w:ascii="PMingLiU" w:hAnsi="PMingLiU" w:eastAsia="PMingLiU" w:cs="PMingLiU"/>
              </w:rPr>
            </w:pPr>
            <w:r>
              <w:rPr>
                <w:rFonts w:ascii="PMingLiU" w:hAnsi="PMingLiU" w:eastAsia="PMingLiU" w:cs="PMingLiU"/>
              </w:rPr>
              <w:t>国家赔偿费用支出</w:t>
            </w:r>
          </w:p>
        </w:tc>
        <w:tc>
          <w:tcPr>
            <w:tcW w:w="1290" w:type="dxa"/>
            <w:tcBorders>
              <w:top w:val="single" w:color="000000" w:sz="4" w:space="0"/>
              <w:left w:val="single" w:color="000000" w:sz="4" w:space="0"/>
              <w:bottom w:val="single" w:color="000000" w:sz="4" w:space="0"/>
              <w:right w:val="single" w:color="000000" w:sz="4" w:space="0"/>
            </w:tcBorders>
          </w:tcPr>
          <w:p w14:paraId="20480E85">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r>
      <w:tr w14:paraId="27629588">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5632AC6">
            <w:pPr>
              <w:pStyle w:val="14"/>
              <w:spacing w:before="113"/>
              <w:ind w:left="103"/>
              <w:rPr>
                <w:rFonts w:ascii="PMingLiU" w:hAnsi="PMingLiU" w:eastAsia="PMingLiU" w:cs="PMingLiU"/>
              </w:rPr>
            </w:pPr>
            <w:r>
              <w:rPr>
                <w:rFonts w:ascii="PMingLiU"/>
                <w:w w:val="105"/>
              </w:rPr>
              <w:t>30309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1C695C4">
            <w:pPr>
              <w:pStyle w:val="14"/>
              <w:spacing w:before="113"/>
              <w:ind w:left="211"/>
              <w:rPr>
                <w:rFonts w:ascii="PMingLiU" w:hAnsi="PMingLiU" w:eastAsia="PMingLiU" w:cs="PMingLiU"/>
              </w:rPr>
            </w:pPr>
            <w:r>
              <w:rPr>
                <w:rFonts w:ascii="PMingLiU" w:hAnsi="PMingLiU" w:eastAsia="PMingLiU" w:cs="PMingLiU"/>
              </w:rPr>
              <w:t>奖励金</w:t>
            </w:r>
          </w:p>
        </w:tc>
        <w:tc>
          <w:tcPr>
            <w:tcW w:w="1100" w:type="dxa"/>
            <w:tcBorders>
              <w:top w:val="single" w:color="000000" w:sz="4" w:space="0"/>
              <w:left w:val="single" w:color="000000" w:sz="4" w:space="0"/>
              <w:bottom w:val="single" w:color="000000" w:sz="4" w:space="0"/>
              <w:right w:val="single" w:color="000000" w:sz="4" w:space="0"/>
            </w:tcBorders>
          </w:tcPr>
          <w:p w14:paraId="1D7F7465">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4.39</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726BF5A">
            <w:pPr>
              <w:pStyle w:val="14"/>
              <w:spacing w:before="113"/>
              <w:ind w:left="103"/>
              <w:rPr>
                <w:rFonts w:ascii="PMingLiU" w:hAnsi="PMingLiU" w:eastAsia="PMingLiU" w:cs="PMingLiU"/>
              </w:rPr>
            </w:pPr>
            <w:r>
              <w:rPr>
                <w:rFonts w:ascii="PMingLiU"/>
                <w:w w:val="105"/>
              </w:rPr>
              <w:t>30229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72C0982">
            <w:pPr>
              <w:pStyle w:val="14"/>
              <w:spacing w:before="113"/>
              <w:ind w:left="211"/>
              <w:rPr>
                <w:rFonts w:ascii="PMingLiU" w:hAnsi="PMingLiU" w:eastAsia="PMingLiU" w:cs="PMingLiU"/>
              </w:rPr>
            </w:pPr>
            <w:r>
              <w:rPr>
                <w:rFonts w:ascii="PMingLiU" w:hAnsi="PMingLiU" w:eastAsia="PMingLiU" w:cs="PMingLiU"/>
              </w:rPr>
              <w:t>福利费</w:t>
            </w:r>
          </w:p>
        </w:tc>
        <w:tc>
          <w:tcPr>
            <w:tcW w:w="1140" w:type="dxa"/>
            <w:tcBorders>
              <w:top w:val="single" w:color="000000" w:sz="4" w:space="0"/>
              <w:left w:val="single" w:color="000000" w:sz="4" w:space="0"/>
              <w:bottom w:val="single" w:color="000000" w:sz="4" w:space="0"/>
              <w:right w:val="single" w:color="000000" w:sz="4" w:space="0"/>
            </w:tcBorders>
          </w:tcPr>
          <w:p w14:paraId="72D39B97">
            <w:pPr>
              <w:pStyle w:val="14"/>
              <w:spacing w:line="270" w:lineRule="exact"/>
              <w:ind w:left="217"/>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B7886BF">
            <w:pPr>
              <w:pStyle w:val="14"/>
              <w:spacing w:before="113"/>
              <w:ind w:left="102"/>
              <w:rPr>
                <w:rFonts w:ascii="PMingLiU" w:hAnsi="PMingLiU" w:eastAsia="PMingLiU" w:cs="PMingLiU"/>
              </w:rPr>
            </w:pPr>
            <w:r>
              <w:rPr>
                <w:rFonts w:ascii="PMingLiU"/>
                <w:w w:val="105"/>
              </w:rPr>
              <w:t>39908</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7E28EBB">
            <w:pPr>
              <w:pStyle w:val="14"/>
              <w:spacing w:line="258" w:lineRule="exact"/>
              <w:ind w:left="102" w:firstLine="108"/>
              <w:rPr>
                <w:rFonts w:ascii="PMingLiU" w:hAnsi="PMingLiU" w:eastAsia="PMingLiU" w:cs="PMingLiU"/>
              </w:rPr>
            </w:pPr>
            <w:r>
              <w:rPr>
                <w:rFonts w:ascii="PMingLiU" w:hAnsi="PMingLiU" w:eastAsia="PMingLiU" w:cs="PMingLiU"/>
              </w:rPr>
              <w:t>对民间非营利组织和群众性</w:t>
            </w:r>
          </w:p>
          <w:p w14:paraId="73F95D09">
            <w:pPr>
              <w:pStyle w:val="14"/>
              <w:spacing w:line="287" w:lineRule="exact"/>
              <w:ind w:left="102"/>
              <w:rPr>
                <w:rFonts w:ascii="PMingLiU" w:hAnsi="PMingLiU" w:eastAsia="PMingLiU" w:cs="PMingLiU"/>
              </w:rPr>
            </w:pPr>
            <w:r>
              <w:rPr>
                <w:rFonts w:ascii="PMingLiU" w:hAnsi="PMingLiU" w:eastAsia="PMingLiU" w:cs="PMingLiU"/>
              </w:rPr>
              <w:t>自治组织补贴</w:t>
            </w:r>
          </w:p>
        </w:tc>
        <w:tc>
          <w:tcPr>
            <w:tcW w:w="1290" w:type="dxa"/>
            <w:tcBorders>
              <w:top w:val="single" w:color="000000" w:sz="4" w:space="0"/>
              <w:left w:val="single" w:color="000000" w:sz="4" w:space="0"/>
              <w:bottom w:val="single" w:color="000000" w:sz="4" w:space="0"/>
              <w:right w:val="single" w:color="000000" w:sz="4" w:space="0"/>
            </w:tcBorders>
          </w:tcPr>
          <w:p w14:paraId="18A97CAF">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r>
      <w:tr w14:paraId="0628B089">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FC79AD6">
            <w:pPr>
              <w:pStyle w:val="14"/>
              <w:spacing w:before="114"/>
              <w:ind w:left="103"/>
              <w:rPr>
                <w:rFonts w:ascii="PMingLiU" w:hAnsi="PMingLiU" w:eastAsia="PMingLiU" w:cs="PMingLiU"/>
              </w:rPr>
            </w:pPr>
            <w:r>
              <w:rPr>
                <w:rFonts w:ascii="PMingLiU"/>
                <w:w w:val="105"/>
              </w:rPr>
              <w:t>30310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6C7D95E">
            <w:pPr>
              <w:pStyle w:val="14"/>
              <w:spacing w:before="114"/>
              <w:ind w:left="211"/>
              <w:rPr>
                <w:rFonts w:ascii="PMingLiU" w:hAnsi="PMingLiU" w:eastAsia="PMingLiU" w:cs="PMingLiU"/>
              </w:rPr>
            </w:pPr>
            <w:r>
              <w:rPr>
                <w:rFonts w:ascii="PMingLiU" w:hAnsi="PMingLiU" w:eastAsia="PMingLiU" w:cs="PMingLiU"/>
              </w:rPr>
              <w:t>个人农业生产补贴</w:t>
            </w:r>
          </w:p>
        </w:tc>
        <w:tc>
          <w:tcPr>
            <w:tcW w:w="1100" w:type="dxa"/>
            <w:tcBorders>
              <w:top w:val="single" w:color="000000" w:sz="4" w:space="0"/>
              <w:left w:val="single" w:color="000000" w:sz="4" w:space="0"/>
              <w:bottom w:val="single" w:color="000000" w:sz="4" w:space="0"/>
              <w:right w:val="single" w:color="000000" w:sz="4" w:space="0"/>
            </w:tcBorders>
          </w:tcPr>
          <w:p w14:paraId="5B0EACEC">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170.54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48C6C2D">
            <w:pPr>
              <w:pStyle w:val="14"/>
              <w:spacing w:before="114"/>
              <w:ind w:left="103"/>
              <w:rPr>
                <w:rFonts w:ascii="PMingLiU" w:hAnsi="PMingLiU" w:eastAsia="PMingLiU" w:cs="PMingLiU"/>
              </w:rPr>
            </w:pPr>
            <w:r>
              <w:rPr>
                <w:rFonts w:ascii="PMingLiU"/>
                <w:w w:val="105"/>
              </w:rPr>
              <w:t>30231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0B8A86E">
            <w:pPr>
              <w:pStyle w:val="14"/>
              <w:spacing w:line="257" w:lineRule="exact"/>
              <w:ind w:left="103" w:firstLine="108"/>
              <w:rPr>
                <w:rFonts w:ascii="PMingLiU" w:hAnsi="PMingLiU" w:eastAsia="PMingLiU" w:cs="PMingLiU"/>
              </w:rPr>
            </w:pPr>
            <w:r>
              <w:rPr>
                <w:rFonts w:ascii="PMingLiU" w:hAnsi="PMingLiU" w:eastAsia="PMingLiU" w:cs="PMingLiU"/>
              </w:rPr>
              <w:t>公务用车运行维护</w:t>
            </w:r>
          </w:p>
          <w:p w14:paraId="1560AEFB">
            <w:pPr>
              <w:pStyle w:val="14"/>
              <w:spacing w:line="287" w:lineRule="exact"/>
              <w:ind w:left="103"/>
              <w:rPr>
                <w:rFonts w:ascii="PMingLiU" w:hAnsi="PMingLiU" w:eastAsia="PMingLiU" w:cs="PMingLiU"/>
              </w:rPr>
            </w:pPr>
            <w:r>
              <w:rPr>
                <w:rFonts w:ascii="PMingLiU" w:hAnsi="PMingLiU" w:eastAsia="PMingLiU" w:cs="PMingLiU"/>
              </w:rPr>
              <w:t>费</w:t>
            </w:r>
          </w:p>
        </w:tc>
        <w:tc>
          <w:tcPr>
            <w:tcW w:w="1140" w:type="dxa"/>
            <w:tcBorders>
              <w:top w:val="single" w:color="000000" w:sz="4" w:space="0"/>
              <w:left w:val="single" w:color="000000" w:sz="4" w:space="0"/>
              <w:bottom w:val="single" w:color="000000" w:sz="4" w:space="0"/>
              <w:right w:val="single" w:color="000000" w:sz="4" w:space="0"/>
            </w:tcBorders>
          </w:tcPr>
          <w:p w14:paraId="1CF2A5CD">
            <w:pPr>
              <w:pStyle w:val="14"/>
              <w:spacing w:line="270" w:lineRule="exact"/>
              <w:ind w:left="217"/>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E87B5CA">
            <w:pPr>
              <w:pStyle w:val="14"/>
              <w:spacing w:before="114"/>
              <w:ind w:left="102"/>
              <w:rPr>
                <w:rFonts w:ascii="PMingLiU" w:hAnsi="PMingLiU" w:eastAsia="PMingLiU" w:cs="PMingLiU"/>
              </w:rPr>
            </w:pPr>
            <w:r>
              <w:rPr>
                <w:rFonts w:ascii="PMingLiU"/>
                <w:w w:val="105"/>
              </w:rPr>
              <w:t>39999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5777573">
            <w:pPr>
              <w:pStyle w:val="14"/>
              <w:spacing w:before="114"/>
              <w:ind w:left="210"/>
              <w:rPr>
                <w:rFonts w:ascii="PMingLiU" w:hAnsi="PMingLiU" w:eastAsia="PMingLiU" w:cs="PMingLiU"/>
              </w:rPr>
            </w:pPr>
            <w:r>
              <w:rPr>
                <w:rFonts w:ascii="PMingLiU" w:hAnsi="PMingLiU" w:eastAsia="PMingLiU" w:cs="PMingLiU"/>
              </w:rPr>
              <w:t>其他支出</w:t>
            </w:r>
          </w:p>
        </w:tc>
        <w:tc>
          <w:tcPr>
            <w:tcW w:w="1290" w:type="dxa"/>
            <w:tcBorders>
              <w:top w:val="single" w:color="000000" w:sz="4" w:space="0"/>
              <w:left w:val="single" w:color="000000" w:sz="4" w:space="0"/>
              <w:bottom w:val="single" w:color="000000" w:sz="4" w:space="0"/>
              <w:right w:val="single" w:color="000000" w:sz="4" w:space="0"/>
            </w:tcBorders>
          </w:tcPr>
          <w:p w14:paraId="1287771F">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r>
      <w:tr w14:paraId="36F9B3B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46F25D7">
            <w:pPr>
              <w:pStyle w:val="14"/>
              <w:spacing w:line="269" w:lineRule="exact"/>
              <w:ind w:left="103"/>
              <w:rPr>
                <w:rFonts w:ascii="PMingLiU" w:hAnsi="PMingLiU" w:eastAsia="PMingLiU" w:cs="PMingLiU"/>
              </w:rPr>
            </w:pPr>
            <w:r>
              <w:rPr>
                <w:rFonts w:ascii="PMingLiU"/>
                <w:w w:val="105"/>
              </w:rPr>
              <w:t>30399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E450AF9">
            <w:pPr>
              <w:pStyle w:val="14"/>
              <w:spacing w:line="269" w:lineRule="exact"/>
              <w:ind w:left="211"/>
              <w:rPr>
                <w:rFonts w:ascii="PMingLiU" w:hAnsi="PMingLiU" w:eastAsia="PMingLiU" w:cs="PMingLiU"/>
              </w:rPr>
            </w:pPr>
            <w:r>
              <w:rPr>
                <w:rFonts w:ascii="PMingLiU" w:hAnsi="PMingLiU" w:eastAsia="PMingLiU" w:cs="PMingLiU"/>
              </w:rPr>
              <w:t>其他对个人和家庭的补助</w:t>
            </w:r>
          </w:p>
        </w:tc>
        <w:tc>
          <w:tcPr>
            <w:tcW w:w="1100" w:type="dxa"/>
            <w:tcBorders>
              <w:top w:val="single" w:color="000000" w:sz="4" w:space="0"/>
              <w:left w:val="single" w:color="000000" w:sz="4" w:space="0"/>
              <w:bottom w:val="single" w:color="000000" w:sz="4" w:space="0"/>
              <w:right w:val="single" w:color="000000" w:sz="4" w:space="0"/>
            </w:tcBorders>
          </w:tcPr>
          <w:p w14:paraId="33D9E307">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5.43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3B93CA0">
            <w:pPr>
              <w:pStyle w:val="14"/>
              <w:spacing w:line="269" w:lineRule="exact"/>
              <w:ind w:left="103"/>
              <w:rPr>
                <w:rFonts w:ascii="PMingLiU" w:hAnsi="PMingLiU" w:eastAsia="PMingLiU" w:cs="PMingLiU"/>
              </w:rPr>
            </w:pPr>
            <w:r>
              <w:rPr>
                <w:rFonts w:ascii="PMingLiU"/>
                <w:w w:val="105"/>
              </w:rPr>
              <w:t>30239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DE89927">
            <w:pPr>
              <w:pStyle w:val="14"/>
              <w:spacing w:line="269" w:lineRule="exact"/>
              <w:ind w:left="211"/>
              <w:rPr>
                <w:rFonts w:ascii="PMingLiU" w:hAnsi="PMingLiU" w:eastAsia="PMingLiU" w:cs="PMingLiU"/>
              </w:rPr>
            </w:pPr>
            <w:r>
              <w:rPr>
                <w:rFonts w:ascii="PMingLiU" w:hAnsi="PMingLiU" w:eastAsia="PMingLiU" w:cs="PMingLiU"/>
              </w:rPr>
              <w:t>其他交通费用</w:t>
            </w:r>
          </w:p>
        </w:tc>
        <w:tc>
          <w:tcPr>
            <w:tcW w:w="1140" w:type="dxa"/>
            <w:tcBorders>
              <w:top w:val="single" w:color="000000" w:sz="4" w:space="0"/>
              <w:left w:val="single" w:color="000000" w:sz="4" w:space="0"/>
              <w:bottom w:val="single" w:color="000000" w:sz="4" w:space="0"/>
              <w:right w:val="single" w:color="000000" w:sz="4" w:space="0"/>
            </w:tcBorders>
          </w:tcPr>
          <w:p w14:paraId="402E78F5">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28.57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B433260"/>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ABC142B"/>
        </w:tc>
        <w:tc>
          <w:tcPr>
            <w:tcW w:w="1290" w:type="dxa"/>
            <w:tcBorders>
              <w:top w:val="single" w:color="000000" w:sz="4" w:space="0"/>
              <w:left w:val="single" w:color="000000" w:sz="4" w:space="0"/>
              <w:bottom w:val="single" w:color="000000" w:sz="4" w:space="0"/>
              <w:right w:val="single" w:color="000000" w:sz="4" w:space="0"/>
            </w:tcBorders>
          </w:tcPr>
          <w:p w14:paraId="32ABA454">
            <w:pPr>
              <w:jc w:val="both"/>
            </w:pPr>
          </w:p>
        </w:tc>
      </w:tr>
      <w:tr w14:paraId="776F6CAC">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4493DB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D9011CB"/>
        </w:tc>
        <w:tc>
          <w:tcPr>
            <w:tcW w:w="1100" w:type="dxa"/>
            <w:tcBorders>
              <w:top w:val="single" w:color="000000" w:sz="4" w:space="0"/>
              <w:left w:val="single" w:color="000000" w:sz="4" w:space="0"/>
              <w:bottom w:val="single" w:color="000000" w:sz="4" w:space="0"/>
              <w:right w:val="single" w:color="000000" w:sz="4" w:space="0"/>
            </w:tcBorders>
          </w:tcPr>
          <w:p w14:paraId="057A13E9">
            <w:pPr>
              <w:rPr>
                <w:rFonts w:ascii="PMingLiU" w:eastAsia="宋体"/>
                <w:w w:val="105"/>
                <w:lang w:eastAsia="zh-CN"/>
              </w:rPr>
            </w:pP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2F09C89">
            <w:pPr>
              <w:pStyle w:val="14"/>
              <w:spacing w:line="270" w:lineRule="exact"/>
              <w:ind w:left="103"/>
              <w:rPr>
                <w:rFonts w:ascii="PMingLiU" w:hAnsi="PMingLiU" w:eastAsia="PMingLiU" w:cs="PMingLiU"/>
              </w:rPr>
            </w:pPr>
            <w:r>
              <w:rPr>
                <w:rFonts w:ascii="PMingLiU"/>
                <w:w w:val="105"/>
              </w:rPr>
              <w:t>30240</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8915B69">
            <w:pPr>
              <w:pStyle w:val="14"/>
              <w:spacing w:line="270" w:lineRule="exact"/>
              <w:ind w:left="211"/>
              <w:rPr>
                <w:rFonts w:ascii="PMingLiU" w:hAnsi="PMingLiU" w:eastAsia="PMingLiU" w:cs="PMingLiU"/>
              </w:rPr>
            </w:pPr>
            <w:r>
              <w:rPr>
                <w:rFonts w:ascii="PMingLiU" w:hAnsi="PMingLiU" w:eastAsia="PMingLiU" w:cs="PMingLiU"/>
              </w:rPr>
              <w:t>税金及附加费用</w:t>
            </w:r>
          </w:p>
        </w:tc>
        <w:tc>
          <w:tcPr>
            <w:tcW w:w="1140" w:type="dxa"/>
            <w:tcBorders>
              <w:top w:val="single" w:color="000000" w:sz="4" w:space="0"/>
              <w:left w:val="single" w:color="000000" w:sz="4" w:space="0"/>
              <w:bottom w:val="single" w:color="000000" w:sz="4" w:space="0"/>
              <w:right w:val="single" w:color="000000" w:sz="4" w:space="0"/>
            </w:tcBorders>
          </w:tcPr>
          <w:p w14:paraId="30E1D15E">
            <w:pPr>
              <w:pStyle w:val="14"/>
              <w:spacing w:line="270" w:lineRule="exact"/>
              <w:ind w:left="217"/>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A8D7B7B"/>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FE896E5"/>
        </w:tc>
        <w:tc>
          <w:tcPr>
            <w:tcW w:w="1290" w:type="dxa"/>
            <w:tcBorders>
              <w:top w:val="single" w:color="000000" w:sz="4" w:space="0"/>
              <w:left w:val="single" w:color="000000" w:sz="4" w:space="0"/>
              <w:bottom w:val="single" w:color="000000" w:sz="4" w:space="0"/>
              <w:right w:val="single" w:color="000000" w:sz="4" w:space="0"/>
            </w:tcBorders>
          </w:tcPr>
          <w:p w14:paraId="68E0FCC4">
            <w:pPr>
              <w:jc w:val="both"/>
            </w:pPr>
          </w:p>
        </w:tc>
      </w:tr>
      <w:tr w14:paraId="731D037B">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4A865C9"/>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31BE1DE"/>
        </w:tc>
        <w:tc>
          <w:tcPr>
            <w:tcW w:w="1100" w:type="dxa"/>
            <w:tcBorders>
              <w:top w:val="single" w:color="000000" w:sz="4" w:space="0"/>
              <w:left w:val="single" w:color="000000" w:sz="4" w:space="0"/>
              <w:bottom w:val="single" w:color="000000" w:sz="4" w:space="0"/>
              <w:right w:val="single" w:color="000000" w:sz="4" w:space="0"/>
            </w:tcBorders>
          </w:tcPr>
          <w:p w14:paraId="47AEBB8A">
            <w:pPr>
              <w:rPr>
                <w:rFonts w:ascii="PMingLiU" w:eastAsia="宋体"/>
                <w:w w:val="105"/>
                <w:lang w:eastAsia="zh-CN"/>
              </w:rPr>
            </w:pP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D27F9BB">
            <w:pPr>
              <w:pStyle w:val="14"/>
              <w:spacing w:before="113"/>
              <w:ind w:left="103"/>
              <w:rPr>
                <w:rFonts w:ascii="PMingLiU" w:hAnsi="PMingLiU" w:eastAsia="PMingLiU" w:cs="PMingLiU"/>
              </w:rPr>
            </w:pPr>
            <w:r>
              <w:rPr>
                <w:rFonts w:ascii="PMingLiU"/>
                <w:w w:val="105"/>
              </w:rPr>
              <w:t>30299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5409A681">
            <w:pPr>
              <w:pStyle w:val="14"/>
              <w:spacing w:line="258" w:lineRule="exact"/>
              <w:ind w:left="103" w:firstLine="108"/>
              <w:rPr>
                <w:rFonts w:ascii="PMingLiU" w:hAnsi="PMingLiU" w:eastAsia="PMingLiU" w:cs="PMingLiU"/>
              </w:rPr>
            </w:pPr>
            <w:r>
              <w:rPr>
                <w:rFonts w:ascii="PMingLiU" w:hAnsi="PMingLiU" w:eastAsia="PMingLiU" w:cs="PMingLiU"/>
              </w:rPr>
              <w:t>其他商品和服务支</w:t>
            </w:r>
          </w:p>
          <w:p w14:paraId="20295A24">
            <w:pPr>
              <w:pStyle w:val="14"/>
              <w:spacing w:line="287" w:lineRule="exact"/>
              <w:ind w:left="103"/>
              <w:rPr>
                <w:rFonts w:ascii="PMingLiU" w:hAnsi="PMingLiU" w:eastAsia="PMingLiU" w:cs="PMingLiU"/>
              </w:rPr>
            </w:pPr>
            <w:r>
              <w:rPr>
                <w:rFonts w:ascii="PMingLiU" w:hAnsi="PMingLiU" w:eastAsia="PMingLiU" w:cs="PMingLiU"/>
              </w:rPr>
              <w:t>出</w:t>
            </w:r>
          </w:p>
        </w:tc>
        <w:tc>
          <w:tcPr>
            <w:tcW w:w="1140" w:type="dxa"/>
            <w:tcBorders>
              <w:top w:val="single" w:color="000000" w:sz="4" w:space="0"/>
              <w:left w:val="single" w:color="000000" w:sz="4" w:space="0"/>
              <w:bottom w:val="single" w:color="000000" w:sz="4" w:space="0"/>
              <w:right w:val="single" w:color="000000" w:sz="4" w:space="0"/>
            </w:tcBorders>
          </w:tcPr>
          <w:p w14:paraId="6BCC3969">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9.48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64962C0"/>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3C9CFE4"/>
        </w:tc>
        <w:tc>
          <w:tcPr>
            <w:tcW w:w="1290" w:type="dxa"/>
            <w:tcBorders>
              <w:top w:val="single" w:color="000000" w:sz="4" w:space="0"/>
              <w:left w:val="single" w:color="000000" w:sz="4" w:space="0"/>
              <w:bottom w:val="single" w:color="000000" w:sz="4" w:space="0"/>
              <w:right w:val="single" w:color="000000" w:sz="4" w:space="0"/>
            </w:tcBorders>
          </w:tcPr>
          <w:p w14:paraId="66A15241">
            <w:pPr>
              <w:jc w:val="both"/>
            </w:pPr>
          </w:p>
        </w:tc>
      </w:tr>
      <w:tr w14:paraId="0A0BB59F">
        <w:tblPrEx>
          <w:tblCellMar>
            <w:top w:w="0" w:type="dxa"/>
            <w:left w:w="0" w:type="dxa"/>
            <w:bottom w:w="0" w:type="dxa"/>
            <w:right w:w="0" w:type="dxa"/>
          </w:tblCellMar>
        </w:tblPrEx>
        <w:trPr>
          <w:trHeight w:val="318" w:hRule="exact"/>
        </w:trPr>
        <w:tc>
          <w:tcPr>
            <w:tcW w:w="4096" w:type="dxa"/>
            <w:gridSpan w:val="2"/>
            <w:tcBorders>
              <w:top w:val="single" w:color="000000" w:sz="4" w:space="0"/>
              <w:left w:val="single" w:color="000000" w:sz="4" w:space="0"/>
              <w:bottom w:val="single" w:color="000000" w:sz="4" w:space="0"/>
              <w:right w:val="single" w:color="000000" w:sz="4" w:space="0"/>
            </w:tcBorders>
            <w:shd w:val="clear" w:color="auto" w:fill="C0C0C0"/>
          </w:tcPr>
          <w:p w14:paraId="7F7F86E1">
            <w:pPr>
              <w:pStyle w:val="14"/>
              <w:spacing w:line="270" w:lineRule="exact"/>
              <w:jc w:val="center"/>
              <w:rPr>
                <w:rFonts w:ascii="PMingLiU" w:hAnsi="PMingLiU" w:eastAsia="PMingLiU" w:cs="PMingLiU"/>
              </w:rPr>
            </w:pPr>
            <w:r>
              <w:rPr>
                <w:rFonts w:ascii="PMingLiU" w:hAnsi="PMingLiU" w:eastAsia="PMingLiU" w:cs="PMingLiU"/>
              </w:rPr>
              <w:t>人员经费合计</w:t>
            </w:r>
          </w:p>
        </w:tc>
        <w:tc>
          <w:tcPr>
            <w:tcW w:w="1100" w:type="dxa"/>
            <w:tcBorders>
              <w:top w:val="single" w:color="000000" w:sz="4" w:space="0"/>
              <w:left w:val="single" w:color="000000" w:sz="4" w:space="0"/>
              <w:bottom w:val="single" w:color="000000" w:sz="4" w:space="0"/>
              <w:right w:val="single" w:color="000000" w:sz="4" w:space="0"/>
            </w:tcBorders>
          </w:tcPr>
          <w:p w14:paraId="2F8F57CE">
            <w:pPr>
              <w:pStyle w:val="14"/>
              <w:spacing w:line="270" w:lineRule="exact"/>
              <w:ind w:left="217"/>
              <w:rPr>
                <w:rFonts w:hint="default" w:ascii="PMingLiU" w:eastAsia="宋体"/>
                <w:w w:val="105"/>
                <w:lang w:val="en-US" w:eastAsia="zh-CN"/>
              </w:rPr>
            </w:pPr>
            <w:r>
              <w:rPr>
                <w:rFonts w:hint="eastAsia" w:ascii="PMingLiU" w:eastAsia="宋体"/>
                <w:w w:val="105"/>
                <w:lang w:eastAsia="zh-CN"/>
              </w:rPr>
              <w:t>2</w:t>
            </w:r>
            <w:r>
              <w:rPr>
                <w:rFonts w:hint="eastAsia" w:ascii="PMingLiU" w:eastAsia="宋体"/>
                <w:w w:val="105"/>
                <w:lang w:val="en-US" w:eastAsia="zh-CN"/>
              </w:rPr>
              <w:t>430.53</w:t>
            </w:r>
          </w:p>
        </w:tc>
        <w:tc>
          <w:tcPr>
            <w:tcW w:w="7982" w:type="dxa"/>
            <w:gridSpan w:val="5"/>
            <w:tcBorders>
              <w:top w:val="single" w:color="000000" w:sz="4" w:space="0"/>
              <w:left w:val="single" w:color="000000" w:sz="4" w:space="0"/>
              <w:bottom w:val="single" w:color="000000" w:sz="4" w:space="0"/>
              <w:right w:val="single" w:color="000000" w:sz="4" w:space="0"/>
            </w:tcBorders>
            <w:shd w:val="clear" w:color="auto" w:fill="C0C0C0"/>
          </w:tcPr>
          <w:p w14:paraId="7E2E7608">
            <w:pPr>
              <w:pStyle w:val="14"/>
              <w:spacing w:line="270" w:lineRule="exact"/>
              <w:ind w:left="217"/>
              <w:rPr>
                <w:rFonts w:ascii="PMingLiU" w:eastAsia="宋体"/>
                <w:w w:val="105"/>
                <w:lang w:eastAsia="zh-CN"/>
              </w:rPr>
            </w:pPr>
            <w:r>
              <w:rPr>
                <w:rFonts w:hint="eastAsia" w:ascii="PMingLiU" w:eastAsia="宋体"/>
                <w:w w:val="105"/>
                <w:lang w:eastAsia="zh-CN"/>
              </w:rPr>
              <w:t>公用经费合计</w:t>
            </w:r>
          </w:p>
        </w:tc>
        <w:tc>
          <w:tcPr>
            <w:tcW w:w="1290" w:type="dxa"/>
            <w:tcBorders>
              <w:top w:val="single" w:color="000000" w:sz="4" w:space="0"/>
              <w:left w:val="single" w:color="000000" w:sz="4" w:space="0"/>
              <w:bottom w:val="single" w:color="000000" w:sz="4" w:space="0"/>
              <w:right w:val="single" w:color="000000" w:sz="4" w:space="0"/>
            </w:tcBorders>
          </w:tcPr>
          <w:p w14:paraId="39874210">
            <w:pPr>
              <w:pStyle w:val="14"/>
              <w:spacing w:line="270" w:lineRule="exact"/>
              <w:ind w:firstLine="231" w:firstLineChars="100"/>
              <w:jc w:val="both"/>
              <w:rPr>
                <w:rFonts w:hint="default" w:ascii="PMingLiU" w:hAnsi="PMingLiU" w:eastAsia="宋体" w:cs="PMingLiU"/>
                <w:lang w:val="en-US" w:eastAsia="zh-CN"/>
              </w:rPr>
            </w:pPr>
            <w:r>
              <w:rPr>
                <w:rFonts w:hint="eastAsia" w:ascii="PMingLiU" w:eastAsia="宋体"/>
                <w:w w:val="105"/>
                <w:lang w:val="en-US" w:eastAsia="zh-CN"/>
              </w:rPr>
              <w:t>475.99</w:t>
            </w:r>
          </w:p>
        </w:tc>
      </w:tr>
    </w:tbl>
    <w:p w14:paraId="370656C0">
      <w:pPr>
        <w:spacing w:line="269" w:lineRule="exact"/>
        <w:ind w:left="213"/>
        <w:rPr>
          <w:rFonts w:ascii="PMingLiU" w:hAnsi="PMingLiU" w:eastAsia="PMingLiU" w:cs="PMingLiU"/>
        </w:rPr>
      </w:pPr>
      <w:r>
        <w:pict>
          <v:group id="组合 2" o:spid="_x0000_s1060" o:spt="203" style="position:absolute;left:0pt;margin-left:331.2pt;margin-top:-183.25pt;height:167.05pt;width:149.55pt;mso-position-horizontal-relative:page;z-index:-251655168;mso-width-relative:page;mso-height-relative:page;" coordorigin="6624,-3666" coordsize="2991,3341203" o:gfxdata="UEsDBAoAAAAAAIdO4kAAAAAAAAAAAAAAAAAEAAAAZHJzL1BLAwQUAAAACACHTuJAiiJtctsAAAAM&#10;AQAADwAAAGRycy9kb3ducmV2LnhtbE2PQW/CMAyF75P2HyJP2g3Swoi2rima0LYTmjSYhLiZxrQV&#10;TVI1oYV/P3Pabrbf0/P38uXFtmKgPjTeaUinCQhypTeNqzT8bD8mzyBCRGew9Y40XCnAsri/yzEz&#10;fnTfNGxiJTjEhQw11DF2mZShrMlimPqOHGtH31uMvPaVND2OHG5bOUsSJS02jj/U2NGqpvK0OVsN&#10;nyOOb/P0fVifjqvrfrv42q1T0vrxIU1eQUS6xD8z3PAZHQpmOvizM0G0GpSaPbFVw2Su1AIEW15U&#10;ysPhdmJNFrn8X6L4BVBLAwQUAAAACACHTuJAK+WlpJ8GAACLQAAADgAAAGRycy9lMm9Eb2MueG1s&#10;7VzNbqRGEL5Hyjsg7usZwB57Rh7vYZ31JUpW2s0DYIYZkPgTYI9930NuyTnHKC+xspKniXfzGKlu&#10;qG5omjXNzARHRisZhq7qpqrrq6+7gD1/fRcG2q2bZn4cLXXjaKprbuTEKz/aLPWfPrx9daZrWW5H&#10;KzuII3ep37uZ/vri22/Ot8nCNWMvDlZuqkEnUbbYJkvdy/NkMZlkjueGdnYUJ24Ejes4De0cfqab&#10;ySq1t9B7GEzM6XQ22cbpKkljx80yuHpZNOplj2mXDuP12nfcy9i5Cd0oL3pN3cDOwaTM85NMv6B3&#10;u167Tv7jep25uRYsdbA0p39hEDi/Jn8nF+f2YpPaiec75S3YXW5BsCm0/QgGZV1d2rmt3aR+o6vQ&#10;d9I4i9f5kROHk8IQ6hGwwpgKvrlK45uE2rJZbDcJczpMlOD13t06P9y+SzV/tdQtS9ciO4QZ//Lw&#10;8fHXnzWTOGebbBYgc5Um75N3aXlhU/wi9t6t05AcwRLtjrr1nrnVvcs1By4aZ/O5eXaiaw60mYZp&#10;nFgnheMdD2aH6M1m5rGuQfMrazabYeN3ZQfmfG4U2pZ1bJDWCY48ITfI7of9OKyrTMFTFrklRU/J&#10;LEaHnc7QXJN2bS86OkpUbHUTQDfj8ZTtFk/vPTtxaZhmJFbKeAITinD6++Hh88dfHv/47Z+/Pj3+&#10;+bt2XHiLyrKgyhYZxJckolT8xMwFh91k+ZUb09i0b7/PcpghQOcKz2wPz5y7CE8TOyeXiSQ51bZL&#10;nXrUA3TATJDrYXzrfoipRC4EPIzOW4OoKkV7QWCAHLbiMaF9oRQZq4hxbMdjIQe5C/rqJkUzXGVE&#10;J4gzt+icmEiRxMwGuarfsjjwV2/9ICDmZunm+k2Qarc2ZNI3U/KvvMmaWBAR4SgmamgDDLJNcILJ&#10;2XW8uocouUlSf+NBSi4gTVogKql0iekCVRTeh0U0JJ9a7qP5SRHRp9a8mJlKDkNEm6ZZ5r9y2iqQ&#10;luk5Hst9oiZMUpF0xdT3H2CaUYSIaZqyyQQC/p/GtMziVk8xe+vBuQuoi9nYGdVFN0/Cmol1Q2w3&#10;KQQfZoYR15W1EiehmYDr092Y2jo+Ix3YC4xWkXArsK4QF1PjsBYVWZQPgGrITHKmpsZ2RrXM4DY/&#10;MXP3B2rq0Z0xjRws4gtxNjJ1yeZDMTXsTmtMPe+B6Ar/MGhipHZkaqbHId3QZEE+AKZP0U0iUxs0&#10;sjuDWslVzOD9obpw6s6wZhz8dVwzsW4k3E1KHHKkailVQ2DWkW3QbYHiIrxCQlOLel6VrJkaR/Zz&#10;Ius5eqkB7LJe03ENruKoA+B6ZOsXsa82xFKZ0adWViEhhk5FvmZ6HNXPiq8h2bUswg21epmSrw4A&#10;7JGwX0rNDAJTIOw+VTPOQ+YpZAv57vrkjG7cpbtrrsahzQi7VGRxPsBKHDJeG7LVqmYqnmIG728l&#10;joxNXEpKILzWXa1K42KXt8p3ziiHrXis76/59GE7HqtjdpMSRxyX4fJluFgyM/rUzDgLcXg2Gbuc&#10;uAqsZXoc1pyx+ZQPVgs3WstmhlrdTGZzq68OAGzG2MSp/ZFddNO9Gs6nEDGNxxHbsOnd7ZFs9c0B&#10;Xg2HwBQYu0/1rMJDRusWuwltmRqH9rNi7NbimUlJpHPxTGYyIrvV4JGxa6+RQMLDvDAytpSxISjr&#10;qDb7FM4qLNRAdYN35YzN9DisG5qMv4ZYibfWzky12pmSr5jF+wP2yNgvZY8NgSlgu0/9jPOQcdLr&#10;CTZX49BmBMafggy2FoeM17LHhtcKoaTQg7G5yQ3GFg3eH7Bxj01G6L8Sp708uRBHKW4N8iweq+vw&#10;blLjHvsrb/DydTh517X2EBteDqNRqvSuLWehZqxy3i0nTsrYXI/DuqHJ+GsAxgYYtOFarXam5Ctm&#10;8f6AzRh7N2QX3TwJbSbWDbXdpEZsd8O2WD8z+9TPKoxttu6xm9CWqXFoPyvGbq2emWrVM5nJI2ND&#10;ihhRjZ8k7eHjGAhKgbH7VM4qLNRAdYN35YzN9DisG5qMv4Zg7NbaWZHGOq/ElXzFLB4ZW/JVCq7n&#10;x/qZtH4GgVnHttWnfsZ5aN7rMTbT4sBmfM0flQy3w26tnVlqtTMFPx0A1dSl8Dbpbo+6cOssLokR&#10;aOND7IFfEoeYFCDdp2zGKYiBE1eWnHObD7okahzTDUUW5AOQNSS6lu21pVY2k5jc6ilm8AG4ejdY&#10;F3PTfXfN0zICH4/Vylk3KTGV/N+4mkYvfKMOwK99BF/9TZMC/z8ELv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wkAAFtDb250ZW50X1R5cGVz&#10;XS54bWxQSwECFAAKAAAAAACHTuJAAAAAAAAAAAAAAAAABgAAAAAAAAAAABAAAAD1BwAAX3JlbHMv&#10;UEsBAhQAFAAAAAgAh07iQIoUZjzRAAAAlAEAAAsAAAAAAAAAAQAgAAAAGQgAAF9yZWxzLy5yZWxz&#10;UEsBAhQACgAAAAAAh07iQAAAAAAAAAAAAAAAAAQAAAAAAAAAAAAQAAAAAAAAAGRycy9QSwECFAAU&#10;AAAACACHTuJAiiJtctsAAAAMAQAADwAAAAAAAAABACAAAAAiAAAAZHJzL2Rvd25yZXYueG1sUEsB&#10;AhQAFAAAAAgAh07iQCvlpaSfBgAAi0AAAA4AAAAAAAAAAQAgAAAAKgEAAGRycy9lMm9Eb2MueG1s&#10;UEsFBgAAAAAGAAYAWQEAADsKAAAAAA==&#10;">
            <o:lock v:ext="edit"/>
            <v:group id="组合 3" o:spid="_x0000_s1091" o:spt="203" style="position:absolute;left:6624;top:-3666;height:323;width:761;" coordorigin="6624,-3666" coordsize="761,323"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v:shape id="任意多边形 4" o:spid="_x0000_s1026" o:spt="100" style="position:absolute;left:6624;top:-3666;height:323;width:761;" fillcolor="#C0C0C0" filled="t" stroked="f" coordsize="761,323" o:gfxdata="UEsDBAoAAAAAAIdO4kAAAAAAAAAAAAAAAAAEAAAAZHJzL1BLAwQUAAAACACHTuJAjSTdt7gAAADa&#10;AAAADwAAAGRycy9kb3ducmV2LnhtbEVPy6rCMBDdX/AfwghuLjatC69UowtRFN14qx8wNmNbbCal&#10;ic+vN4Lgajic50xmd1OLK7WusqwgiWIQxLnVFRcKDvtlfwTCeWSNtWVS8CAHs2nnZ4Kptjf+p2vm&#10;CxFC2KWooPS+SaV0eUkGXWQb4sCdbGvQB9gWUrd4C+GmloM4HkqDFYeGEhual5Sfs4tR8Hsk/8SN&#10;XLnd8rlbLxZ/WcJbpXrdJB6D8HT3X/HHvdZhPrxfeV85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STdt7gAAADaAAAA&#10;DwAAAAAAAAABACAAAAAiAAAAZHJzL2Rvd25yZXYueG1sUEsBAhQAFAAAAAgAh07iQDMvBZ47AAAA&#10;OQAAABAAAAAAAAAAAQAgAAAABwEAAGRycy9zaGFwZXhtbC54bWxQSwUGAAAAAAYABgBbAQAAsQMA&#10;AAAA&#10;" adj="," path="m0,0l761,0,761,323,0,323,0,0xe">
                <v:path o:connecttype="segments"/>
                <v:fill on="t" focussize="0,0"/>
                <v:stroke on="f" joinstyle="round"/>
                <v:imagedata o:title=""/>
                <o:lock v:ext="edit"/>
              </v:shape>
            </v:group>
            <v:group id="组合 5" o:spid="_x0000_s1089" o:spt="203" style="position:absolute;left:7390;top:-3666;height:323;width:2225;" coordorigin="7390,-3666" coordsize="2225,323"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v:shape id="任意多边形 6" o:spid="_x0000_s1090" o:spt="100" style="position:absolute;left:7390;top:-3666;height:323;width:2225;" fillcolor="#C0C0C0" filled="t" stroked="f" coordsize="2225,323" o:gfxdata="UEsDBAoAAAAAAIdO4kAAAAAAAAAAAAAAAAAEAAAAZHJzL1BLAwQUAAAACACHTuJAjq6HIb4AAADa&#10;AAAADwAAAGRycy9kb3ducmV2LnhtbEWPwWrDMBBE74X+g9hCLiGRkkBx3Mg+BAo5pIc6peS4WBvL&#10;rrUylpq4f18FCj0OM/OG2ZWT68WVxtB61rBaKhDEtTctNxo+Tq+LDESIyAZ7z6ThhwKUxePDDnPj&#10;b/xO1yo2IkE45KjBxjjkUobaksOw9ANx8i5+dBiTHBtpRrwluOvlWqln6bDltGBxoL2l+qv6dho6&#10;ta+nc/dpT5mq3sy2y+bT/Kj17GmlXkBEmuJ/+K99MBo2cL+SboA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q6HIb4A&#10;AADaAAAADwAAAAAAAAABACAAAAAiAAAAZHJzL2Rvd25yZXYueG1sUEsBAhQAFAAAAAgAh07iQDMv&#10;BZ47AAAAOQAAABAAAAAAAAAAAQAgAAAADQEAAGRycy9zaGFwZXhtbC54bWxQSwUGAAAAAAYABgBb&#10;AQAAtwMAAAAA&#10;" adj="," path="m0,0l2225,0,2225,323,0,323,0,0xe">
                <v:path o:connecttype="segments"/>
                <v:fill on="t" focussize="0,0"/>
                <v:stroke on="f" joinstyle="round"/>
                <v:imagedata o:title=""/>
                <o:lock v:ext="edit"/>
              </v:shape>
            </v:group>
            <v:group id="组合 7" o:spid="_x0000_s1087" o:spt="203" style="position:absolute;left:6624;top:-3348;height:323;width:761;" coordorigin="6624,-3348" coordsize="761,323"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v:shape id="任意多边形 8" o:spid="_x0000_s1088" o:spt="100" style="position:absolute;left:6624;top:-3348;height:323;width:761;" fillcolor="#C0C0C0" filled="t" stroked="f" coordsize="761,323" o:gfxdata="UEsDBAoAAAAAAIdO4kAAAAAAAAAAAAAAAAAEAAAAZHJzL1BLAwQUAAAACACHTuJA8h/btLwAAADa&#10;AAAADwAAAGRycy9kb3ducmV2LnhtbEWPQYvCMBSE74L/ITxhL7KmXVhdqqkHUVbWi1Z/wLN5tsXm&#10;pTTRuv56Iwgeh5n5hpnNb6YWV2pdZVlBPIpAEOdWV1woOOxXnz8gnEfWWFsmBf/kYJ72ezNMtO14&#10;R9fMFyJA2CWooPS+SaR0eUkG3cg2xME72dagD7ItpG6xC3BTy68oGkuDFYeFEhtalJSfs4tRMDyS&#10;v+Of/HXb1X27Xi4nWcwbpT4GcTQF4enm3+FXe60VfMPzSrgBMn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f27S8AAAA&#10;2gAAAA8AAAAAAAAAAQAgAAAAIgAAAGRycy9kb3ducmV2LnhtbFBLAQIUABQAAAAIAIdO4kAzLwWe&#10;OwAAADkAAAAQAAAAAAAAAAEAIAAAAAsBAABkcnMvc2hhcGV4bWwueG1sUEsFBgAAAAAGAAYAWwEA&#10;ALUDAAAAAA==&#10;" adj="," path="m0,0l761,0,761,323,0,323,0,0xe">
                <v:path o:connecttype="segments"/>
                <v:fill on="t" focussize="0,0"/>
                <v:stroke on="f" joinstyle="round"/>
                <v:imagedata o:title=""/>
                <o:lock v:ext="edit"/>
              </v:shape>
            </v:group>
            <v:group id="组合 9" o:spid="_x0000_s1085" o:spt="203" style="position:absolute;left:7390;top:-3348;height:323;width:2225;" coordorigin="7390,-3348" coordsize="2225,323" o:gfxdata="UEsDBAoAAAAAAIdO4kAAAAAAAAAAAAAAAAAEAAAAZHJzL1BLAwQUAAAACACHTuJAmvPm5boAAADa&#10;AAAADwAAAGRycy9kb3ducmV2LnhtbEVPy2rCQBTdC/7DcIXudJIWi0THIMFKF1KoCuLukrkmwcyd&#10;kBnz+PvOQujycN6bdDC16Kh1lWUF8SICQZxbXXGh4HL+mq9AOI+ssbZMCkZykG6nkw0m2vb8S93J&#10;FyKEsEtQQel9k0jp8pIMuoVtiAN3t61BH2BbSN1iH8JNLd+j6FMarDg0lNhQVlL+OD2NgkOP/e4j&#10;3nfHxz0bb+flz/UYk1Jvszhag/A0+H/xy/2tFYSt4Uq4AXL7B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vPm5boAAADaAAAADwAAAAAAAAABACAAAAAiAAAAZHJzL2Rvd25yZXYueG1sUEsB&#10;AhQAFAAAAAgAh07iQDMvBZ47AAAAOQAAABUAAAAAAAAAAQAgAAAACQEAAGRycy9ncm91cHNoYXBl&#10;eG1sLnhtbFBLBQYAAAAABgAGAGABAADGAwAAAAA=&#10;">
              <o:lock v:ext="edit"/>
              <v:shape id="任意多边形 10" o:spid="_x0000_s1086" o:spt="100" style="position:absolute;left:7390;top:-3348;height:323;width:2225;" fillcolor="#C0C0C0" filled="t" stroked="f" coordsize="2225,323" o:gfxdata="UEsDBAoAAAAAAIdO4kAAAAAAAAAAAAAAAAAEAAAAZHJzL1BLAwQUAAAACACHTuJA8ZWBIr4AAADa&#10;AAAADwAAAGRycy9kb3ducmV2LnhtbEWPMWvDMBSE90L/g3iFLCGRkiF13MgeAoUM6VCnlIwP68Wy&#10;az0ZS03cf18FCh2Pu/uO25WT68WVxtB61rBaKhDEtTctNxo+Tq+LDESIyAZ7z6ThhwKUxePDDnPj&#10;b/xO1yo2IkE45KjBxjjkUobaksOw9ANx8i5+dBiTHBtpRrwluOvlWqmNdNhyWrA40N5S/VV9Ow2d&#10;2tfTufu0p0xVb2bbZfNpftR69rRSLyAiTfE//Nc+GA3PcL+SboA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ZWBIr4A&#10;AADaAAAADwAAAAAAAAABACAAAAAiAAAAZHJzL2Rvd25yZXYueG1sUEsBAhQAFAAAAAgAh07iQDMv&#10;BZ47AAAAOQAAABAAAAAAAAAAAQAgAAAADQEAAGRycy9zaGFwZXhtbC54bWxQSwUGAAAAAAYABgBb&#10;AQAAtwMAAAAA&#10;" adj="," path="m0,0l2225,0,2225,323,0,323,0,0xe">
                <v:path o:connecttype="segments"/>
                <v:fill on="t" focussize="0,0"/>
                <v:stroke on="f" joinstyle="round"/>
                <v:imagedata o:title=""/>
                <o:lock v:ext="edit"/>
              </v:shape>
            </v:group>
            <v:group id="组合 11" o:spid="_x0000_s1083" o:spt="203" style="position:absolute;left:6624;top:-3030;height:323;width:761;" coordorigin="6624,-3030" coordsize="761,323" o:gfxdata="UEsDBAoAAAAAAIdO4kAAAAAAAAAAAAAAAAAEAAAAZHJzL1BLAwQUAAAACACHTuJA8g6RFb4AAADb&#10;AAAADwAAAGRycy9kb3ducmV2LnhtbEWPQWvCQBCF7wX/wzKCt7qJ0iLRVUS0eBChWijehuyYBLOz&#10;IbtN9N87h4K3Gd6b975ZrO6uVh21ofJsIB0noIhzbysuDPycd+8zUCEiW6w9k4EHBVgtB28LzKzv&#10;+Zu6UyyUhHDI0EAZY5NpHfKSHIaxb4hFu/rWYZS1LbRtsZdwV+tJknxqhxVLQ4kNbUrKb6c/Z+Cr&#10;x349Tbfd4XbdPC7nj+PvISVjRsM0mYOKdI8v8//13gq+0Ms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IOkRW+AAAA2wAAAA8AAAAAAAAAAQAgAAAAIgAAAGRycy9kb3ducmV2Lnht&#10;bFBLAQIUABQAAAAIAIdO4kAzLwWeOwAAADkAAAAVAAAAAAAAAAEAIAAAAA0BAABkcnMvZ3JvdXBz&#10;aGFwZXhtbC54bWxQSwUGAAAAAAYABgBgAQAAygMAAAAA&#10;">
              <o:lock v:ext="edit"/>
              <v:shape id="任意多边形 12" o:spid="_x0000_s1084" o:spt="100" style="position:absolute;left:6624;top:-3030;height:323;width:761;" fillcolor="#C0C0C0" filled="t" stroked="f" coordsize="761,323" o:gfxdata="UEsDBAoAAAAAAIdO4kAAAAAAAAAAAAAAAAAEAAAAZHJzL1BLAwQUAAAACACHTuJAc1LRsbwAAADa&#10;AAAADwAAAGRycy9kb3ducmV2LnhtbEWPQYvCMBSE74L/ITxhL7Km3cPqVlMPoqysF63+gGfzbIvN&#10;S2midf31RhA8DjPzDTOb30wtrtS6yrKCeBSBIM6trrhQcNivPicgnEfWWFsmBf/kYJ72ezNMtO14&#10;R9fMFyJA2CWooPS+SaR0eUkG3cg2xME72dagD7ItpG6xC3BTy68o+pYGKw4LJTa0KCk/ZxejYHgk&#10;f8c/+eu2q/t2vVyOs5g3Sn0M4mgKwtPNv8Ov9lor+IHnlXADZP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S0bG8AAAA&#10;2gAAAA8AAAAAAAAAAQAgAAAAIgAAAGRycy9kb3ducmV2LnhtbFBLAQIUABQAAAAIAIdO4kAzLwWe&#10;OwAAADkAAAAQAAAAAAAAAAEAIAAAAAsBAABkcnMvc2hhcGV4bWwueG1sUEsFBgAAAAAGAAYAWwEA&#10;ALUDAAAAAA==&#10;" adj="," path="m0,0l761,0,761,323,0,323,0,0xe">
                <v:path o:connecttype="segments"/>
                <v:fill on="t" focussize="0,0"/>
                <v:stroke on="f" joinstyle="round"/>
                <v:imagedata o:title=""/>
                <o:lock v:ext="edit"/>
              </v:shape>
            </v:group>
            <v:group id="组合 13" o:spid="_x0000_s1081" o:spt="203" style="position:absolute;left:7390;top:-3030;height:323;width:2225;" coordorigin="7390,-3030" coordsize="2225,323"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v:shape id="任意多边形 14" o:spid="_x0000_s1082" o:spt="100" style="position:absolute;left:7390;top:-3030;height:323;width:2225;" fillcolor="#C0C0C0" filled="t" stroked="f" coordsize="2225,323" o:gfxdata="UEsDBAoAAAAAAIdO4kAAAAAAAAAAAAAAAAAEAAAAZHJzL1BLAwQUAAAACACHTuJAHkjjc7sAAADb&#10;AAAADwAAAGRycy9kb3ducmV2LnhtbEVPTWvCQBC9C/0PyxS8SN1NDxJTVw9CoYf2YBTxOGSn2aTZ&#10;2ZDdavz3riB4m8f7nNVmdJ040xAazxqyuQJBXHnTcK3hsP98y0GEiGyw80warhRgs36ZrLAw/sI7&#10;OpexFimEQ4EabIx9IWWoLDkMc98TJ+7XDw5jgkMtzYCXFO46+a7UQjpsODVY7Glrqfor/52GVm2r&#10;8dQe7T5X5Y9ZtvlsnH1rPX3N1AeISGN8ih/uL5PmZ3D/JR0g1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kjjc7sAAADb&#10;AAAADwAAAAAAAAABACAAAAAiAAAAZHJzL2Rvd25yZXYueG1sUEsBAhQAFAAAAAgAh07iQDMvBZ47&#10;AAAAOQAAABAAAAAAAAAAAQAgAAAACgEAAGRycy9zaGFwZXhtbC54bWxQSwUGAAAAAAYABgBbAQAA&#10;tAMAAAAA&#10;" adj="," path="m0,0l2225,0,2225,323,0,323,0,0xe">
                <v:path o:connecttype="segments"/>
                <v:fill on="t" focussize="0,0"/>
                <v:stroke on="f" joinstyle="round"/>
                <v:imagedata o:title=""/>
                <o:lock v:ext="edit"/>
              </v:shape>
            </v:group>
            <v:group id="组合 15" o:spid="_x0000_s1079" o:spt="203" style="position:absolute;left:6624;top:-2712;height:587;width:761;" coordorigin="6624,-2712" coordsize="761,587"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v:shape id="任意多边形 16" o:spid="_x0000_s1080" o:spt="100" style="position:absolute;left:6624;top:-2712;height:587;width:761;" fillcolor="#C0C0C0" filled="t" stroked="f" coordsize="761,587" o:gfxdata="UEsDBAoAAAAAAIdO4kAAAAAAAAAAAAAAAAAEAAAAZHJzL1BLAwQUAAAACACHTuJAnarh5LoAAADb&#10;AAAADwAAAGRycy9kb3ducmV2LnhtbEVPTWvCQBC9C/0PyxS86SaVWIlucigEAp5q633ITrOx2dmQ&#10;3Sbqr+8WCt7m8T7nUF5tLyYafedYQbpOQBA3TnfcKvj8qFY7ED4ga+wdk4IbeSiLp8UBc+1mfqfp&#10;FFoRQ9jnqMCEMORS+saQRb92A3HkvtxoMUQ4tlKPOMdw28uXJNlKix3HBoMDvRlqvk8/VsHgTXZ/&#10;3V2y+ohHnNy5yvRcKbV8TpM9iEDX8BD/u2sd52/g75d4gCx+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quHkugAAANsA&#10;AAAPAAAAAAAAAAEAIAAAACIAAABkcnMvZG93bnJldi54bWxQSwECFAAUAAAACACHTuJAMy8FnjsA&#10;AAA5AAAAEAAAAAAAAAABACAAAAAJAQAAZHJzL3NoYXBleG1sLnhtbFBLBQYAAAAABgAGAFsBAACz&#10;AwAAAAA=&#10;" adj="," path="m0,0l761,0,761,587,0,587,0,0xe">
                <v:path o:connecttype="segments"/>
                <v:fill on="t" focussize="0,0"/>
                <v:stroke on="f" joinstyle="round"/>
                <v:imagedata o:title=""/>
                <o:lock v:ext="edit"/>
              </v:shape>
            </v:group>
            <v:group id="组合 17" o:spid="_x0000_s1077" o:spt="203" style="position:absolute;left:7390;top:-2712;height:587;width:2225;" coordorigin="7390,-2712" coordsize="2225,587"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v:shape id="任意多边形 18" o:spid="_x0000_s1078" o:spt="100" style="position:absolute;left:7390;top:-2712;height:587;width:2225;" fillcolor="#C0C0C0" filled="t" stroked="f" coordsize="2225,587" o:gfxdata="UEsDBAoAAAAAAIdO4kAAAAAAAAAAAAAAAAAEAAAAZHJzL1BLAwQUAAAACACHTuJAjA/C0L8AAADb&#10;AAAADwAAAGRycy9kb3ducmV2LnhtbEWPT2/CMAzF75P2HSJP4jZSYMBWCBw2TdphO/BHSNysxLTd&#10;Gqc0prBvv0xC4mbrPb/f83x58bXqqI1VYAODfgaK2AZXcWFgu3l/fAYVBdlhHZgM/FKE5eL+bo65&#10;C2deUbeWQqUQjjkaKEWaXOtoS/IY+6EhTtohtB4lrW2hXYvnFO5rPcyyifZYcSKU2NBrSfZnffKJ&#10;G6dHa7+/irfJaOf2Ty8y+uzEmN7DIJuBErrIzXy9/nCp/hj+f0kD6M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wPwtC/&#10;AAAA2wAAAA8AAAAAAAAAAQAgAAAAIgAAAGRycy9kb3ducmV2LnhtbFBLAQIUABQAAAAIAIdO4kAz&#10;LwWeOwAAADkAAAAQAAAAAAAAAAEAIAAAAA4BAABkcnMvc2hhcGV4bWwueG1sUEsFBgAAAAAGAAYA&#10;WwEAALgDAAAAAA==&#10;" adj="," path="m0,0l2225,0,2225,587,0,587,0,0xe">
                <v:path o:connecttype="segments"/>
                <v:fill on="t" focussize="0,0"/>
                <v:stroke on="f" joinstyle="round"/>
                <v:imagedata o:title=""/>
                <o:lock v:ext="edit"/>
              </v:shape>
            </v:group>
            <v:group id="组合 19" o:spid="_x0000_s1075" o:spt="203" style="position:absolute;left:6624;top:-2130;height:587;width:761;" coordorigin="6624,-2130" coordsize="761,587"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v:shape id="任意多边形 20" o:spid="_x0000_s1076" o:spt="100" style="position:absolute;left:6624;top:-2130;height:587;width:761;" fillcolor="#C0C0C0" filled="t" stroked="f" coordsize="761,587" o:gfxdata="UEsDBAoAAAAAAIdO4kAAAAAAAAAAAAAAAAAEAAAAZHJzL1BLAwQUAAAACACHTuJA4pHn57cAAADb&#10;AAAADwAAAGRycy9kb3ducmV2LnhtbEVPy6rCMBDdC/5DGMGdpgpVqUYXQkFw5Ws/NGNTbSalia33&#10;fv3NBcHdHM5zNru3rUVHra8cK5hNExDEhdMVlwqul3yyAuEDssbaMSn4IQ+77XCwwUy7nk/UnUMp&#10;Ygj7DBWYEJpMSl8YsuinriGO3N21FkOEbSl1i30Mt7WcJ8lCWqw4NhhsaG+oeJ5fVkHjTfq7XD3S&#10;wxGP2Llbnuo+V2o8miVrEIHe4Sv+uA86zl/C/y/xALn9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kefntwAAANsAAAAP&#10;AAAAAAAAAAEAIAAAACIAAABkcnMvZG93bnJldi54bWxQSwECFAAUAAAACACHTuJAMy8FnjsAAAA5&#10;AAAAEAAAAAAAAAABACAAAAAGAQAAZHJzL3NoYXBleG1sLnhtbFBLBQYAAAAABgAGAFsBAACwAwAA&#10;AAA=&#10;" adj="," path="m0,0l761,0,761,587,0,587,0,0xe">
                <v:path o:connecttype="segments"/>
                <v:fill on="t" focussize="0,0"/>
                <v:stroke on="f" joinstyle="round"/>
                <v:imagedata o:title=""/>
                <o:lock v:ext="edit"/>
              </v:shape>
            </v:group>
            <v:group id="组合 21" o:spid="_x0000_s1073" o:spt="203" style="position:absolute;left:7390;top:-2130;height:587;width:2225;" coordorigin="7390,-2130" coordsize="2225,587"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v:shape id="任意多边形 22" o:spid="_x0000_s1074" o:spt="100" style="position:absolute;left:7390;top:-2130;height:587;width:2225;" fillcolor="#C0C0C0" filled="t" stroked="f" coordsize="2225,587" o:gfxdata="UEsDBAoAAAAAAIdO4kAAAAAAAAAAAAAAAAAEAAAAZHJzL1BLAwQUAAAACACHTuJADULI1b4AAADb&#10;AAAADwAAAGRycy9kb3ducmV2LnhtbEWPQW/CMAyF70j7D5En7QYpMDEoBA6gSTuMw9g0iZuVmLbQ&#10;OKXxCvv3C9Ikbrbe8/ueF6urr1VHbawCGxgOMlDENriKCwNfn6/9KagoyA7rwGTglyKslg+9BeYu&#10;XPiDup0UKoVwzNFAKdLkWkdbksc4CA1x0g6h9ShpbQvtWrykcF/rUZZNtMeKE6HEhtYl2dPuxydu&#10;fDlbe9wWm8n42+2fZzJ+78SYp8dhNgcldJW7+f/6zaX6M7j9kgbQ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ULI1b4A&#10;AADbAAAADwAAAAAAAAABACAAAAAiAAAAZHJzL2Rvd25yZXYueG1sUEsBAhQAFAAAAAgAh07iQDMv&#10;BZ47AAAAOQAAABAAAAAAAAAAAQAgAAAADQEAAGRycy9zaGFwZXhtbC54bWxQSwUGAAAAAAYABgBb&#10;AQAAtwMAAAAA&#10;" adj="," path="m0,0l2225,0,2225,587,0,587,0,0xe">
                <v:path o:connecttype="segments"/>
                <v:fill on="t" focussize="0,0"/>
                <v:stroke on="f" joinstyle="round"/>
                <v:imagedata o:title=""/>
                <o:lock v:ext="edit"/>
              </v:shape>
            </v:group>
            <v:group id="组合 23" o:spid="_x0000_s1071" o:spt="203" style="position:absolute;left:6624;top:-1548;height:323;width:761;" coordorigin="6624,-1548" coordsize="761,323"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v:shape id="任意多边形 24" o:spid="_x0000_s1072" o:spt="100" style="position:absolute;left:6624;top:-1548;height:323;width:761;" fillcolor="#C0C0C0" filled="t" stroked="f" coordsize="761,323" o:gfxdata="UEsDBAoAAAAAAIdO4kAAAAAAAAAAAAAAAAAEAAAAZHJzL1BLAwQUAAAACACHTuJAq5rqN7sAAADb&#10;AAAADwAAAGRycy9kb3ducmV2LnhtbEWPzarCMBSE94LvEI7gRmxaFyq9RheiKLrR6gOc25zbltuc&#10;lCb+Pr0RBJfDzHzDzBZ3U4srta6yrCCJYhDEudUVFwrOp/VwCsJ5ZI21ZVLwIAeLebczw1TbGx/p&#10;mvlCBAi7FBWU3jeplC4vyaCLbEMcvD/bGvRBtoXULd4C3NRyFMdjabDisFBiQ8uS8v/sYhQMfsk/&#10;cSc37rB+Hrar1SRLeK9Uv5fEPyA83f03/GlvtYJRAu8v4Q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5rqN7sAAADb&#10;AAAADwAAAAAAAAABACAAAAAiAAAAZHJzL2Rvd25yZXYueG1sUEsBAhQAFAAAAAgAh07iQDMvBZ47&#10;AAAAOQAAABAAAAAAAAAAAQAgAAAACgEAAGRycy9zaGFwZXhtbC54bWxQSwUGAAAAAAYABgBbAQAA&#10;tAMAAAAA&#10;" adj="," path="m0,0l761,0,761,323,0,323,0,0xe">
                <v:path o:connecttype="segments"/>
                <v:fill on="t" focussize="0,0"/>
                <v:stroke on="f" joinstyle="round"/>
                <v:imagedata o:title=""/>
                <o:lock v:ext="edit"/>
              </v:shape>
            </v:group>
            <v:group id="组合 25" o:spid="_x0000_s1069" o:spt="203" style="position:absolute;left:7390;top:-1548;height:323;width:2225;" coordorigin="7390,-1548" coordsize="2225,323"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v:shape id="任意多边形 26" o:spid="_x0000_s1070" o:spt="100" style="position:absolute;left:7390;top:-1548;height:323;width:2225;" fillcolor="#C0C0C0" filled="t" stroked="f" coordsize="2225,323" o:gfxdata="UEsDBAoAAAAAAIdO4kAAAAAAAAAAAAAAAAAEAAAAZHJzL1BLAwQUAAAACACHTuJAT7oSIr4AAADb&#10;AAAADwAAAGRycy9kb3ducmV2LnhtbEWPQWsCMRSE70L/Q3iCF6mJFmS7Gj0IBQ/20FXE42Pz3Oy6&#10;eVk2Ubf/vikUehxm5htmvR1cKx7Uh9qzhvlMgSAuvam50nA6frxmIEJENth6Jg3fFGC7eRmtMTf+&#10;yV/0KGIlEoRDjhpsjF0uZSgtOQwz3xEn7+p7hzHJvpKmx2eCu1YulFpKhzWnBYsd7SyVt+LuNDRq&#10;Vw6X5myPmSo+zXuTTYfpQevJeK5WICIN8T/8194bDYs3+P2SfoD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7oSIr4A&#10;AADbAAAADwAAAAAAAAABACAAAAAiAAAAZHJzL2Rvd25yZXYueG1sUEsBAhQAFAAAAAgAh07iQDMv&#10;BZ47AAAAOQAAABAAAAAAAAAAAQAgAAAADQEAAGRycy9zaGFwZXhtbC54bWxQSwUGAAAAAAYABgBb&#10;AQAAtwMAAAAA&#10;" adj="," path="m0,0l2225,0,2225,323,0,323,0,0xe">
                <v:path o:connecttype="segments"/>
                <v:fill on="t" focussize="0,0"/>
                <v:stroke on="f" joinstyle="round"/>
                <v:imagedata o:title=""/>
                <o:lock v:ext="edit"/>
              </v:shape>
            </v:group>
            <v:group id="组合 27" o:spid="_x0000_s1067" o:spt="203" style="position:absolute;left:6624;top:-1230;height:323;width:761;" coordorigin="6624,-1230" coordsize="761,323"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v:shape id="任意多边形 28" o:spid="_x0000_s1068" o:spt="100" style="position:absolute;left:6624;top:-1230;height:323;width:761;" fillcolor="#C0C0C0" filled="t" stroked="f" coordsize="761,323" o:gfxdata="UEsDBAoAAAAAAIdO4kAAAAAAAAAAAAAAAAAEAAAAZHJzL1BLAwQUAAAACACHTuJA1KHsNL4AAADb&#10;AAAADwAAAGRycy9kb3ducmV2LnhtbEWPQWvCQBSE74X+h+UJvRSzidBW0mxyKEpDvWjqD3hmX5Ng&#10;9m3IbtXm17uC0OMwM98wWXExvTjR6DrLCpIoBkFcW91xo2D/vZ4vQTiPrLG3TAr+yEGRPz5kmGp7&#10;5h2dKt+IAGGXooLW+yGV0tUtGXSRHYiD92NHgz7IsZF6xHOAm14u4vhVGuw4LLQ40EdL9bH6NQqe&#10;D+Qn/JKfbruetuVq9VYlvFHqaZbE7yA8Xfx/+N4utYLFC9y+hB8g8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KHsNL4A&#10;AADbAAAADwAAAAAAAAABACAAAAAiAAAAZHJzL2Rvd25yZXYueG1sUEsBAhQAFAAAAAgAh07iQDMv&#10;BZ47AAAAOQAAABAAAAAAAAAAAQAgAAAADQEAAGRycy9zaGFwZXhtbC54bWxQSwUGAAAAAAYABgBb&#10;AQAAtwMAAAAA&#10;" adj="," path="m0,0l761,0,761,323,0,323,0,0xe">
                <v:path o:connecttype="segments"/>
                <v:fill on="t" focussize="0,0"/>
                <v:stroke on="f" joinstyle="round"/>
                <v:imagedata o:title=""/>
                <o:lock v:ext="edit"/>
              </v:shape>
            </v:group>
            <v:group id="组合 29" o:spid="_x0000_s1065" o:spt="203" style="position:absolute;left:7390;top:-1230;height:323;width:2225;" coordorigin="7390,-1230" coordsize="2225,323"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v:shape id="任意多边形 30" o:spid="_x0000_s1066" o:spt="100" style="position:absolute;left:7390;top:-1230;height:323;width:2225;" fillcolor="#C0C0C0" filled="t" stroked="f" coordsize="2225,323" o:gfxdata="UEsDBAoAAAAAAIdO4kAAAAAAAAAAAAAAAAAEAAAAZHJzL1BLAwQUAAAACACHTuJAMIEUIb4AAADb&#10;AAAADwAAAGRycy9kb3ducmV2LnhtbEWPQWsCMRSE70L/Q3iCF6mJHup2NXoQCh7soauIx8fmudl1&#10;87Jsom7/fVMo9DjMzDfMeju4VjyoD7VnDfOZAkFcelNzpeF0/HjNQISIbLD1TBq+KcB28zJaY278&#10;k7/oUcRKJAiHHDXYGLtcylBachhmviNO3tX3DmOSfSVNj88Ed61cKPUmHdacFix2tLNU3oq709Co&#10;XTlcmrM9Zqr4NO9NNh2mB60n47lagYg0xP/wX3tvNCyW8Psl/QC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IEUIb4A&#10;AADbAAAADwAAAAAAAAABACAAAAAiAAAAZHJzL2Rvd25yZXYueG1sUEsBAhQAFAAAAAgAh07iQDMv&#10;BZ47AAAAOQAAABAAAAAAAAAAAQAgAAAADQEAAGRycy9zaGFwZXhtbC54bWxQSwUGAAAAAAYABgBb&#10;AQAAtwMAAAAA&#10;" adj="," path="m0,0l2225,0,2225,323,0,323,0,0xe">
                <v:path o:connecttype="segments"/>
                <v:fill on="t" focussize="0,0"/>
                <v:stroke on="f" joinstyle="round"/>
                <v:imagedata o:title=""/>
                <o:lock v:ext="edit"/>
              </v:shape>
            </v:group>
            <v:group id="组合 31" o:spid="_x0000_s1063" o:spt="203" style="position:absolute;left:6624;top:-912;height:587;width:761;" coordorigin="6624,-912" coordsize="761,587"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v:shape id="任意多边形 32" o:spid="_x0000_s1064" o:spt="100" style="position:absolute;left:6624;top:-912;height:587;width:761;" fillcolor="#C0C0C0" filled="t" stroked="f" coordsize="761,587" o:gfxdata="UEsDBAoAAAAAAIdO4kAAAAAAAAAAAAAAAAAEAAAAZHJzL1BLAwQUAAAACACHTuJAMi4cs7wAAADb&#10;AAAADwAAAGRycy9kb3ducmV2LnhtbEWPwWrDMBBE74X8g9hAb7WcgNvUsZJDwBDwqW57X6yN5cRa&#10;GUux03x9VCj0OMzMG6bY32wvJhp951jBKklBEDdOd9wq+PosXzYgfEDW2DsmBT/kYb9bPBWYazfz&#10;B011aEWEsM9RgQlhyKX0jSGLPnEDcfRObrQYohxbqUecI9z2cp2mr9Jix3HB4EAHQ82lvloFgzfZ&#10;/W1zzo4VVji57zLTc6nU83KVbkEEuoX/8F/7qBWs3+H3S/wBcvc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uHLO8AAAA&#10;2wAAAA8AAAAAAAAAAQAgAAAAIgAAAGRycy9kb3ducmV2LnhtbFBLAQIUABQAAAAIAIdO4kAzLwWe&#10;OwAAADkAAAAQAAAAAAAAAAEAIAAAAAsBAABkcnMvc2hhcGV4bWwueG1sUEsFBgAAAAAGAAYAWwEA&#10;ALUDAAAAAA==&#10;" adj="," path="m0,0l761,0,761,587,0,587,0,0xe">
                <v:path o:connecttype="segments"/>
                <v:fill on="t" focussize="0,0"/>
                <v:stroke on="f" joinstyle="round"/>
                <v:imagedata o:title=""/>
                <o:lock v:ext="edit"/>
              </v:shape>
            </v:group>
            <v:group id="组合 33" o:spid="_x0000_s1061" o:spt="203" style="position:absolute;left:7390;top:-912;height:587;width:2225;" coordorigin="7390,-912" coordsize="2225,587" o:gfxdata="UEsDBAoAAAAAAIdO4kAAAAAAAAAAAAAAAAAEAAAAZHJzL1BLAwQUAAAACACHTuJAJiX2mb0AAADb&#10;AAAADwAAAGRycy9kb3ducmV2LnhtbEWPT4vCMBTE74LfITzBm6ZVVpauqSyi4kEEdUG8PZrXP9i8&#10;lCa2+u03wsIeh5n5DbNcPU0tOmpdZVlBPI1AEGdWV1wo+LlsJ58gnEfWWFsmBS9ysEqHgyUm2vZ8&#10;ou7sCxEg7BJUUHrfJFK6rCSDbmob4uDltjXog2wLqVvsA9zUchZFC2mw4rBQYkPrkrL7+WEU7Hrs&#10;v+fxpjvc8/Xrdvk4Xg8xKTUexdEXCE9P/x/+a++1gvkM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iX2mb0AAADbAAAADwAAAAAAAAABACAAAAAiAAAAZHJzL2Rvd25yZXYueG1s&#10;UEsBAhQAFAAAAAgAh07iQDMvBZ47AAAAOQAAABUAAAAAAAAAAQAgAAAADAEAAGRycy9ncm91cHNo&#10;YXBleG1sLnhtbFBLBQYAAAAABgAGAGABAADJAwAAAAA=&#10;">
              <o:lock v:ext="edit"/>
              <v:shape id="任意多边形 34" o:spid="_x0000_s1062" o:spt="100" style="position:absolute;left:7390;top:-912;height:587;width:2225;" fillcolor="#C0C0C0" filled="t" stroked="f" coordsize="2225,587" o:gfxdata="UEsDBAoAAAAAAIdO4kAAAAAAAAAAAAAAAAAEAAAAZHJzL1BLAwQUAAAACACHTuJAuIGYs74AAADb&#10;AAAADwAAAGRycy9kb3ducmV2LnhtbEWPT0/CQBDF7yZ8h82QcJNtrQGtLBw0JB7kABITb5Pdsa12&#10;Z2t3LPDtWRISjy/vzy9vsTr6Vg3UxyawgXyagSK2wTVcGdi/r28fQEVBdtgGJgMnirBajm4WWLpw&#10;4C0NO6lUGuFYooFapCu1jrYmj3EaOuLkfYXeoyTZV9r1eEjjvtV3WTbTHhtOhBo7eq7J/uz+fOLG&#10;+a+135vqZVZ8uM/7RyneBjFmMs6zJ1BCR/kPX9uvzkCRw+VL+gF6eQ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GYs74A&#10;AADbAAAADwAAAAAAAAABACAAAAAiAAAAZHJzL2Rvd25yZXYueG1sUEsBAhQAFAAAAAgAh07iQDMv&#10;BZ47AAAAOQAAABAAAAAAAAAAAQAgAAAADQEAAGRycy9zaGFwZXhtbC54bWxQSwUGAAAAAAYABgBb&#10;AQAAtwMAAAAA&#10;" adj="," path="m0,0l2225,0,2225,587,0,587,0,0xe">
                <v:path o:connecttype="segments"/>
                <v:fill on="t" focussize="0,0"/>
                <v:stroke on="f" joinstyle="round"/>
                <v:imagedata o:title=""/>
                <o:lock v:ext="edit"/>
              </v:shape>
            </v:group>
          </v:group>
        </w:pict>
      </w:r>
      <w:r>
        <w:pict>
          <v:group id="组合 35" o:spid="_x0000_s1027" o:spt="203" style="position:absolute;left:0pt;margin-left:538pt;margin-top:-183.25pt;height:167.05pt;width:192.05pt;mso-position-horizontal-relative:page;z-index:-251654144;mso-width-relative:page;mso-height-relative:page;" coordorigin="10760,-3666" coordsize="3841,3341203" o:gfxdata="UEsDBAoAAAAAAIdO4kAAAAAAAAAAAAAAAAAEAAAAZHJzL1BLAwQUAAAACACHTuJADlltdNwAAAAO&#10;AQAADwAAAGRycy9kb3ducmV2LnhtbE2PzWrDMBCE74W+g9hCb4mk/LjBtRxKaHsKhSaFkptibWwT&#10;a2UsxU7evvKpOc7sMPtNtr7ahvXY+dqRAjkVwJAKZ2oqFfzsPyYrYD5oMrpxhApu6GGdPz5kOjVu&#10;oG/sd6FksYR8qhVUIbQp576o0Go/dS1SvJ1cZ3WIsiu56fQQy23DZ0Ik3Oqa4odKt7ipsDjvLlbB&#10;56CHt7l877fn0+Z22C+/frcSlXp+kuIVWMBr+A/DiB/RIY9MR3ch41kTtXhJ4pigYDJPkiWwMbNI&#10;hAR2HL3ZAnie8fsZ+R9QSwMEFAAAAAgAh07iQFW4M2OSBgAAzUAAAA4AAABkcnMvZTJvRG9jLnht&#10;bO1czW7jNhC+F+g7CLpvbFmSnRhx9rDp5lK0C+z2ARRZ/gFkSZCUOLnvobf23GPRl1gE7dM0bR+j&#10;Q1JD0pLYiLIdBY2wQCSbHFIznG8+zpja87d3m9C4DdJsHUcz0zoZmkYQ+fF8HS1n5g+f3r85NY0s&#10;96K5F8ZRMDPvg8x8e/H1V+fbZBqM4lUczoPUgEGibLpNZuYqz5PpYJD5q2DjZSdxEkTQuIjTjZfD&#10;x3Q5mKfeFkbfhIPRcDgebON0nqSxH2QZfHvJGs1ixLTJgPFisfaDy9i/2QRRzkZNg9DLQaVstU4y&#10;84I+7WIR+Pn3i0UW5EY4M0HTnP6FSeD+mvwdXJx702XqJau1XzyC1+QRSjptvHUEk/KhLr3cM27S&#10;dWWozdpP4yxe5Cd+vBkwRahFQAtrWLLNVRrfJFSX5XS7TLjRYaFKVm89rP/d7YfUWM9n5nhsGpG3&#10;gRX/++Hz488/GrZLrLNNllPodJUmH5MPafHFkn0iCt8t0g25girGHbXrPbdrcJcbPnw5cuyzIQxn&#10;+NA2skaWy8b2pv4KlofIWcPJGNYE2t/YY3gUui7+6ptiBPvUsZi4bcMdtA5w6gF5Qv5A/MNxjUWU&#10;2TUWfWRNY9UqjUabjFHjkY3maGassqTSVADgTHhVtp9XfVx5SUCdNSMOU3iV7aCh/nx4+OvzT4+/&#10;/fLPH18ef//VsCdEq21Ce3PfyqYZuFmNY2nZimsMHnaT5VdBTH3Uu/02y6lnLed4563wzr+L8Dbx&#10;cvI1eQxya2xnJjXqambasBrk+018G3yKaY+85Pgwu2gNI7kXHQUBAv2wFa8JHQt7kbmYq2M7Xlk/&#10;BphmvWiok2b0wzgL2OBERQoorjb0k+2WxeF6/n4dhkTdLF1evwtT49aDkPpuSP4VD7nTLYxI5ygm&#10;YqgDTELWm60wubuO5/fgKDdJul6uIDYzZJMWcEzau4A2i0MU5UcG9gT9FaPgKXNTrShoWe4Iwulu&#10;NENg28NJEQqLlZPDYJ2gFAbLorBQLACXo+BzQJsTRgXaZ3rQrlNaaS2u8q6P7oNttiJ7g5sN8yS6&#10;ebdmwG3WCzGIAaKHt7R3kujorARvhxpuD962HRogvCk6bJl9ZXRLmxwuJ9BdluSe3gW4IQtgG5wy&#10;uNn2qxVvc51VtuIaHw7b1Kh7QxsZuQwzhFvP2wW3d8XbJD3Y2ZA7oz15u+KsTXmbCwpkV0S5o3cA&#10;bQh5KmjT7WZzaEu8zZVGaKtVPhy22Rx7g5sN0/M2Tbxe5rbcsdFni22547SBt8S/Q5vGcm3e5nIC&#10;3S+JtyHsqcBdlHNa5NtcZwS3UuPDYbvn7VeRbzvlQprTqpAmMVHFWStMJO/I6wQFsiuinfK2spTm&#10;aJbS6pRGaKtVPhy22Rw9b///y2ngmaVteatymuDt0cSiG/sa3nZPKQxkdNfJCXRzFiskOwW3spjm&#10;aBbT6nRGcCs1Phy2kbeJTYl/i0q4XLPGPFq01mfS2A9b8bqbb4v1w3a8ynM261WesS+k1RbSwCt3&#10;ge1Sw+kW0gQTVYEtmKhYORnZdYIC2RXRTqGtLKW59PeONvl2A2txlQ+Hbc7b+4GbDdM8324G3Ga9&#10;enj/xxkDUScHzyzBu1U5TeIiS5lv16C7Tk6gW8liHRTTIOwp8m1Xs5hWp3PP2xAlemDj2aoDnPIB&#10;rywBu1UhTaLfCrAr5KvgbS4okF0R5STWBbSVpTRXs5SmZS2ucs/bNQdrcGPfb8trt+XgmSV4tyqn&#10;CS6y3Ha/bws5gW7O2+JIQ2eHV1xlMc3VLKbp2OoI2MZ8m9j0ufJtsX4IR7zK+XazXv2GvNmGvFxI&#10;c1sV0gQTCYDiJlOQb7Fy9bwtBAWyK6Lc0bvgbWUpzdUspWlZi6t8BN7eD9xsdZrn282A26xXD+9m&#10;8C6X0+AwPJya1S2nSVw0UubbNeiukxPoflG8rSymwXF5ajH937etJ211BGz3vP0qft8mL3HsnEsb&#10;tyqkSUxUcdYK+Sp4mwsKZFdEuaN3wNvk/Z/6I6djzVKalrW4yj1v9/l2QNn6qXfxRJ0cPLME71bl&#10;NMG/Z+1+3uZiAtuctUX9tLNsG4KeCtqapTQNSx0B2EjaxKTPlWyL5cMkG69yst2sV78bb7QbH5er&#10;aOyFVN3duKAhDs9qrl0sXD1nczkBa0HZYsm7w7WyijbWrKLp2OoIwGZWhRNpxKjtkc2GaZ5piyVE&#10;TOP19WGb7jjhLXf6JmrxRj55jV7+TF8yEf8LwcW/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wkAAFtDb250ZW50X1R5cGVzXS54bWxQSwECFAAK&#10;AAAAAACHTuJAAAAAAAAAAAAAAAAABgAAAAAAAAAAABAAAADpBwAAX3JlbHMvUEsBAhQAFAAAAAgA&#10;h07iQIoUZjzRAAAAlAEAAAsAAAAAAAAAAQAgAAAADQgAAF9yZWxzLy5yZWxzUEsBAhQACgAAAAAA&#10;h07iQAAAAAAAAAAAAAAAAAQAAAAAAAAAAAAQAAAAAAAAAGRycy9QSwECFAAUAAAACACHTuJADllt&#10;dNwAAAAOAQAADwAAAAAAAAABACAAAAAiAAAAZHJzL2Rvd25yZXYueG1sUEsBAhQAFAAAAAgAh07i&#10;QFW4M2OSBgAAzUAAAA4AAAAAAAAAAQAgAAAAKwEAAGRycy9lMm9Eb2MueG1sUEsFBgAAAAAGAAYA&#10;WQEAAC8KAAAAAA==&#10;">
            <o:lock v:ext="edit"/>
            <v:group id="组合 36" o:spid="_x0000_s1058" o:spt="203" style="position:absolute;left:10760;top:-3666;height:323;width:761;" coordorigin="10760,-3666" coordsize="761,323" o:gfxdata="UEsDBAoAAAAAAIdO4kAAAAAAAAAAAAAAAAAEAAAAZHJzL1BLAwQUAAAACACHTuJAqcxu7b0AAADb&#10;AAAADwAAAGRycy9kb3ducmV2LnhtbEWPT4vCMBTE7wt+h/AEb2taxUWqqYio7EEWVgXx9mhe/2Dz&#10;UprY6rffLAgeh5n5DbNcPUwtOmpdZVlBPI5AEGdWV1woOJ92n3MQziNrrC2Tgic5WKWDjyUm2vb8&#10;S93RFyJA2CWooPS+SaR0WUkG3dg2xMHLbWvQB9kWUrfYB7ip5SSKvqTBisNCiQ1tSspux7tRsO+x&#10;X0/jbXe45Zvn9TT7uRxiUmo0jKMFCE8P/w6/2t9awX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cxu7b0AAADbAAAADwAAAAAAAAABACAAAAAiAAAAZHJzL2Rvd25yZXYueG1s&#10;UEsBAhQAFAAAAAgAh07iQDMvBZ47AAAAOQAAABUAAAAAAAAAAQAgAAAADAEAAGRycy9ncm91cHNo&#10;YXBleG1sLnhtbFBLBQYAAAAABgAGAGABAADJAwAAAAA=&#10;">
              <o:lock v:ext="edit"/>
              <v:shape id="任意多边形 37" o:spid="_x0000_s1059" o:spt="100" style="position:absolute;left:10760;top:-3666;height:323;width:761;" fillcolor="#C0C0C0" filled="t" stroked="f" coordsize="761,323" o:gfxdata="UEsDBAoAAAAAAIdO4kAAAAAAAAAAAAAAAAAEAAAAZHJzL1BLAwQUAAAACACHTuJAPjTfcr4AAADb&#10;AAAADwAAAGRycy9kb3ducmV2LnhtbEWPQWvCQBSE74L/YXmFXkQ3sWJL6iYHURrai6b+gNfsaxKa&#10;fRuya7T59d2C4HGYmW+YTXY1rRiod41lBfEiAkFcWt1wpeD0uZ+/gHAeWWNrmRT8koMsnU42mGh7&#10;4SMNha9EgLBLUEHtfZdI6cqaDLqF7YiD9217gz7IvpK6x0uAm1Yuo2gtDTYcFmrsaFtT+VOcjYLZ&#10;F/kR3+WbO+zHQ77bPRcxfyj1+BBHryA8Xf09fGvnWsHTCv6/hB8g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jTfcr4A&#10;AADbAAAADwAAAAAAAAABACAAAAAiAAAAZHJzL2Rvd25yZXYueG1sUEsBAhQAFAAAAAgAh07iQDMv&#10;BZ47AAAAOQAAABAAAAAAAAAAAQAgAAAADQEAAGRycy9zaGFwZXhtbC54bWxQSwUGAAAAAAYABgBb&#10;AQAAtwMAAAAA&#10;" adj="," path="m0,0l761,0,761,323,0,323,0,0xe">
                <v:path o:connecttype="segments"/>
                <v:fill on="t" focussize="0,0"/>
                <v:stroke on="f" joinstyle="round"/>
                <v:imagedata o:title=""/>
                <o:lock v:ext="edit"/>
              </v:shape>
            </v:group>
            <v:group id="组合 38" o:spid="_x0000_s1056" o:spt="203" style="position:absolute;left:11526;top:-3666;height:323;width:3075;" coordorigin="11526,-3666" coordsize="3075,323"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v:shape id="任意多边形 39" o:spid="_x0000_s1057" o:spt="100" style="position:absolute;left:11526;top:-3666;height:323;width:3075;" fillcolor="#C0C0C0" filled="t" stroked="f" coordsize="3075,323" o:gfxdata="UEsDBAoAAAAAAIdO4kAAAAAAAAAAAAAAAAAEAAAAZHJzL1BLAwQUAAAACACHTuJA5tflZLoAAADb&#10;AAAADwAAAGRycy9kb3ducmV2LnhtbEWPS4vCMBSF98L8h3AH3Gmqgg7V6MIHuBpQi7O9Ntem2NyU&#10;JFr995OBAZeH8/g4i9XTNuJBPtSOFYyGGQji0umaKwXFaTf4AhEissbGMSl4UYDV8qO3wFy7jg/0&#10;OMZKpBEOOSowMba5lKE0ZDEMXUucvKvzFmOSvpLaY5fGbSPHWTaVFmtOBIMtrQ2Vt+PdJog3s0Kf&#10;/c92474PSMXs3l0uSvU/R9kcRKRnfIf/23utYDKFvy/pB8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1+VkugAAANsA&#10;AAAPAAAAAAAAAAEAIAAAACIAAABkcnMvZG93bnJldi54bWxQSwECFAAUAAAACACHTuJAMy8FnjsA&#10;AAA5AAAAEAAAAAAAAAABACAAAAAJAQAAZHJzL3NoYXBleG1sLnhtbFBLBQYAAAAABgAGAFsBAACz&#10;AwAAAAA=&#10;" adj="," path="m0,0l3075,0,3075,323,0,323,0,0xe">
                <v:path o:connecttype="segments"/>
                <v:fill on="t" focussize="0,0"/>
                <v:stroke on="f" joinstyle="round"/>
                <v:imagedata o:title=""/>
                <o:lock v:ext="edit"/>
              </v:shape>
            </v:group>
            <v:group id="组合 40" o:spid="_x0000_s1054" o:spt="203" style="position:absolute;left:10760;top:-3348;height:323;width:761;" coordorigin="10760,-3348" coordsize="761,323"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v:shape id="任意多边形 41" o:spid="_x0000_s1055" o:spt="100" style="position:absolute;left:10760;top:-3348;height:323;width:761;" fillcolor="#C0C0C0" filled="t" stroked="f" coordsize="761,323" o:gfxdata="UEsDBAoAAAAAAIdO4kAAAAAAAAAAAAAAAAAEAAAAZHJzL1BLAwQUAAAACACHTuJAv3nVd7sAAADb&#10;AAAADwAAAGRycy9kb3ducmV2LnhtbEVPzWrCQBC+C32HZQpexGyioCW65lAilfaisQ8wZsckNDsb&#10;sluT+vTuoeDx4/vfZqNpxY1611hWkEQxCOLS6oYrBd/n/fwNhPPIGlvLpOCPHGS7l8kWU20HPtGt&#10;8JUIIexSVFB736VSurImgy6yHXHgrrY36APsK6l7HEK4aeUijlfSYMOhocaO3msqf4pfo2B2IX/H&#10;T/nhjvv78ZDn6yLhL6Wmr0m8AeFp9E/xv/ugFSzD2PAl/AC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3nVd7sAAADb&#10;AAAADwAAAAAAAAABACAAAAAiAAAAZHJzL2Rvd25yZXYueG1sUEsBAhQAFAAAAAgAh07iQDMvBZ47&#10;AAAAOQAAABAAAAAAAAAAAQAgAAAACgEAAGRycy9zaGFwZXhtbC54bWxQSwUGAAAAAAYABgBbAQAA&#10;tAMAAAAA&#10;" adj="," path="m0,0l761,0,761,323,0,323,0,0xe">
                <v:path o:connecttype="segments"/>
                <v:fill on="t" focussize="0,0"/>
                <v:stroke on="f" joinstyle="round"/>
                <v:imagedata o:title=""/>
                <o:lock v:ext="edit"/>
              </v:shape>
            </v:group>
            <v:group id="组合 42" o:spid="_x0000_s1052" o:spt="203" style="position:absolute;left:11526;top:-3348;height:323;width:3075;" coordorigin="11526,-3348" coordsize="3075,323" o:gfxdata="UEsDBAoAAAAAAIdO4kAAAAAAAAAAAAAAAAAEAAAAZHJzL1BLAwQUAAAACACHTuJAjvEbk74AAADb&#10;AAAADwAAAGRycy9kb3ducmV2LnhtbEWPT2sCMRTE74V+h/AKvWk2tRZZN0oRLT1IQS2It8fm7R/c&#10;vCybuKvf3giFHoeZ+Q2TLa+2ET11vnasQY0TEMS5MzWXGn4Pm9EMhA/IBhvHpOFGHpaL56cMU+MG&#10;3lG/D6WIEPYpaqhCaFMpfV6RRT92LXH0CtdZDFF2pTQdDhFuG/mWJB/SYs1xocKWVhXl5/3Favga&#10;cPicqHW/PRer2+kw/TluFWn9+qKSOYhA1/Af/mt/Gw3v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7xG5O+AAAA2wAAAA8AAAAAAAAAAQAgAAAAIgAAAGRycy9kb3ducmV2Lnht&#10;bFBLAQIUABQAAAAIAIdO4kAzLwWeOwAAADkAAAAVAAAAAAAAAAEAIAAAAA0BAABkcnMvZ3JvdXBz&#10;aGFwZXhtbC54bWxQSwUGAAAAAAYABgBgAQAAygMAAAAA&#10;">
              <o:lock v:ext="edit"/>
              <v:shape id="任意多边形 43" o:spid="_x0000_s1053" o:spt="100" style="position:absolute;left:11526;top:-3348;height:323;width:3075;" fillcolor="#C0C0C0" filled="t" stroked="f" coordsize="3075,323" o:gfxdata="UEsDBAoAAAAAAIdO4kAAAAAAAAAAAAAAAAAEAAAAZHJzL1BLAwQUAAAACACHTuJAXnSr9rgAAADb&#10;AAAADwAAAGRycy9kb3ducmV2LnhtbEVPTWsCMRC9C/6HMEJvmrUULavRg22hp4J2sddxM24WN5Ml&#10;ia79952D0OPjfa+3d9+pG8XUBjYwnxWgiOtgW24MVN8f01dQKSNb7AKTgV9KsN2MR2ssbRh4T7dD&#10;bpSEcCrRgMu5L7VOtSOPaRZ6YuHOIXrMAmOjbcRBwn2nn4tioT22LA0Oe9o5qi+Hq5eS6JaVPcaf&#10;97fwtUeqltfhdDLmaTIvVqAy3fO/+OH+tAZeZL18kR+gN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nSr9rgAAADbAAAA&#10;DwAAAAAAAAABACAAAAAiAAAAZHJzL2Rvd25yZXYueG1sUEsBAhQAFAAAAAgAh07iQDMvBZ47AAAA&#10;OQAAABAAAAAAAAAAAQAgAAAABwEAAGRycy9zaGFwZXhtbC54bWxQSwUGAAAAAAYABgBbAQAAsQMA&#10;AAAA&#10;" adj="," path="m0,0l3075,0,3075,323,0,323,0,0xe">
                <v:path o:connecttype="segments"/>
                <v:fill on="t" focussize="0,0"/>
                <v:stroke on="f" joinstyle="round"/>
                <v:imagedata o:title=""/>
                <o:lock v:ext="edit"/>
              </v:shape>
            </v:group>
            <v:group id="组合 44" o:spid="_x0000_s1050" o:spt="203" style="position:absolute;left:10760;top:-3030;height:323;width:761;" coordorigin="10760,-3030" coordsize="761,323"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v:shape id="任意多边形 45" o:spid="_x0000_s1051" o:spt="100" style="position:absolute;left:10760;top:-3030;height:323;width:761;" fillcolor="#C0C0C0" filled="t" stroked="f" coordsize="761,323" o:gfxdata="UEsDBAoAAAAAAIdO4kAAAAAAAAAAAAAAAAAEAAAAZHJzL1BLAwQUAAAACACHTuJAhpeR4L4AAADb&#10;AAAADwAAAGRycy9kb3ducmV2LnhtbEWPQWvCQBSE74X+h+UJvRSziZRW0mxyKEpDvWjqD3hmX5Ng&#10;9m3IbtXm17uC0OMwM98wWXExvTjR6DrLCpIoBkFcW91xo2D/vZ4vQTiPrLG3TAr+yEGRPz5kmGp7&#10;5h2dKt+IAGGXooLW+yGV0tUtGXSRHYiD92NHgz7IsZF6xHOAm14u4vhVGuw4LLQ40EdL9bH6NQqe&#10;D+Qn/JKfbruetuVq9VYlvFHqaZbE7yA8Xfx/+N4utYKXBdy+hB8g8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peR4L4A&#10;AADbAAAADwAAAAAAAAABACAAAAAiAAAAZHJzL2Rvd25yZXYueG1sUEsBAhQAFAAAAAgAh07iQDMv&#10;BZ47AAAAOQAAABAAAAAAAAAAAQAgAAAADQEAAGRycy9zaGFwZXhtbC54bWxQSwUGAAAAAAYABgBb&#10;AQAAtwMAAAAA&#10;" adj="," path="m0,0l761,0,761,323,0,323,0,0xe">
                <v:path o:connecttype="segments"/>
                <v:fill on="t" focussize="0,0"/>
                <v:stroke on="f" joinstyle="round"/>
                <v:imagedata o:title=""/>
                <o:lock v:ext="edit"/>
              </v:shape>
            </v:group>
            <v:group id="组合 46" o:spid="_x0000_s1048" o:spt="203" style="position:absolute;left:11526;top:-3030;height:323;width:3075;" coordorigin="11526,-3030" coordsize="3075,32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v:shape id="任意多边形 47" o:spid="_x0000_s1049" o:spt="100" style="position:absolute;left:11526;top:-3030;height:323;width:3075;" fillcolor="#C0C0C0" filled="t" stroked="f" coordsize="3075,323" o:gfxdata="UEsDBAoAAAAAAIdO4kAAAAAAAAAAAAAAAAAEAAAAZHJzL1BLAwQUAAAACACHTuJAIU+t9bwAAADb&#10;AAAADwAAAGRycy9kb3ducmV2LnhtbEWPX2vCMBTF3wd+h3CFvc3UUaZ0Rh+mgz0J7Yq+Xpu7pqy5&#10;KUm09dsvg8EeD+fPj7PZTbYXN/Khc6xguchAEDdOd9wqqD/fn9YgQkTW2DsmBXcKsNvOHjZYaDdy&#10;SbcqtiKNcChQgYlxKKQMjSGLYeEG4uR9OW8xJulbqT2Oadz28jnLXqTFjhPB4EBvhprv6moTxJtV&#10;rU/+fNi7Y4lUr67j5aLU43yZvYKINMX/8F/7QyvIc/j9kn6A3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FPrfW8AAAA&#10;2wAAAA8AAAAAAAAAAQAgAAAAIgAAAGRycy9kb3ducmV2LnhtbFBLAQIUABQAAAAIAIdO4kAzLwWe&#10;OwAAADkAAAAQAAAAAAAAAAEAIAAAAAsBAABkcnMvc2hhcGV4bWwueG1sUEsFBgAAAAAGAAYAWwEA&#10;ALUDAAAAAA==&#10;" adj="," path="m0,0l3075,0,3075,323,0,323,0,0xe">
                <v:path o:connecttype="segments"/>
                <v:fill on="t" focussize="0,0"/>
                <v:stroke on="f" joinstyle="round"/>
                <v:imagedata o:title=""/>
                <o:lock v:ext="edit"/>
              </v:shape>
            </v:group>
            <v:group id="组合 48" o:spid="_x0000_s1046" o:spt="203" style="position:absolute;left:10760;top:-2712;height:587;width:761;" coordorigin="10760,-2712" coordsize="761,587"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v:shape id="任意多边形 49" o:spid="_x0000_s1047" o:spt="100" style="position:absolute;left:10760;top:-2712;height:587;width:761;" fillcolor="#C0C0C0" filled="t" stroked="f" coordsize="761,587" o:gfxdata="UEsDBAoAAAAAAIdO4kAAAAAAAAAAAAAAAAAEAAAAZHJzL1BLAwQUAAAACACHTuJAnm5tYbsAAADb&#10;AAAADwAAAGRycy9kb3ducmV2LnhtbEWPT4vCMBTE78J+h/AW9mZTZavSNXpYKAie/Hd/NG+bavNS&#10;mmyrfnojCB6HmfkNs1xfbSN66nztWMEkSUEQl07XXCk4HorxAoQPyBobx6TgRh7Wq4/REnPtBt5R&#10;vw+ViBD2OSowIbS5lL40ZNEnriWO3p/rLIYou0rqDocIt42cpulMWqw5Lhhs6ddQedn/WwWtN9l9&#10;vjhnmy1usXenItNDodTX5yT9ARHoGt7hV3ujFXzP4Pkl/gC5e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m5tYbsAAADb&#10;AAAADwAAAAAAAAABACAAAAAiAAAAZHJzL2Rvd25yZXYueG1sUEsBAhQAFAAAAAgAh07iQDMvBZ47&#10;AAAAOQAAABAAAAAAAAAAAQAgAAAACgEAAGRycy9zaGFwZXhtbC54bWxQSwUGAAAAAAYABgBbAQAA&#10;tAMAAAAA&#10;" adj="," path="m0,0l761,0,761,587,0,587,0,0xe">
                <v:path o:connecttype="segments"/>
                <v:fill on="t" focussize="0,0"/>
                <v:stroke on="f" joinstyle="round"/>
                <v:imagedata o:title=""/>
                <o:lock v:ext="edit"/>
              </v:shape>
            </v:group>
            <v:group id="组合 50" o:spid="_x0000_s1044" o:spt="203" style="position:absolute;left:11526;top:-2712;height:587;width:3075;" coordorigin="11526,-2712" coordsize="3075,587"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v:shape id="任意多边形 51" o:spid="_x0000_s1045" o:spt="100" style="position:absolute;left:11526;top:-2712;height:587;width:3075;" fillcolor="#C0C0C0" filled="t" stroked="f" coordsize="3075,587" o:gfxdata="UEsDBAoAAAAAAIdO4kAAAAAAAAAAAAAAAAAEAAAAZHJzL1BLAwQUAAAACACHTuJAQke5MrwAAADb&#10;AAAADwAAAGRycy9kb3ducmV2LnhtbEVPS2vCQBC+F/oflhF6qxtFSomuHgJSaQu2aRWPQ3ZMgtmZ&#10;uLv18e/dQ8Hjx/eeLS6uUyfyoRU2MBpmoIgrsS3XBn5/ls+voEJEttgJk4ErBVjMHx9mmFs58zed&#10;ylirFMIhRwNNjH2udagachiG0hMnbi/eYUzQ19p6PKdw1+lxlr1ohy2nhgZ7KhqqDuWfM3DcrMvt&#10;5F0+lp/+IG/F1259LMSYp8Eom4KKdIl38b97ZQ1M0tj0Jf0APb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HuTK8AAAA&#10;2wAAAA8AAAAAAAAAAQAgAAAAIgAAAGRycy9kb3ducmV2LnhtbFBLAQIUABQAAAAIAIdO4kAzLwWe&#10;OwAAADkAAAAQAAAAAAAAAAEAIAAAAAsBAABkcnMvc2hhcGV4bWwueG1sUEsFBgAAAAAGAAYAWwEA&#10;ALUDAAAAAA==&#10;" adj="," path="m0,0l3075,0,3075,587,0,587,0,0xe">
                <v:path o:connecttype="segments"/>
                <v:fill on="t" focussize="0,0"/>
                <v:stroke on="f" joinstyle="round"/>
                <v:imagedata o:title=""/>
                <o:lock v:ext="edit"/>
              </v:shape>
            </v:group>
            <v:group id="组合 52" o:spid="_x0000_s1042" o:spt="203" style="position:absolute;left:10760;top:-2130;height:587;width:761;" coordorigin="10760,-2130" coordsize="761,587" o:gfxdata="UEsDBAoAAAAAAIdO4kAAAAAAAAAAAAAAAAAEAAAAZHJzL1BLAwQUAAAACACHTuJACyiNTr4AAADb&#10;AAAADwAAAGRycy9kb3ducmV2LnhtbEWPQWvCQBSE7wX/w/IKvdXNtlgkdQ0lWOlBClVBentkn0lI&#10;9m3Irkn8992C4HGYmW+YVTbZVgzU+9qxBjVPQBAXztRcajgePp+XIHxANtg6Jg1X8pCtZw8rTI0b&#10;+YeGfShFhLBPUUMVQpdK6YuKLPq564ijd3a9xRBlX0rT4xjhtpUvSfImLdYcFyrsKK+oaPYXq2E7&#10;4vjxqjbDrjnn19/D4vu0U6T106NK3kEEmsI9fGt/GQ0LBf9f4g+Q6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sojU6+AAAA2wAAAA8AAAAAAAAAAQAgAAAAIgAAAGRycy9kb3ducmV2Lnht&#10;bFBLAQIUABQAAAAIAIdO4kAzLwWeOwAAADkAAAAVAAAAAAAAAAEAIAAAAA0BAABkcnMvZ3JvdXBz&#10;aGFwZXhtbC54bWxQSwUGAAAAAAYABgBgAQAAygMAAAAA&#10;">
              <o:lock v:ext="edit"/>
              <v:shape id="任意多边形 53" o:spid="_x0000_s1043" o:spt="100" style="position:absolute;left:10760;top:-2130;height:587;width:761;" fillcolor="#C0C0C0" filled="t" stroked="f" coordsize="761,587" o:gfxdata="UEsDBAoAAAAAAIdO4kAAAAAAAAAAAAAAAAAEAAAAZHJzL1BLAwQUAAAACACHTuJA+xLGU7UAAADb&#10;AAAADwAAAGRycy9kb3ducmV2LnhtbEVPy6rCMBDdC/5DGMHdNVWoSjW6EAqCK1/7oRmbajMpTWzV&#10;rzeLCy4P573evmwtOmp95VjBdJKAIC6crrhUcDnnf0sQPiBrrB2Tgjd52G6GgzVm2vV8pO4UShFD&#10;2GeowITQZFL6wpBFP3ENceRurrUYImxLqVvsY7it5SxJ5tJixbHBYEM7Q8Xj9LQKGm/Sz2J5T/cH&#10;PGDnrnmq+1yp8WiarEAEeoWf+N+91wrSuD5+iT9Ab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xLGU7UAAADbAAAADwAA&#10;AAAAAAABACAAAAAiAAAAZHJzL2Rvd25yZXYueG1sUEsBAhQAFAAAAAgAh07iQDMvBZ47AAAAOQAA&#10;ABAAAAAAAAAAAQAgAAAABAEAAGRycy9zaGFwZXhtbC54bWxQSwUGAAAAAAYABgBbAQAArgMAAAAA&#10;" adj="," path="m0,0l761,0,761,587,0,587,0,0xe">
                <v:path o:connecttype="segments"/>
                <v:fill on="t" focussize="0,0"/>
                <v:stroke on="f" joinstyle="round"/>
                <v:imagedata o:title=""/>
                <o:lock v:ext="edit"/>
              </v:shape>
            </v:group>
            <v:group id="组合 54" o:spid="_x0000_s1040" o:spt="203" style="position:absolute;left:11526;top:-2130;height:587;width:3075;" coordorigin="11526,-2130" coordsize="3075,587" o:gfxdata="UEsDBAoAAAAAAIdO4kAAAAAAAAAAAAAAAAAEAAAAZHJzL1BLAwQUAAAACACHTuJAlLa2or0AAADb&#10;AAAADwAAAGRycy9kb3ducmV2LnhtbEWPT4vCMBTE7wt+h/AEb2taxUWqqYio7EEWVgXx9mhe/2Dz&#10;UprY6rffLAgeh5n5DbNcPUwtOmpdZVlBPI5AEGdWV1woOJ92n3MQziNrrC2Tgic5WKWDjyUm2vb8&#10;S93RFyJA2CWooPS+SaR0WUkG3dg2xMHLbWvQB9kWUrfYB7ip5SSKvqTBisNCiQ1tSspux7tRsO+x&#10;X0/jbXe45Zvn9TT7uRxiUmo0jKMFCE8P/w6/2t9awWwK/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La2or0AAADbAAAADwAAAAAAAAABACAAAAAiAAAAZHJzL2Rvd25yZXYueG1s&#10;UEsBAhQAFAAAAAgAh07iQDMvBZ47AAAAOQAAABUAAAAAAAAAAQAgAAAADAEAAGRycy9ncm91cHNo&#10;YXBleG1sLnhtbFBLBQYAAAAABgAGAGABAADJAwAAAAA=&#10;">
              <o:lock v:ext="edit"/>
              <v:shape id="任意多边形 55" o:spid="_x0000_s1041" o:spt="100" style="position:absolute;left:11526;top:-2130;height:587;width:3075;" fillcolor="#C0C0C0" filled="t" stroked="f" coordsize="3075,587" o:gfxdata="UEsDBAoAAAAAAIdO4kAAAAAAAAAAAAAAAAAEAAAAZHJzL1BLAwQUAAAACACHTuJApnYYBcAAAADb&#10;AAAADwAAAGRycy9kb3ducmV2LnhtbEWPS2vDMBCE74X8B7GF3Bo5IS3FjZKDIaS0hSTugx4Xa2ub&#10;WLuOpObx76NAocdhZr5hZouT69SBfGiFDYxHGSjiSmzLtYGP9+XdI6gQkS12wmTgTAEW88HNDHMr&#10;R97SoYy1ShAOORpoYuxzrUPVkMMwkp44eT/iHcYkfa2tx2OCu05PsuxBO2w5LTTYU9FQtSt/nYH9&#10;57r8mr7I6/LN72RVbL7X+0KMGd6OsydQkU7xP/zXfrYG7idw/ZJ+gJ5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dhgF&#10;wAAAANsAAAAPAAAAAAAAAAEAIAAAACIAAABkcnMvZG93bnJldi54bWxQSwECFAAUAAAACACHTuJA&#10;My8FnjsAAAA5AAAAEAAAAAAAAAABACAAAAAPAQAAZHJzL3NoYXBleG1sLnhtbFBLBQYAAAAABgAG&#10;AFsBAAC5AwAAAAA=&#10;" adj="," path="m0,0l3075,0,3075,587,0,587,0,0xe">
                <v:path o:connecttype="segments"/>
                <v:fill on="t" focussize="0,0"/>
                <v:stroke on="f" joinstyle="round"/>
                <v:imagedata o:title=""/>
                <o:lock v:ext="edit"/>
              </v:shape>
            </v:group>
            <v:group id="组合 56" o:spid="_x0000_s1038" o:spt="203" style="position:absolute;left:10760;top:-1548;height:323;width:761;" coordorigin="10760,-1548" coordsize="761,323"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v:shape id="任意多边形 57" o:spid="_x0000_s1039" o:spt="100" style="position:absolute;left:10760;top:-1548;height:323;width:761;" fillcolor="#C0C0C0" filled="t" stroked="f" coordsize="761,323" o:gfxdata="UEsDBAoAAAAAAIdO4kAAAAAAAAAAAAAAAAAEAAAAZHJzL1BLAwQUAAAACACHTuJA4+s60r4AAADb&#10;AAAADwAAAGRycy9kb3ducmV2LnhtbEWPQWvCQBSE74L/YXmFXkQ3kWpL6iYHURrai6b+gNfsaxKa&#10;fRuya7T59d2C4HGYmW+YTXY1rRiod41lBfEiAkFcWt1wpeD0uZ+/gHAeWWNrmRT8koMsnU42mGh7&#10;4SMNha9EgLBLUEHtfZdI6cqaDLqF7YiD9217gz7IvpK6x0uAm1Yuo2gtDTYcFmrsaFtT+VOcjYLZ&#10;F/kR3+WbO+zHQ77bPRcxfyj1+BBHryA8Xf09fGvnWsHqCf6/hB8g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s60r4A&#10;AADbAAAADwAAAAAAAAABACAAAAAiAAAAZHJzL2Rvd25yZXYueG1sUEsBAhQAFAAAAAgAh07iQDMv&#10;BZ47AAAAOQAAABAAAAAAAAAAAQAgAAAADQEAAGRycy9zaGFwZXhtbC54bWxQSwUGAAAAAAYABgBb&#10;AQAAtwMAAAAA&#10;" adj="," path="m0,0l761,0,761,323,0,323,0,0xe">
                <v:path o:connecttype="segments"/>
                <v:fill on="t" focussize="0,0"/>
                <v:stroke on="f" joinstyle="round"/>
                <v:imagedata o:title=""/>
                <o:lock v:ext="edit"/>
              </v:shape>
            </v:group>
            <v:group id="组合 58" o:spid="_x0000_s1036" o:spt="203" style="position:absolute;left:11526;top:-1548;height:323;width:3075;" coordorigin="11526,-1548" coordsize="3075,323" o:gfxdata="UEsDBAoAAAAAAIdO4kAAAAAAAAAAAAAAAAAEAAAAZHJzL1BLAwQUAAAACACHTuJA642wob0AAADb&#10;AAAADwAAAGRycy9kb3ducmV2LnhtbEWPQYvCMBSE7wv+h/CEva1pXVylGkVExYMsWAXx9miebbF5&#10;KU1s9d8bYWGPw8x8w8wWD1OJlhpXWlYQDyIQxJnVJecKTsfN1wSE88gaK8uk4EkOFvPexwwTbTs+&#10;UJv6XAQIuwQVFN7XiZQuK8igG9iaOHhX2xj0QTa51A12AW4qOYyiH2mw5LBQYE2rgrJbejcKth12&#10;y+943e5v19Xzchz9nvcxKfXZj6MpCE8P/x/+a++0gtEY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642wob0AAADbAAAADwAAAAAAAAABACAAAAAiAAAAZHJzL2Rvd25yZXYueG1s&#10;UEsBAhQAFAAAAAgAh07iQDMvBZ47AAAAOQAAABUAAAAAAAAAAQAgAAAADAEAAGRycy9ncm91cHNo&#10;YXBleG1sLnhtbFBLBQYAAAAABgAGAGABAADJAwAAAAA=&#10;">
              <o:lock v:ext="edit"/>
              <v:shape id="任意多边形 59" o:spid="_x0000_s1037" o:spt="100" style="position:absolute;left:11526;top:-1548;height:323;width:3075;" fillcolor="#C0C0C0" filled="t" stroked="f" coordsize="3075,323" o:gfxdata="UEsDBAoAAAAAAIdO4kAAAAAAAAAAAAAAAAAEAAAAZHJzL1BLAwQUAAAACACHTuJAOwgAxLoAAADb&#10;AAAADwAAAGRycy9kb3ducmV2LnhtbEWPS4vCMBSF98L8h3AH3GmqoA7V6MIHuBpQi7O9Ntem2NyU&#10;JFr995OBAZeH8/g4i9XTNuJBPtSOFYyGGQji0umaKwXFaTf4AhEissbGMSl4UYDV8qO3wFy7jg/0&#10;OMZKpBEOOSowMba5lKE0ZDEMXUucvKvzFmOSvpLaY5fGbSPHWTaVFmtOBIMtrQ2Vt+PdJog3s0Kf&#10;/c92474PSMXs3l0uSvU/R9kcRKRnfIf/23utYDKFvy/pB8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CADEugAAANsA&#10;AAAPAAAAAAAAAAEAIAAAACIAAABkcnMvZG93bnJldi54bWxQSwECFAAUAAAACACHTuJAMy8FnjsA&#10;AAA5AAAAEAAAAAAAAAABACAAAAAJAQAAZHJzL3NoYXBleG1sLnhtbFBLBQYAAAAABgAGAFsBAACz&#10;AwAAAAA=&#10;" adj="," path="m0,0l3075,0,3075,323,0,323,0,0xe">
                <v:path o:connecttype="segments"/>
                <v:fill on="t" focussize="0,0"/>
                <v:stroke on="f" joinstyle="round"/>
                <v:imagedata o:title=""/>
                <o:lock v:ext="edit"/>
              </v:shape>
            </v:group>
            <v:group id="组合 60" o:spid="_x0000_s1034" o:spt="203" style="position:absolute;left:10760;top:-1230;height:323;width:761;" coordorigin="10760,-1230" coordsize="761,323"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v:shape id="任意多边形 61" o:spid="_x0000_s1035" o:spt="100" style="position:absolute;left:10760;top:-1230;height:323;width:761;" fillcolor="#C0C0C0" filled="t" stroked="f" coordsize="761,323" o:gfxdata="UEsDBAoAAAAAAIdO4kAAAAAAAAAAAAAAAAAEAAAAZHJzL1BLAwQUAAAACACHTuJAYqYw17sAAADb&#10;AAAADwAAAGRycy9kb3ducmV2LnhtbEVPzWrCQBC+C32HZQpexGwiqCW65lAilfaisQ8wZsckNDsb&#10;sluT+vTuoeDx4/vfZqNpxY1611hWkEQxCOLS6oYrBd/n/fwNhPPIGlvLpOCPHGS7l8kWU20HPtGt&#10;8JUIIexSVFB736VSurImgy6yHXHgrrY36APsK6l7HEK4aeUijlfSYMOhocaO3msqf4pfo2B2IX/H&#10;T/nhjvv78ZDn6yLhL6Wmr0m8AeFp9E/xv/ugFSzD2PAl/AC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qYw17sAAADb&#10;AAAADwAAAAAAAAABACAAAAAiAAAAZHJzL2Rvd25yZXYueG1sUEsBAhQAFAAAAAgAh07iQDMvBZ47&#10;AAAAOQAAABAAAAAAAAAAAQAgAAAACgEAAGRycy9zaGFwZXhtbC54bWxQSwUGAAAAAAYABgBbAQAA&#10;tAMAAAAA&#10;" adj="," path="m0,0l761,0,761,323,0,323,0,0xe">
                <v:path o:connecttype="segments"/>
                <v:fill on="t" focussize="0,0"/>
                <v:stroke on="f" joinstyle="round"/>
                <v:imagedata o:title=""/>
                <o:lock v:ext="edit"/>
              </v:shape>
            </v:group>
            <v:group id="组合 62" o:spid="_x0000_s1032" o:spt="203" style="position:absolute;left:11526;top:-1230;height:323;width:3075;" coordorigin="11526,-1230" coordsize="3075,32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v:shape id="任意多边形 63" o:spid="_x0000_s1033" o:spt="100" style="position:absolute;left:11526;top:-1230;height:323;width:3075;" fillcolor="#C0C0C0" filled="t" stroked="f" coordsize="3075,323" o:gfxdata="UEsDBAoAAAAAAIdO4kAAAAAAAAAAAAAAAAAEAAAAZHJzL1BLAwQUAAAACACHTuJAFcH3lrgAAADb&#10;AAAADwAAAGRycy9kb3ducmV2LnhtbEVPPW/CMBDdkfgP1iF1AwcGqFIMA7QSUyVoRNcjPuKI+BzZ&#10;htB/3xsqdXx63+vt03fqQTG1gQ3MZwUo4jrYlhsD1dfH9BVUysgWu8Bk4IcSbDfj0RpLGwY+0uOU&#10;GyUhnEo04HLuS61T7chjmoWeWLhriB6zwNhoG3GQcN/pRVEstceWpcFhTztH9e1091IS3aqy5/j9&#10;vg+fR6RqdR8uF2NeJvPiDVSmZ/4X/7kP1sBS1ssX+QF68w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cH3lrgAAADbAAAA&#10;DwAAAAAAAAABACAAAAAiAAAAZHJzL2Rvd25yZXYueG1sUEsBAhQAFAAAAAgAh07iQDMvBZ47AAAA&#10;OQAAABAAAAAAAAAAAQAgAAAABwEAAGRycy9zaGFwZXhtbC54bWxQSwUGAAAAAAYABgBbAQAAsQMA&#10;AAAA&#10;" adj="," path="m0,0l3075,0,3075,323,0,323,0,0xe">
                <v:path o:connecttype="segments"/>
                <v:fill on="t" focussize="0,0"/>
                <v:stroke on="f" joinstyle="round"/>
                <v:imagedata o:title=""/>
                <o:lock v:ext="edit"/>
              </v:shape>
            </v:group>
            <v:group id="组合 64" o:spid="_x0000_s1030" o:spt="203" style="position:absolute;left:10760;top:-912;height:587;width:761;" coordorigin="10760,-912" coordsize="761,587"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v:shape id="任意多边形 65" o:spid="_x0000_s1031" o:spt="100" style="position:absolute;left:10760;top:-912;height:587;width:761;" fillcolor="#C0C0C0" filled="t" stroked="f" coordsize="761,587" o:gfxdata="UEsDBAoAAAAAAIdO4kAAAAAAAAAAAAAAAAAEAAAAZHJzL1BLAwQUAAAACACHTuJAquA3ArkAAADb&#10;AAAADwAAAGRycy9kb3ducmV2LnhtbEWPQYvCMBSE74L/ITzB25oq1JVq9CAUBE/q7v3RPJtq81Ka&#10;2Kq/3giCx2FmvmFWm7utRUetrxwrmE4SEMSF0xWXCv5O+c8ChA/IGmvHpOBBHjbr4WCFmXY9H6g7&#10;hlJECPsMFZgQmkxKXxiy6CeuIY7e2bUWQ5RtKXWLfYTbWs6SZC4tVhwXDDa0NVRcjzeroPEmff4u&#10;Luluj3vs3H+e6j5XajyaJksQge7hG/60d1rBfAbvL/EHyP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rgNwK5AAAA2wAA&#10;AA8AAAAAAAAAAQAgAAAAIgAAAGRycy9kb3ducmV2LnhtbFBLAQIUABQAAAAIAIdO4kAzLwWeOwAA&#10;ADkAAAAQAAAAAAAAAAEAIAAAAAgBAABkcnMvc2hhcGV4bWwueG1sUEsFBgAAAAAGAAYAWwEAALID&#10;AAAAAA==&#10;" adj="," path="m0,0l761,0,761,587,0,587,0,0xe">
                <v:path o:connecttype="segments"/>
                <v:fill on="t" focussize="0,0"/>
                <v:stroke on="f" joinstyle="round"/>
                <v:imagedata o:title=""/>
                <o:lock v:ext="edit"/>
              </v:shape>
            </v:group>
            <v:group id="组合 66" o:spid="_x0000_s1028" o:spt="203" style="position:absolute;left:11526;top:-912;height:587;width:3075;" coordorigin="11526,-912" coordsize="3075,587" o:gfxdata="UEsDBAoAAAAAAIdO4kAAAAAAAAAAAAAAAAAEAAAAZHJzL1BLAwQUAAAACACHTuJAun9B8L0AAADb&#10;AAAADwAAAGRycy9kb3ducmV2LnhtbEWPT4vCMBTE7wt+h/CEva1pFUWqqYio7EEWVgXx9mhe/2Dz&#10;UprY6rc3wsIeh5n5DbNcPUwtOmpdZVlBPIpAEGdWV1woOJ92X3MQziNrrC2Tgic5WKWDjyUm2vb8&#10;S93RFyJA2CWooPS+SaR0WUkG3cg2xMHLbWvQB9kWUrfYB7ip5TiKZtJgxWGhxIY2JWW3490o2PfY&#10;ryfxtjvc8s3zepr+XA4xKfU5jKMFCE8P/x/+a39rBbMp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n9B8L0AAADbAAAADwAAAAAAAAABACAAAAAiAAAAZHJzL2Rvd25yZXYueG1s&#10;UEsBAhQAFAAAAAgAh07iQDMvBZ47AAAAOQAAABUAAAAAAAAAAQAgAAAADAEAAGRycy9ncm91cHNo&#10;YXBleG1sLnhtbFBLBQYAAAAABgAGAGABAADJAwAAAAA=&#10;">
              <o:lock v:ext="edit"/>
              <v:shape id="任意多边形 67" o:spid="_x0000_s1029" o:spt="100" style="position:absolute;left:11526;top:-912;height:587;width:3075;" fillcolor="#C0C0C0" filled="t" stroked="f" coordsize="3075,587" o:gfxdata="UEsDBAoAAAAAAIdO4kAAAAAAAAAAAAAAAAAEAAAAZHJzL1BLAwQUAAAACACHTuJAiL/vV78AAADb&#10;AAAADwAAAGRycy9kb3ducmV2LnhtbEWPS2sCQRCE70L+w9CB3HRWEZGNo4cFiSSCyeZBjs1OZ3dx&#10;p3udmfj495mA4LGoqq+oxersOnUkH1phA+NRBoq4EttybeDjfT2cgwoR2WInTAYuFGC1vBssMLdy&#10;4jc6lrFWCcIhRwNNjH2udagachhG0hMn70e8w5ikr7X1eEpw1+lJls20w5bTQoM9FQ1V+/LXGTh8&#10;7sqv6bO8rLd+L0/F6/fuUIgxD/fj7BFUpHO8ha/tjTUwm8L/l/QD9P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i/71e/&#10;AAAA2wAAAA8AAAAAAAAAAQAgAAAAIgAAAGRycy9kb3ducmV2LnhtbFBLAQIUABQAAAAIAIdO4kAz&#10;LwWeOwAAADkAAAAQAAAAAAAAAAEAIAAAAA4BAABkcnMvc2hhcGV4bWwueG1sUEsFBgAAAAAGAAYA&#10;WwEAALgDAAAAAA==&#10;" adj="," path="m0,0l3075,0,3075,587,0,587,0,0xe">
                <v:path o:connecttype="segments"/>
                <v:fill on="t" focussize="0,0"/>
                <v:stroke on="f" joinstyle="round"/>
                <v:imagedata o:title=""/>
                <o:lock v:ext="edit"/>
              </v:shape>
            </v:group>
          </v:group>
        </w:pict>
      </w:r>
      <w:r>
        <w:rPr>
          <w:rFonts w:ascii="PMingLiU" w:hAnsi="PMingLiU" w:eastAsia="PMingLiU" w:cs="PMingLiU"/>
        </w:rPr>
        <w:t>注：本表反映部门本年度一般公共预算财政拨款基本支出明细情况。</w:t>
      </w:r>
    </w:p>
    <w:p w14:paraId="2F6302B5">
      <w:pPr>
        <w:spacing w:line="269" w:lineRule="exact"/>
        <w:rPr>
          <w:rFonts w:ascii="PMingLiU" w:hAnsi="PMingLiU" w:eastAsia="PMingLiU" w:cs="PMingLiU"/>
        </w:rPr>
        <w:sectPr>
          <w:pgSz w:w="16840" w:h="11910" w:orient="landscape"/>
          <w:pgMar w:top="1100" w:right="820" w:bottom="1160" w:left="1320" w:header="0" w:footer="978" w:gutter="0"/>
          <w:cols w:space="720" w:num="1"/>
        </w:sectPr>
      </w:pPr>
    </w:p>
    <w:p w14:paraId="044F1C19">
      <w:pPr>
        <w:spacing w:before="5"/>
        <w:rPr>
          <w:rFonts w:ascii="PMingLiU" w:hAnsi="PMingLiU" w:eastAsia="PMingLiU" w:cs="PMingLiU"/>
          <w:sz w:val="21"/>
          <w:szCs w:val="21"/>
        </w:rPr>
      </w:pPr>
    </w:p>
    <w:p w14:paraId="081D0CEB">
      <w:pPr>
        <w:widowControl/>
        <w:jc w:val="center"/>
        <w:rPr>
          <w:rFonts w:ascii="Times New Roman" w:hAnsi="Times New Roman" w:eastAsia="方正小标宋_GBK" w:cs="Times New Roman"/>
          <w:color w:val="000000"/>
          <w:sz w:val="36"/>
          <w:szCs w:val="36"/>
        </w:rPr>
      </w:pPr>
    </w:p>
    <w:p w14:paraId="6A8F75D6">
      <w:pPr>
        <w:widowControl/>
        <w:jc w:val="center"/>
        <w:rPr>
          <w:rFonts w:ascii="Times New Roman" w:hAnsi="Times New Roman" w:eastAsia="方正小标宋_GBK" w:cs="Times New Roman"/>
          <w:color w:val="000000"/>
          <w:sz w:val="36"/>
          <w:szCs w:val="36"/>
        </w:rPr>
      </w:pPr>
      <w:r>
        <w:rPr>
          <w:rFonts w:hint="eastAsia" w:ascii="Times New Roman" w:hAnsi="Times New Roman" w:eastAsia="方正小标宋_GBK" w:cs="Times New Roman"/>
          <w:color w:val="000000"/>
          <w:sz w:val="36"/>
          <w:szCs w:val="36"/>
        </w:rPr>
        <w:t>一般公共预算财政拨款“三公”经费支出决算表</w:t>
      </w:r>
    </w:p>
    <w:p w14:paraId="529DF072">
      <w:pPr>
        <w:widowControl/>
        <w:rPr>
          <w:rFonts w:ascii="Times New Roman" w:hAnsi="Times New Roman" w:eastAsia="仿宋_GB2312" w:cs="Times New Roman"/>
          <w:color w:val="000000"/>
          <w:szCs w:val="21"/>
        </w:rPr>
      </w:pPr>
      <w:r>
        <w:rPr>
          <w:rFonts w:ascii="Times New Roman" w:hAnsi="Times New Roman" w:eastAsia="仿宋_GB2312" w:cs="Times New Roman"/>
          <w:color w:val="000000"/>
          <w:szCs w:val="21"/>
        </w:rPr>
        <w:t>部门：</w:t>
      </w:r>
      <w:r>
        <w:rPr>
          <w:rFonts w:hint="eastAsia" w:ascii="Times New Roman" w:hAnsi="Times New Roman" w:eastAsia="仿宋_GB2312" w:cs="Times New Roman"/>
          <w:color w:val="000000"/>
          <w:szCs w:val="21"/>
        </w:rPr>
        <w:t>湘潭县</w:t>
      </w:r>
      <w:r>
        <w:rPr>
          <w:rFonts w:hint="eastAsia" w:ascii="Times New Roman" w:hAnsi="Times New Roman" w:eastAsia="仿宋_GB2312" w:cs="Times New Roman"/>
          <w:color w:val="000000"/>
          <w:szCs w:val="21"/>
          <w:lang w:eastAsia="zh-CN"/>
        </w:rPr>
        <w:t>排头乡</w:t>
      </w:r>
      <w:r>
        <w:rPr>
          <w:rFonts w:hint="eastAsia" w:ascii="Times New Roman" w:hAnsi="Times New Roman" w:eastAsia="仿宋_GB2312" w:cs="Times New Roman"/>
          <w:color w:val="000000"/>
          <w:szCs w:val="21"/>
        </w:rPr>
        <w:t>人民政府</w:t>
      </w:r>
      <w:r>
        <w:rPr>
          <w:rFonts w:ascii="Times New Roman" w:hAnsi="Times New Roman" w:eastAsia="仿宋_GB2312" w:cs="Times New Roman"/>
          <w:color w:val="000000"/>
          <w:szCs w:val="21"/>
        </w:rPr>
        <w:t xml:space="preserve">              </w:t>
      </w:r>
      <w:r>
        <w:rPr>
          <w:rFonts w:hint="eastAsia" w:ascii="Times New Roman" w:hAnsi="Times New Roman" w:eastAsia="仿宋_GB2312" w:cs="Times New Roman"/>
          <w:color w:val="000000"/>
          <w:szCs w:val="21"/>
          <w:lang w:eastAsia="zh-CN"/>
        </w:rPr>
        <w:t xml:space="preserve">                                                                                                                                                                </w:t>
      </w:r>
      <w:r>
        <w:rPr>
          <w:rFonts w:ascii="Times New Roman" w:hAnsi="Times New Roman" w:eastAsia="仿宋_GB2312" w:cs="Times New Roman"/>
          <w:color w:val="000000"/>
          <w:szCs w:val="21"/>
        </w:rPr>
        <w:t>公开0</w:t>
      </w:r>
      <w:r>
        <w:rPr>
          <w:rFonts w:hint="eastAsia" w:ascii="Times New Roman" w:hAnsi="Times New Roman" w:eastAsia="仿宋_GB2312" w:cs="Times New Roman"/>
          <w:color w:val="000000"/>
          <w:szCs w:val="21"/>
        </w:rPr>
        <w:t>7</w:t>
      </w:r>
      <w:r>
        <w:rPr>
          <w:rFonts w:ascii="Times New Roman" w:hAnsi="Times New Roman" w:eastAsia="仿宋_GB2312" w:cs="Times New Roman"/>
          <w:color w:val="000000"/>
          <w:szCs w:val="21"/>
        </w:rPr>
        <w:t xml:space="preserve">表                                                                                                 </w:t>
      </w:r>
      <w:r>
        <w:rPr>
          <w:rFonts w:hint="eastAsia" w:ascii="Times New Roman" w:hAnsi="Times New Roman" w:eastAsia="仿宋_GB2312" w:cs="Times New Roman"/>
          <w:color w:val="000000"/>
          <w:szCs w:val="21"/>
        </w:rPr>
        <w:t xml:space="preserve">         </w:t>
      </w:r>
    </w:p>
    <w:p w14:paraId="2DB5DCBB">
      <w:pPr>
        <w:widowControl/>
        <w:ind w:right="420"/>
        <w:jc w:val="right"/>
        <w:rPr>
          <w:rFonts w:ascii="Times New Roman" w:hAnsi="Times New Roman" w:eastAsia="仿宋_GB2312" w:cs="Times New Roman"/>
          <w:color w:val="000000"/>
          <w:szCs w:val="21"/>
        </w:rPr>
      </w:pPr>
      <w:r>
        <w:rPr>
          <w:rFonts w:ascii="Times New Roman" w:hAnsi="Times New Roman" w:eastAsia="仿宋_GB2312" w:cs="Times New Roman"/>
          <w:color w:val="000000"/>
          <w:szCs w:val="21"/>
        </w:rPr>
        <w:t>单位：万元</w:t>
      </w:r>
    </w:p>
    <w:tbl>
      <w:tblPr>
        <w:tblStyle w:val="10"/>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0AF5830E">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150369B8">
            <w:pPr>
              <w:widowControl/>
              <w:jc w:val="center"/>
              <w:rPr>
                <w:rFonts w:ascii="Times New Roman" w:hAnsi="Times New Roman" w:eastAsia="仿宋_GB2312" w:cs="Times New Roman"/>
                <w:szCs w:val="21"/>
              </w:rPr>
            </w:pPr>
            <w:r>
              <w:rPr>
                <w:rFonts w:ascii="Times New Roman" w:hAnsi="Times New Roman" w:eastAsia="仿宋_GB2312" w:cs="Times New Roman"/>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10DA2F3C">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决算数</w:t>
            </w:r>
          </w:p>
        </w:tc>
      </w:tr>
      <w:tr w14:paraId="04258665">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6A0CE512">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5B5D82C4">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30EDB8E3">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426C54E2">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公务</w:t>
            </w:r>
          </w:p>
          <w:p w14:paraId="71DBC9DE">
            <w:pPr>
              <w:widowControl/>
              <w:jc w:val="center"/>
              <w:rPr>
                <w:rFonts w:ascii="Times New Roman" w:hAnsi="Times New Roman" w:eastAsia="仿宋_GB2312" w:cs="Times New Roman"/>
                <w:szCs w:val="21"/>
              </w:rPr>
            </w:pPr>
            <w:r>
              <w:rPr>
                <w:rFonts w:ascii="Times New Roman" w:hAnsi="Times New Roman" w:eastAsia="仿宋_GB2312" w:cs="Times New Roman"/>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298D7621">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5C3BA935">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515755FB">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45ED34F3">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公务</w:t>
            </w:r>
          </w:p>
          <w:p w14:paraId="07CFDE9B">
            <w:pPr>
              <w:widowControl/>
              <w:jc w:val="center"/>
              <w:rPr>
                <w:rFonts w:ascii="Times New Roman" w:hAnsi="Times New Roman" w:eastAsia="仿宋_GB2312" w:cs="Times New Roman"/>
                <w:szCs w:val="21"/>
              </w:rPr>
            </w:pPr>
            <w:r>
              <w:rPr>
                <w:rFonts w:ascii="Times New Roman" w:hAnsi="Times New Roman" w:eastAsia="仿宋_GB2312" w:cs="Times New Roman"/>
                <w:szCs w:val="21"/>
              </w:rPr>
              <w:t>接待费</w:t>
            </w:r>
          </w:p>
        </w:tc>
      </w:tr>
      <w:tr w14:paraId="52E51250">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01F81FF2">
            <w:pPr>
              <w:widowControl/>
              <w:rPr>
                <w:rFonts w:ascii="Times New Roman" w:hAnsi="Times New Roman" w:eastAsia="仿宋_GB2312" w:cs="Times New Roman"/>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64BD462E">
            <w:pPr>
              <w:widowControl/>
              <w:rPr>
                <w:rFonts w:ascii="Times New Roman" w:hAnsi="Times New Roman" w:eastAsia="仿宋_GB2312" w:cs="Times New Roman"/>
                <w:szCs w:val="21"/>
              </w:rPr>
            </w:pPr>
          </w:p>
        </w:tc>
        <w:tc>
          <w:tcPr>
            <w:tcW w:w="1220" w:type="dxa"/>
            <w:tcBorders>
              <w:top w:val="nil"/>
              <w:left w:val="nil"/>
              <w:bottom w:val="single" w:color="auto" w:sz="4" w:space="0"/>
              <w:right w:val="single" w:color="auto" w:sz="4" w:space="0"/>
            </w:tcBorders>
            <w:shd w:val="clear" w:color="auto" w:fill="auto"/>
            <w:vAlign w:val="center"/>
          </w:tcPr>
          <w:p w14:paraId="30D4628F">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小计</w:t>
            </w:r>
          </w:p>
        </w:tc>
        <w:tc>
          <w:tcPr>
            <w:tcW w:w="1220" w:type="dxa"/>
            <w:tcBorders>
              <w:top w:val="nil"/>
              <w:left w:val="nil"/>
              <w:bottom w:val="single" w:color="auto" w:sz="4" w:space="0"/>
              <w:right w:val="single" w:color="auto" w:sz="4" w:space="0"/>
            </w:tcBorders>
            <w:shd w:val="clear" w:color="auto" w:fill="auto"/>
            <w:vAlign w:val="center"/>
          </w:tcPr>
          <w:p w14:paraId="12437A84">
            <w:pPr>
              <w:widowControl/>
              <w:jc w:val="center"/>
              <w:rPr>
                <w:rFonts w:ascii="Times New Roman" w:hAnsi="Times New Roman" w:eastAsia="仿宋_GB2312" w:cs="Times New Roman"/>
                <w:szCs w:val="21"/>
                <w:lang w:eastAsia="zh-CN"/>
              </w:rPr>
            </w:pPr>
            <w:r>
              <w:rPr>
                <w:rFonts w:ascii="Times New Roman" w:hAnsi="Times New Roman" w:eastAsia="仿宋_GB2312" w:cs="Times New Roman"/>
                <w:szCs w:val="21"/>
              </w:rPr>
              <w:t>公务用车</w:t>
            </w:r>
          </w:p>
          <w:p w14:paraId="0AD328DB">
            <w:pPr>
              <w:widowControl/>
              <w:jc w:val="center"/>
              <w:rPr>
                <w:rFonts w:ascii="Times New Roman" w:hAnsi="Times New Roman" w:eastAsia="仿宋_GB2312" w:cs="Times New Roman"/>
                <w:szCs w:val="21"/>
              </w:rPr>
            </w:pPr>
            <w:r>
              <w:rPr>
                <w:rFonts w:ascii="Times New Roman" w:hAnsi="Times New Roman" w:eastAsia="仿宋_GB2312" w:cs="Times New Roman"/>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7D129BA4">
            <w:pPr>
              <w:widowControl/>
              <w:jc w:val="center"/>
              <w:rPr>
                <w:rFonts w:ascii="Times New Roman" w:hAnsi="Times New Roman" w:eastAsia="仿宋_GB2312" w:cs="Times New Roman"/>
                <w:szCs w:val="21"/>
                <w:lang w:eastAsia="zh-CN"/>
              </w:rPr>
            </w:pPr>
            <w:r>
              <w:rPr>
                <w:rFonts w:ascii="Times New Roman" w:hAnsi="Times New Roman" w:eastAsia="仿宋_GB2312" w:cs="Times New Roman"/>
                <w:szCs w:val="21"/>
              </w:rPr>
              <w:t>公务用车</w:t>
            </w:r>
          </w:p>
          <w:p w14:paraId="35F5599E">
            <w:pPr>
              <w:widowControl/>
              <w:jc w:val="center"/>
              <w:rPr>
                <w:rFonts w:ascii="Times New Roman" w:hAnsi="Times New Roman" w:eastAsia="仿宋_GB2312" w:cs="Times New Roman"/>
                <w:szCs w:val="21"/>
              </w:rPr>
            </w:pPr>
            <w:r>
              <w:rPr>
                <w:rFonts w:ascii="Times New Roman" w:hAnsi="Times New Roman" w:eastAsia="仿宋_GB2312" w:cs="Times New Roman"/>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55881C34">
            <w:pPr>
              <w:widowControl/>
              <w:rPr>
                <w:rFonts w:ascii="Times New Roman" w:hAnsi="Times New Roman" w:eastAsia="仿宋_GB2312" w:cs="Times New Roman"/>
                <w:szCs w:val="21"/>
              </w:rPr>
            </w:pPr>
          </w:p>
        </w:tc>
        <w:tc>
          <w:tcPr>
            <w:tcW w:w="1220" w:type="dxa"/>
            <w:vMerge w:val="continue"/>
            <w:tcBorders>
              <w:top w:val="nil"/>
              <w:left w:val="nil"/>
              <w:bottom w:val="single" w:color="000000" w:sz="4" w:space="0"/>
              <w:right w:val="single" w:color="auto" w:sz="4" w:space="0"/>
            </w:tcBorders>
            <w:vAlign w:val="center"/>
          </w:tcPr>
          <w:p w14:paraId="5FFD17FC">
            <w:pPr>
              <w:widowControl/>
              <w:rPr>
                <w:rFonts w:ascii="Times New Roman" w:hAnsi="Times New Roman" w:eastAsia="仿宋_GB2312" w:cs="Times New Roman"/>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7E70EA93">
            <w:pPr>
              <w:widowControl/>
              <w:rPr>
                <w:rFonts w:ascii="Times New Roman" w:hAnsi="Times New Roman" w:eastAsia="仿宋_GB2312" w:cs="Times New Roman"/>
                <w:szCs w:val="21"/>
              </w:rPr>
            </w:pPr>
          </w:p>
        </w:tc>
        <w:tc>
          <w:tcPr>
            <w:tcW w:w="1220" w:type="dxa"/>
            <w:tcBorders>
              <w:top w:val="nil"/>
              <w:left w:val="nil"/>
              <w:bottom w:val="single" w:color="auto" w:sz="4" w:space="0"/>
              <w:right w:val="single" w:color="auto" w:sz="4" w:space="0"/>
            </w:tcBorders>
            <w:shd w:val="clear" w:color="auto" w:fill="auto"/>
            <w:vAlign w:val="center"/>
          </w:tcPr>
          <w:p w14:paraId="057F30CA">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小计</w:t>
            </w:r>
          </w:p>
        </w:tc>
        <w:tc>
          <w:tcPr>
            <w:tcW w:w="1220" w:type="dxa"/>
            <w:tcBorders>
              <w:top w:val="nil"/>
              <w:left w:val="nil"/>
              <w:bottom w:val="single" w:color="auto" w:sz="4" w:space="0"/>
              <w:right w:val="single" w:color="auto" w:sz="4" w:space="0"/>
            </w:tcBorders>
            <w:shd w:val="clear" w:color="auto" w:fill="auto"/>
            <w:vAlign w:val="center"/>
          </w:tcPr>
          <w:p w14:paraId="44F5227A">
            <w:pPr>
              <w:widowControl/>
              <w:jc w:val="center"/>
              <w:rPr>
                <w:rFonts w:ascii="Times New Roman" w:hAnsi="Times New Roman" w:eastAsia="仿宋_GB2312" w:cs="Times New Roman"/>
                <w:szCs w:val="21"/>
                <w:lang w:eastAsia="zh-CN"/>
              </w:rPr>
            </w:pPr>
            <w:r>
              <w:rPr>
                <w:rFonts w:ascii="Times New Roman" w:hAnsi="Times New Roman" w:eastAsia="仿宋_GB2312" w:cs="Times New Roman"/>
                <w:szCs w:val="21"/>
              </w:rPr>
              <w:t>公务用车</w:t>
            </w:r>
          </w:p>
          <w:p w14:paraId="216C8C62">
            <w:pPr>
              <w:widowControl/>
              <w:jc w:val="center"/>
              <w:rPr>
                <w:rFonts w:ascii="Times New Roman" w:hAnsi="Times New Roman" w:eastAsia="仿宋_GB2312" w:cs="Times New Roman"/>
                <w:szCs w:val="21"/>
              </w:rPr>
            </w:pPr>
            <w:r>
              <w:rPr>
                <w:rFonts w:ascii="Times New Roman" w:hAnsi="Times New Roman" w:eastAsia="仿宋_GB2312" w:cs="Times New Roman"/>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36220963">
            <w:pPr>
              <w:widowControl/>
              <w:jc w:val="center"/>
              <w:rPr>
                <w:rFonts w:ascii="Times New Roman" w:hAnsi="Times New Roman" w:eastAsia="仿宋_GB2312" w:cs="Times New Roman"/>
                <w:szCs w:val="21"/>
                <w:lang w:eastAsia="zh-CN"/>
              </w:rPr>
            </w:pPr>
            <w:r>
              <w:rPr>
                <w:rFonts w:ascii="Times New Roman" w:hAnsi="Times New Roman" w:eastAsia="仿宋_GB2312" w:cs="Times New Roman"/>
                <w:szCs w:val="21"/>
              </w:rPr>
              <w:t>公务用车</w:t>
            </w:r>
          </w:p>
          <w:p w14:paraId="263AE3AC">
            <w:pPr>
              <w:widowControl/>
              <w:jc w:val="center"/>
              <w:rPr>
                <w:rFonts w:ascii="Times New Roman" w:hAnsi="Times New Roman" w:eastAsia="仿宋_GB2312" w:cs="Times New Roman"/>
                <w:szCs w:val="21"/>
              </w:rPr>
            </w:pPr>
            <w:r>
              <w:rPr>
                <w:rFonts w:ascii="Times New Roman" w:hAnsi="Times New Roman" w:eastAsia="仿宋_GB2312" w:cs="Times New Roman"/>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07CCD6E6">
            <w:pPr>
              <w:widowControl/>
              <w:rPr>
                <w:rFonts w:ascii="Times New Roman" w:hAnsi="Times New Roman" w:eastAsia="仿宋_GB2312" w:cs="Times New Roman"/>
                <w:szCs w:val="21"/>
              </w:rPr>
            </w:pPr>
          </w:p>
        </w:tc>
      </w:tr>
      <w:tr w14:paraId="12FCFDC4">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00A3E4E4">
            <w:pPr>
              <w:widowControl/>
              <w:jc w:val="center"/>
              <w:rPr>
                <w:rFonts w:ascii="Times New Roman" w:hAnsi="Times New Roman" w:eastAsia="仿宋_GB2312" w:cs="Times New Roman"/>
                <w:szCs w:val="21"/>
              </w:rPr>
            </w:pPr>
            <w:r>
              <w:rPr>
                <w:rFonts w:ascii="Times New Roman" w:hAnsi="Times New Roman" w:eastAsia="仿宋_GB2312" w:cs="Times New Roman"/>
                <w:szCs w:val="21"/>
              </w:rPr>
              <w:t>1</w:t>
            </w:r>
          </w:p>
        </w:tc>
        <w:tc>
          <w:tcPr>
            <w:tcW w:w="1220" w:type="dxa"/>
            <w:tcBorders>
              <w:top w:val="nil"/>
              <w:left w:val="nil"/>
              <w:bottom w:val="single" w:color="auto" w:sz="4" w:space="0"/>
              <w:right w:val="single" w:color="auto" w:sz="4" w:space="0"/>
            </w:tcBorders>
            <w:shd w:val="clear" w:color="auto" w:fill="auto"/>
            <w:vAlign w:val="center"/>
          </w:tcPr>
          <w:p w14:paraId="70B4061C">
            <w:pPr>
              <w:widowControl/>
              <w:jc w:val="center"/>
              <w:rPr>
                <w:rFonts w:ascii="Times New Roman" w:hAnsi="Times New Roman" w:eastAsia="仿宋_GB2312" w:cs="Times New Roman"/>
                <w:szCs w:val="21"/>
              </w:rPr>
            </w:pPr>
            <w:r>
              <w:rPr>
                <w:rFonts w:ascii="Times New Roman" w:hAnsi="Times New Roman" w:eastAsia="仿宋_GB2312" w:cs="Times New Roman"/>
                <w:szCs w:val="21"/>
              </w:rPr>
              <w:t>2</w:t>
            </w:r>
          </w:p>
        </w:tc>
        <w:tc>
          <w:tcPr>
            <w:tcW w:w="1220" w:type="dxa"/>
            <w:tcBorders>
              <w:top w:val="nil"/>
              <w:left w:val="nil"/>
              <w:bottom w:val="single" w:color="auto" w:sz="4" w:space="0"/>
              <w:right w:val="single" w:color="auto" w:sz="4" w:space="0"/>
            </w:tcBorders>
            <w:shd w:val="clear" w:color="auto" w:fill="auto"/>
            <w:vAlign w:val="center"/>
          </w:tcPr>
          <w:p w14:paraId="63F13F2E">
            <w:pPr>
              <w:widowControl/>
              <w:jc w:val="center"/>
              <w:rPr>
                <w:rFonts w:ascii="Times New Roman" w:hAnsi="Times New Roman" w:eastAsia="仿宋_GB2312" w:cs="Times New Roman"/>
                <w:szCs w:val="21"/>
              </w:rPr>
            </w:pPr>
            <w:r>
              <w:rPr>
                <w:rFonts w:ascii="Times New Roman" w:hAnsi="Times New Roman" w:eastAsia="仿宋_GB2312" w:cs="Times New Roman"/>
                <w:szCs w:val="21"/>
              </w:rPr>
              <w:t>3</w:t>
            </w:r>
          </w:p>
        </w:tc>
        <w:tc>
          <w:tcPr>
            <w:tcW w:w="1220" w:type="dxa"/>
            <w:tcBorders>
              <w:top w:val="nil"/>
              <w:left w:val="nil"/>
              <w:bottom w:val="single" w:color="auto" w:sz="4" w:space="0"/>
              <w:right w:val="single" w:color="auto" w:sz="4" w:space="0"/>
            </w:tcBorders>
            <w:shd w:val="clear" w:color="auto" w:fill="auto"/>
            <w:vAlign w:val="center"/>
          </w:tcPr>
          <w:p w14:paraId="27CAD4FD">
            <w:pPr>
              <w:widowControl/>
              <w:jc w:val="center"/>
              <w:rPr>
                <w:rFonts w:ascii="Times New Roman" w:hAnsi="Times New Roman" w:eastAsia="仿宋_GB2312" w:cs="Times New Roman"/>
                <w:szCs w:val="21"/>
              </w:rPr>
            </w:pPr>
            <w:r>
              <w:rPr>
                <w:rFonts w:ascii="Times New Roman" w:hAnsi="Times New Roman" w:eastAsia="仿宋_GB2312" w:cs="Times New Roman"/>
                <w:szCs w:val="21"/>
              </w:rPr>
              <w:t>4</w:t>
            </w:r>
          </w:p>
        </w:tc>
        <w:tc>
          <w:tcPr>
            <w:tcW w:w="1220" w:type="dxa"/>
            <w:tcBorders>
              <w:top w:val="nil"/>
              <w:left w:val="nil"/>
              <w:bottom w:val="single" w:color="auto" w:sz="4" w:space="0"/>
              <w:right w:val="single" w:color="auto" w:sz="4" w:space="0"/>
            </w:tcBorders>
            <w:shd w:val="clear" w:color="auto" w:fill="auto"/>
            <w:vAlign w:val="center"/>
          </w:tcPr>
          <w:p w14:paraId="3437082C">
            <w:pPr>
              <w:widowControl/>
              <w:jc w:val="center"/>
              <w:rPr>
                <w:rFonts w:ascii="Times New Roman" w:hAnsi="Times New Roman" w:eastAsia="仿宋_GB2312" w:cs="Times New Roman"/>
                <w:szCs w:val="21"/>
              </w:rPr>
            </w:pPr>
            <w:r>
              <w:rPr>
                <w:rFonts w:ascii="Times New Roman" w:hAnsi="Times New Roman" w:eastAsia="仿宋_GB2312" w:cs="Times New Roman"/>
                <w:szCs w:val="21"/>
              </w:rPr>
              <w:t>5</w:t>
            </w:r>
          </w:p>
        </w:tc>
        <w:tc>
          <w:tcPr>
            <w:tcW w:w="1220" w:type="dxa"/>
            <w:tcBorders>
              <w:top w:val="nil"/>
              <w:left w:val="nil"/>
              <w:bottom w:val="single" w:color="auto" w:sz="4" w:space="0"/>
              <w:right w:val="single" w:color="auto" w:sz="4" w:space="0"/>
            </w:tcBorders>
            <w:shd w:val="clear" w:color="auto" w:fill="auto"/>
            <w:vAlign w:val="center"/>
          </w:tcPr>
          <w:p w14:paraId="49EE772E">
            <w:pPr>
              <w:widowControl/>
              <w:jc w:val="center"/>
              <w:rPr>
                <w:rFonts w:ascii="Times New Roman" w:hAnsi="Times New Roman" w:eastAsia="仿宋_GB2312" w:cs="Times New Roman"/>
                <w:szCs w:val="21"/>
              </w:rPr>
            </w:pPr>
            <w:r>
              <w:rPr>
                <w:rFonts w:ascii="Times New Roman" w:hAnsi="Times New Roman" w:eastAsia="仿宋_GB2312" w:cs="Times New Roman"/>
                <w:szCs w:val="21"/>
              </w:rPr>
              <w:t>6</w:t>
            </w:r>
          </w:p>
        </w:tc>
        <w:tc>
          <w:tcPr>
            <w:tcW w:w="1220" w:type="dxa"/>
            <w:tcBorders>
              <w:top w:val="nil"/>
              <w:left w:val="nil"/>
              <w:bottom w:val="single" w:color="auto" w:sz="4" w:space="0"/>
              <w:right w:val="single" w:color="auto" w:sz="4" w:space="0"/>
            </w:tcBorders>
            <w:shd w:val="clear" w:color="auto" w:fill="auto"/>
            <w:vAlign w:val="center"/>
          </w:tcPr>
          <w:p w14:paraId="1CB5C0C7">
            <w:pPr>
              <w:widowControl/>
              <w:jc w:val="center"/>
              <w:rPr>
                <w:rFonts w:ascii="Times New Roman" w:hAnsi="Times New Roman" w:eastAsia="仿宋_GB2312" w:cs="Times New Roman"/>
                <w:szCs w:val="21"/>
              </w:rPr>
            </w:pPr>
            <w:r>
              <w:rPr>
                <w:rFonts w:ascii="Times New Roman" w:hAnsi="Times New Roman" w:eastAsia="仿宋_GB2312" w:cs="Times New Roman"/>
                <w:szCs w:val="21"/>
              </w:rPr>
              <w:t>7</w:t>
            </w:r>
          </w:p>
        </w:tc>
        <w:tc>
          <w:tcPr>
            <w:tcW w:w="1220" w:type="dxa"/>
            <w:tcBorders>
              <w:top w:val="nil"/>
              <w:left w:val="nil"/>
              <w:bottom w:val="single" w:color="auto" w:sz="4" w:space="0"/>
              <w:right w:val="single" w:color="auto" w:sz="4" w:space="0"/>
            </w:tcBorders>
            <w:shd w:val="clear" w:color="auto" w:fill="auto"/>
            <w:vAlign w:val="center"/>
          </w:tcPr>
          <w:p w14:paraId="6D56CC99">
            <w:pPr>
              <w:widowControl/>
              <w:jc w:val="center"/>
              <w:rPr>
                <w:rFonts w:ascii="Times New Roman" w:hAnsi="Times New Roman" w:eastAsia="仿宋_GB2312" w:cs="Times New Roman"/>
                <w:szCs w:val="21"/>
              </w:rPr>
            </w:pPr>
            <w:r>
              <w:rPr>
                <w:rFonts w:ascii="Times New Roman" w:hAnsi="Times New Roman" w:eastAsia="仿宋_GB2312" w:cs="Times New Roman"/>
                <w:szCs w:val="21"/>
              </w:rPr>
              <w:t>8</w:t>
            </w:r>
          </w:p>
        </w:tc>
        <w:tc>
          <w:tcPr>
            <w:tcW w:w="1220" w:type="dxa"/>
            <w:tcBorders>
              <w:top w:val="nil"/>
              <w:left w:val="nil"/>
              <w:bottom w:val="single" w:color="auto" w:sz="4" w:space="0"/>
              <w:right w:val="single" w:color="auto" w:sz="4" w:space="0"/>
            </w:tcBorders>
            <w:shd w:val="clear" w:color="auto" w:fill="auto"/>
            <w:vAlign w:val="center"/>
          </w:tcPr>
          <w:p w14:paraId="62AA004F">
            <w:pPr>
              <w:widowControl/>
              <w:jc w:val="center"/>
              <w:rPr>
                <w:rFonts w:ascii="Times New Roman" w:hAnsi="Times New Roman" w:eastAsia="仿宋_GB2312" w:cs="Times New Roman"/>
                <w:szCs w:val="21"/>
              </w:rPr>
            </w:pPr>
            <w:r>
              <w:rPr>
                <w:rFonts w:ascii="Times New Roman" w:hAnsi="Times New Roman" w:eastAsia="仿宋_GB2312" w:cs="Times New Roman"/>
                <w:szCs w:val="21"/>
              </w:rPr>
              <w:t>9</w:t>
            </w:r>
          </w:p>
        </w:tc>
        <w:tc>
          <w:tcPr>
            <w:tcW w:w="1220" w:type="dxa"/>
            <w:tcBorders>
              <w:top w:val="nil"/>
              <w:left w:val="nil"/>
              <w:bottom w:val="single" w:color="auto" w:sz="4" w:space="0"/>
              <w:right w:val="single" w:color="auto" w:sz="4" w:space="0"/>
            </w:tcBorders>
            <w:shd w:val="clear" w:color="auto" w:fill="auto"/>
            <w:vAlign w:val="center"/>
          </w:tcPr>
          <w:p w14:paraId="1BC2FCEE">
            <w:pPr>
              <w:widowControl/>
              <w:jc w:val="center"/>
              <w:rPr>
                <w:rFonts w:ascii="Times New Roman" w:hAnsi="Times New Roman" w:eastAsia="仿宋_GB2312" w:cs="Times New Roman"/>
                <w:szCs w:val="21"/>
              </w:rPr>
            </w:pPr>
            <w:r>
              <w:rPr>
                <w:rFonts w:ascii="Times New Roman" w:hAnsi="Times New Roman" w:eastAsia="仿宋_GB2312" w:cs="Times New Roman"/>
                <w:szCs w:val="21"/>
              </w:rPr>
              <w:t>10</w:t>
            </w:r>
          </w:p>
        </w:tc>
        <w:tc>
          <w:tcPr>
            <w:tcW w:w="1220" w:type="dxa"/>
            <w:tcBorders>
              <w:top w:val="nil"/>
              <w:left w:val="nil"/>
              <w:bottom w:val="single" w:color="auto" w:sz="4" w:space="0"/>
              <w:right w:val="single" w:color="auto" w:sz="4" w:space="0"/>
            </w:tcBorders>
            <w:shd w:val="clear" w:color="auto" w:fill="auto"/>
            <w:vAlign w:val="center"/>
          </w:tcPr>
          <w:p w14:paraId="6F5660E0">
            <w:pPr>
              <w:widowControl/>
              <w:jc w:val="center"/>
              <w:rPr>
                <w:rFonts w:ascii="Times New Roman" w:hAnsi="Times New Roman" w:eastAsia="仿宋_GB2312" w:cs="Times New Roman"/>
                <w:szCs w:val="21"/>
              </w:rPr>
            </w:pPr>
            <w:r>
              <w:rPr>
                <w:rFonts w:ascii="Times New Roman" w:hAnsi="Times New Roman" w:eastAsia="仿宋_GB2312" w:cs="Times New Roman"/>
                <w:szCs w:val="21"/>
              </w:rPr>
              <w:t>11</w:t>
            </w:r>
          </w:p>
        </w:tc>
        <w:tc>
          <w:tcPr>
            <w:tcW w:w="1220" w:type="dxa"/>
            <w:tcBorders>
              <w:top w:val="nil"/>
              <w:left w:val="nil"/>
              <w:bottom w:val="single" w:color="auto" w:sz="4" w:space="0"/>
              <w:right w:val="single" w:color="auto" w:sz="8" w:space="0"/>
            </w:tcBorders>
            <w:shd w:val="clear" w:color="auto" w:fill="auto"/>
            <w:vAlign w:val="center"/>
          </w:tcPr>
          <w:p w14:paraId="556BE2FA">
            <w:pPr>
              <w:widowControl/>
              <w:jc w:val="center"/>
              <w:rPr>
                <w:rFonts w:ascii="Times New Roman" w:hAnsi="Times New Roman" w:eastAsia="仿宋_GB2312" w:cs="Times New Roman"/>
                <w:szCs w:val="21"/>
              </w:rPr>
            </w:pPr>
            <w:r>
              <w:rPr>
                <w:rFonts w:ascii="Times New Roman" w:hAnsi="Times New Roman" w:eastAsia="仿宋_GB2312" w:cs="Times New Roman"/>
                <w:szCs w:val="21"/>
              </w:rPr>
              <w:t>12</w:t>
            </w:r>
          </w:p>
        </w:tc>
      </w:tr>
      <w:tr w14:paraId="621BD160">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12C4E859">
            <w:pPr>
              <w:widowControl/>
              <w:jc w:val="center"/>
              <w:textAlignment w:val="center"/>
              <w:rPr>
                <w:rFonts w:ascii="宋体" w:hAnsi="宋体" w:eastAsia="宋体" w:cs="宋体"/>
                <w:color w:val="000000"/>
                <w:kern w:val="2"/>
                <w:lang w:eastAsia="zh-CN"/>
              </w:rPr>
            </w:pPr>
            <w:r>
              <w:rPr>
                <w:rFonts w:hint="eastAsia" w:ascii="宋体" w:hAnsi="宋体" w:eastAsia="宋体" w:cs="宋体"/>
                <w:color w:val="000000"/>
                <w:lang w:eastAsia="zh-CN"/>
              </w:rPr>
              <w:t>0.13</w:t>
            </w:r>
          </w:p>
        </w:tc>
        <w:tc>
          <w:tcPr>
            <w:tcW w:w="1220" w:type="dxa"/>
            <w:tcBorders>
              <w:top w:val="nil"/>
              <w:left w:val="nil"/>
              <w:bottom w:val="single" w:color="auto" w:sz="8" w:space="0"/>
              <w:right w:val="single" w:color="auto" w:sz="4" w:space="0"/>
            </w:tcBorders>
            <w:shd w:val="clear" w:color="auto" w:fill="auto"/>
            <w:vAlign w:val="center"/>
          </w:tcPr>
          <w:p w14:paraId="193CE3D7">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08376052">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289CE25B">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52C2FB0C">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28B9920B">
            <w:pPr>
              <w:widowControl/>
              <w:jc w:val="center"/>
              <w:textAlignment w:val="center"/>
              <w:rPr>
                <w:rFonts w:ascii="宋体" w:hAnsi="宋体" w:eastAsia="宋体" w:cs="宋体"/>
                <w:color w:val="000000"/>
                <w:kern w:val="2"/>
                <w:lang w:eastAsia="zh-CN"/>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210C9C64">
            <w:pPr>
              <w:widowControl/>
              <w:jc w:val="center"/>
              <w:textAlignment w:val="center"/>
              <w:rPr>
                <w:rFonts w:ascii="宋体" w:hAnsi="宋体" w:eastAsia="宋体" w:cs="宋体"/>
                <w:color w:val="000000"/>
                <w:kern w:val="2"/>
                <w:lang w:eastAsia="zh-CN"/>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783624EB">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78CB1FC4">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489246FC">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nil"/>
            </w:tcBorders>
            <w:shd w:val="clear" w:color="auto" w:fill="auto"/>
            <w:vAlign w:val="center"/>
          </w:tcPr>
          <w:p w14:paraId="24E684CD">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14:paraId="4E512675">
            <w:pPr>
              <w:widowControl/>
              <w:jc w:val="center"/>
              <w:textAlignment w:val="center"/>
              <w:rPr>
                <w:rFonts w:ascii="宋体" w:hAnsi="宋体" w:eastAsia="宋体" w:cs="宋体"/>
                <w:color w:val="000000"/>
                <w:kern w:val="2"/>
                <w:lang w:eastAsia="zh-CN"/>
              </w:rPr>
            </w:pPr>
            <w:r>
              <w:rPr>
                <w:rFonts w:hint="eastAsia" w:ascii="宋体" w:hAnsi="宋体" w:eastAsia="宋体" w:cs="宋体"/>
                <w:color w:val="000000"/>
                <w:lang w:eastAsia="zh-CN"/>
              </w:rPr>
              <w:t>0.00</w:t>
            </w:r>
          </w:p>
        </w:tc>
      </w:tr>
    </w:tbl>
    <w:p w14:paraId="02A700A2">
      <w:pPr>
        <w:rPr>
          <w:rFonts w:ascii="PMingLiU" w:hAnsi="PMingLiU" w:eastAsia="PMingLiU" w:cs="PMingLiU"/>
          <w:sz w:val="21"/>
          <w:szCs w:val="21"/>
        </w:rPr>
        <w:sectPr>
          <w:footerReference r:id="rId6" w:type="default"/>
          <w:pgSz w:w="16840" w:h="11910" w:orient="landscape"/>
          <w:pgMar w:top="1100" w:right="1460" w:bottom="1160" w:left="1320" w:header="0" w:footer="978" w:gutter="0"/>
          <w:pgNumType w:start="20"/>
          <w:cols w:space="720" w:num="1"/>
        </w:sectPr>
      </w:pPr>
      <w:r>
        <w:rPr>
          <w:rFonts w:hint="eastAsia" w:ascii="宋体" w:eastAsia="宋体" w:cs="宋体"/>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21BE04E7">
      <w:pPr>
        <w:spacing w:before="15"/>
        <w:ind w:left="4324"/>
        <w:rPr>
          <w:rFonts w:ascii="PMingLiU" w:hAnsi="PMingLiU" w:eastAsia="PMingLiU" w:cs="PMingLiU"/>
          <w:sz w:val="30"/>
          <w:szCs w:val="30"/>
        </w:rPr>
      </w:pPr>
    </w:p>
    <w:p w14:paraId="288D455A">
      <w:pPr>
        <w:spacing w:before="15"/>
        <w:ind w:left="4324"/>
        <w:rPr>
          <w:rFonts w:ascii="PMingLiU" w:hAnsi="PMingLiU" w:eastAsia="PMingLiU" w:cs="PMingLiU"/>
          <w:sz w:val="30"/>
          <w:szCs w:val="30"/>
        </w:rPr>
      </w:pPr>
    </w:p>
    <w:p w14:paraId="79A0F2F2">
      <w:pPr>
        <w:spacing w:before="15"/>
        <w:ind w:left="4324"/>
        <w:rPr>
          <w:rFonts w:ascii="PMingLiU" w:hAnsi="PMingLiU" w:eastAsia="PMingLiU" w:cs="PMingLiU"/>
          <w:sz w:val="30"/>
          <w:szCs w:val="30"/>
        </w:rPr>
      </w:pPr>
    </w:p>
    <w:p w14:paraId="02EFBA63">
      <w:pPr>
        <w:spacing w:before="15"/>
        <w:ind w:left="4324"/>
        <w:rPr>
          <w:rFonts w:ascii="PMingLiU" w:hAnsi="PMingLiU" w:eastAsia="PMingLiU" w:cs="PMingLiU"/>
          <w:sz w:val="30"/>
          <w:szCs w:val="30"/>
        </w:rPr>
      </w:pPr>
    </w:p>
    <w:p w14:paraId="4406F5C0">
      <w:pPr>
        <w:spacing w:before="15"/>
        <w:ind w:left="4324"/>
        <w:rPr>
          <w:rFonts w:ascii="PMingLiU" w:hAnsi="PMingLiU" w:eastAsia="PMingLiU" w:cs="PMingLiU"/>
          <w:sz w:val="30"/>
          <w:szCs w:val="30"/>
        </w:rPr>
      </w:pPr>
    </w:p>
    <w:p w14:paraId="43018B95">
      <w:pPr>
        <w:spacing w:before="15"/>
        <w:ind w:left="4324"/>
        <w:rPr>
          <w:rFonts w:ascii="PMingLiU" w:hAnsi="PMingLiU" w:eastAsia="PMingLiU" w:cs="PMingLiU"/>
          <w:sz w:val="30"/>
          <w:szCs w:val="30"/>
        </w:rPr>
      </w:pPr>
    </w:p>
    <w:p w14:paraId="1E24CF9A">
      <w:pPr>
        <w:spacing w:before="15"/>
        <w:ind w:left="4324"/>
        <w:rPr>
          <w:rFonts w:ascii="PMingLiU" w:hAnsi="PMingLiU" w:eastAsia="PMingLiU" w:cs="PMingLiU"/>
          <w:sz w:val="30"/>
          <w:szCs w:val="30"/>
        </w:rPr>
      </w:pPr>
    </w:p>
    <w:p w14:paraId="2C572E19">
      <w:pPr>
        <w:spacing w:before="15"/>
        <w:ind w:left="4324"/>
        <w:rPr>
          <w:rFonts w:ascii="PMingLiU" w:hAnsi="PMingLiU" w:eastAsia="PMingLiU" w:cs="PMingLiU"/>
          <w:sz w:val="30"/>
          <w:szCs w:val="30"/>
        </w:rPr>
      </w:pPr>
    </w:p>
    <w:p w14:paraId="13D0FE56">
      <w:pPr>
        <w:spacing w:before="15"/>
        <w:ind w:left="4324"/>
        <w:rPr>
          <w:rFonts w:ascii="PMingLiU" w:hAnsi="PMingLiU" w:eastAsia="PMingLiU" w:cs="PMingLiU"/>
          <w:sz w:val="30"/>
          <w:szCs w:val="30"/>
        </w:rPr>
      </w:pPr>
    </w:p>
    <w:p w14:paraId="76D0B2F6">
      <w:pPr>
        <w:spacing w:before="15"/>
        <w:ind w:left="4324"/>
        <w:rPr>
          <w:rFonts w:ascii="PMingLiU" w:hAnsi="PMingLiU" w:eastAsia="PMingLiU" w:cs="PMingLiU"/>
          <w:sz w:val="30"/>
          <w:szCs w:val="30"/>
        </w:rPr>
      </w:pPr>
    </w:p>
    <w:p w14:paraId="7E8AB615">
      <w:pPr>
        <w:spacing w:before="15"/>
        <w:ind w:left="4324"/>
        <w:rPr>
          <w:rFonts w:ascii="PMingLiU" w:hAnsi="PMingLiU" w:eastAsia="PMingLiU" w:cs="PMingLiU"/>
          <w:sz w:val="30"/>
          <w:szCs w:val="30"/>
        </w:rPr>
      </w:pPr>
    </w:p>
    <w:p w14:paraId="72A472AF">
      <w:pPr>
        <w:spacing w:before="15"/>
        <w:ind w:left="4324"/>
        <w:rPr>
          <w:rFonts w:ascii="PMingLiU" w:hAnsi="PMingLiU" w:eastAsia="PMingLiU" w:cs="PMingLiU"/>
          <w:sz w:val="30"/>
          <w:szCs w:val="30"/>
        </w:rPr>
      </w:pPr>
    </w:p>
    <w:p w14:paraId="4ECE14EC">
      <w:pPr>
        <w:spacing w:before="15"/>
        <w:ind w:left="4324"/>
        <w:rPr>
          <w:rFonts w:ascii="PMingLiU" w:hAnsi="PMingLiU" w:eastAsia="PMingLiU" w:cs="PMingLiU"/>
          <w:sz w:val="30"/>
          <w:szCs w:val="30"/>
        </w:rPr>
      </w:pPr>
    </w:p>
    <w:p w14:paraId="29530209">
      <w:pPr>
        <w:spacing w:before="15"/>
        <w:ind w:left="4324"/>
        <w:rPr>
          <w:rFonts w:ascii="PMingLiU" w:hAnsi="PMingLiU" w:eastAsia="PMingLiU" w:cs="PMingLiU"/>
          <w:sz w:val="30"/>
          <w:szCs w:val="30"/>
        </w:rPr>
      </w:pPr>
    </w:p>
    <w:p w14:paraId="39BDBD76">
      <w:pPr>
        <w:spacing w:before="15"/>
        <w:ind w:left="4324"/>
        <w:rPr>
          <w:rFonts w:ascii="PMingLiU" w:hAnsi="PMingLiU" w:eastAsia="PMingLiU" w:cs="PMingLiU"/>
          <w:sz w:val="30"/>
          <w:szCs w:val="30"/>
        </w:rPr>
      </w:pPr>
    </w:p>
    <w:p w14:paraId="205E3125">
      <w:pPr>
        <w:spacing w:before="15"/>
        <w:ind w:left="4324"/>
        <w:rPr>
          <w:rFonts w:ascii="PMingLiU" w:hAnsi="PMingLiU" w:eastAsia="PMingLiU" w:cs="PMingLiU"/>
          <w:sz w:val="30"/>
          <w:szCs w:val="30"/>
        </w:rPr>
      </w:pPr>
    </w:p>
    <w:p w14:paraId="4EFF9EFA">
      <w:pPr>
        <w:spacing w:before="15"/>
        <w:ind w:left="4324"/>
        <w:rPr>
          <w:rFonts w:ascii="PMingLiU" w:hAnsi="PMingLiU" w:eastAsia="PMingLiU" w:cs="PMingLiU"/>
          <w:sz w:val="30"/>
          <w:szCs w:val="30"/>
        </w:rPr>
      </w:pPr>
    </w:p>
    <w:p w14:paraId="029CDBA0">
      <w:pPr>
        <w:spacing w:before="15"/>
        <w:ind w:left="4324"/>
        <w:rPr>
          <w:rFonts w:ascii="PMingLiU" w:hAnsi="PMingLiU" w:eastAsia="PMingLiU" w:cs="PMingLiU"/>
          <w:sz w:val="30"/>
          <w:szCs w:val="30"/>
        </w:rPr>
      </w:pPr>
    </w:p>
    <w:p w14:paraId="2C48E81E">
      <w:pPr>
        <w:spacing w:before="15"/>
        <w:ind w:left="4324"/>
        <w:rPr>
          <w:rFonts w:ascii="PMingLiU" w:hAnsi="PMingLiU" w:eastAsia="PMingLiU" w:cs="PMingLiU"/>
          <w:sz w:val="30"/>
          <w:szCs w:val="30"/>
        </w:rPr>
      </w:pPr>
    </w:p>
    <w:p w14:paraId="5955A103">
      <w:pPr>
        <w:spacing w:before="15"/>
        <w:ind w:left="4324"/>
        <w:rPr>
          <w:rFonts w:ascii="PMingLiU" w:hAnsi="PMingLiU" w:eastAsia="PMingLiU" w:cs="PMingLiU"/>
          <w:sz w:val="30"/>
          <w:szCs w:val="30"/>
        </w:rPr>
      </w:pPr>
    </w:p>
    <w:p w14:paraId="37DE1122">
      <w:pPr>
        <w:spacing w:before="15"/>
        <w:ind w:left="4324"/>
        <w:rPr>
          <w:rFonts w:ascii="PMingLiU" w:hAnsi="PMingLiU" w:eastAsia="PMingLiU" w:cs="PMingLiU"/>
          <w:sz w:val="30"/>
          <w:szCs w:val="30"/>
        </w:rPr>
      </w:pPr>
    </w:p>
    <w:p w14:paraId="2BA49D6D">
      <w:pPr>
        <w:spacing w:before="15"/>
        <w:ind w:left="4324"/>
        <w:rPr>
          <w:rFonts w:ascii="PMingLiU" w:hAnsi="PMingLiU" w:eastAsia="PMingLiU" w:cs="PMingLiU"/>
          <w:sz w:val="30"/>
          <w:szCs w:val="30"/>
        </w:rPr>
      </w:pPr>
    </w:p>
    <w:p w14:paraId="1A360B77">
      <w:pPr>
        <w:spacing w:before="15"/>
        <w:ind w:left="4324"/>
        <w:rPr>
          <w:rFonts w:ascii="PMingLiU" w:hAnsi="PMingLiU" w:eastAsia="PMingLiU" w:cs="PMingLiU"/>
          <w:sz w:val="30"/>
          <w:szCs w:val="30"/>
        </w:rPr>
      </w:pPr>
    </w:p>
    <w:p w14:paraId="0CC8DF1D">
      <w:pPr>
        <w:spacing w:before="15"/>
        <w:ind w:left="4324"/>
        <w:rPr>
          <w:rFonts w:ascii="PMingLiU" w:hAnsi="PMingLiU" w:eastAsia="PMingLiU" w:cs="PMingLiU"/>
          <w:sz w:val="30"/>
          <w:szCs w:val="30"/>
        </w:rPr>
      </w:pPr>
    </w:p>
    <w:p w14:paraId="7392EDBC">
      <w:pPr>
        <w:spacing w:before="15"/>
        <w:ind w:left="4324"/>
        <w:rPr>
          <w:rFonts w:ascii="PMingLiU" w:hAnsi="PMingLiU" w:eastAsia="PMingLiU" w:cs="PMingLiU"/>
          <w:sz w:val="30"/>
          <w:szCs w:val="30"/>
        </w:rPr>
      </w:pPr>
    </w:p>
    <w:p w14:paraId="52B7C79B">
      <w:pPr>
        <w:spacing w:before="15"/>
        <w:ind w:left="4324"/>
        <w:rPr>
          <w:rFonts w:ascii="PMingLiU" w:hAnsi="PMingLiU" w:eastAsia="PMingLiU" w:cs="PMingLiU"/>
          <w:sz w:val="30"/>
          <w:szCs w:val="30"/>
        </w:rPr>
      </w:pPr>
    </w:p>
    <w:p w14:paraId="5C9A88DB">
      <w:pPr>
        <w:spacing w:before="15"/>
        <w:ind w:left="213"/>
        <w:jc w:val="center"/>
        <w:rPr>
          <w:rFonts w:ascii="PMingLiU" w:hAnsi="PMingLiU" w:eastAsia="PMingLiU" w:cs="PMingLiU"/>
          <w:spacing w:val="-2"/>
          <w:sz w:val="28"/>
          <w:szCs w:val="28"/>
          <w:lang w:eastAsia="zh-CN"/>
        </w:rPr>
      </w:pPr>
      <w:r>
        <w:rPr>
          <w:rFonts w:hint="eastAsia" w:ascii="PMingLiU" w:hAnsi="PMingLiU" w:eastAsia="PMingLiU" w:cs="PMingLiU"/>
          <w:spacing w:val="-2"/>
          <w:sz w:val="28"/>
          <w:szCs w:val="28"/>
          <w:lang w:eastAsia="zh-CN"/>
        </w:rPr>
        <w:t xml:space="preserve">                                                              政府性基金预算财政拨款收入支出决算表</w:t>
      </w:r>
    </w:p>
    <w:p w14:paraId="25368D6F">
      <w:pPr>
        <w:rPr>
          <w:rFonts w:ascii="PMingLiU" w:hAnsi="PMingLiU" w:eastAsia="PMingLiU" w:cs="PMingLiU"/>
          <w:sz w:val="20"/>
          <w:szCs w:val="20"/>
        </w:rPr>
      </w:pPr>
      <w:r>
        <w:br w:type="column"/>
      </w:r>
    </w:p>
    <w:p w14:paraId="70BA9D86">
      <w:pPr>
        <w:spacing w:before="157"/>
        <w:ind w:right="220"/>
        <w:jc w:val="right"/>
        <w:rPr>
          <w:rFonts w:ascii="PMingLiU" w:hAnsi="PMingLiU" w:eastAsia="宋体" w:cs="PMingLiU"/>
          <w:sz w:val="20"/>
          <w:szCs w:val="20"/>
          <w:lang w:eastAsia="zh-CN"/>
        </w:rPr>
      </w:pPr>
    </w:p>
    <w:p w14:paraId="4B661CC2">
      <w:pPr>
        <w:spacing w:before="157"/>
        <w:ind w:right="220"/>
        <w:jc w:val="right"/>
        <w:rPr>
          <w:rFonts w:ascii="PMingLiU" w:hAnsi="PMingLiU" w:eastAsia="宋体" w:cs="PMingLiU"/>
          <w:sz w:val="20"/>
          <w:szCs w:val="20"/>
          <w:lang w:eastAsia="zh-CN"/>
        </w:rPr>
      </w:pPr>
    </w:p>
    <w:p w14:paraId="369BB9C2">
      <w:pPr>
        <w:spacing w:before="157"/>
        <w:ind w:right="220"/>
        <w:jc w:val="right"/>
        <w:rPr>
          <w:rFonts w:ascii="PMingLiU" w:hAnsi="PMingLiU" w:eastAsia="PMingLiU" w:cs="PMingLiU"/>
          <w:sz w:val="20"/>
          <w:szCs w:val="20"/>
        </w:rPr>
      </w:pPr>
      <w:r>
        <w:rPr>
          <w:rFonts w:hint="eastAsia" w:ascii="PMingLiU" w:hAnsi="PMingLiU" w:eastAsia="宋体" w:cs="PMingLiU"/>
          <w:sz w:val="20"/>
          <w:szCs w:val="20"/>
          <w:lang w:eastAsia="zh-CN"/>
        </w:rPr>
        <w:t xml:space="preserve">   </w:t>
      </w:r>
      <w:r>
        <w:rPr>
          <w:rFonts w:ascii="PMingLiU" w:hAnsi="PMingLiU" w:eastAsia="PMingLiU" w:cs="PMingLiU"/>
          <w:sz w:val="20"/>
          <w:szCs w:val="20"/>
        </w:rPr>
        <w:t xml:space="preserve">公开  </w:t>
      </w:r>
      <w:r>
        <w:rPr>
          <w:rFonts w:hint="eastAsia" w:ascii="PMingLiU" w:hAnsi="PMingLiU" w:eastAsia="宋体" w:cs="PMingLiU"/>
          <w:sz w:val="20"/>
          <w:szCs w:val="20"/>
          <w:lang w:eastAsia="zh-CN"/>
        </w:rPr>
        <w:t>08</w:t>
      </w:r>
      <w:r>
        <w:rPr>
          <w:rFonts w:ascii="PMingLiU" w:hAnsi="PMingLiU" w:eastAsia="PMingLiU" w:cs="PMingLiU"/>
          <w:spacing w:val="50"/>
          <w:sz w:val="20"/>
          <w:szCs w:val="20"/>
        </w:rPr>
        <w:t xml:space="preserve"> </w:t>
      </w:r>
      <w:r>
        <w:rPr>
          <w:rFonts w:ascii="PMingLiU" w:hAnsi="PMingLiU" w:eastAsia="PMingLiU" w:cs="PMingLiU"/>
          <w:sz w:val="20"/>
          <w:szCs w:val="20"/>
        </w:rPr>
        <w:t>表</w:t>
      </w:r>
    </w:p>
    <w:p w14:paraId="5B76C129">
      <w:pPr>
        <w:jc w:val="right"/>
        <w:rPr>
          <w:rFonts w:ascii="PMingLiU" w:hAnsi="PMingLiU" w:eastAsia="PMingLiU" w:cs="PMingLiU"/>
          <w:sz w:val="20"/>
          <w:szCs w:val="20"/>
        </w:rPr>
        <w:sectPr>
          <w:type w:val="continuous"/>
          <w:pgSz w:w="16840" w:h="11910" w:orient="landscape"/>
          <w:pgMar w:top="1580" w:right="1460" w:bottom="280" w:left="1320" w:header="720" w:footer="720" w:gutter="0"/>
          <w:cols w:equalWidth="0" w:num="2">
            <w:col w:w="9725" w:space="40"/>
            <w:col w:w="4295"/>
          </w:cols>
        </w:sectPr>
      </w:pPr>
    </w:p>
    <w:p w14:paraId="7870FB23">
      <w:pPr>
        <w:spacing w:before="8"/>
        <w:rPr>
          <w:rFonts w:ascii="PMingLiU" w:hAnsi="PMingLiU" w:eastAsia="PMingLiU" w:cs="PMingLiU"/>
          <w:sz w:val="15"/>
          <w:szCs w:val="15"/>
        </w:rPr>
      </w:pPr>
    </w:p>
    <w:p w14:paraId="702FFFA0">
      <w:pPr>
        <w:tabs>
          <w:tab w:val="left" w:pos="12436"/>
        </w:tabs>
        <w:spacing w:before="42"/>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59B15FE9">
      <w:pPr>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813"/>
        <w:gridCol w:w="2220"/>
        <w:gridCol w:w="1460"/>
        <w:gridCol w:w="1610"/>
        <w:gridCol w:w="1610"/>
        <w:gridCol w:w="1610"/>
        <w:gridCol w:w="1610"/>
        <w:gridCol w:w="2907"/>
      </w:tblGrid>
      <w:tr w14:paraId="463E40A7">
        <w:tblPrEx>
          <w:tblCellMar>
            <w:top w:w="0" w:type="dxa"/>
            <w:left w:w="0" w:type="dxa"/>
            <w:bottom w:w="0" w:type="dxa"/>
            <w:right w:w="0" w:type="dxa"/>
          </w:tblCellMar>
        </w:tblPrEx>
        <w:trPr>
          <w:trHeight w:val="338" w:hRule="exact"/>
        </w:trPr>
        <w:tc>
          <w:tcPr>
            <w:tcW w:w="3033" w:type="dxa"/>
            <w:gridSpan w:val="2"/>
            <w:tcBorders>
              <w:top w:val="single" w:color="000000" w:sz="4" w:space="0"/>
              <w:left w:val="single" w:color="000000" w:sz="4" w:space="0"/>
              <w:bottom w:val="single" w:color="000000" w:sz="4" w:space="0"/>
              <w:right w:val="single" w:color="000000" w:sz="4" w:space="0"/>
            </w:tcBorders>
            <w:shd w:val="clear" w:color="auto" w:fill="C0C0C0"/>
          </w:tcPr>
          <w:p w14:paraId="40FD03E5">
            <w:pPr>
              <w:pStyle w:val="14"/>
              <w:spacing w:line="281" w:lineRule="exact"/>
              <w:ind w:right="1"/>
              <w:jc w:val="center"/>
              <w:rPr>
                <w:rFonts w:ascii="PMingLiU" w:hAnsi="PMingLiU" w:eastAsia="PMingLiU" w:cs="PMingLiU"/>
              </w:rPr>
            </w:pPr>
            <w:r>
              <w:rPr>
                <w:rFonts w:ascii="PMingLiU" w:hAnsi="PMingLiU" w:eastAsia="PMingLiU" w:cs="PMingLiU"/>
              </w:rPr>
              <w:t>项目</w:t>
            </w:r>
          </w:p>
        </w:tc>
        <w:tc>
          <w:tcPr>
            <w:tcW w:w="1460" w:type="dxa"/>
            <w:vMerge w:val="restart"/>
            <w:tcBorders>
              <w:top w:val="single" w:color="000000" w:sz="4" w:space="0"/>
              <w:left w:val="single" w:color="000000" w:sz="4" w:space="0"/>
              <w:right w:val="single" w:color="000000" w:sz="4" w:space="0"/>
            </w:tcBorders>
            <w:shd w:val="clear" w:color="auto" w:fill="C0C0C0"/>
          </w:tcPr>
          <w:p w14:paraId="57CC2F19">
            <w:pPr>
              <w:pStyle w:val="14"/>
              <w:rPr>
                <w:rFonts w:ascii="PMingLiU" w:hAnsi="PMingLiU" w:eastAsia="PMingLiU" w:cs="PMingLiU"/>
              </w:rPr>
            </w:pPr>
          </w:p>
          <w:p w14:paraId="5BB054C0">
            <w:pPr>
              <w:pStyle w:val="14"/>
              <w:spacing w:before="183" w:line="286" w:lineRule="exact"/>
              <w:ind w:left="691" w:right="139" w:hanging="552"/>
              <w:rPr>
                <w:rFonts w:ascii="PMingLiU" w:hAnsi="PMingLiU" w:eastAsia="PMingLiU" w:cs="PMingLiU"/>
              </w:rPr>
            </w:pPr>
            <w:r>
              <w:rPr>
                <w:rFonts w:ascii="PMingLiU" w:hAnsi="PMingLiU" w:eastAsia="PMingLiU" w:cs="PMingLiU"/>
              </w:rPr>
              <w:t>年初结转和结 余</w:t>
            </w:r>
          </w:p>
        </w:tc>
        <w:tc>
          <w:tcPr>
            <w:tcW w:w="1610" w:type="dxa"/>
            <w:vMerge w:val="restart"/>
            <w:tcBorders>
              <w:top w:val="single" w:color="000000" w:sz="4" w:space="0"/>
              <w:left w:val="single" w:color="000000" w:sz="4" w:space="0"/>
              <w:right w:val="single" w:color="000000" w:sz="4" w:space="0"/>
            </w:tcBorders>
            <w:shd w:val="clear" w:color="auto" w:fill="C0C0C0"/>
          </w:tcPr>
          <w:p w14:paraId="7F80EBBA">
            <w:pPr>
              <w:pStyle w:val="14"/>
              <w:rPr>
                <w:rFonts w:ascii="PMingLiU" w:hAnsi="PMingLiU" w:eastAsia="PMingLiU" w:cs="PMingLiU"/>
              </w:rPr>
            </w:pPr>
          </w:p>
          <w:p w14:paraId="7CF939F5">
            <w:pPr>
              <w:pStyle w:val="14"/>
              <w:spacing w:before="11"/>
              <w:rPr>
                <w:rFonts w:ascii="PMingLiU" w:hAnsi="PMingLiU" w:eastAsia="PMingLiU" w:cs="PMingLiU"/>
                <w:sz w:val="23"/>
                <w:szCs w:val="23"/>
              </w:rPr>
            </w:pPr>
          </w:p>
          <w:p w14:paraId="20F2F1CF">
            <w:pPr>
              <w:pStyle w:val="14"/>
              <w:ind w:left="360"/>
              <w:rPr>
                <w:rFonts w:ascii="PMingLiU" w:hAnsi="PMingLiU" w:eastAsia="PMingLiU" w:cs="PMingLiU"/>
              </w:rPr>
            </w:pPr>
            <w:r>
              <w:rPr>
                <w:rFonts w:ascii="PMingLiU" w:hAnsi="PMingLiU" w:eastAsia="PMingLiU" w:cs="PMingLiU"/>
              </w:rPr>
              <w:t>本年收入</w:t>
            </w:r>
          </w:p>
        </w:tc>
        <w:tc>
          <w:tcPr>
            <w:tcW w:w="4830" w:type="dxa"/>
            <w:gridSpan w:val="3"/>
            <w:tcBorders>
              <w:top w:val="single" w:color="000000" w:sz="4" w:space="0"/>
              <w:left w:val="single" w:color="000000" w:sz="4" w:space="0"/>
              <w:bottom w:val="single" w:color="000000" w:sz="4" w:space="0"/>
              <w:right w:val="single" w:color="000000" w:sz="4" w:space="0"/>
            </w:tcBorders>
            <w:shd w:val="clear" w:color="auto" w:fill="C0C0C0"/>
          </w:tcPr>
          <w:p w14:paraId="63325E5C">
            <w:pPr>
              <w:pStyle w:val="14"/>
              <w:spacing w:line="281" w:lineRule="exact"/>
              <w:ind w:left="2"/>
              <w:jc w:val="center"/>
              <w:rPr>
                <w:rFonts w:ascii="PMingLiU" w:hAnsi="PMingLiU" w:eastAsia="PMingLiU" w:cs="PMingLiU"/>
              </w:rPr>
            </w:pPr>
            <w:r>
              <w:rPr>
                <w:rFonts w:ascii="PMingLiU" w:hAnsi="PMingLiU" w:eastAsia="PMingLiU" w:cs="PMingLiU"/>
              </w:rPr>
              <w:t>本年支出</w:t>
            </w:r>
          </w:p>
        </w:tc>
        <w:tc>
          <w:tcPr>
            <w:tcW w:w="2907" w:type="dxa"/>
            <w:vMerge w:val="restart"/>
            <w:tcBorders>
              <w:top w:val="single" w:color="000000" w:sz="4" w:space="0"/>
              <w:left w:val="single" w:color="000000" w:sz="4" w:space="0"/>
              <w:right w:val="single" w:color="000000" w:sz="4" w:space="0"/>
            </w:tcBorders>
            <w:shd w:val="clear" w:color="auto" w:fill="C0C0C0"/>
          </w:tcPr>
          <w:p w14:paraId="6C3197D9">
            <w:pPr>
              <w:pStyle w:val="14"/>
              <w:rPr>
                <w:rFonts w:ascii="PMingLiU" w:hAnsi="PMingLiU" w:eastAsia="PMingLiU" w:cs="PMingLiU"/>
              </w:rPr>
            </w:pPr>
          </w:p>
          <w:p w14:paraId="16B7BC20">
            <w:pPr>
              <w:pStyle w:val="14"/>
              <w:spacing w:before="11"/>
              <w:rPr>
                <w:rFonts w:ascii="PMingLiU" w:hAnsi="PMingLiU" w:eastAsia="PMingLiU" w:cs="PMingLiU"/>
                <w:sz w:val="23"/>
                <w:szCs w:val="23"/>
              </w:rPr>
            </w:pPr>
          </w:p>
          <w:p w14:paraId="63EE80DB">
            <w:pPr>
              <w:pStyle w:val="14"/>
              <w:ind w:left="678"/>
              <w:rPr>
                <w:rFonts w:ascii="PMingLiU" w:hAnsi="PMingLiU" w:eastAsia="PMingLiU" w:cs="PMingLiU"/>
              </w:rPr>
            </w:pPr>
            <w:r>
              <w:rPr>
                <w:rFonts w:ascii="PMingLiU" w:hAnsi="PMingLiU" w:eastAsia="PMingLiU" w:cs="PMingLiU"/>
              </w:rPr>
              <w:t>年末结转和结余</w:t>
            </w:r>
          </w:p>
        </w:tc>
      </w:tr>
      <w:tr w14:paraId="3A86265F">
        <w:tblPrEx>
          <w:tblCellMar>
            <w:top w:w="0" w:type="dxa"/>
            <w:left w:w="0" w:type="dxa"/>
            <w:bottom w:w="0" w:type="dxa"/>
            <w:right w:w="0" w:type="dxa"/>
          </w:tblCellMar>
        </w:tblPrEx>
        <w:trPr>
          <w:trHeight w:val="1215" w:hRule="exact"/>
        </w:trPr>
        <w:tc>
          <w:tcPr>
            <w:tcW w:w="813" w:type="dxa"/>
            <w:tcBorders>
              <w:top w:val="single" w:color="000000" w:sz="4" w:space="0"/>
              <w:left w:val="single" w:color="000000" w:sz="4" w:space="0"/>
              <w:bottom w:val="single" w:color="000000" w:sz="4" w:space="0"/>
              <w:right w:val="single" w:color="000000" w:sz="4" w:space="0"/>
            </w:tcBorders>
            <w:shd w:val="clear" w:color="auto" w:fill="C0C0C0"/>
          </w:tcPr>
          <w:p w14:paraId="226EBBB5">
            <w:pPr>
              <w:pStyle w:val="14"/>
              <w:spacing w:before="2" w:line="237" w:lineRule="auto"/>
              <w:ind w:left="123" w:right="122"/>
              <w:jc w:val="both"/>
              <w:rPr>
                <w:rFonts w:ascii="PMingLiU" w:hAnsi="PMingLiU" w:eastAsia="PMingLiU" w:cs="PMingLiU"/>
              </w:rPr>
            </w:pPr>
            <w:r>
              <w:rPr>
                <w:rFonts w:ascii="PMingLiU" w:hAnsi="PMingLiU" w:eastAsia="PMingLiU" w:cs="PMingLiU"/>
              </w:rPr>
              <w:t>功能 分类 科目 编码</w:t>
            </w:r>
          </w:p>
        </w:tc>
        <w:tc>
          <w:tcPr>
            <w:tcW w:w="2220" w:type="dxa"/>
            <w:tcBorders>
              <w:top w:val="single" w:color="000000" w:sz="4" w:space="0"/>
              <w:left w:val="single" w:color="000000" w:sz="4" w:space="0"/>
              <w:bottom w:val="single" w:color="000000" w:sz="4" w:space="0"/>
              <w:right w:val="single" w:color="000000" w:sz="4" w:space="0"/>
            </w:tcBorders>
            <w:shd w:val="clear" w:color="auto" w:fill="C0C0C0"/>
          </w:tcPr>
          <w:p w14:paraId="661A6E2E">
            <w:pPr>
              <w:pStyle w:val="14"/>
              <w:spacing w:before="11"/>
              <w:rPr>
                <w:rFonts w:ascii="PMingLiU" w:hAnsi="PMingLiU" w:eastAsia="PMingLiU" w:cs="PMingLiU"/>
                <w:sz w:val="32"/>
                <w:szCs w:val="32"/>
              </w:rPr>
            </w:pPr>
          </w:p>
          <w:p w14:paraId="08AA0F1A">
            <w:pPr>
              <w:pStyle w:val="14"/>
              <w:ind w:left="648"/>
              <w:rPr>
                <w:rFonts w:ascii="PMingLiU" w:hAnsi="PMingLiU" w:eastAsia="PMingLiU" w:cs="PMingLiU"/>
              </w:rPr>
            </w:pPr>
            <w:r>
              <w:rPr>
                <w:rFonts w:ascii="PMingLiU" w:hAnsi="PMingLiU" w:eastAsia="PMingLiU" w:cs="PMingLiU"/>
              </w:rPr>
              <w:t>科目名称</w:t>
            </w:r>
          </w:p>
        </w:tc>
        <w:tc>
          <w:tcPr>
            <w:tcW w:w="1460" w:type="dxa"/>
            <w:vMerge w:val="continue"/>
            <w:tcBorders>
              <w:left w:val="single" w:color="000000" w:sz="4" w:space="0"/>
              <w:bottom w:val="single" w:color="000000" w:sz="4" w:space="0"/>
              <w:right w:val="single" w:color="000000" w:sz="4" w:space="0"/>
            </w:tcBorders>
            <w:shd w:val="clear" w:color="auto" w:fill="C0C0C0"/>
          </w:tcPr>
          <w:p w14:paraId="7901EA65"/>
        </w:tc>
        <w:tc>
          <w:tcPr>
            <w:tcW w:w="1610" w:type="dxa"/>
            <w:vMerge w:val="continue"/>
            <w:tcBorders>
              <w:left w:val="single" w:color="000000" w:sz="4" w:space="0"/>
              <w:bottom w:val="single" w:color="000000" w:sz="4" w:space="0"/>
              <w:right w:val="single" w:color="000000" w:sz="4" w:space="0"/>
            </w:tcBorders>
            <w:shd w:val="clear" w:color="auto" w:fill="C0C0C0"/>
          </w:tcPr>
          <w:p w14:paraId="0D891449"/>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2CD9193E">
            <w:pPr>
              <w:pStyle w:val="14"/>
              <w:spacing w:before="11"/>
              <w:rPr>
                <w:rFonts w:ascii="PMingLiU" w:hAnsi="PMingLiU" w:eastAsia="PMingLiU" w:cs="PMingLiU"/>
                <w:sz w:val="32"/>
                <w:szCs w:val="32"/>
              </w:rPr>
            </w:pPr>
          </w:p>
          <w:p w14:paraId="12B40540">
            <w:pPr>
              <w:pStyle w:val="14"/>
              <w:jc w:val="center"/>
              <w:rPr>
                <w:rFonts w:ascii="PMingLiU" w:hAnsi="PMingLiU" w:eastAsia="PMingLiU" w:cs="PMingLiU"/>
              </w:rPr>
            </w:pPr>
            <w:r>
              <w:rPr>
                <w:rFonts w:ascii="PMingLiU" w:hAnsi="PMingLiU" w:eastAsia="PMingLiU" w:cs="PMingLiU"/>
              </w:rPr>
              <w:t>小计</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3EDE34CF">
            <w:pPr>
              <w:pStyle w:val="14"/>
              <w:spacing w:before="11"/>
              <w:rPr>
                <w:rFonts w:ascii="PMingLiU" w:hAnsi="PMingLiU" w:eastAsia="PMingLiU" w:cs="PMingLiU"/>
                <w:sz w:val="32"/>
                <w:szCs w:val="32"/>
              </w:rPr>
            </w:pPr>
          </w:p>
          <w:p w14:paraId="37872F52">
            <w:pPr>
              <w:pStyle w:val="14"/>
              <w:ind w:left="361"/>
              <w:rPr>
                <w:rFonts w:ascii="PMingLiU" w:hAnsi="PMingLiU" w:eastAsia="PMingLiU" w:cs="PMingLiU"/>
              </w:rPr>
            </w:pPr>
            <w:r>
              <w:rPr>
                <w:rFonts w:ascii="PMingLiU" w:hAnsi="PMingLiU" w:eastAsia="PMingLiU" w:cs="PMingLiU"/>
              </w:rPr>
              <w:t>基本支出</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708C2DEA">
            <w:pPr>
              <w:pStyle w:val="14"/>
              <w:spacing w:before="11"/>
              <w:rPr>
                <w:rFonts w:ascii="PMingLiU" w:hAnsi="PMingLiU" w:eastAsia="PMingLiU" w:cs="PMingLiU"/>
                <w:sz w:val="32"/>
                <w:szCs w:val="32"/>
              </w:rPr>
            </w:pPr>
          </w:p>
          <w:p w14:paraId="6FC1D69E">
            <w:pPr>
              <w:pStyle w:val="14"/>
              <w:ind w:left="359"/>
              <w:rPr>
                <w:rFonts w:ascii="PMingLiU" w:hAnsi="PMingLiU" w:eastAsia="PMingLiU" w:cs="PMingLiU"/>
              </w:rPr>
            </w:pPr>
            <w:r>
              <w:rPr>
                <w:rFonts w:ascii="PMingLiU" w:hAnsi="PMingLiU" w:eastAsia="PMingLiU" w:cs="PMingLiU"/>
              </w:rPr>
              <w:t>项目支出</w:t>
            </w:r>
          </w:p>
        </w:tc>
        <w:tc>
          <w:tcPr>
            <w:tcW w:w="2907" w:type="dxa"/>
            <w:vMerge w:val="continue"/>
            <w:tcBorders>
              <w:left w:val="single" w:color="000000" w:sz="4" w:space="0"/>
              <w:bottom w:val="single" w:color="000000" w:sz="4" w:space="0"/>
              <w:right w:val="single" w:color="000000" w:sz="4" w:space="0"/>
            </w:tcBorders>
            <w:shd w:val="clear" w:color="auto" w:fill="C0C0C0"/>
          </w:tcPr>
          <w:p w14:paraId="492E936D"/>
        </w:tc>
      </w:tr>
      <w:tr w14:paraId="4A33DBD4">
        <w:tblPrEx>
          <w:tblCellMar>
            <w:top w:w="0" w:type="dxa"/>
            <w:left w:w="0" w:type="dxa"/>
            <w:bottom w:w="0" w:type="dxa"/>
            <w:right w:w="0" w:type="dxa"/>
          </w:tblCellMar>
        </w:tblPrEx>
        <w:trPr>
          <w:trHeight w:val="338" w:hRule="exact"/>
        </w:trPr>
        <w:tc>
          <w:tcPr>
            <w:tcW w:w="3033" w:type="dxa"/>
            <w:gridSpan w:val="2"/>
            <w:tcBorders>
              <w:top w:val="single" w:color="000000" w:sz="4" w:space="0"/>
              <w:left w:val="single" w:color="000000" w:sz="4" w:space="0"/>
              <w:bottom w:val="single" w:color="000000" w:sz="4" w:space="0"/>
              <w:right w:val="single" w:color="000000" w:sz="4" w:space="0"/>
            </w:tcBorders>
            <w:shd w:val="clear" w:color="auto" w:fill="C0C0C0"/>
          </w:tcPr>
          <w:p w14:paraId="63E97039">
            <w:pPr>
              <w:pStyle w:val="14"/>
              <w:spacing w:line="280" w:lineRule="exact"/>
              <w:ind w:right="1"/>
              <w:jc w:val="center"/>
              <w:rPr>
                <w:rFonts w:ascii="PMingLiU" w:hAnsi="PMingLiU" w:eastAsia="PMingLiU" w:cs="PMingLiU"/>
              </w:rPr>
            </w:pPr>
            <w:r>
              <w:rPr>
                <w:rFonts w:ascii="PMingLiU" w:hAnsi="PMingLiU" w:eastAsia="PMingLiU" w:cs="PMingLiU"/>
              </w:rPr>
              <w:t>栏次</w:t>
            </w:r>
          </w:p>
        </w:tc>
        <w:tc>
          <w:tcPr>
            <w:tcW w:w="1460" w:type="dxa"/>
            <w:tcBorders>
              <w:top w:val="single" w:color="000000" w:sz="4" w:space="0"/>
              <w:left w:val="single" w:color="000000" w:sz="4" w:space="0"/>
              <w:bottom w:val="single" w:color="000000" w:sz="4" w:space="0"/>
              <w:right w:val="single" w:color="000000" w:sz="4" w:space="0"/>
            </w:tcBorders>
            <w:shd w:val="clear" w:color="auto" w:fill="C0C0C0"/>
          </w:tcPr>
          <w:p w14:paraId="0FEB2666">
            <w:pPr>
              <w:pStyle w:val="14"/>
              <w:spacing w:line="280" w:lineRule="exact"/>
              <w:ind w:right="1"/>
              <w:jc w:val="center"/>
              <w:rPr>
                <w:rFonts w:ascii="PMingLiU" w:hAnsi="PMingLiU" w:eastAsia="PMingLiU" w:cs="PMingLiU"/>
              </w:rPr>
            </w:pPr>
            <w:r>
              <w:rPr>
                <w:rFonts w:ascii="PMingLiU"/>
                <w:w w:val="106"/>
              </w:rPr>
              <w:t>1</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38528DA3">
            <w:pPr>
              <w:pStyle w:val="14"/>
              <w:spacing w:line="280" w:lineRule="exact"/>
              <w:ind w:right="1"/>
              <w:jc w:val="center"/>
              <w:rPr>
                <w:rFonts w:ascii="PMingLiU" w:hAnsi="PMingLiU" w:eastAsia="PMingLiU" w:cs="PMingLiU"/>
              </w:rPr>
            </w:pPr>
            <w:r>
              <w:rPr>
                <w:rFonts w:ascii="PMingLiU"/>
                <w:w w:val="106"/>
              </w:rPr>
              <w:t>2</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3D5ACAD7">
            <w:pPr>
              <w:pStyle w:val="14"/>
              <w:spacing w:line="280" w:lineRule="exact"/>
              <w:jc w:val="center"/>
              <w:rPr>
                <w:rFonts w:ascii="PMingLiU" w:hAnsi="PMingLiU" w:eastAsia="PMingLiU" w:cs="PMingLiU"/>
              </w:rPr>
            </w:pPr>
            <w:r>
              <w:rPr>
                <w:rFonts w:ascii="PMingLiU"/>
                <w:w w:val="106"/>
              </w:rPr>
              <w:t>3</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40390253">
            <w:pPr>
              <w:pStyle w:val="14"/>
              <w:spacing w:line="280" w:lineRule="exact"/>
              <w:jc w:val="center"/>
              <w:rPr>
                <w:rFonts w:ascii="PMingLiU" w:hAnsi="PMingLiU" w:eastAsia="PMingLiU" w:cs="PMingLiU"/>
              </w:rPr>
            </w:pPr>
            <w:r>
              <w:rPr>
                <w:rFonts w:ascii="PMingLiU"/>
                <w:w w:val="106"/>
              </w:rPr>
              <w:t>4</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124ABE05">
            <w:pPr>
              <w:pStyle w:val="14"/>
              <w:spacing w:line="280" w:lineRule="exact"/>
              <w:ind w:left="1"/>
              <w:jc w:val="center"/>
              <w:rPr>
                <w:rFonts w:ascii="PMingLiU" w:hAnsi="PMingLiU" w:eastAsia="PMingLiU" w:cs="PMingLiU"/>
              </w:rPr>
            </w:pPr>
            <w:r>
              <w:rPr>
                <w:rFonts w:ascii="PMingLiU"/>
                <w:w w:val="106"/>
              </w:rPr>
              <w:t>5</w:t>
            </w:r>
          </w:p>
        </w:tc>
        <w:tc>
          <w:tcPr>
            <w:tcW w:w="2907" w:type="dxa"/>
            <w:tcBorders>
              <w:top w:val="single" w:color="000000" w:sz="4" w:space="0"/>
              <w:left w:val="single" w:color="000000" w:sz="4" w:space="0"/>
              <w:bottom w:val="single" w:color="000000" w:sz="4" w:space="0"/>
              <w:right w:val="single" w:color="000000" w:sz="4" w:space="0"/>
            </w:tcBorders>
            <w:shd w:val="clear" w:color="auto" w:fill="C0C0C0"/>
          </w:tcPr>
          <w:p w14:paraId="539F6A99">
            <w:pPr>
              <w:pStyle w:val="14"/>
              <w:spacing w:line="280" w:lineRule="exact"/>
              <w:ind w:left="1"/>
              <w:jc w:val="center"/>
              <w:rPr>
                <w:rFonts w:ascii="PMingLiU" w:hAnsi="PMingLiU" w:eastAsia="PMingLiU" w:cs="PMingLiU"/>
              </w:rPr>
            </w:pPr>
            <w:r>
              <w:rPr>
                <w:rFonts w:ascii="PMingLiU"/>
                <w:w w:val="106"/>
              </w:rPr>
              <w:t>6</w:t>
            </w:r>
          </w:p>
        </w:tc>
      </w:tr>
      <w:tr w14:paraId="34DA170F">
        <w:tblPrEx>
          <w:tblCellMar>
            <w:top w:w="0" w:type="dxa"/>
            <w:left w:w="0" w:type="dxa"/>
            <w:bottom w:w="0" w:type="dxa"/>
            <w:right w:w="0" w:type="dxa"/>
          </w:tblCellMar>
        </w:tblPrEx>
        <w:trPr>
          <w:trHeight w:val="338" w:hRule="exact"/>
        </w:trPr>
        <w:tc>
          <w:tcPr>
            <w:tcW w:w="3033" w:type="dxa"/>
            <w:gridSpan w:val="2"/>
            <w:tcBorders>
              <w:top w:val="single" w:color="000000" w:sz="4" w:space="0"/>
              <w:left w:val="single" w:color="000000" w:sz="4" w:space="0"/>
              <w:bottom w:val="single" w:color="000000" w:sz="4" w:space="0"/>
              <w:right w:val="single" w:color="000000" w:sz="4" w:space="0"/>
            </w:tcBorders>
            <w:shd w:val="clear" w:color="auto" w:fill="C0C0C0"/>
          </w:tcPr>
          <w:p w14:paraId="28F1C93D">
            <w:pPr>
              <w:pStyle w:val="14"/>
              <w:spacing w:line="281" w:lineRule="exact"/>
              <w:ind w:right="1"/>
              <w:jc w:val="center"/>
              <w:rPr>
                <w:rFonts w:ascii="PMingLiU" w:hAnsi="PMingLiU" w:eastAsia="PMingLiU" w:cs="PMingLiU"/>
              </w:rPr>
            </w:pPr>
            <w:r>
              <w:rPr>
                <w:rFonts w:ascii="PMingLiU" w:hAnsi="PMingLiU" w:eastAsia="PMingLiU" w:cs="PMingLiU"/>
              </w:rPr>
              <w:t>合计</w:t>
            </w:r>
          </w:p>
        </w:tc>
        <w:tc>
          <w:tcPr>
            <w:tcW w:w="1460" w:type="dxa"/>
            <w:tcBorders>
              <w:top w:val="single" w:color="000000" w:sz="4" w:space="0"/>
              <w:left w:val="single" w:color="000000" w:sz="4" w:space="0"/>
              <w:bottom w:val="single" w:color="000000" w:sz="4" w:space="0"/>
              <w:right w:val="single" w:color="000000" w:sz="4" w:space="0"/>
            </w:tcBorders>
          </w:tcPr>
          <w:p w14:paraId="5236629B">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035E39B2">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57C21B28">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74A02706">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71FB0614">
            <w:pPr>
              <w:jc w:val="center"/>
              <w:rPr>
                <w:rFonts w:eastAsia="宋体"/>
                <w:lang w:eastAsia="zh-CN"/>
              </w:rPr>
            </w:pPr>
            <w:r>
              <w:rPr>
                <w:rFonts w:hint="eastAsia" w:eastAsia="宋体"/>
                <w:lang w:val="en-US" w:eastAsia="zh-CN"/>
              </w:rPr>
              <w:t>0</w:t>
            </w:r>
          </w:p>
        </w:tc>
        <w:tc>
          <w:tcPr>
            <w:tcW w:w="2907" w:type="dxa"/>
            <w:tcBorders>
              <w:top w:val="single" w:color="000000" w:sz="4" w:space="0"/>
              <w:left w:val="single" w:color="000000" w:sz="4" w:space="0"/>
              <w:bottom w:val="single" w:color="000000" w:sz="4" w:space="0"/>
              <w:right w:val="single" w:color="000000" w:sz="4" w:space="0"/>
            </w:tcBorders>
          </w:tcPr>
          <w:p w14:paraId="15A63D65">
            <w:pPr>
              <w:jc w:val="center"/>
              <w:rPr>
                <w:rFonts w:eastAsia="宋体"/>
                <w:lang w:eastAsia="zh-CN"/>
              </w:rPr>
            </w:pPr>
            <w:r>
              <w:rPr>
                <w:rFonts w:hint="eastAsia" w:eastAsia="宋体"/>
                <w:lang w:eastAsia="zh-CN"/>
              </w:rPr>
              <w:t>0</w:t>
            </w:r>
          </w:p>
        </w:tc>
      </w:tr>
      <w:tr w14:paraId="0B244F52">
        <w:tblPrEx>
          <w:tblCellMar>
            <w:top w:w="0" w:type="dxa"/>
            <w:left w:w="0" w:type="dxa"/>
            <w:bottom w:w="0" w:type="dxa"/>
            <w:right w:w="0" w:type="dxa"/>
          </w:tblCellMar>
        </w:tblPrEx>
        <w:trPr>
          <w:trHeight w:val="390" w:hRule="exact"/>
        </w:trPr>
        <w:tc>
          <w:tcPr>
            <w:tcW w:w="813" w:type="dxa"/>
            <w:tcBorders>
              <w:top w:val="single" w:color="000000" w:sz="4" w:space="0"/>
              <w:left w:val="single" w:color="000000" w:sz="4" w:space="0"/>
              <w:bottom w:val="single" w:color="000000" w:sz="4" w:space="0"/>
              <w:right w:val="single" w:color="000000" w:sz="4" w:space="0"/>
            </w:tcBorders>
            <w:vAlign w:val="center"/>
          </w:tcPr>
          <w:p w14:paraId="5039C440">
            <w:pPr>
              <w:widowControl/>
              <w:textAlignment w:val="center"/>
              <w:rPr>
                <w:rFonts w:ascii="宋体" w:hAnsi="宋体" w:eastAsia="宋体" w:cs="宋体"/>
                <w:color w:val="000000"/>
              </w:rPr>
            </w:pPr>
            <w:r>
              <w:rPr>
                <w:rFonts w:hint="eastAsia" w:ascii="宋体" w:hAnsi="宋体" w:eastAsia="宋体" w:cs="宋体"/>
                <w:color w:val="000000"/>
                <w:lang w:eastAsia="zh-CN"/>
              </w:rPr>
              <w:t>229</w:t>
            </w:r>
          </w:p>
        </w:tc>
        <w:tc>
          <w:tcPr>
            <w:tcW w:w="2220" w:type="dxa"/>
            <w:tcBorders>
              <w:top w:val="single" w:color="000000" w:sz="4" w:space="0"/>
              <w:left w:val="single" w:color="000000" w:sz="4" w:space="0"/>
              <w:bottom w:val="single" w:color="000000" w:sz="4" w:space="0"/>
              <w:right w:val="single" w:color="000000" w:sz="4" w:space="0"/>
            </w:tcBorders>
            <w:vAlign w:val="center"/>
          </w:tcPr>
          <w:p w14:paraId="1D6640F0">
            <w:pPr>
              <w:widowControl/>
              <w:textAlignment w:val="center"/>
              <w:rPr>
                <w:rFonts w:ascii="宋体" w:hAnsi="宋体" w:eastAsia="宋体" w:cs="宋体"/>
                <w:color w:val="000000"/>
              </w:rPr>
            </w:pPr>
            <w:r>
              <w:rPr>
                <w:rFonts w:hint="eastAsia" w:ascii="宋体" w:hAnsi="宋体" w:eastAsia="宋体" w:cs="宋体"/>
                <w:color w:val="000000"/>
                <w:lang w:eastAsia="zh-CN"/>
              </w:rPr>
              <w:t>其他支出</w:t>
            </w:r>
          </w:p>
        </w:tc>
        <w:tc>
          <w:tcPr>
            <w:tcW w:w="1460" w:type="dxa"/>
            <w:tcBorders>
              <w:top w:val="single" w:color="000000" w:sz="4" w:space="0"/>
              <w:left w:val="single" w:color="000000" w:sz="4" w:space="0"/>
              <w:bottom w:val="single" w:color="000000" w:sz="4" w:space="0"/>
              <w:right w:val="single" w:color="000000" w:sz="4" w:space="0"/>
            </w:tcBorders>
          </w:tcPr>
          <w:p w14:paraId="71220852">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4141541E">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620A4864">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35214653">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30EF27D2">
            <w:pPr>
              <w:jc w:val="center"/>
              <w:rPr>
                <w:rFonts w:eastAsia="宋体"/>
                <w:lang w:eastAsia="zh-CN"/>
              </w:rPr>
            </w:pPr>
            <w:r>
              <w:rPr>
                <w:rFonts w:hint="eastAsia" w:eastAsia="宋体"/>
                <w:lang w:val="en-US" w:eastAsia="zh-CN"/>
              </w:rPr>
              <w:t>0</w:t>
            </w:r>
          </w:p>
        </w:tc>
        <w:tc>
          <w:tcPr>
            <w:tcW w:w="2907" w:type="dxa"/>
            <w:tcBorders>
              <w:top w:val="single" w:color="000000" w:sz="4" w:space="0"/>
              <w:left w:val="single" w:color="000000" w:sz="4" w:space="0"/>
              <w:bottom w:val="single" w:color="000000" w:sz="4" w:space="0"/>
              <w:right w:val="single" w:color="000000" w:sz="4" w:space="0"/>
            </w:tcBorders>
          </w:tcPr>
          <w:p w14:paraId="4FC9CDCA">
            <w:pPr>
              <w:jc w:val="center"/>
              <w:rPr>
                <w:rFonts w:eastAsia="宋体"/>
                <w:lang w:eastAsia="zh-CN"/>
              </w:rPr>
            </w:pPr>
            <w:r>
              <w:rPr>
                <w:rFonts w:hint="eastAsia" w:eastAsia="宋体"/>
                <w:lang w:eastAsia="zh-CN"/>
              </w:rPr>
              <w:t>0</w:t>
            </w:r>
          </w:p>
        </w:tc>
      </w:tr>
      <w:tr w14:paraId="0C436CE9">
        <w:tblPrEx>
          <w:tblCellMar>
            <w:top w:w="0" w:type="dxa"/>
            <w:left w:w="0" w:type="dxa"/>
            <w:bottom w:w="0" w:type="dxa"/>
            <w:right w:w="0" w:type="dxa"/>
          </w:tblCellMar>
        </w:tblPrEx>
        <w:trPr>
          <w:trHeight w:val="585" w:hRule="exact"/>
        </w:trPr>
        <w:tc>
          <w:tcPr>
            <w:tcW w:w="813" w:type="dxa"/>
            <w:tcBorders>
              <w:top w:val="single" w:color="000000" w:sz="4" w:space="0"/>
              <w:left w:val="single" w:color="000000" w:sz="4" w:space="0"/>
              <w:bottom w:val="single" w:color="000000" w:sz="4" w:space="0"/>
              <w:right w:val="single" w:color="000000" w:sz="4" w:space="0"/>
            </w:tcBorders>
            <w:vAlign w:val="center"/>
          </w:tcPr>
          <w:p w14:paraId="089DED38">
            <w:pPr>
              <w:widowControl/>
              <w:textAlignment w:val="center"/>
              <w:rPr>
                <w:rFonts w:ascii="宋体" w:hAnsi="宋体" w:eastAsia="宋体" w:cs="宋体"/>
                <w:color w:val="000000"/>
              </w:rPr>
            </w:pPr>
            <w:r>
              <w:rPr>
                <w:rFonts w:hint="eastAsia" w:ascii="宋体" w:hAnsi="宋体" w:eastAsia="宋体" w:cs="宋体"/>
                <w:color w:val="000000"/>
                <w:lang w:eastAsia="zh-CN"/>
              </w:rPr>
              <w:t>22960</w:t>
            </w:r>
          </w:p>
        </w:tc>
        <w:tc>
          <w:tcPr>
            <w:tcW w:w="2220" w:type="dxa"/>
            <w:tcBorders>
              <w:top w:val="single" w:color="000000" w:sz="4" w:space="0"/>
              <w:left w:val="single" w:color="000000" w:sz="4" w:space="0"/>
              <w:bottom w:val="single" w:color="000000" w:sz="4" w:space="0"/>
              <w:right w:val="single" w:color="000000" w:sz="4" w:space="0"/>
            </w:tcBorders>
            <w:vAlign w:val="center"/>
          </w:tcPr>
          <w:p w14:paraId="1A337C89">
            <w:pPr>
              <w:widowControl/>
              <w:textAlignment w:val="center"/>
              <w:rPr>
                <w:rFonts w:ascii="宋体" w:hAnsi="宋体" w:eastAsia="宋体" w:cs="宋体"/>
                <w:color w:val="000000"/>
              </w:rPr>
            </w:pPr>
            <w:r>
              <w:rPr>
                <w:rFonts w:hint="eastAsia" w:ascii="宋体" w:hAnsi="宋体" w:eastAsia="宋体" w:cs="宋体"/>
                <w:color w:val="000000"/>
                <w:lang w:eastAsia="zh-CN"/>
              </w:rPr>
              <w:t>彩票公益金安排的支出</w:t>
            </w:r>
          </w:p>
        </w:tc>
        <w:tc>
          <w:tcPr>
            <w:tcW w:w="1460" w:type="dxa"/>
            <w:tcBorders>
              <w:top w:val="single" w:color="000000" w:sz="4" w:space="0"/>
              <w:left w:val="single" w:color="000000" w:sz="4" w:space="0"/>
              <w:bottom w:val="single" w:color="000000" w:sz="4" w:space="0"/>
              <w:right w:val="single" w:color="000000" w:sz="4" w:space="0"/>
            </w:tcBorders>
          </w:tcPr>
          <w:p w14:paraId="695A25C8">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67891274">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7E407FE3">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37E04E4C">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0817A0AB">
            <w:pPr>
              <w:jc w:val="center"/>
              <w:rPr>
                <w:rFonts w:eastAsia="宋体"/>
                <w:lang w:eastAsia="zh-CN"/>
              </w:rPr>
            </w:pPr>
            <w:r>
              <w:rPr>
                <w:rFonts w:hint="eastAsia" w:eastAsia="宋体"/>
                <w:lang w:val="en-US" w:eastAsia="zh-CN"/>
              </w:rPr>
              <w:t>0</w:t>
            </w:r>
          </w:p>
        </w:tc>
        <w:tc>
          <w:tcPr>
            <w:tcW w:w="2907" w:type="dxa"/>
            <w:tcBorders>
              <w:top w:val="single" w:color="000000" w:sz="4" w:space="0"/>
              <w:left w:val="single" w:color="000000" w:sz="4" w:space="0"/>
              <w:bottom w:val="single" w:color="000000" w:sz="4" w:space="0"/>
              <w:right w:val="single" w:color="000000" w:sz="4" w:space="0"/>
            </w:tcBorders>
          </w:tcPr>
          <w:p w14:paraId="13A39BB5">
            <w:pPr>
              <w:jc w:val="center"/>
              <w:rPr>
                <w:rFonts w:eastAsia="宋体"/>
                <w:lang w:eastAsia="zh-CN"/>
              </w:rPr>
            </w:pPr>
            <w:r>
              <w:rPr>
                <w:rFonts w:hint="eastAsia" w:eastAsia="宋体"/>
                <w:lang w:eastAsia="zh-CN"/>
              </w:rPr>
              <w:t>0</w:t>
            </w:r>
          </w:p>
        </w:tc>
      </w:tr>
      <w:tr w14:paraId="53645102">
        <w:tblPrEx>
          <w:tblCellMar>
            <w:top w:w="0" w:type="dxa"/>
            <w:left w:w="0" w:type="dxa"/>
            <w:bottom w:w="0" w:type="dxa"/>
            <w:right w:w="0" w:type="dxa"/>
          </w:tblCellMar>
        </w:tblPrEx>
        <w:trPr>
          <w:trHeight w:val="696" w:hRule="exact"/>
        </w:trPr>
        <w:tc>
          <w:tcPr>
            <w:tcW w:w="813" w:type="dxa"/>
            <w:tcBorders>
              <w:top w:val="single" w:color="000000" w:sz="4" w:space="0"/>
              <w:left w:val="single" w:color="000000" w:sz="4" w:space="0"/>
              <w:bottom w:val="single" w:color="000000" w:sz="4" w:space="0"/>
              <w:right w:val="single" w:color="000000" w:sz="4" w:space="0"/>
            </w:tcBorders>
            <w:vAlign w:val="center"/>
          </w:tcPr>
          <w:p w14:paraId="4992A0D1">
            <w:pPr>
              <w:widowControl/>
              <w:textAlignment w:val="center"/>
              <w:rPr>
                <w:rFonts w:ascii="宋体" w:hAnsi="宋体" w:eastAsia="宋体" w:cs="宋体"/>
                <w:color w:val="000000"/>
              </w:rPr>
            </w:pPr>
            <w:r>
              <w:rPr>
                <w:rFonts w:hint="eastAsia" w:ascii="宋体" w:hAnsi="宋体" w:eastAsia="宋体" w:cs="宋体"/>
                <w:color w:val="000000"/>
                <w:lang w:eastAsia="zh-CN"/>
              </w:rPr>
              <w:t>2296002</w:t>
            </w:r>
          </w:p>
        </w:tc>
        <w:tc>
          <w:tcPr>
            <w:tcW w:w="2220" w:type="dxa"/>
            <w:tcBorders>
              <w:top w:val="single" w:color="000000" w:sz="4" w:space="0"/>
              <w:left w:val="single" w:color="000000" w:sz="4" w:space="0"/>
              <w:bottom w:val="single" w:color="000000" w:sz="4" w:space="0"/>
              <w:right w:val="single" w:color="000000" w:sz="4" w:space="0"/>
            </w:tcBorders>
            <w:vAlign w:val="center"/>
          </w:tcPr>
          <w:p w14:paraId="22A2F8DF">
            <w:pPr>
              <w:widowControl/>
              <w:textAlignment w:val="center"/>
              <w:rPr>
                <w:rFonts w:ascii="宋体" w:hAnsi="宋体" w:eastAsia="宋体" w:cs="宋体"/>
                <w:color w:val="000000"/>
              </w:rPr>
            </w:pPr>
            <w:r>
              <w:rPr>
                <w:rFonts w:hint="eastAsia" w:ascii="宋体" w:hAnsi="宋体" w:eastAsia="宋体" w:cs="宋体"/>
                <w:color w:val="000000"/>
                <w:lang w:eastAsia="zh-CN"/>
              </w:rPr>
              <w:t>用于其他社会公益事业的彩票公益金支出</w:t>
            </w:r>
          </w:p>
        </w:tc>
        <w:tc>
          <w:tcPr>
            <w:tcW w:w="1460" w:type="dxa"/>
            <w:tcBorders>
              <w:top w:val="single" w:color="000000" w:sz="4" w:space="0"/>
              <w:left w:val="single" w:color="000000" w:sz="4" w:space="0"/>
              <w:bottom w:val="single" w:color="000000" w:sz="4" w:space="0"/>
              <w:right w:val="single" w:color="000000" w:sz="4" w:space="0"/>
            </w:tcBorders>
          </w:tcPr>
          <w:p w14:paraId="1ABBEF9B">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2C1529E2">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54680AA2">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2A667E30">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0FFF0C92">
            <w:pPr>
              <w:jc w:val="center"/>
              <w:rPr>
                <w:rFonts w:eastAsia="宋体"/>
                <w:lang w:eastAsia="zh-CN"/>
              </w:rPr>
            </w:pPr>
            <w:r>
              <w:rPr>
                <w:rFonts w:hint="eastAsia" w:eastAsia="宋体"/>
                <w:lang w:val="en-US" w:eastAsia="zh-CN"/>
              </w:rPr>
              <w:t>0</w:t>
            </w:r>
          </w:p>
        </w:tc>
        <w:tc>
          <w:tcPr>
            <w:tcW w:w="2907" w:type="dxa"/>
            <w:tcBorders>
              <w:top w:val="single" w:color="000000" w:sz="4" w:space="0"/>
              <w:left w:val="single" w:color="000000" w:sz="4" w:space="0"/>
              <w:bottom w:val="single" w:color="000000" w:sz="4" w:space="0"/>
              <w:right w:val="single" w:color="000000" w:sz="4" w:space="0"/>
            </w:tcBorders>
          </w:tcPr>
          <w:p w14:paraId="575E18EF">
            <w:pPr>
              <w:jc w:val="center"/>
              <w:rPr>
                <w:rFonts w:eastAsia="宋体"/>
                <w:lang w:eastAsia="zh-CN"/>
              </w:rPr>
            </w:pPr>
            <w:r>
              <w:rPr>
                <w:rFonts w:hint="eastAsia" w:eastAsia="宋体"/>
                <w:lang w:eastAsia="zh-CN"/>
              </w:rPr>
              <w:t>0</w:t>
            </w:r>
          </w:p>
        </w:tc>
      </w:tr>
      <w:tr w14:paraId="4F5AB468">
        <w:tblPrEx>
          <w:tblCellMar>
            <w:top w:w="0" w:type="dxa"/>
            <w:left w:w="0" w:type="dxa"/>
            <w:bottom w:w="0" w:type="dxa"/>
            <w:right w:w="0" w:type="dxa"/>
          </w:tblCellMar>
        </w:tblPrEx>
        <w:trPr>
          <w:trHeight w:val="338" w:hRule="exact"/>
        </w:trPr>
        <w:tc>
          <w:tcPr>
            <w:tcW w:w="813" w:type="dxa"/>
            <w:tcBorders>
              <w:top w:val="single" w:color="000000" w:sz="4" w:space="0"/>
              <w:left w:val="single" w:color="000000" w:sz="4" w:space="0"/>
              <w:bottom w:val="single" w:color="000000" w:sz="4" w:space="0"/>
              <w:right w:val="single" w:color="000000" w:sz="4" w:space="0"/>
            </w:tcBorders>
          </w:tcPr>
          <w:p w14:paraId="3646EB44"/>
        </w:tc>
        <w:tc>
          <w:tcPr>
            <w:tcW w:w="2220" w:type="dxa"/>
            <w:tcBorders>
              <w:top w:val="single" w:color="000000" w:sz="4" w:space="0"/>
              <w:left w:val="single" w:color="000000" w:sz="4" w:space="0"/>
              <w:bottom w:val="single" w:color="000000" w:sz="4" w:space="0"/>
              <w:right w:val="single" w:color="000000" w:sz="4" w:space="0"/>
            </w:tcBorders>
          </w:tcPr>
          <w:p w14:paraId="2767731C"/>
        </w:tc>
        <w:tc>
          <w:tcPr>
            <w:tcW w:w="1460" w:type="dxa"/>
            <w:tcBorders>
              <w:top w:val="single" w:color="000000" w:sz="4" w:space="0"/>
              <w:left w:val="single" w:color="000000" w:sz="4" w:space="0"/>
              <w:bottom w:val="single" w:color="000000" w:sz="4" w:space="0"/>
              <w:right w:val="single" w:color="000000" w:sz="4" w:space="0"/>
            </w:tcBorders>
          </w:tcPr>
          <w:p w14:paraId="70BA997D"/>
        </w:tc>
        <w:tc>
          <w:tcPr>
            <w:tcW w:w="1610" w:type="dxa"/>
            <w:tcBorders>
              <w:top w:val="single" w:color="000000" w:sz="4" w:space="0"/>
              <w:left w:val="single" w:color="000000" w:sz="4" w:space="0"/>
              <w:bottom w:val="single" w:color="000000" w:sz="4" w:space="0"/>
              <w:right w:val="single" w:color="000000" w:sz="4" w:space="0"/>
            </w:tcBorders>
          </w:tcPr>
          <w:p w14:paraId="3F59EC28"/>
        </w:tc>
        <w:tc>
          <w:tcPr>
            <w:tcW w:w="1610" w:type="dxa"/>
            <w:tcBorders>
              <w:top w:val="single" w:color="000000" w:sz="4" w:space="0"/>
              <w:left w:val="single" w:color="000000" w:sz="4" w:space="0"/>
              <w:bottom w:val="single" w:color="000000" w:sz="4" w:space="0"/>
              <w:right w:val="single" w:color="000000" w:sz="4" w:space="0"/>
            </w:tcBorders>
          </w:tcPr>
          <w:p w14:paraId="0E87786C"/>
        </w:tc>
        <w:tc>
          <w:tcPr>
            <w:tcW w:w="1610" w:type="dxa"/>
            <w:tcBorders>
              <w:top w:val="single" w:color="000000" w:sz="4" w:space="0"/>
              <w:left w:val="single" w:color="000000" w:sz="4" w:space="0"/>
              <w:bottom w:val="single" w:color="000000" w:sz="4" w:space="0"/>
              <w:right w:val="single" w:color="000000" w:sz="4" w:space="0"/>
            </w:tcBorders>
          </w:tcPr>
          <w:p w14:paraId="0EBCAD46"/>
        </w:tc>
        <w:tc>
          <w:tcPr>
            <w:tcW w:w="1610" w:type="dxa"/>
            <w:tcBorders>
              <w:top w:val="single" w:color="000000" w:sz="4" w:space="0"/>
              <w:left w:val="single" w:color="000000" w:sz="4" w:space="0"/>
              <w:bottom w:val="single" w:color="000000" w:sz="4" w:space="0"/>
              <w:right w:val="single" w:color="000000" w:sz="4" w:space="0"/>
            </w:tcBorders>
          </w:tcPr>
          <w:p w14:paraId="257F9447"/>
        </w:tc>
        <w:tc>
          <w:tcPr>
            <w:tcW w:w="2907" w:type="dxa"/>
            <w:tcBorders>
              <w:top w:val="single" w:color="000000" w:sz="4" w:space="0"/>
              <w:left w:val="single" w:color="000000" w:sz="4" w:space="0"/>
              <w:bottom w:val="single" w:color="000000" w:sz="4" w:space="0"/>
              <w:right w:val="single" w:color="000000" w:sz="4" w:space="0"/>
            </w:tcBorders>
          </w:tcPr>
          <w:p w14:paraId="5E08BDDC"/>
        </w:tc>
      </w:tr>
      <w:tr w14:paraId="13629A97">
        <w:tblPrEx>
          <w:tblCellMar>
            <w:top w:w="0" w:type="dxa"/>
            <w:left w:w="0" w:type="dxa"/>
            <w:bottom w:w="0" w:type="dxa"/>
            <w:right w:w="0" w:type="dxa"/>
          </w:tblCellMar>
        </w:tblPrEx>
        <w:trPr>
          <w:trHeight w:val="338" w:hRule="exact"/>
        </w:trPr>
        <w:tc>
          <w:tcPr>
            <w:tcW w:w="813" w:type="dxa"/>
            <w:tcBorders>
              <w:top w:val="single" w:color="000000" w:sz="4" w:space="0"/>
              <w:left w:val="single" w:color="000000" w:sz="4" w:space="0"/>
              <w:bottom w:val="single" w:color="000000" w:sz="4" w:space="0"/>
              <w:right w:val="single" w:color="000000" w:sz="4" w:space="0"/>
            </w:tcBorders>
          </w:tcPr>
          <w:p w14:paraId="7F275C75"/>
        </w:tc>
        <w:tc>
          <w:tcPr>
            <w:tcW w:w="2220" w:type="dxa"/>
            <w:tcBorders>
              <w:top w:val="single" w:color="000000" w:sz="4" w:space="0"/>
              <w:left w:val="single" w:color="000000" w:sz="4" w:space="0"/>
              <w:bottom w:val="single" w:color="000000" w:sz="4" w:space="0"/>
              <w:right w:val="single" w:color="000000" w:sz="4" w:space="0"/>
            </w:tcBorders>
          </w:tcPr>
          <w:p w14:paraId="63C6954A"/>
        </w:tc>
        <w:tc>
          <w:tcPr>
            <w:tcW w:w="1460" w:type="dxa"/>
            <w:tcBorders>
              <w:top w:val="single" w:color="000000" w:sz="4" w:space="0"/>
              <w:left w:val="single" w:color="000000" w:sz="4" w:space="0"/>
              <w:bottom w:val="single" w:color="000000" w:sz="4" w:space="0"/>
              <w:right w:val="single" w:color="000000" w:sz="4" w:space="0"/>
            </w:tcBorders>
          </w:tcPr>
          <w:p w14:paraId="7E30CE7E"/>
        </w:tc>
        <w:tc>
          <w:tcPr>
            <w:tcW w:w="1610" w:type="dxa"/>
            <w:tcBorders>
              <w:top w:val="single" w:color="000000" w:sz="4" w:space="0"/>
              <w:left w:val="single" w:color="000000" w:sz="4" w:space="0"/>
              <w:bottom w:val="single" w:color="000000" w:sz="4" w:space="0"/>
              <w:right w:val="single" w:color="000000" w:sz="4" w:space="0"/>
            </w:tcBorders>
          </w:tcPr>
          <w:p w14:paraId="403D8BBD"/>
        </w:tc>
        <w:tc>
          <w:tcPr>
            <w:tcW w:w="1610" w:type="dxa"/>
            <w:tcBorders>
              <w:top w:val="single" w:color="000000" w:sz="4" w:space="0"/>
              <w:left w:val="single" w:color="000000" w:sz="4" w:space="0"/>
              <w:bottom w:val="single" w:color="000000" w:sz="4" w:space="0"/>
              <w:right w:val="single" w:color="000000" w:sz="4" w:space="0"/>
            </w:tcBorders>
          </w:tcPr>
          <w:p w14:paraId="481F2998"/>
        </w:tc>
        <w:tc>
          <w:tcPr>
            <w:tcW w:w="1610" w:type="dxa"/>
            <w:tcBorders>
              <w:top w:val="single" w:color="000000" w:sz="4" w:space="0"/>
              <w:left w:val="single" w:color="000000" w:sz="4" w:space="0"/>
              <w:bottom w:val="single" w:color="000000" w:sz="4" w:space="0"/>
              <w:right w:val="single" w:color="000000" w:sz="4" w:space="0"/>
            </w:tcBorders>
          </w:tcPr>
          <w:p w14:paraId="40210EB1"/>
        </w:tc>
        <w:tc>
          <w:tcPr>
            <w:tcW w:w="1610" w:type="dxa"/>
            <w:tcBorders>
              <w:top w:val="single" w:color="000000" w:sz="4" w:space="0"/>
              <w:left w:val="single" w:color="000000" w:sz="4" w:space="0"/>
              <w:bottom w:val="single" w:color="000000" w:sz="4" w:space="0"/>
              <w:right w:val="single" w:color="000000" w:sz="4" w:space="0"/>
            </w:tcBorders>
          </w:tcPr>
          <w:p w14:paraId="036DF759"/>
        </w:tc>
        <w:tc>
          <w:tcPr>
            <w:tcW w:w="2907" w:type="dxa"/>
            <w:tcBorders>
              <w:top w:val="single" w:color="000000" w:sz="4" w:space="0"/>
              <w:left w:val="single" w:color="000000" w:sz="4" w:space="0"/>
              <w:bottom w:val="single" w:color="000000" w:sz="4" w:space="0"/>
              <w:right w:val="single" w:color="000000" w:sz="4" w:space="0"/>
            </w:tcBorders>
          </w:tcPr>
          <w:p w14:paraId="2DA00ECA"/>
        </w:tc>
      </w:tr>
      <w:tr w14:paraId="2A9672DB">
        <w:tblPrEx>
          <w:tblCellMar>
            <w:top w:w="0" w:type="dxa"/>
            <w:left w:w="0" w:type="dxa"/>
            <w:bottom w:w="0" w:type="dxa"/>
            <w:right w:w="0" w:type="dxa"/>
          </w:tblCellMar>
        </w:tblPrEx>
        <w:trPr>
          <w:trHeight w:val="338" w:hRule="exact"/>
        </w:trPr>
        <w:tc>
          <w:tcPr>
            <w:tcW w:w="813" w:type="dxa"/>
            <w:tcBorders>
              <w:top w:val="single" w:color="000000" w:sz="4" w:space="0"/>
              <w:left w:val="single" w:color="000000" w:sz="4" w:space="0"/>
              <w:bottom w:val="single" w:color="000000" w:sz="4" w:space="0"/>
              <w:right w:val="single" w:color="000000" w:sz="4" w:space="0"/>
            </w:tcBorders>
          </w:tcPr>
          <w:p w14:paraId="48955494"/>
        </w:tc>
        <w:tc>
          <w:tcPr>
            <w:tcW w:w="2220" w:type="dxa"/>
            <w:tcBorders>
              <w:top w:val="single" w:color="000000" w:sz="4" w:space="0"/>
              <w:left w:val="single" w:color="000000" w:sz="4" w:space="0"/>
              <w:bottom w:val="single" w:color="000000" w:sz="4" w:space="0"/>
              <w:right w:val="single" w:color="000000" w:sz="4" w:space="0"/>
            </w:tcBorders>
          </w:tcPr>
          <w:p w14:paraId="2AF8550D"/>
        </w:tc>
        <w:tc>
          <w:tcPr>
            <w:tcW w:w="1460" w:type="dxa"/>
            <w:tcBorders>
              <w:top w:val="single" w:color="000000" w:sz="4" w:space="0"/>
              <w:left w:val="single" w:color="000000" w:sz="4" w:space="0"/>
              <w:bottom w:val="single" w:color="000000" w:sz="4" w:space="0"/>
              <w:right w:val="single" w:color="000000" w:sz="4" w:space="0"/>
            </w:tcBorders>
          </w:tcPr>
          <w:p w14:paraId="79770AA5"/>
        </w:tc>
        <w:tc>
          <w:tcPr>
            <w:tcW w:w="1610" w:type="dxa"/>
            <w:tcBorders>
              <w:top w:val="single" w:color="000000" w:sz="4" w:space="0"/>
              <w:left w:val="single" w:color="000000" w:sz="4" w:space="0"/>
              <w:bottom w:val="single" w:color="000000" w:sz="4" w:space="0"/>
              <w:right w:val="single" w:color="000000" w:sz="4" w:space="0"/>
            </w:tcBorders>
          </w:tcPr>
          <w:p w14:paraId="779F9136"/>
        </w:tc>
        <w:tc>
          <w:tcPr>
            <w:tcW w:w="1610" w:type="dxa"/>
            <w:tcBorders>
              <w:top w:val="single" w:color="000000" w:sz="4" w:space="0"/>
              <w:left w:val="single" w:color="000000" w:sz="4" w:space="0"/>
              <w:bottom w:val="single" w:color="000000" w:sz="4" w:space="0"/>
              <w:right w:val="single" w:color="000000" w:sz="4" w:space="0"/>
            </w:tcBorders>
          </w:tcPr>
          <w:p w14:paraId="43235016"/>
        </w:tc>
        <w:tc>
          <w:tcPr>
            <w:tcW w:w="1610" w:type="dxa"/>
            <w:tcBorders>
              <w:top w:val="single" w:color="000000" w:sz="4" w:space="0"/>
              <w:left w:val="single" w:color="000000" w:sz="4" w:space="0"/>
              <w:bottom w:val="single" w:color="000000" w:sz="4" w:space="0"/>
              <w:right w:val="single" w:color="000000" w:sz="4" w:space="0"/>
            </w:tcBorders>
          </w:tcPr>
          <w:p w14:paraId="299122E8"/>
        </w:tc>
        <w:tc>
          <w:tcPr>
            <w:tcW w:w="1610" w:type="dxa"/>
            <w:tcBorders>
              <w:top w:val="single" w:color="000000" w:sz="4" w:space="0"/>
              <w:left w:val="single" w:color="000000" w:sz="4" w:space="0"/>
              <w:bottom w:val="single" w:color="000000" w:sz="4" w:space="0"/>
              <w:right w:val="single" w:color="000000" w:sz="4" w:space="0"/>
            </w:tcBorders>
          </w:tcPr>
          <w:p w14:paraId="38141D52"/>
        </w:tc>
        <w:tc>
          <w:tcPr>
            <w:tcW w:w="2907" w:type="dxa"/>
            <w:tcBorders>
              <w:top w:val="single" w:color="000000" w:sz="4" w:space="0"/>
              <w:left w:val="single" w:color="000000" w:sz="4" w:space="0"/>
              <w:bottom w:val="single" w:color="000000" w:sz="4" w:space="0"/>
              <w:right w:val="single" w:color="000000" w:sz="4" w:space="0"/>
            </w:tcBorders>
          </w:tcPr>
          <w:p w14:paraId="713C097C"/>
        </w:tc>
      </w:tr>
    </w:tbl>
    <w:p w14:paraId="48E446FD">
      <w:pPr>
        <w:spacing w:line="281" w:lineRule="exact"/>
        <w:ind w:left="213"/>
        <w:rPr>
          <w:rFonts w:ascii="PMingLiU" w:hAnsi="PMingLiU" w:eastAsia="PMingLiU" w:cs="PMingLiU"/>
        </w:rPr>
      </w:pPr>
      <w:r>
        <w:rPr>
          <w:rFonts w:ascii="PMingLiU" w:hAnsi="PMingLiU" w:eastAsia="PMingLiU" w:cs="PMingLiU"/>
        </w:rPr>
        <w:t>注：本表反映部门本年度政府性基金预算财政拨款收入、支出及结转和结余情况。</w:t>
      </w:r>
    </w:p>
    <w:p w14:paraId="624D79CE">
      <w:pPr>
        <w:spacing w:line="281" w:lineRule="exact"/>
        <w:rPr>
          <w:rFonts w:ascii="PMingLiU" w:hAnsi="PMingLiU" w:eastAsia="PMingLiU" w:cs="PMingLiU"/>
        </w:rPr>
      </w:pPr>
    </w:p>
    <w:p w14:paraId="5FC7F59A">
      <w:pPr>
        <w:pStyle w:val="5"/>
        <w:ind w:firstLine="440"/>
        <w:rPr>
          <w:rFonts w:ascii="PMingLiU" w:hAnsi="PMingLiU" w:eastAsia="PMingLiU" w:cs="PMingLiU"/>
        </w:rPr>
      </w:pPr>
    </w:p>
    <w:p w14:paraId="7DEDB1F0">
      <w:pPr>
        <w:pStyle w:val="5"/>
        <w:ind w:firstLine="440"/>
        <w:rPr>
          <w:rFonts w:ascii="PMingLiU" w:hAnsi="PMingLiU" w:eastAsia="PMingLiU" w:cs="PMingLiU"/>
        </w:rPr>
      </w:pPr>
    </w:p>
    <w:p w14:paraId="00C1F1FB">
      <w:pPr>
        <w:pStyle w:val="5"/>
        <w:ind w:firstLine="440"/>
        <w:rPr>
          <w:rFonts w:ascii="PMingLiU" w:hAnsi="PMingLiU" w:eastAsia="PMingLiU" w:cs="PMingLiU"/>
        </w:rPr>
      </w:pPr>
    </w:p>
    <w:p w14:paraId="7799A539">
      <w:pPr>
        <w:pStyle w:val="5"/>
        <w:ind w:firstLine="440"/>
        <w:rPr>
          <w:rFonts w:ascii="PMingLiU" w:hAnsi="PMingLiU" w:eastAsia="PMingLiU" w:cs="PMingLiU"/>
        </w:rPr>
      </w:pPr>
    </w:p>
    <w:p w14:paraId="6219FD0C">
      <w:pPr>
        <w:pStyle w:val="5"/>
        <w:ind w:firstLine="440"/>
        <w:rPr>
          <w:rFonts w:ascii="PMingLiU" w:hAnsi="PMingLiU" w:eastAsia="PMingLiU" w:cs="PMingLiU"/>
        </w:rPr>
      </w:pPr>
    </w:p>
    <w:p w14:paraId="2330E4A2">
      <w:pPr>
        <w:pStyle w:val="5"/>
        <w:ind w:firstLine="440"/>
        <w:rPr>
          <w:rFonts w:ascii="PMingLiU" w:hAnsi="PMingLiU" w:eastAsia="PMingLiU" w:cs="PMingLiU"/>
        </w:rPr>
      </w:pPr>
    </w:p>
    <w:p w14:paraId="75363671">
      <w:pPr>
        <w:pStyle w:val="5"/>
        <w:ind w:firstLine="440"/>
        <w:rPr>
          <w:rFonts w:ascii="PMingLiU" w:hAnsi="PMingLiU" w:eastAsia="PMingLiU" w:cs="PMingLiU"/>
        </w:rPr>
      </w:pPr>
    </w:p>
    <w:p w14:paraId="077FAE31">
      <w:pPr>
        <w:pStyle w:val="5"/>
        <w:ind w:firstLine="440"/>
        <w:rPr>
          <w:rFonts w:ascii="PMingLiU" w:hAnsi="PMingLiU" w:eastAsia="PMingLiU" w:cs="PMingLiU"/>
        </w:rPr>
      </w:pPr>
    </w:p>
    <w:tbl>
      <w:tblPr>
        <w:tblStyle w:val="10"/>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252E3742">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64099E87">
            <w:pPr>
              <w:widowControl/>
              <w:jc w:val="center"/>
              <w:rPr>
                <w:rFonts w:ascii="华文中宋" w:hAnsi="华文中宋" w:eastAsia="华文中宋" w:cs="宋体"/>
                <w:sz w:val="32"/>
                <w:szCs w:val="32"/>
              </w:rPr>
            </w:pPr>
            <w:r>
              <w:rPr>
                <w:rFonts w:hint="eastAsia" w:ascii="华文中宋" w:hAnsi="华文中宋" w:eastAsia="华文中宋" w:cs="宋体"/>
                <w:sz w:val="32"/>
                <w:szCs w:val="32"/>
              </w:rPr>
              <w:t>国有资本经营预算财政拨款支出决算表</w:t>
            </w:r>
          </w:p>
        </w:tc>
      </w:tr>
      <w:tr w14:paraId="06F8465A">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4E112B3A">
            <w:pPr>
              <w:widowControl/>
              <w:jc w:val="center"/>
              <w:rPr>
                <w:rFonts w:ascii="宋体" w:hAnsi="宋体" w:eastAsia="宋体" w:cs="宋体"/>
                <w:sz w:val="20"/>
                <w:szCs w:val="20"/>
              </w:rPr>
            </w:pPr>
            <w:r>
              <w:rPr>
                <w:rFonts w:hint="eastAsia" w:ascii="宋体" w:hAnsi="宋体" w:eastAsia="宋体" w:cs="宋体"/>
                <w:sz w:val="20"/>
                <w:szCs w:val="20"/>
              </w:rPr>
              <w:t>　</w:t>
            </w:r>
          </w:p>
        </w:tc>
        <w:tc>
          <w:tcPr>
            <w:tcW w:w="560" w:type="dxa"/>
            <w:tcBorders>
              <w:top w:val="nil"/>
              <w:left w:val="nil"/>
              <w:bottom w:val="nil"/>
              <w:right w:val="nil"/>
            </w:tcBorders>
            <w:shd w:val="clear" w:color="000000" w:fill="FFFFFF"/>
            <w:vAlign w:val="center"/>
          </w:tcPr>
          <w:p w14:paraId="3119552A">
            <w:pPr>
              <w:widowControl/>
              <w:jc w:val="center"/>
              <w:rPr>
                <w:rFonts w:ascii="宋体" w:hAnsi="宋体" w:eastAsia="宋体" w:cs="宋体"/>
                <w:sz w:val="20"/>
                <w:szCs w:val="20"/>
              </w:rPr>
            </w:pPr>
            <w:r>
              <w:rPr>
                <w:rFonts w:hint="eastAsia" w:ascii="宋体" w:hAnsi="宋体" w:eastAsia="宋体" w:cs="宋体"/>
                <w:sz w:val="20"/>
                <w:szCs w:val="20"/>
              </w:rPr>
              <w:t>　</w:t>
            </w:r>
          </w:p>
        </w:tc>
        <w:tc>
          <w:tcPr>
            <w:tcW w:w="3215" w:type="dxa"/>
            <w:gridSpan w:val="2"/>
            <w:tcBorders>
              <w:top w:val="nil"/>
              <w:left w:val="nil"/>
              <w:bottom w:val="nil"/>
              <w:right w:val="nil"/>
            </w:tcBorders>
            <w:shd w:val="clear" w:color="000000" w:fill="FFFFFF"/>
            <w:vAlign w:val="center"/>
          </w:tcPr>
          <w:p w14:paraId="0B9E7D16">
            <w:pPr>
              <w:widowControl/>
              <w:jc w:val="center"/>
              <w:rPr>
                <w:rFonts w:ascii="宋体" w:hAnsi="宋体" w:eastAsia="宋体" w:cs="宋体"/>
                <w:sz w:val="20"/>
                <w:szCs w:val="20"/>
              </w:rPr>
            </w:pPr>
            <w:r>
              <w:rPr>
                <w:rFonts w:hint="eastAsia" w:ascii="宋体" w:hAnsi="宋体" w:eastAsia="宋体" w:cs="宋体"/>
                <w:sz w:val="20"/>
                <w:szCs w:val="20"/>
              </w:rPr>
              <w:t>　</w:t>
            </w:r>
          </w:p>
        </w:tc>
        <w:tc>
          <w:tcPr>
            <w:tcW w:w="1225" w:type="dxa"/>
            <w:tcBorders>
              <w:top w:val="nil"/>
              <w:left w:val="nil"/>
              <w:bottom w:val="nil"/>
              <w:right w:val="nil"/>
            </w:tcBorders>
            <w:shd w:val="clear" w:color="000000" w:fill="FFFFFF"/>
            <w:vAlign w:val="center"/>
          </w:tcPr>
          <w:p w14:paraId="2138EE25">
            <w:pPr>
              <w:widowControl/>
              <w:rPr>
                <w:rFonts w:ascii="宋体" w:hAnsi="宋体" w:eastAsia="宋体" w:cs="宋体"/>
                <w:sz w:val="20"/>
                <w:szCs w:val="20"/>
              </w:rPr>
            </w:pPr>
            <w:r>
              <w:rPr>
                <w:rFonts w:hint="eastAsia" w:ascii="宋体" w:hAnsi="宋体" w:eastAsia="宋体" w:cs="宋体"/>
                <w:sz w:val="20"/>
                <w:szCs w:val="20"/>
              </w:rPr>
              <w:t>　</w:t>
            </w:r>
          </w:p>
        </w:tc>
        <w:tc>
          <w:tcPr>
            <w:tcW w:w="2620" w:type="dxa"/>
            <w:gridSpan w:val="2"/>
            <w:tcBorders>
              <w:top w:val="nil"/>
              <w:left w:val="nil"/>
              <w:bottom w:val="nil"/>
              <w:right w:val="nil"/>
            </w:tcBorders>
            <w:shd w:val="clear" w:color="000000" w:fill="FFFFFF"/>
            <w:vAlign w:val="center"/>
          </w:tcPr>
          <w:p w14:paraId="03F81114">
            <w:pPr>
              <w:widowControl/>
              <w:rPr>
                <w:rFonts w:ascii="宋体" w:hAnsi="宋体" w:eastAsia="宋体" w:cs="宋体"/>
                <w:sz w:val="20"/>
                <w:szCs w:val="20"/>
              </w:rPr>
            </w:pPr>
            <w:r>
              <w:rPr>
                <w:rFonts w:hint="eastAsia" w:ascii="宋体" w:hAnsi="宋体" w:eastAsia="宋体" w:cs="宋体"/>
                <w:sz w:val="20"/>
                <w:szCs w:val="20"/>
              </w:rPr>
              <w:t>　</w:t>
            </w:r>
          </w:p>
        </w:tc>
        <w:tc>
          <w:tcPr>
            <w:tcW w:w="5510" w:type="dxa"/>
            <w:gridSpan w:val="2"/>
            <w:tcBorders>
              <w:top w:val="nil"/>
              <w:left w:val="nil"/>
              <w:bottom w:val="nil"/>
              <w:right w:val="nil"/>
            </w:tcBorders>
            <w:shd w:val="clear" w:color="000000" w:fill="FFFFFF"/>
            <w:noWrap/>
            <w:vAlign w:val="center"/>
          </w:tcPr>
          <w:p w14:paraId="3BB726CB">
            <w:pPr>
              <w:widowControl/>
              <w:jc w:val="right"/>
              <w:rPr>
                <w:rFonts w:ascii="宋体" w:hAnsi="宋体" w:eastAsia="宋体" w:cs="宋体"/>
                <w:color w:val="000000"/>
                <w:sz w:val="20"/>
                <w:szCs w:val="20"/>
              </w:rPr>
            </w:pPr>
            <w:r>
              <w:rPr>
                <w:rFonts w:hint="eastAsia" w:ascii="宋体" w:hAnsi="宋体" w:eastAsia="宋体" w:cs="宋体"/>
                <w:color w:val="000000"/>
                <w:sz w:val="20"/>
                <w:szCs w:val="20"/>
              </w:rPr>
              <w:t>公开09表</w:t>
            </w:r>
          </w:p>
        </w:tc>
      </w:tr>
      <w:tr w14:paraId="67F29A43">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14:paraId="5F6D6192">
            <w:pPr>
              <w:widowControl/>
              <w:rPr>
                <w:rFonts w:ascii="宋体" w:hAnsi="宋体" w:eastAsia="宋体" w:cs="宋体"/>
                <w:sz w:val="20"/>
                <w:szCs w:val="20"/>
              </w:rPr>
            </w:pPr>
            <w:r>
              <w:rPr>
                <w:rFonts w:hint="eastAsia" w:ascii="宋体" w:hAnsi="宋体" w:eastAsia="宋体" w:cs="宋体"/>
                <w:color w:val="000000"/>
                <w:sz w:val="20"/>
                <w:szCs w:val="20"/>
              </w:rPr>
              <w:t>部门：</w:t>
            </w:r>
            <w:r>
              <w:rPr>
                <w:rFonts w:hint="eastAsia" w:ascii="宋体" w:hAnsi="宋体" w:eastAsia="宋体" w:cs="宋体"/>
                <w:color w:val="000000"/>
                <w:sz w:val="20"/>
                <w:szCs w:val="20"/>
                <w:lang w:eastAsia="zh-CN"/>
              </w:rPr>
              <w:t>湘潭县排头乡人民政府</w:t>
            </w:r>
            <w:r>
              <w:rPr>
                <w:rFonts w:hint="eastAsia" w:ascii="宋体" w:hAnsi="宋体" w:eastAsia="宋体" w:cs="宋体"/>
                <w:sz w:val="20"/>
                <w:szCs w:val="20"/>
              </w:rPr>
              <w:t>　</w:t>
            </w:r>
          </w:p>
        </w:tc>
        <w:tc>
          <w:tcPr>
            <w:tcW w:w="1225" w:type="dxa"/>
            <w:tcBorders>
              <w:top w:val="nil"/>
              <w:left w:val="nil"/>
              <w:bottom w:val="single" w:color="auto" w:sz="8" w:space="0"/>
              <w:right w:val="nil"/>
            </w:tcBorders>
            <w:shd w:val="clear" w:color="000000" w:fill="FFFFFF"/>
            <w:vAlign w:val="center"/>
          </w:tcPr>
          <w:p w14:paraId="4E05E79B">
            <w:pPr>
              <w:widowControl/>
              <w:rPr>
                <w:rFonts w:ascii="宋体" w:hAnsi="宋体" w:eastAsia="宋体" w:cs="宋体"/>
                <w:sz w:val="20"/>
                <w:szCs w:val="20"/>
              </w:rPr>
            </w:pPr>
            <w:r>
              <w:rPr>
                <w:rFonts w:hint="eastAsia" w:ascii="宋体" w:hAnsi="宋体" w:eastAsia="宋体" w:cs="宋体"/>
                <w:sz w:val="20"/>
                <w:szCs w:val="20"/>
              </w:rPr>
              <w:t>　</w:t>
            </w:r>
          </w:p>
        </w:tc>
        <w:tc>
          <w:tcPr>
            <w:tcW w:w="2620" w:type="dxa"/>
            <w:gridSpan w:val="2"/>
            <w:tcBorders>
              <w:top w:val="nil"/>
              <w:left w:val="nil"/>
              <w:bottom w:val="single" w:color="auto" w:sz="8" w:space="0"/>
              <w:right w:val="nil"/>
            </w:tcBorders>
            <w:shd w:val="clear" w:color="000000" w:fill="FFFFFF"/>
            <w:vAlign w:val="center"/>
          </w:tcPr>
          <w:p w14:paraId="65107D0E">
            <w:pPr>
              <w:widowControl/>
              <w:rPr>
                <w:rFonts w:ascii="宋体" w:hAnsi="宋体" w:eastAsia="宋体" w:cs="宋体"/>
                <w:sz w:val="20"/>
                <w:szCs w:val="20"/>
              </w:rPr>
            </w:pPr>
            <w:r>
              <w:rPr>
                <w:rFonts w:hint="eastAsia" w:ascii="宋体" w:hAnsi="宋体" w:eastAsia="宋体" w:cs="宋体"/>
                <w:sz w:val="20"/>
                <w:szCs w:val="20"/>
              </w:rPr>
              <w:t>　</w:t>
            </w:r>
          </w:p>
        </w:tc>
        <w:tc>
          <w:tcPr>
            <w:tcW w:w="5510" w:type="dxa"/>
            <w:gridSpan w:val="2"/>
            <w:tcBorders>
              <w:top w:val="nil"/>
              <w:left w:val="nil"/>
              <w:bottom w:val="nil"/>
              <w:right w:val="nil"/>
            </w:tcBorders>
            <w:shd w:val="clear" w:color="000000" w:fill="FFFFFF"/>
            <w:noWrap/>
            <w:vAlign w:val="center"/>
          </w:tcPr>
          <w:p w14:paraId="29F52902">
            <w:pPr>
              <w:widowControl/>
              <w:jc w:val="right"/>
              <w:rPr>
                <w:rFonts w:ascii="宋体" w:hAnsi="宋体" w:eastAsia="宋体" w:cs="宋体"/>
                <w:color w:val="000000"/>
                <w:sz w:val="20"/>
                <w:szCs w:val="20"/>
              </w:rPr>
            </w:pPr>
            <w:r>
              <w:rPr>
                <w:rFonts w:hint="eastAsia" w:ascii="宋体" w:hAnsi="宋体" w:eastAsia="宋体" w:cs="宋体"/>
                <w:color w:val="000000"/>
                <w:sz w:val="20"/>
                <w:szCs w:val="20"/>
              </w:rPr>
              <w:t>单位：万元</w:t>
            </w:r>
          </w:p>
        </w:tc>
      </w:tr>
      <w:tr w14:paraId="3A1FF470">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3AE185A8">
            <w:pPr>
              <w:widowControl/>
              <w:jc w:val="center"/>
              <w:rPr>
                <w:rFonts w:ascii="宋体" w:hAnsi="宋体" w:eastAsia="宋体" w:cs="宋体"/>
                <w:sz w:val="24"/>
                <w:szCs w:val="24"/>
              </w:rPr>
            </w:pPr>
            <w:r>
              <w:rPr>
                <w:rFonts w:hint="eastAsia" w:ascii="宋体" w:hAnsi="宋体" w:eastAsia="宋体" w:cs="宋体"/>
                <w:sz w:val="24"/>
                <w:szCs w:val="24"/>
              </w:rPr>
              <w:t xml:space="preserve">项 </w:t>
            </w:r>
            <w:r>
              <w:rPr>
                <w:rFonts w:hint="eastAsia" w:ascii="宋体" w:hAnsi="宋体" w:eastAsia="宋体" w:cs="宋体"/>
                <w:color w:val="000000"/>
              </w:rPr>
              <w:t xml:space="preserve">   </w:t>
            </w:r>
            <w:r>
              <w:rPr>
                <w:rFonts w:hint="eastAsia" w:ascii="宋体" w:hAnsi="宋体" w:eastAsia="宋体" w:cs="宋体"/>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6C6F1FB3">
            <w:pPr>
              <w:widowControl/>
              <w:jc w:val="center"/>
              <w:rPr>
                <w:rFonts w:ascii="宋体" w:hAnsi="宋体" w:eastAsia="宋体" w:cs="宋体"/>
                <w:sz w:val="24"/>
                <w:szCs w:val="24"/>
              </w:rPr>
            </w:pPr>
            <w:r>
              <w:rPr>
                <w:rFonts w:hint="eastAsia" w:ascii="宋体" w:hAnsi="宋体" w:eastAsia="宋体" w:cs="宋体"/>
                <w:sz w:val="24"/>
                <w:szCs w:val="24"/>
              </w:rPr>
              <w:t>本年支出</w:t>
            </w:r>
          </w:p>
        </w:tc>
      </w:tr>
      <w:tr w14:paraId="4B9CF3DE">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1A1DD0B5">
            <w:pPr>
              <w:widowControl/>
              <w:jc w:val="center"/>
              <w:rPr>
                <w:rFonts w:ascii="宋体" w:hAnsi="宋体" w:eastAsia="宋体" w:cs="宋体"/>
                <w:sz w:val="24"/>
                <w:szCs w:val="24"/>
              </w:rPr>
            </w:pPr>
            <w:r>
              <w:rPr>
                <w:rFonts w:hint="eastAsia" w:ascii="宋体" w:hAnsi="宋体" w:eastAsia="宋体" w:cs="宋体"/>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34F793C6">
            <w:pPr>
              <w:widowControl/>
              <w:jc w:val="center"/>
              <w:rPr>
                <w:rFonts w:ascii="宋体" w:hAnsi="宋体" w:eastAsia="宋体" w:cs="宋体"/>
                <w:sz w:val="24"/>
                <w:szCs w:val="24"/>
              </w:rPr>
            </w:pPr>
            <w:r>
              <w:rPr>
                <w:rFonts w:hint="eastAsia" w:ascii="宋体" w:hAnsi="宋体" w:eastAsia="宋体" w:cs="宋体"/>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799CFF59">
            <w:pPr>
              <w:widowControl/>
              <w:jc w:val="center"/>
              <w:rPr>
                <w:rFonts w:ascii="宋体" w:hAnsi="宋体" w:eastAsia="宋体" w:cs="宋体"/>
                <w:sz w:val="24"/>
                <w:szCs w:val="24"/>
              </w:rPr>
            </w:pPr>
            <w:r>
              <w:rPr>
                <w:rFonts w:hint="eastAsia" w:ascii="宋体" w:hAnsi="宋体" w:eastAsia="宋体" w:cs="宋体"/>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684E1B63">
            <w:pPr>
              <w:widowControl/>
              <w:jc w:val="center"/>
              <w:rPr>
                <w:rFonts w:ascii="宋体" w:hAnsi="宋体" w:eastAsia="宋体" w:cs="宋体"/>
                <w:sz w:val="24"/>
                <w:szCs w:val="24"/>
              </w:rPr>
            </w:pPr>
            <w:r>
              <w:rPr>
                <w:rFonts w:hint="eastAsia" w:ascii="宋体" w:hAnsi="宋体" w:eastAsia="宋体" w:cs="宋体"/>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78201683">
            <w:pPr>
              <w:widowControl/>
              <w:jc w:val="center"/>
              <w:rPr>
                <w:rFonts w:ascii="宋体" w:hAnsi="宋体" w:eastAsia="宋体" w:cs="宋体"/>
                <w:sz w:val="24"/>
                <w:szCs w:val="24"/>
              </w:rPr>
            </w:pPr>
            <w:r>
              <w:rPr>
                <w:rFonts w:hint="eastAsia" w:ascii="宋体" w:hAnsi="宋体" w:eastAsia="宋体" w:cs="宋体"/>
                <w:sz w:val="24"/>
                <w:szCs w:val="24"/>
              </w:rPr>
              <w:t>项目支出</w:t>
            </w:r>
          </w:p>
        </w:tc>
      </w:tr>
      <w:tr w14:paraId="54E2E82B">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76E9A4E0">
            <w:pPr>
              <w:widowControl/>
              <w:rPr>
                <w:rFonts w:ascii="宋体" w:hAnsi="宋体" w:eastAsia="宋体" w:cs="宋体"/>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2DB9E8BE">
            <w:pPr>
              <w:widowControl/>
              <w:rPr>
                <w:rFonts w:ascii="宋体" w:hAnsi="宋体" w:eastAsia="宋体" w:cs="宋体"/>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75F8CC99">
            <w:pPr>
              <w:widowControl/>
              <w:rPr>
                <w:rFonts w:ascii="宋体" w:hAnsi="宋体" w:eastAsia="宋体" w:cs="宋体"/>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4F1A7D64">
            <w:pPr>
              <w:widowControl/>
              <w:rPr>
                <w:rFonts w:ascii="宋体" w:hAnsi="宋体" w:eastAsia="宋体" w:cs="宋体"/>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5A793688">
            <w:pPr>
              <w:widowControl/>
              <w:rPr>
                <w:rFonts w:ascii="宋体" w:hAnsi="宋体" w:eastAsia="宋体" w:cs="宋体"/>
                <w:sz w:val="24"/>
                <w:szCs w:val="24"/>
              </w:rPr>
            </w:pPr>
          </w:p>
        </w:tc>
      </w:tr>
      <w:tr w14:paraId="66561E0C">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0B36F285">
            <w:pPr>
              <w:widowControl/>
              <w:rPr>
                <w:rFonts w:ascii="宋体" w:hAnsi="宋体" w:eastAsia="宋体" w:cs="宋体"/>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725D040E">
            <w:pPr>
              <w:widowControl/>
              <w:rPr>
                <w:rFonts w:ascii="宋体" w:hAnsi="宋体" w:eastAsia="宋体" w:cs="宋体"/>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459EED1C">
            <w:pPr>
              <w:widowControl/>
              <w:rPr>
                <w:rFonts w:ascii="宋体" w:hAnsi="宋体" w:eastAsia="宋体" w:cs="宋体"/>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2A8343CE">
            <w:pPr>
              <w:widowControl/>
              <w:rPr>
                <w:rFonts w:ascii="宋体" w:hAnsi="宋体" w:eastAsia="宋体" w:cs="宋体"/>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073C5C7D">
            <w:pPr>
              <w:widowControl/>
              <w:rPr>
                <w:rFonts w:ascii="宋体" w:hAnsi="宋体" w:eastAsia="宋体" w:cs="宋体"/>
                <w:sz w:val="24"/>
                <w:szCs w:val="24"/>
              </w:rPr>
            </w:pPr>
          </w:p>
        </w:tc>
      </w:tr>
      <w:tr w14:paraId="480138AF">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47DF87FA">
            <w:pPr>
              <w:widowControl/>
              <w:jc w:val="center"/>
              <w:rPr>
                <w:rFonts w:ascii="宋体" w:hAnsi="宋体" w:eastAsia="宋体" w:cs="宋体"/>
                <w:sz w:val="24"/>
                <w:szCs w:val="24"/>
              </w:rPr>
            </w:pPr>
            <w:r>
              <w:rPr>
                <w:rFonts w:hint="eastAsia" w:ascii="宋体" w:hAnsi="宋体" w:eastAsia="宋体" w:cs="宋体"/>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79DF2117">
            <w:pPr>
              <w:widowControl/>
              <w:jc w:val="center"/>
              <w:rPr>
                <w:rFonts w:ascii="宋体" w:hAnsi="宋体" w:eastAsia="宋体" w:cs="宋体"/>
                <w:sz w:val="24"/>
                <w:szCs w:val="24"/>
              </w:rPr>
            </w:pPr>
            <w:r>
              <w:rPr>
                <w:rFonts w:hint="eastAsia" w:ascii="宋体" w:hAnsi="宋体" w:eastAsia="宋体" w:cs="宋体"/>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14:paraId="05CDD941">
            <w:pPr>
              <w:widowControl/>
              <w:jc w:val="center"/>
              <w:rPr>
                <w:rFonts w:ascii="宋体" w:hAnsi="宋体" w:eastAsia="宋体" w:cs="宋体"/>
                <w:sz w:val="24"/>
                <w:szCs w:val="24"/>
              </w:rPr>
            </w:pPr>
            <w:r>
              <w:rPr>
                <w:rFonts w:hint="eastAsia" w:ascii="宋体" w:hAnsi="宋体" w:eastAsia="宋体" w:cs="宋体"/>
                <w:sz w:val="24"/>
                <w:szCs w:val="24"/>
              </w:rPr>
              <w:t>2</w:t>
            </w:r>
          </w:p>
        </w:tc>
        <w:tc>
          <w:tcPr>
            <w:tcW w:w="3827" w:type="dxa"/>
            <w:tcBorders>
              <w:top w:val="nil"/>
              <w:left w:val="nil"/>
              <w:bottom w:val="single" w:color="auto" w:sz="4" w:space="0"/>
              <w:right w:val="single" w:color="auto" w:sz="4" w:space="0"/>
            </w:tcBorders>
            <w:shd w:val="clear" w:color="auto" w:fill="auto"/>
            <w:vAlign w:val="center"/>
          </w:tcPr>
          <w:p w14:paraId="47CBE896">
            <w:pPr>
              <w:widowControl/>
              <w:jc w:val="center"/>
              <w:rPr>
                <w:rFonts w:ascii="宋体" w:hAnsi="宋体" w:eastAsia="宋体" w:cs="宋体"/>
                <w:sz w:val="24"/>
                <w:szCs w:val="24"/>
              </w:rPr>
            </w:pPr>
            <w:r>
              <w:rPr>
                <w:rFonts w:hint="eastAsia" w:ascii="宋体" w:hAnsi="宋体" w:eastAsia="宋体" w:cs="宋体"/>
                <w:sz w:val="24"/>
                <w:szCs w:val="24"/>
              </w:rPr>
              <w:t>3</w:t>
            </w:r>
          </w:p>
        </w:tc>
      </w:tr>
      <w:tr w14:paraId="07C425D3">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5740C976">
            <w:pPr>
              <w:widowControl/>
              <w:jc w:val="center"/>
              <w:rPr>
                <w:rFonts w:ascii="宋体" w:hAnsi="宋体" w:eastAsia="宋体" w:cs="宋体"/>
                <w:sz w:val="24"/>
                <w:szCs w:val="24"/>
              </w:rPr>
            </w:pPr>
            <w:r>
              <w:rPr>
                <w:rFonts w:hint="eastAsia" w:ascii="宋体" w:hAnsi="宋体" w:eastAsia="宋体" w:cs="宋体"/>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29E6825D">
            <w:pPr>
              <w:widowControl/>
              <w:jc w:val="center"/>
              <w:rPr>
                <w:rFonts w:ascii="宋体" w:hAnsi="宋体" w:eastAsia="宋体" w:cs="宋体"/>
                <w:sz w:val="24"/>
                <w:szCs w:val="24"/>
              </w:rPr>
            </w:pPr>
            <w:r>
              <w:rPr>
                <w:rFonts w:hint="eastAsia" w:ascii="宋体" w:hAnsi="宋体" w:eastAsia="宋体" w:cs="宋体"/>
                <w:sz w:val="24"/>
                <w:szCs w:val="24"/>
                <w:lang w:eastAsia="zh-CN"/>
              </w:rPr>
              <w:t>0</w:t>
            </w: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350A9AB5">
            <w:pPr>
              <w:widowControl/>
              <w:jc w:val="center"/>
              <w:rPr>
                <w:rFonts w:ascii="宋体" w:hAnsi="宋体" w:eastAsia="宋体" w:cs="宋体"/>
                <w:sz w:val="24"/>
                <w:szCs w:val="24"/>
              </w:rPr>
            </w:pPr>
            <w:r>
              <w:rPr>
                <w:rFonts w:hint="eastAsia" w:ascii="宋体" w:hAnsi="宋体" w:eastAsia="宋体" w:cs="宋体"/>
                <w:sz w:val="24"/>
                <w:szCs w:val="24"/>
                <w:lang w:eastAsia="zh-CN"/>
              </w:rPr>
              <w:t>0</w:t>
            </w: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3797C5F7">
            <w:pPr>
              <w:widowControl/>
              <w:jc w:val="center"/>
              <w:rPr>
                <w:rFonts w:ascii="宋体" w:hAnsi="宋体" w:eastAsia="宋体" w:cs="宋体"/>
                <w:sz w:val="24"/>
                <w:szCs w:val="24"/>
              </w:rPr>
            </w:pPr>
            <w:r>
              <w:rPr>
                <w:rFonts w:hint="eastAsia" w:ascii="宋体" w:hAnsi="宋体" w:eastAsia="宋体" w:cs="宋体"/>
                <w:sz w:val="24"/>
                <w:szCs w:val="24"/>
                <w:lang w:eastAsia="zh-CN"/>
              </w:rPr>
              <w:t>0</w:t>
            </w:r>
            <w:r>
              <w:rPr>
                <w:rFonts w:hint="eastAsia" w:ascii="宋体" w:hAnsi="宋体" w:eastAsia="宋体" w:cs="宋体"/>
                <w:sz w:val="24"/>
                <w:szCs w:val="24"/>
              </w:rPr>
              <w:t>　</w:t>
            </w:r>
          </w:p>
        </w:tc>
      </w:tr>
      <w:tr w14:paraId="2E26964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6A97B11">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3CF47BEC">
            <w:pPr>
              <w:widowControl/>
              <w:rPr>
                <w:rFonts w:ascii="宋体" w:hAnsi="宋体" w:eastAsia="宋体" w:cs="宋体"/>
                <w:sz w:val="20"/>
                <w:szCs w:val="20"/>
              </w:rPr>
            </w:pPr>
            <w:r>
              <w:rPr>
                <w:rFonts w:hint="eastAsia"/>
                <w:lang w:eastAsia="zh-CN"/>
              </w:rPr>
              <w:t>无国有资本经营财政拨款支出</w:t>
            </w:r>
          </w:p>
        </w:tc>
        <w:tc>
          <w:tcPr>
            <w:tcW w:w="2551" w:type="dxa"/>
            <w:gridSpan w:val="2"/>
            <w:tcBorders>
              <w:top w:val="nil"/>
              <w:left w:val="nil"/>
              <w:bottom w:val="single" w:color="auto" w:sz="4" w:space="0"/>
              <w:right w:val="single" w:color="auto" w:sz="4" w:space="0"/>
            </w:tcBorders>
            <w:shd w:val="clear" w:color="auto" w:fill="auto"/>
            <w:vAlign w:val="center"/>
          </w:tcPr>
          <w:p w14:paraId="18961EF3">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5B79F8E5">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0076242C">
            <w:pPr>
              <w:widowControl/>
              <w:rPr>
                <w:rFonts w:ascii="宋体" w:hAnsi="宋体" w:eastAsia="宋体" w:cs="宋体"/>
                <w:sz w:val="24"/>
                <w:szCs w:val="24"/>
              </w:rPr>
            </w:pPr>
            <w:r>
              <w:rPr>
                <w:rFonts w:hint="eastAsia" w:ascii="宋体" w:hAnsi="宋体" w:eastAsia="宋体" w:cs="宋体"/>
                <w:sz w:val="24"/>
                <w:szCs w:val="24"/>
              </w:rPr>
              <w:t>　</w:t>
            </w:r>
          </w:p>
        </w:tc>
      </w:tr>
      <w:tr w14:paraId="0E5B1D29">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BE7787A">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3789AAB1">
            <w:pPr>
              <w:widowControl/>
              <w:rPr>
                <w:rFonts w:ascii="宋体" w:hAnsi="宋体" w:eastAsia="宋体" w:cs="宋体"/>
                <w:sz w:val="24"/>
                <w:szCs w:val="24"/>
              </w:rPr>
            </w:pPr>
            <w:r>
              <w:rPr>
                <w:rFonts w:hint="eastAsia" w:ascii="宋体" w:hAnsi="宋体" w:eastAsia="宋体" w:cs="宋体"/>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44AC175A">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976BE2E">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41D8147">
            <w:pPr>
              <w:widowControl/>
              <w:rPr>
                <w:rFonts w:ascii="宋体" w:hAnsi="宋体" w:eastAsia="宋体" w:cs="宋体"/>
                <w:sz w:val="24"/>
                <w:szCs w:val="24"/>
              </w:rPr>
            </w:pPr>
            <w:r>
              <w:rPr>
                <w:rFonts w:hint="eastAsia" w:ascii="宋体" w:hAnsi="宋体" w:eastAsia="宋体" w:cs="宋体"/>
                <w:sz w:val="24"/>
                <w:szCs w:val="24"/>
              </w:rPr>
              <w:t>　</w:t>
            </w:r>
          </w:p>
        </w:tc>
      </w:tr>
      <w:tr w14:paraId="77CD9A58">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3F7E1EE">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07F31D9F">
            <w:pPr>
              <w:widowControl/>
              <w:rPr>
                <w:rFonts w:ascii="宋体" w:hAnsi="宋体" w:eastAsia="宋体" w:cs="宋体"/>
                <w:sz w:val="20"/>
                <w:szCs w:val="20"/>
              </w:rPr>
            </w:pPr>
            <w:r>
              <w:rPr>
                <w:rFonts w:hint="eastAsia" w:ascii="宋体" w:hAnsi="宋体" w:eastAsia="宋体" w:cs="宋体"/>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5DDFEE5F">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73261D32">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49E944E">
            <w:pPr>
              <w:widowControl/>
              <w:rPr>
                <w:rFonts w:ascii="宋体" w:hAnsi="宋体" w:eastAsia="宋体" w:cs="宋体"/>
                <w:sz w:val="24"/>
                <w:szCs w:val="24"/>
              </w:rPr>
            </w:pPr>
            <w:r>
              <w:rPr>
                <w:rFonts w:hint="eastAsia" w:ascii="宋体" w:hAnsi="宋体" w:eastAsia="宋体" w:cs="宋体"/>
                <w:sz w:val="24"/>
                <w:szCs w:val="24"/>
              </w:rPr>
              <w:t>　</w:t>
            </w:r>
          </w:p>
        </w:tc>
      </w:tr>
      <w:tr w14:paraId="5FA4F15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32E8614">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238918AD">
            <w:pPr>
              <w:widowControl/>
              <w:rPr>
                <w:rFonts w:ascii="宋体" w:hAnsi="宋体" w:eastAsia="宋体" w:cs="宋体"/>
                <w:sz w:val="24"/>
                <w:szCs w:val="24"/>
              </w:rPr>
            </w:pPr>
            <w:r>
              <w:rPr>
                <w:rFonts w:hint="eastAsia" w:ascii="宋体" w:hAnsi="宋体" w:eastAsia="宋体" w:cs="宋体"/>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6650428E">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33A086C">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71861DDE">
            <w:pPr>
              <w:widowControl/>
              <w:rPr>
                <w:rFonts w:ascii="宋体" w:hAnsi="宋体" w:eastAsia="宋体" w:cs="宋体"/>
                <w:sz w:val="24"/>
                <w:szCs w:val="24"/>
              </w:rPr>
            </w:pPr>
            <w:r>
              <w:rPr>
                <w:rFonts w:hint="eastAsia" w:ascii="宋体" w:hAnsi="宋体" w:eastAsia="宋体" w:cs="宋体"/>
                <w:sz w:val="24"/>
                <w:szCs w:val="24"/>
              </w:rPr>
              <w:t>　</w:t>
            </w:r>
          </w:p>
        </w:tc>
      </w:tr>
      <w:tr w14:paraId="2F8DAC9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280B57B">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6AD3F552">
            <w:pPr>
              <w:widowControl/>
              <w:rPr>
                <w:rFonts w:ascii="宋体" w:hAnsi="宋体" w:eastAsia="宋体" w:cs="宋体"/>
                <w:sz w:val="24"/>
                <w:szCs w:val="24"/>
              </w:rPr>
            </w:pPr>
            <w:r>
              <w:rPr>
                <w:rFonts w:hint="eastAsia" w:ascii="宋体" w:hAnsi="宋体" w:eastAsia="宋体" w:cs="宋体"/>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6D1A097E">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4F839A7B">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3C61CC37">
            <w:pPr>
              <w:widowControl/>
              <w:rPr>
                <w:rFonts w:ascii="宋体" w:hAnsi="宋体" w:eastAsia="宋体" w:cs="宋体"/>
                <w:sz w:val="24"/>
                <w:szCs w:val="24"/>
              </w:rPr>
            </w:pPr>
            <w:r>
              <w:rPr>
                <w:rFonts w:hint="eastAsia" w:ascii="宋体" w:hAnsi="宋体" w:eastAsia="宋体" w:cs="宋体"/>
                <w:sz w:val="24"/>
                <w:szCs w:val="24"/>
              </w:rPr>
              <w:t>　</w:t>
            </w:r>
          </w:p>
        </w:tc>
      </w:tr>
      <w:tr w14:paraId="60855A3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49102B9F">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14:paraId="4C878D3B">
            <w:pPr>
              <w:widowControl/>
              <w:rPr>
                <w:rFonts w:ascii="宋体" w:hAnsi="宋体" w:eastAsia="宋体" w:cs="宋体"/>
                <w:sz w:val="24"/>
                <w:szCs w:val="24"/>
              </w:rPr>
            </w:pPr>
            <w:r>
              <w:rPr>
                <w:rFonts w:hint="eastAsia" w:ascii="宋体" w:hAnsi="宋体" w:eastAsia="宋体" w:cs="宋体"/>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14:paraId="05777982">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14:paraId="5DC054F1">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8" w:space="0"/>
              <w:right w:val="single" w:color="auto" w:sz="4" w:space="0"/>
            </w:tcBorders>
            <w:shd w:val="clear" w:color="auto" w:fill="auto"/>
            <w:vAlign w:val="center"/>
          </w:tcPr>
          <w:p w14:paraId="01EC943F">
            <w:pPr>
              <w:widowControl/>
              <w:rPr>
                <w:rFonts w:ascii="宋体" w:hAnsi="宋体" w:eastAsia="宋体" w:cs="宋体"/>
                <w:sz w:val="24"/>
                <w:szCs w:val="24"/>
              </w:rPr>
            </w:pPr>
            <w:r>
              <w:rPr>
                <w:rFonts w:hint="eastAsia" w:ascii="宋体" w:hAnsi="宋体" w:eastAsia="宋体" w:cs="宋体"/>
                <w:sz w:val="24"/>
                <w:szCs w:val="24"/>
              </w:rPr>
              <w:t>　</w:t>
            </w:r>
          </w:p>
        </w:tc>
      </w:tr>
      <w:tr w14:paraId="57129C5F">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6952F9AE">
            <w:pPr>
              <w:widowControl/>
              <w:rPr>
                <w:rFonts w:ascii="宋体" w:hAnsi="宋体" w:eastAsia="宋体" w:cs="宋体"/>
                <w:sz w:val="24"/>
                <w:szCs w:val="24"/>
              </w:rPr>
            </w:pPr>
            <w:r>
              <w:rPr>
                <w:rFonts w:hint="eastAsia" w:ascii="宋体" w:hAnsi="宋体" w:eastAsia="宋体" w:cs="宋体"/>
                <w:sz w:val="24"/>
                <w:szCs w:val="24"/>
              </w:rPr>
              <w:t>注：本表反映部门本年度国有资本经营预算财政拨款支出情况。</w:t>
            </w:r>
          </w:p>
        </w:tc>
      </w:tr>
    </w:tbl>
    <w:p w14:paraId="2A4D88C1">
      <w:pPr>
        <w:pStyle w:val="5"/>
        <w:ind w:firstLine="440"/>
        <w:rPr>
          <w:rFonts w:ascii="PMingLiU" w:hAnsi="PMingLiU" w:eastAsia="PMingLiU" w:cs="PMingLiU"/>
        </w:rPr>
        <w:sectPr>
          <w:type w:val="continuous"/>
          <w:pgSz w:w="16840" w:h="11910" w:orient="landscape"/>
          <w:pgMar w:top="1580" w:right="1460" w:bottom="280" w:left="1320" w:header="720" w:footer="720" w:gutter="0"/>
          <w:cols w:space="720" w:num="1"/>
        </w:sectPr>
      </w:pPr>
    </w:p>
    <w:p w14:paraId="268A29BB">
      <w:pPr>
        <w:rPr>
          <w:rFonts w:ascii="PMingLiU" w:hAnsi="PMingLiU" w:eastAsia="PMingLiU" w:cs="PMingLiU"/>
          <w:sz w:val="20"/>
          <w:szCs w:val="20"/>
        </w:rPr>
      </w:pPr>
    </w:p>
    <w:p w14:paraId="05E52DB9">
      <w:pPr>
        <w:rPr>
          <w:rFonts w:ascii="PMingLiU" w:hAnsi="PMingLiU" w:eastAsia="PMingLiU" w:cs="PMingLiU"/>
          <w:sz w:val="20"/>
          <w:szCs w:val="20"/>
        </w:rPr>
      </w:pPr>
    </w:p>
    <w:p w14:paraId="44F33EC0">
      <w:pPr>
        <w:rPr>
          <w:rFonts w:ascii="PMingLiU" w:hAnsi="PMingLiU" w:eastAsia="PMingLiU" w:cs="PMingLiU"/>
          <w:sz w:val="20"/>
          <w:szCs w:val="20"/>
        </w:rPr>
      </w:pPr>
    </w:p>
    <w:p w14:paraId="252B4032">
      <w:pPr>
        <w:rPr>
          <w:rFonts w:ascii="PMingLiU" w:hAnsi="PMingLiU" w:eastAsia="PMingLiU" w:cs="PMingLiU"/>
          <w:sz w:val="20"/>
          <w:szCs w:val="20"/>
        </w:rPr>
      </w:pPr>
    </w:p>
    <w:p w14:paraId="07236757">
      <w:pPr>
        <w:rPr>
          <w:rFonts w:ascii="PMingLiU" w:hAnsi="PMingLiU" w:eastAsia="PMingLiU" w:cs="PMingLiU"/>
          <w:sz w:val="20"/>
          <w:szCs w:val="20"/>
        </w:rPr>
      </w:pPr>
    </w:p>
    <w:p w14:paraId="7905419D">
      <w:pPr>
        <w:rPr>
          <w:rFonts w:ascii="PMingLiU" w:hAnsi="PMingLiU" w:eastAsia="PMingLiU" w:cs="PMingLiU"/>
          <w:sz w:val="20"/>
          <w:szCs w:val="20"/>
        </w:rPr>
      </w:pPr>
    </w:p>
    <w:p w14:paraId="378B48B9">
      <w:pPr>
        <w:rPr>
          <w:rFonts w:ascii="PMingLiU" w:hAnsi="PMingLiU" w:eastAsia="PMingLiU" w:cs="PMingLiU"/>
          <w:sz w:val="20"/>
          <w:szCs w:val="20"/>
        </w:rPr>
      </w:pPr>
    </w:p>
    <w:p w14:paraId="796A47BD">
      <w:pPr>
        <w:rPr>
          <w:rFonts w:ascii="PMingLiU" w:hAnsi="PMingLiU" w:eastAsia="PMingLiU" w:cs="PMingLiU"/>
          <w:sz w:val="20"/>
          <w:szCs w:val="20"/>
        </w:rPr>
      </w:pPr>
    </w:p>
    <w:p w14:paraId="09A4A7BD">
      <w:pPr>
        <w:rPr>
          <w:rFonts w:ascii="PMingLiU" w:hAnsi="PMingLiU" w:eastAsia="PMingLiU" w:cs="PMingLiU"/>
          <w:sz w:val="20"/>
          <w:szCs w:val="20"/>
        </w:rPr>
      </w:pPr>
    </w:p>
    <w:p w14:paraId="74861348">
      <w:pPr>
        <w:rPr>
          <w:rFonts w:ascii="PMingLiU" w:hAnsi="PMingLiU" w:eastAsia="PMingLiU" w:cs="PMingLiU"/>
          <w:sz w:val="20"/>
          <w:szCs w:val="20"/>
        </w:rPr>
      </w:pPr>
    </w:p>
    <w:p w14:paraId="02055BC1">
      <w:pPr>
        <w:rPr>
          <w:rFonts w:ascii="PMingLiU" w:hAnsi="PMingLiU" w:eastAsia="PMingLiU" w:cs="PMingLiU"/>
          <w:sz w:val="20"/>
          <w:szCs w:val="20"/>
        </w:rPr>
      </w:pPr>
    </w:p>
    <w:p w14:paraId="1A932696">
      <w:pPr>
        <w:rPr>
          <w:rFonts w:ascii="PMingLiU" w:hAnsi="PMingLiU" w:eastAsia="PMingLiU" w:cs="PMingLiU"/>
          <w:sz w:val="20"/>
          <w:szCs w:val="20"/>
        </w:rPr>
      </w:pPr>
    </w:p>
    <w:p w14:paraId="65A63805">
      <w:pPr>
        <w:rPr>
          <w:rFonts w:ascii="PMingLiU" w:hAnsi="PMingLiU" w:eastAsia="PMingLiU" w:cs="PMingLiU"/>
          <w:sz w:val="20"/>
          <w:szCs w:val="20"/>
        </w:rPr>
      </w:pPr>
    </w:p>
    <w:p w14:paraId="30DE3D84">
      <w:pPr>
        <w:rPr>
          <w:rFonts w:ascii="PMingLiU" w:hAnsi="PMingLiU" w:eastAsia="PMingLiU" w:cs="PMingLiU"/>
          <w:sz w:val="20"/>
          <w:szCs w:val="20"/>
        </w:rPr>
      </w:pPr>
    </w:p>
    <w:p w14:paraId="1BA6511F">
      <w:pPr>
        <w:rPr>
          <w:rFonts w:ascii="PMingLiU" w:hAnsi="PMingLiU" w:eastAsia="PMingLiU" w:cs="PMingLiU"/>
          <w:sz w:val="20"/>
          <w:szCs w:val="20"/>
        </w:rPr>
      </w:pPr>
    </w:p>
    <w:p w14:paraId="38473513">
      <w:pPr>
        <w:rPr>
          <w:rFonts w:ascii="PMingLiU" w:hAnsi="PMingLiU" w:eastAsia="PMingLiU" w:cs="PMingLiU"/>
          <w:sz w:val="20"/>
          <w:szCs w:val="20"/>
        </w:rPr>
      </w:pPr>
    </w:p>
    <w:p w14:paraId="58D0417F">
      <w:pPr>
        <w:rPr>
          <w:rFonts w:ascii="PMingLiU" w:hAnsi="PMingLiU" w:eastAsia="PMingLiU" w:cs="PMingLiU"/>
          <w:sz w:val="20"/>
          <w:szCs w:val="20"/>
        </w:rPr>
      </w:pPr>
    </w:p>
    <w:p w14:paraId="6478AECB">
      <w:pPr>
        <w:rPr>
          <w:rFonts w:ascii="PMingLiU" w:hAnsi="PMingLiU" w:eastAsia="PMingLiU" w:cs="PMingLiU"/>
          <w:sz w:val="20"/>
          <w:szCs w:val="20"/>
        </w:rPr>
      </w:pPr>
    </w:p>
    <w:p w14:paraId="328DC887">
      <w:pPr>
        <w:rPr>
          <w:rFonts w:ascii="PMingLiU" w:hAnsi="PMingLiU" w:eastAsia="PMingLiU" w:cs="PMingLiU"/>
          <w:sz w:val="20"/>
          <w:szCs w:val="20"/>
        </w:rPr>
      </w:pPr>
    </w:p>
    <w:p w14:paraId="2DB50607">
      <w:pPr>
        <w:rPr>
          <w:rFonts w:ascii="PMingLiU" w:hAnsi="PMingLiU" w:eastAsia="PMingLiU" w:cs="PMingLiU"/>
          <w:sz w:val="20"/>
          <w:szCs w:val="20"/>
        </w:rPr>
      </w:pPr>
    </w:p>
    <w:p w14:paraId="436BD31A">
      <w:pPr>
        <w:rPr>
          <w:rFonts w:ascii="PMingLiU" w:hAnsi="PMingLiU" w:eastAsia="PMingLiU" w:cs="PMingLiU"/>
          <w:sz w:val="20"/>
          <w:szCs w:val="20"/>
        </w:rPr>
      </w:pPr>
    </w:p>
    <w:p w14:paraId="08AEB4F3">
      <w:pPr>
        <w:rPr>
          <w:rFonts w:ascii="PMingLiU" w:hAnsi="PMingLiU" w:eastAsia="PMingLiU" w:cs="PMingLiU"/>
          <w:sz w:val="20"/>
          <w:szCs w:val="20"/>
        </w:rPr>
      </w:pPr>
    </w:p>
    <w:p w14:paraId="0A6BB87B">
      <w:pPr>
        <w:spacing w:before="3"/>
        <w:rPr>
          <w:rFonts w:ascii="PMingLiU" w:hAnsi="PMingLiU" w:eastAsia="PMingLiU" w:cs="PMingLiU"/>
          <w:sz w:val="25"/>
          <w:szCs w:val="25"/>
        </w:rPr>
      </w:pPr>
    </w:p>
    <w:p w14:paraId="3B9F489C">
      <w:pPr>
        <w:pStyle w:val="2"/>
        <w:spacing w:line="839" w:lineRule="exact"/>
        <w:ind w:left="135" w:right="136"/>
        <w:jc w:val="center"/>
      </w:pPr>
      <w:r>
        <w:t>第三部分</w:t>
      </w:r>
    </w:p>
    <w:p w14:paraId="71738A35">
      <w:pPr>
        <w:spacing w:before="1"/>
        <w:rPr>
          <w:rFonts w:ascii="PMingLiU" w:hAnsi="PMingLiU" w:eastAsia="PMingLiU" w:cs="PMingLiU"/>
          <w:sz w:val="71"/>
          <w:szCs w:val="71"/>
        </w:rPr>
      </w:pPr>
    </w:p>
    <w:p w14:paraId="03397871">
      <w:pPr>
        <w:ind w:left="135" w:right="136"/>
        <w:jc w:val="center"/>
        <w:rPr>
          <w:rFonts w:ascii="PMingLiU" w:hAnsi="PMingLiU" w:eastAsia="PMingLiU" w:cs="PMingLiU"/>
          <w:sz w:val="72"/>
          <w:szCs w:val="72"/>
        </w:rPr>
      </w:pPr>
      <w:r>
        <w:rPr>
          <w:rFonts w:hint="eastAsia" w:ascii="PMingLiU" w:hAnsi="PMingLiU" w:eastAsia="宋体" w:cs="PMingLiU"/>
          <w:sz w:val="72"/>
          <w:szCs w:val="72"/>
          <w:lang w:eastAsia="zh-CN"/>
        </w:rPr>
        <w:t>2024</w:t>
      </w:r>
      <w:r>
        <w:rPr>
          <w:rFonts w:ascii="PMingLiU" w:hAnsi="PMingLiU" w:eastAsia="PMingLiU" w:cs="PMingLiU"/>
          <w:sz w:val="72"/>
          <w:szCs w:val="72"/>
        </w:rPr>
        <w:t>年度部门决算情况说明</w:t>
      </w:r>
    </w:p>
    <w:p w14:paraId="79151B4C">
      <w:pPr>
        <w:jc w:val="center"/>
        <w:rPr>
          <w:rFonts w:ascii="PMingLiU" w:hAnsi="PMingLiU" w:eastAsia="PMingLiU" w:cs="PMingLiU"/>
          <w:sz w:val="72"/>
          <w:szCs w:val="72"/>
        </w:rPr>
        <w:sectPr>
          <w:footerReference r:id="rId7" w:type="default"/>
          <w:pgSz w:w="11910" w:h="16840"/>
          <w:pgMar w:top="1580" w:right="1520" w:bottom="1140" w:left="1520" w:header="0" w:footer="958" w:gutter="0"/>
          <w:pgNumType w:start="21"/>
          <w:cols w:space="720" w:num="1"/>
        </w:sectPr>
      </w:pPr>
    </w:p>
    <w:p w14:paraId="42FB098C">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14:paraId="383543A7">
      <w:pPr>
        <w:pStyle w:val="15"/>
        <w:spacing w:line="360" w:lineRule="auto"/>
        <w:ind w:firstLine="640"/>
        <w:rPr>
          <w:rFonts w:ascii="Times New Roman" w:hAnsi="Times New Roman" w:eastAsia="仿宋_GB2312" w:cs="Times New Roman"/>
          <w:color w:val="auto"/>
          <w:sz w:val="32"/>
          <w:szCs w:val="32"/>
          <w:lang w:eastAsia="en-US"/>
        </w:rPr>
      </w:pPr>
      <w:r>
        <w:rPr>
          <w:rFonts w:hint="eastAsia" w:ascii="Times New Roman" w:hAnsi="Times New Roman" w:eastAsia="仿宋_GB2312" w:cs="Times New Roman"/>
          <w:color w:val="auto"/>
          <w:sz w:val="32"/>
          <w:szCs w:val="32"/>
        </w:rPr>
        <w:t>2024</w:t>
      </w:r>
      <w:r>
        <w:rPr>
          <w:rFonts w:hint="eastAsia" w:ascii="Times New Roman" w:hAnsi="Times New Roman" w:eastAsia="仿宋_GB2312" w:cs="Times New Roman"/>
          <w:color w:val="auto"/>
          <w:sz w:val="32"/>
          <w:szCs w:val="32"/>
          <w:lang w:eastAsia="en-US"/>
        </w:rPr>
        <w:t>年度收、支总计</w:t>
      </w:r>
      <w:r>
        <w:rPr>
          <w:rFonts w:hint="eastAsia" w:ascii="Times New Roman" w:hAnsi="Times New Roman" w:eastAsia="仿宋_GB2312" w:cs="Times New Roman"/>
          <w:color w:val="auto"/>
          <w:sz w:val="32"/>
          <w:szCs w:val="32"/>
        </w:rPr>
        <w:t>3751.27</w:t>
      </w:r>
      <w:r>
        <w:rPr>
          <w:rFonts w:hint="eastAsia" w:ascii="Times New Roman" w:hAnsi="Times New Roman" w:eastAsia="仿宋_GB2312" w:cs="Times New Roman"/>
          <w:color w:val="auto"/>
          <w:sz w:val="32"/>
          <w:szCs w:val="32"/>
          <w:lang w:eastAsia="en-US"/>
        </w:rPr>
        <w:t>万元。与上年相比，</w:t>
      </w:r>
      <w:r>
        <w:rPr>
          <w:rFonts w:hint="eastAsia" w:ascii="Times New Roman" w:hAnsi="Times New Roman" w:eastAsia="仿宋_GB2312" w:cs="Times New Roman"/>
          <w:color w:val="auto"/>
          <w:sz w:val="32"/>
          <w:szCs w:val="32"/>
        </w:rPr>
        <w:t>减少404.49</w:t>
      </w:r>
      <w:r>
        <w:rPr>
          <w:rFonts w:hint="eastAsia" w:ascii="Times New Roman" w:hAnsi="Times New Roman" w:eastAsia="仿宋_GB2312" w:cs="Times New Roman"/>
          <w:color w:val="auto"/>
          <w:sz w:val="32"/>
          <w:szCs w:val="32"/>
          <w:lang w:eastAsia="en-US"/>
        </w:rPr>
        <w:t>万元，</w:t>
      </w:r>
      <w:r>
        <w:rPr>
          <w:rFonts w:hint="eastAsia" w:ascii="Times New Roman" w:hAnsi="Times New Roman" w:eastAsia="仿宋_GB2312" w:cs="Times New Roman"/>
          <w:color w:val="auto"/>
          <w:sz w:val="32"/>
          <w:szCs w:val="32"/>
        </w:rPr>
        <w:t>减少9.73</w:t>
      </w:r>
      <w:r>
        <w:rPr>
          <w:rFonts w:hint="eastAsia" w:ascii="Times New Roman" w:hAnsi="Times New Roman" w:eastAsia="仿宋_GB2312" w:cs="Times New Roman"/>
          <w:color w:val="auto"/>
          <w:sz w:val="32"/>
          <w:szCs w:val="32"/>
          <w:lang w:eastAsia="en-US"/>
        </w:rPr>
        <w:t>%，主要是因为</w:t>
      </w:r>
      <w:r>
        <w:rPr>
          <w:rFonts w:hint="eastAsia" w:ascii="Times New Roman" w:hAnsi="Times New Roman" w:eastAsia="仿宋_GB2312" w:cs="Times New Roman"/>
          <w:color w:val="auto"/>
          <w:sz w:val="32"/>
          <w:szCs w:val="32"/>
        </w:rPr>
        <w:t>2024年受社会经济形势的影响，政府倡导节约思想，减少对商品服务的支出。</w:t>
      </w:r>
    </w:p>
    <w:p w14:paraId="07CDCBB3">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14:paraId="2F2FD495">
      <w:pPr>
        <w:pStyle w:val="6"/>
        <w:spacing w:before="187" w:line="360" w:lineRule="auto"/>
        <w:ind w:right="83" w:firstLine="640"/>
        <w:rPr>
          <w:rFonts w:ascii="Times New Roman" w:hAnsi="Times New Roman" w:eastAsia="仿宋_GB2312" w:cs="Times New Roman"/>
          <w:lang w:eastAsia="zh-CN"/>
        </w:rPr>
      </w:pPr>
      <w:r>
        <w:rPr>
          <w:rFonts w:hint="eastAsia" w:ascii="Times New Roman" w:hAnsi="Times New Roman" w:eastAsia="仿宋_GB2312" w:cs="Times New Roman"/>
          <w:lang w:eastAsia="zh-CN"/>
        </w:rPr>
        <w:t>本年收入合计3</w:t>
      </w:r>
      <w:r>
        <w:rPr>
          <w:rFonts w:hint="eastAsia" w:ascii="Times New Roman" w:hAnsi="Times New Roman" w:eastAsia="仿宋_GB2312" w:cs="Times New Roman"/>
          <w:lang w:val="en-US" w:eastAsia="zh-CN"/>
        </w:rPr>
        <w:t>541.41</w:t>
      </w:r>
      <w:r>
        <w:rPr>
          <w:rFonts w:hint="eastAsia" w:ascii="Times New Roman" w:hAnsi="Times New Roman" w:eastAsia="仿宋_GB2312" w:cs="Times New Roman"/>
          <w:lang w:eastAsia="zh-CN"/>
        </w:rPr>
        <w:t>万元，其中：一般财政拨款收入2</w:t>
      </w:r>
      <w:r>
        <w:rPr>
          <w:rFonts w:hint="eastAsia" w:ascii="Times New Roman" w:hAnsi="Times New Roman" w:eastAsia="仿宋_GB2312" w:cs="Times New Roman"/>
          <w:lang w:val="en-US" w:eastAsia="zh-CN"/>
        </w:rPr>
        <w:t>906.52</w:t>
      </w:r>
      <w:r>
        <w:rPr>
          <w:rFonts w:hint="eastAsia" w:ascii="Times New Roman" w:hAnsi="Times New Roman" w:eastAsia="仿宋_GB2312" w:cs="Times New Roman"/>
          <w:lang w:eastAsia="zh-CN"/>
        </w:rPr>
        <w:t>万元，占7</w:t>
      </w:r>
      <w:r>
        <w:rPr>
          <w:rFonts w:hint="eastAsia" w:ascii="Times New Roman" w:hAnsi="Times New Roman" w:eastAsia="仿宋_GB2312" w:cs="Times New Roman"/>
          <w:lang w:val="en-US" w:eastAsia="zh-CN"/>
        </w:rPr>
        <w:t>9.25</w:t>
      </w:r>
      <w:r>
        <w:rPr>
          <w:rFonts w:hint="eastAsia" w:ascii="Times New Roman" w:hAnsi="Times New Roman" w:eastAsia="仿宋_GB2312" w:cs="Times New Roman"/>
          <w:lang w:eastAsia="zh-CN"/>
        </w:rPr>
        <w:t>%；政府性基金财政拨款收入0万元，占0%；</w:t>
      </w:r>
      <w:r>
        <w:rPr>
          <w:rFonts w:hint="eastAsia" w:ascii="Times New Roman" w:hAnsi="Times New Roman" w:eastAsia="仿宋_GB2312" w:cs="Times New Roman"/>
        </w:rPr>
        <w:t>上级补助收入</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万元，占</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%；事业收入</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万元，占</w:t>
      </w:r>
      <w:r>
        <w:rPr>
          <w:rFonts w:hint="eastAsia" w:ascii="Times New Roman" w:hAnsi="Times New Roman" w:eastAsia="仿宋_GB2312" w:cs="Times New Roman"/>
          <w:lang w:eastAsia="zh-CN"/>
        </w:rPr>
        <w:t>0</w:t>
      </w:r>
      <w:r>
        <w:rPr>
          <w:rFonts w:hint="eastAsia" w:ascii="Times New Roman" w:hAnsi="Times New Roman" w:eastAsia="仿宋_GB2312" w:cs="Times New Roman"/>
        </w:rPr>
        <w:t>%；经营收入</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万元，占</w:t>
      </w:r>
      <w:r>
        <w:rPr>
          <w:rFonts w:hint="eastAsia" w:ascii="Times New Roman" w:hAnsi="Times New Roman" w:eastAsia="仿宋_GB2312" w:cs="Times New Roman"/>
          <w:lang w:eastAsia="zh-CN"/>
        </w:rPr>
        <w:t>0</w:t>
      </w:r>
      <w:r>
        <w:rPr>
          <w:rFonts w:hint="eastAsia" w:ascii="Times New Roman" w:hAnsi="Times New Roman" w:eastAsia="仿宋_GB2312" w:cs="Times New Roman"/>
        </w:rPr>
        <w:t>%；附属单位上缴收入</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万元，占</w:t>
      </w:r>
      <w:r>
        <w:rPr>
          <w:rFonts w:hint="eastAsia" w:ascii="Times New Roman" w:hAnsi="Times New Roman" w:eastAsia="仿宋_GB2312" w:cs="Times New Roman"/>
          <w:lang w:eastAsia="zh-CN"/>
        </w:rPr>
        <w:t>0</w:t>
      </w:r>
      <w:r>
        <w:rPr>
          <w:rFonts w:hint="eastAsia" w:ascii="Times New Roman" w:hAnsi="Times New Roman" w:eastAsia="仿宋_GB2312" w:cs="Times New Roman"/>
        </w:rPr>
        <w:t>%；其他收入</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万元，占</w:t>
      </w:r>
      <w:r>
        <w:rPr>
          <w:rFonts w:hint="eastAsia" w:ascii="Times New Roman" w:hAnsi="Times New Roman" w:eastAsia="仿宋_GB2312" w:cs="Times New Roman"/>
          <w:lang w:eastAsia="zh-CN"/>
        </w:rPr>
        <w:t>0</w:t>
      </w:r>
      <w:r>
        <w:rPr>
          <w:rFonts w:hint="eastAsia" w:ascii="Times New Roman" w:hAnsi="Times New Roman" w:eastAsia="仿宋_GB2312" w:cs="Times New Roman"/>
        </w:rPr>
        <w:t>%。</w:t>
      </w:r>
      <w:r>
        <w:rPr>
          <w:rFonts w:hint="eastAsia" w:ascii="Times New Roman" w:hAnsi="Times New Roman" w:eastAsia="仿宋_GB2312" w:cs="Times New Roman"/>
          <w:lang w:eastAsia="zh-CN"/>
        </w:rPr>
        <w:t>其他收入</w:t>
      </w:r>
      <w:r>
        <w:rPr>
          <w:rFonts w:hint="eastAsia" w:ascii="Times New Roman" w:hAnsi="Times New Roman" w:eastAsia="仿宋_GB2312" w:cs="Times New Roman"/>
          <w:lang w:val="en-US" w:eastAsia="zh-CN"/>
        </w:rPr>
        <w:t>634.89</w:t>
      </w:r>
      <w:r>
        <w:rPr>
          <w:rFonts w:hint="eastAsia" w:ascii="Times New Roman" w:hAnsi="Times New Roman" w:eastAsia="仿宋_GB2312" w:cs="Times New Roman"/>
          <w:lang w:eastAsia="zh-CN"/>
        </w:rPr>
        <w:t>万元，占</w:t>
      </w:r>
      <w:r>
        <w:rPr>
          <w:rFonts w:hint="eastAsia" w:ascii="Times New Roman" w:hAnsi="Times New Roman" w:eastAsia="仿宋_GB2312" w:cs="Times New Roman"/>
          <w:lang w:val="en-US" w:eastAsia="zh-CN"/>
        </w:rPr>
        <w:t>20.75</w:t>
      </w:r>
      <w:r>
        <w:rPr>
          <w:rFonts w:hint="eastAsia" w:ascii="Times New Roman" w:hAnsi="Times New Roman" w:eastAsia="仿宋_GB2312" w:cs="Times New Roman"/>
          <w:lang w:eastAsia="zh-CN"/>
        </w:rPr>
        <w:t>%。</w:t>
      </w:r>
    </w:p>
    <w:p w14:paraId="32EC4D09">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14:paraId="46B4A7E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2024年度总支出</w:t>
      </w:r>
      <w:r>
        <w:rPr>
          <w:rFonts w:hint="eastAsia" w:ascii="Times New Roman" w:hAnsi="Times New Roman" w:eastAsia="仿宋_GB2312" w:cs="Times New Roman"/>
          <w:color w:val="auto"/>
          <w:sz w:val="32"/>
          <w:szCs w:val="32"/>
          <w:lang w:val="en-US" w:eastAsia="zh-CN" w:bidi="ar-SA"/>
        </w:rPr>
        <w:t>3541.41</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en-US"/>
        </w:rPr>
        <w:t>其中：基本支出</w:t>
      </w:r>
      <w:r>
        <w:rPr>
          <w:rFonts w:hint="eastAsia" w:ascii="Times New Roman" w:hAnsi="Times New Roman" w:eastAsia="仿宋_GB2312" w:cs="Times New Roman"/>
          <w:color w:val="auto"/>
          <w:sz w:val="32"/>
          <w:szCs w:val="32"/>
          <w:lang w:val="en-US" w:eastAsia="zh-CN"/>
        </w:rPr>
        <w:t>3341.30</w:t>
      </w:r>
      <w:r>
        <w:rPr>
          <w:rFonts w:hint="eastAsia" w:ascii="Times New Roman" w:hAnsi="Times New Roman" w:eastAsia="仿宋_GB2312" w:cs="Times New Roman"/>
          <w:color w:val="auto"/>
          <w:sz w:val="32"/>
          <w:szCs w:val="32"/>
          <w:lang w:eastAsia="en-US"/>
        </w:rPr>
        <w:t>万元，占</w:t>
      </w:r>
      <w:r>
        <w:rPr>
          <w:rFonts w:hint="eastAsia" w:ascii="Times New Roman" w:hAnsi="Times New Roman" w:eastAsia="仿宋_GB2312" w:cs="Times New Roman"/>
          <w:color w:val="auto"/>
          <w:sz w:val="32"/>
          <w:szCs w:val="32"/>
        </w:rPr>
        <w:t>9</w:t>
      </w:r>
      <w:r>
        <w:rPr>
          <w:rFonts w:hint="eastAsia" w:ascii="Times New Roman" w:hAnsi="Times New Roman" w:eastAsia="仿宋_GB2312" w:cs="Times New Roman"/>
          <w:color w:val="auto"/>
          <w:sz w:val="32"/>
          <w:szCs w:val="32"/>
          <w:lang w:val="en-US" w:eastAsia="zh-CN"/>
        </w:rPr>
        <w:t>4.35</w:t>
      </w:r>
      <w:r>
        <w:rPr>
          <w:rFonts w:hint="eastAsia" w:ascii="Times New Roman" w:hAnsi="Times New Roman" w:eastAsia="仿宋_GB2312" w:cs="Times New Roman"/>
          <w:color w:val="auto"/>
          <w:sz w:val="32"/>
          <w:szCs w:val="32"/>
          <w:lang w:eastAsia="en-US"/>
        </w:rPr>
        <w:t>%；项目支出</w:t>
      </w:r>
      <w:r>
        <w:rPr>
          <w:rFonts w:hint="eastAsia" w:ascii="Times New Roman" w:hAnsi="Times New Roman" w:eastAsia="仿宋_GB2312" w:cs="Times New Roman"/>
          <w:color w:val="auto"/>
          <w:sz w:val="32"/>
          <w:szCs w:val="32"/>
          <w:lang w:val="en-US" w:eastAsia="zh-CN"/>
        </w:rPr>
        <w:t>200.11</w:t>
      </w:r>
      <w:r>
        <w:rPr>
          <w:rFonts w:hint="eastAsia" w:ascii="Times New Roman" w:hAnsi="Times New Roman" w:eastAsia="仿宋_GB2312" w:cs="Times New Roman"/>
          <w:color w:val="auto"/>
          <w:sz w:val="32"/>
          <w:szCs w:val="32"/>
          <w:lang w:eastAsia="en-US"/>
        </w:rPr>
        <w:t>万元，占</w:t>
      </w:r>
      <w:r>
        <w:rPr>
          <w:rFonts w:hint="eastAsia" w:ascii="Times New Roman" w:hAnsi="Times New Roman" w:eastAsia="仿宋_GB2312" w:cs="Times New Roman"/>
          <w:color w:val="auto"/>
          <w:sz w:val="32"/>
          <w:szCs w:val="32"/>
          <w:lang w:val="en-US" w:eastAsia="zh-CN"/>
        </w:rPr>
        <w:t>5.65</w:t>
      </w:r>
      <w:r>
        <w:rPr>
          <w:rFonts w:hint="eastAsia" w:ascii="Times New Roman" w:hAnsi="Times New Roman" w:eastAsia="仿宋_GB2312" w:cs="Times New Roman"/>
          <w:color w:val="auto"/>
          <w:sz w:val="32"/>
          <w:szCs w:val="32"/>
          <w:lang w:eastAsia="en-US"/>
        </w:rPr>
        <w:t>%；上缴上级支出</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万元，占</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%；经营支出</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万元，占</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%；对附属单位补助支出</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万元，占</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w:t>
      </w:r>
    </w:p>
    <w:p w14:paraId="68AAB67F">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14:paraId="273D1EE0">
      <w:pPr>
        <w:pStyle w:val="6"/>
        <w:spacing w:before="187" w:line="360" w:lineRule="auto"/>
        <w:ind w:right="83" w:firstLine="640" w:firstLineChars="200"/>
        <w:rPr>
          <w:rFonts w:ascii="Times New Roman" w:hAnsi="Times New Roman" w:eastAsia="仿宋_GB2312" w:cs="Times New Roman"/>
          <w:lang w:eastAsia="zh-CN"/>
        </w:rPr>
      </w:pPr>
      <w:r>
        <w:rPr>
          <w:rFonts w:hint="eastAsia" w:ascii="Times New Roman" w:hAnsi="Times New Roman" w:eastAsia="仿宋_GB2312" w:cs="Times New Roman"/>
          <w:lang w:eastAsia="zh-CN"/>
        </w:rPr>
        <w:t>2024年度财政拨款收、支</w:t>
      </w:r>
      <w:r>
        <w:rPr>
          <w:rFonts w:hint="eastAsia" w:ascii="Times New Roman" w:hAnsi="Times New Roman" w:eastAsia="仿宋_GB2312" w:cs="Times New Roman"/>
          <w:lang w:val="en-US" w:eastAsia="zh-CN"/>
        </w:rPr>
        <w:t>2906.52</w:t>
      </w:r>
      <w:r>
        <w:rPr>
          <w:rFonts w:hint="eastAsia" w:ascii="Times New Roman" w:hAnsi="Times New Roman" w:eastAsia="仿宋_GB2312" w:cs="Times New Roman"/>
          <w:lang w:eastAsia="zh-CN"/>
        </w:rPr>
        <w:t>万元，占本年收、支合计的</w:t>
      </w:r>
      <w:r>
        <w:rPr>
          <w:rFonts w:hint="eastAsia" w:ascii="Times New Roman" w:hAnsi="Times New Roman" w:eastAsia="仿宋_GB2312" w:cs="Times New Roman"/>
          <w:lang w:val="en-US" w:eastAsia="zh-CN"/>
        </w:rPr>
        <w:t>82.07</w:t>
      </w:r>
      <w:r>
        <w:rPr>
          <w:rFonts w:hint="eastAsia" w:ascii="Times New Roman" w:hAnsi="Times New Roman" w:eastAsia="仿宋_GB2312" w:cs="Times New Roman"/>
          <w:lang w:eastAsia="zh-CN"/>
        </w:rPr>
        <w:t>%，与202</w:t>
      </w:r>
      <w:r>
        <w:rPr>
          <w:rFonts w:hint="eastAsia" w:ascii="Times New Roman" w:hAnsi="Times New Roman" w:eastAsia="仿宋_GB2312" w:cs="Times New Roman"/>
          <w:lang w:val="en-US" w:eastAsia="zh-CN"/>
        </w:rPr>
        <w:t>3</w:t>
      </w:r>
      <w:r>
        <w:rPr>
          <w:rFonts w:hint="eastAsia" w:ascii="Times New Roman" w:hAnsi="Times New Roman" w:eastAsia="仿宋_GB2312" w:cs="Times New Roman"/>
          <w:lang w:eastAsia="zh-CN"/>
        </w:rPr>
        <w:t>年相比，财政拨款支出增加</w:t>
      </w:r>
      <w:r>
        <w:rPr>
          <w:rFonts w:hint="eastAsia" w:ascii="Times New Roman" w:hAnsi="Times New Roman" w:eastAsia="仿宋_GB2312" w:cs="Times New Roman"/>
          <w:lang w:val="en-US" w:eastAsia="zh-CN"/>
        </w:rPr>
        <w:t>155.99</w:t>
      </w:r>
      <w:r>
        <w:rPr>
          <w:rFonts w:hint="eastAsia" w:ascii="Times New Roman" w:hAnsi="Times New Roman" w:eastAsia="仿宋_GB2312" w:cs="Times New Roman"/>
          <w:lang w:eastAsia="zh-CN"/>
        </w:rPr>
        <w:t>万元。主要是因为一方面</w:t>
      </w:r>
      <w:r>
        <w:rPr>
          <w:rFonts w:hint="eastAsia" w:ascii="Times New Roman" w:hAnsi="Times New Roman" w:eastAsia="仿宋_GB2312" w:cs="Times New Roman"/>
          <w:lang w:val="en-US" w:eastAsia="zh-CN"/>
        </w:rPr>
        <w:t>824洪灾灾后重建支出</w:t>
      </w:r>
      <w:r>
        <w:rPr>
          <w:rFonts w:hint="eastAsia" w:ascii="Times New Roman" w:hAnsi="Times New Roman" w:eastAsia="仿宋_GB2312" w:cs="Times New Roman"/>
          <w:lang w:eastAsia="zh-CN"/>
        </w:rPr>
        <w:t>；另一方面是农村综合改革资金的增加。</w:t>
      </w:r>
    </w:p>
    <w:p w14:paraId="55738872">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14:paraId="6E06477A">
      <w:pPr>
        <w:spacing w:before="67" w:line="360" w:lineRule="auto"/>
        <w:ind w:left="740" w:right="83"/>
        <w:rPr>
          <w:rFonts w:ascii="Microsoft JhengHei" w:hAnsi="Microsoft JhengHei" w:eastAsia="Microsoft JhengHei" w:cs="Microsoft JhengHei"/>
          <w:b/>
          <w:bCs/>
          <w:w w:val="99"/>
          <w:sz w:val="32"/>
          <w:szCs w:val="32"/>
        </w:rPr>
      </w:pPr>
      <w:r>
        <w:rPr>
          <w:rFonts w:hint="eastAsia" w:ascii="楷体_GB2312" w:hAnsi="Times New Roman" w:eastAsia="楷体_GB2312" w:cs="Times New Roman"/>
          <w:b/>
          <w:sz w:val="32"/>
          <w:szCs w:val="32"/>
          <w:lang w:eastAsia="zh-CN"/>
        </w:rPr>
        <w:t xml:space="preserve">（一）财政拨款支出决算总体情况 </w:t>
      </w:r>
    </w:p>
    <w:p w14:paraId="3D1DBB6F">
      <w:pPr>
        <w:spacing w:line="560" w:lineRule="exact"/>
        <w:ind w:firstLine="643" w:firstLineChars="200"/>
        <w:rPr>
          <w:rFonts w:hint="eastAsia" w:ascii="Times New Roman" w:hAnsi="Times New Roman" w:eastAsia="仿宋_GB2312" w:cs="Times New Roman"/>
          <w:lang w:eastAsia="zh-CN"/>
        </w:rPr>
      </w:pPr>
      <w:r>
        <w:rPr>
          <w:rFonts w:ascii="仿宋_GB2312" w:hAnsi="仿宋_GB2312" w:eastAsia="仿宋_GB2312" w:cs="仿宋_GB2312"/>
          <w:b/>
          <w:bCs/>
          <w:color w:val="000000"/>
          <w:sz w:val="32"/>
          <w:szCs w:val="32"/>
        </w:rPr>
        <w:t>202</w:t>
      </w:r>
      <w:r>
        <w:rPr>
          <w:rFonts w:hint="eastAsia" w:ascii="仿宋_GB2312" w:hAnsi="仿宋_GB2312" w:eastAsia="仿宋_GB2312" w:cs="仿宋_GB2312"/>
          <w:b/>
          <w:bCs/>
          <w:color w:val="000000"/>
          <w:sz w:val="32"/>
          <w:szCs w:val="32"/>
          <w:lang w:val="en-US" w:eastAsia="zh-CN"/>
        </w:rPr>
        <w:t>4</w:t>
      </w:r>
      <w:r>
        <w:rPr>
          <w:rFonts w:hint="eastAsia" w:ascii="仿宋_GB2312" w:hAnsi="仿宋_GB2312" w:eastAsia="仿宋_GB2312" w:cs="仿宋_GB2312"/>
          <w:color w:val="000000"/>
          <w:sz w:val="32"/>
          <w:szCs w:val="32"/>
        </w:rPr>
        <w:t>年全年一般公共预算财政拨款收入</w:t>
      </w:r>
      <w:r>
        <w:rPr>
          <w:rFonts w:hint="eastAsia" w:ascii="仿宋_GB2312" w:hAnsi="仿宋_GB2312" w:eastAsia="仿宋_GB2312" w:cs="仿宋_GB2312"/>
          <w:b/>
          <w:bCs/>
          <w:color w:val="000000"/>
          <w:sz w:val="32"/>
          <w:szCs w:val="32"/>
          <w:lang w:val="en-US" w:eastAsia="zh-CN"/>
        </w:rPr>
        <w:t>2906.52</w:t>
      </w:r>
      <w:r>
        <w:rPr>
          <w:rFonts w:hint="eastAsia" w:ascii="仿宋_GB2312" w:hAnsi="仿宋_GB2312" w:eastAsia="仿宋_GB2312" w:cs="仿宋_GB2312"/>
          <w:color w:val="000000"/>
          <w:sz w:val="32"/>
          <w:szCs w:val="32"/>
        </w:rPr>
        <w:t>万元，其中一般公共服务支出</w:t>
      </w:r>
      <w:r>
        <w:rPr>
          <w:rFonts w:ascii="仿宋_GB2312" w:hAnsi="仿宋_GB2312" w:eastAsia="仿宋_GB2312" w:cs="仿宋_GB2312"/>
          <w:b/>
          <w:bCs/>
          <w:color w:val="000000"/>
          <w:sz w:val="32"/>
          <w:szCs w:val="32"/>
        </w:rPr>
        <w:t>16</w:t>
      </w:r>
      <w:r>
        <w:rPr>
          <w:rFonts w:hint="eastAsia" w:ascii="仿宋_GB2312" w:hAnsi="仿宋_GB2312" w:eastAsia="仿宋_GB2312" w:cs="仿宋_GB2312"/>
          <w:b/>
          <w:bCs/>
          <w:color w:val="000000"/>
          <w:sz w:val="32"/>
          <w:szCs w:val="32"/>
          <w:lang w:val="en-US" w:eastAsia="zh-CN"/>
        </w:rPr>
        <w:t>21.91</w:t>
      </w:r>
      <w:r>
        <w:rPr>
          <w:rFonts w:hint="eastAsia" w:ascii="仿宋_GB2312" w:hAnsi="仿宋_GB2312" w:eastAsia="仿宋_GB2312" w:cs="仿宋_GB2312"/>
          <w:color w:val="000000"/>
          <w:sz w:val="32"/>
          <w:szCs w:val="32"/>
        </w:rPr>
        <w:t>万元，国防支出</w:t>
      </w:r>
      <w:r>
        <w:rPr>
          <w:rFonts w:hint="eastAsia" w:ascii="仿宋_GB2312" w:hAnsi="仿宋_GB2312" w:eastAsia="仿宋_GB2312" w:cs="仿宋_GB2312"/>
          <w:b/>
          <w:bCs/>
          <w:color w:val="000000"/>
          <w:sz w:val="32"/>
          <w:szCs w:val="32"/>
          <w:lang w:val="en-US" w:eastAsia="zh-CN"/>
        </w:rPr>
        <w:t>4.89</w:t>
      </w:r>
      <w:r>
        <w:rPr>
          <w:rFonts w:hint="eastAsia" w:ascii="仿宋_GB2312" w:hAnsi="仿宋_GB2312" w:eastAsia="仿宋_GB2312" w:cs="仿宋_GB2312"/>
          <w:color w:val="000000"/>
          <w:sz w:val="32"/>
          <w:szCs w:val="32"/>
        </w:rPr>
        <w:t>万元，社会保障和就业支出</w:t>
      </w:r>
      <w:r>
        <w:rPr>
          <w:rFonts w:hint="eastAsia" w:ascii="仿宋_GB2312" w:hAnsi="仿宋_GB2312" w:eastAsia="仿宋_GB2312" w:cs="仿宋_GB2312"/>
          <w:b/>
          <w:bCs/>
          <w:color w:val="000000"/>
          <w:sz w:val="32"/>
          <w:szCs w:val="32"/>
          <w:lang w:val="en-US" w:eastAsia="zh-CN"/>
        </w:rPr>
        <w:t>236.63</w:t>
      </w:r>
      <w:r>
        <w:rPr>
          <w:rFonts w:hint="eastAsia" w:ascii="仿宋_GB2312" w:hAnsi="仿宋_GB2312" w:eastAsia="仿宋_GB2312" w:cs="仿宋_GB2312"/>
          <w:color w:val="000000"/>
          <w:sz w:val="32"/>
          <w:szCs w:val="32"/>
        </w:rPr>
        <w:t>万元，卫生健康支出</w:t>
      </w:r>
      <w:r>
        <w:rPr>
          <w:rFonts w:hint="eastAsia" w:ascii="仿宋_GB2312" w:hAnsi="仿宋_GB2312" w:eastAsia="仿宋_GB2312" w:cs="仿宋_GB2312"/>
          <w:b/>
          <w:bCs/>
          <w:color w:val="000000"/>
          <w:sz w:val="32"/>
          <w:szCs w:val="32"/>
          <w:lang w:val="en-US" w:eastAsia="zh-CN"/>
        </w:rPr>
        <w:t>87.75</w:t>
      </w:r>
      <w:r>
        <w:rPr>
          <w:rFonts w:hint="eastAsia" w:ascii="仿宋_GB2312" w:hAnsi="仿宋_GB2312" w:eastAsia="仿宋_GB2312" w:cs="仿宋_GB2312"/>
          <w:color w:val="000000"/>
          <w:sz w:val="32"/>
          <w:szCs w:val="32"/>
        </w:rPr>
        <w:t>万元，城乡社区支出</w:t>
      </w:r>
      <w:r>
        <w:rPr>
          <w:rFonts w:hint="eastAsia" w:ascii="仿宋_GB2312" w:hAnsi="仿宋_GB2312" w:eastAsia="仿宋_GB2312" w:cs="仿宋_GB2312"/>
          <w:b/>
          <w:bCs/>
          <w:color w:val="000000"/>
          <w:sz w:val="32"/>
          <w:szCs w:val="32"/>
          <w:lang w:val="en-US" w:eastAsia="zh-CN"/>
        </w:rPr>
        <w:t>29.51</w:t>
      </w:r>
      <w:r>
        <w:rPr>
          <w:rFonts w:hint="eastAsia" w:ascii="仿宋_GB2312" w:hAnsi="仿宋_GB2312" w:eastAsia="仿宋_GB2312" w:cs="仿宋_GB2312"/>
          <w:color w:val="000000"/>
          <w:sz w:val="32"/>
          <w:szCs w:val="32"/>
        </w:rPr>
        <w:t>万元，农林水支出</w:t>
      </w:r>
      <w:r>
        <w:rPr>
          <w:rFonts w:hint="eastAsia" w:ascii="仿宋_GB2312" w:hAnsi="仿宋_GB2312" w:eastAsia="仿宋_GB2312" w:cs="仿宋_GB2312"/>
          <w:b/>
          <w:bCs/>
          <w:color w:val="000000"/>
          <w:sz w:val="32"/>
          <w:szCs w:val="32"/>
          <w:lang w:val="en-US" w:eastAsia="zh-CN"/>
        </w:rPr>
        <w:t>727.64</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灾害防治及应急管理</w:t>
      </w:r>
      <w:r>
        <w:rPr>
          <w:rFonts w:hint="eastAsia" w:ascii="仿宋_GB2312" w:hAnsi="仿宋_GB2312" w:eastAsia="仿宋_GB2312" w:cs="仿宋_GB2312"/>
          <w:color w:val="000000"/>
          <w:sz w:val="32"/>
          <w:szCs w:val="32"/>
        </w:rPr>
        <w:t>支出</w:t>
      </w:r>
      <w:r>
        <w:rPr>
          <w:rFonts w:hint="eastAsia" w:ascii="仿宋_GB2312" w:hAnsi="仿宋_GB2312" w:eastAsia="仿宋_GB2312" w:cs="仿宋_GB2312"/>
          <w:b/>
          <w:bCs/>
          <w:color w:val="000000"/>
          <w:sz w:val="32"/>
          <w:szCs w:val="32"/>
          <w:lang w:val="en-US" w:eastAsia="zh-CN"/>
        </w:rPr>
        <w:t>61.47</w:t>
      </w:r>
      <w:r>
        <w:rPr>
          <w:rFonts w:hint="eastAsia" w:ascii="仿宋_GB2312" w:hAnsi="仿宋_GB2312" w:eastAsia="仿宋_GB2312" w:cs="仿宋_GB2312"/>
          <w:color w:val="000000"/>
          <w:sz w:val="32"/>
          <w:szCs w:val="32"/>
        </w:rPr>
        <w:t>万元，住房保障支出</w:t>
      </w:r>
      <w:r>
        <w:rPr>
          <w:rFonts w:ascii="仿宋_GB2312" w:hAnsi="仿宋_GB2312" w:eastAsia="仿宋_GB2312" w:cs="仿宋_GB2312"/>
          <w:b/>
          <w:bCs/>
          <w:color w:val="000000"/>
          <w:sz w:val="32"/>
          <w:szCs w:val="32"/>
        </w:rPr>
        <w:t>13</w:t>
      </w:r>
      <w:r>
        <w:rPr>
          <w:rFonts w:hint="eastAsia" w:ascii="仿宋_GB2312" w:hAnsi="仿宋_GB2312" w:eastAsia="仿宋_GB2312" w:cs="仿宋_GB2312"/>
          <w:b/>
          <w:bCs/>
          <w:color w:val="000000"/>
          <w:sz w:val="32"/>
          <w:szCs w:val="32"/>
          <w:lang w:val="en-US" w:eastAsia="zh-CN"/>
        </w:rPr>
        <w:t>6.72</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w:t>
      </w:r>
    </w:p>
    <w:p w14:paraId="04DD57CE">
      <w:pPr>
        <w:spacing w:before="67" w:line="360" w:lineRule="auto"/>
        <w:ind w:left="740" w:right="83"/>
        <w:rPr>
          <w:rFonts w:ascii="楷体_GB2312" w:hAnsi="Times New Roman" w:eastAsia="楷体_GB2312" w:cs="Times New Roman"/>
          <w:b/>
          <w:sz w:val="32"/>
          <w:szCs w:val="32"/>
          <w:lang w:eastAsia="zh-CN"/>
        </w:rPr>
      </w:pPr>
      <w:r>
        <w:rPr>
          <w:rFonts w:hint="eastAsia" w:ascii="楷体_GB2312" w:hAnsi="Times New Roman" w:eastAsia="楷体_GB2312" w:cs="Times New Roman"/>
          <w:b/>
          <w:sz w:val="32"/>
          <w:szCs w:val="32"/>
          <w:lang w:eastAsia="zh-CN"/>
        </w:rPr>
        <w:t>（二）财政拨款支出决算具体情况</w:t>
      </w:r>
    </w:p>
    <w:p w14:paraId="4B6AA8C4">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2024年度财政拨款支出年初预算数为</w:t>
      </w:r>
      <w:r>
        <w:rPr>
          <w:rFonts w:hint="eastAsia" w:ascii="Times New Roman" w:hAnsi="Times New Roman" w:eastAsia="仿宋_GB2312" w:cs="Times New Roman"/>
          <w:color w:val="auto"/>
          <w:sz w:val="32"/>
          <w:szCs w:val="32"/>
          <w:lang w:val="en-US" w:eastAsia="zh-CN"/>
        </w:rPr>
        <w:t>2906.52</w:t>
      </w:r>
      <w:r>
        <w:rPr>
          <w:rFonts w:hint="eastAsia" w:ascii="Times New Roman" w:hAnsi="Times New Roman" w:eastAsia="仿宋_GB2312" w:cs="Times New Roman"/>
          <w:color w:val="auto"/>
          <w:sz w:val="32"/>
          <w:szCs w:val="32"/>
        </w:rPr>
        <w:t xml:space="preserve">万元，支出决算数为 </w:t>
      </w:r>
      <w:r>
        <w:rPr>
          <w:rFonts w:hint="eastAsia" w:ascii="Times New Roman" w:hAnsi="Times New Roman" w:eastAsia="仿宋_GB2312" w:cs="Times New Roman"/>
          <w:color w:val="auto"/>
          <w:sz w:val="32"/>
          <w:szCs w:val="32"/>
          <w:lang w:val="en-US" w:eastAsia="zh-CN"/>
        </w:rPr>
        <w:t>2906.52</w:t>
      </w:r>
      <w:r>
        <w:rPr>
          <w:rFonts w:hint="eastAsia" w:ascii="Times New Roman" w:hAnsi="Times New Roman" w:eastAsia="仿宋_GB2312" w:cs="Times New Roman"/>
          <w:color w:val="auto"/>
          <w:sz w:val="32"/>
          <w:szCs w:val="32"/>
        </w:rPr>
        <w:t>万元，完成年初预算的100%，其中：</w:t>
      </w:r>
    </w:p>
    <w:p w14:paraId="12087F52">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1、一般公共服务（类） 人大事务（款） </w:t>
      </w:r>
      <w:r>
        <w:rPr>
          <w:rFonts w:hint="eastAsia" w:ascii="Times New Roman" w:hAnsi="Times New Roman" w:eastAsia="仿宋_GB2312" w:cs="Times New Roman"/>
          <w:color w:val="auto"/>
          <w:sz w:val="32"/>
          <w:szCs w:val="32"/>
          <w:lang w:eastAsia="zh-CN"/>
        </w:rPr>
        <w:t>一般行政管理事务</w:t>
      </w:r>
      <w:r>
        <w:rPr>
          <w:rFonts w:hint="eastAsia" w:ascii="Times New Roman" w:hAnsi="Times New Roman" w:eastAsia="仿宋_GB2312" w:cs="Times New Roman"/>
          <w:color w:val="auto"/>
          <w:sz w:val="32"/>
          <w:szCs w:val="32"/>
        </w:rPr>
        <w:t>（项）。</w:t>
      </w:r>
    </w:p>
    <w:p w14:paraId="63B08B1A">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15.00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15.00</w:t>
      </w:r>
      <w:r>
        <w:rPr>
          <w:rFonts w:hint="eastAsia" w:ascii="Times New Roman" w:hAnsi="Times New Roman" w:eastAsia="仿宋_GB2312" w:cs="Times New Roman"/>
          <w:color w:val="auto"/>
          <w:sz w:val="32"/>
          <w:szCs w:val="32"/>
        </w:rPr>
        <w:t>万元，完成年初预算的100%。</w:t>
      </w:r>
    </w:p>
    <w:p w14:paraId="51C45108">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 xml:space="preserve">、一般公共服务（类） </w:t>
      </w:r>
      <w:r>
        <w:rPr>
          <w:rFonts w:hint="eastAsia" w:ascii="Times New Roman" w:hAnsi="Times New Roman" w:eastAsia="仿宋_GB2312" w:cs="Times New Roman"/>
          <w:color w:val="auto"/>
          <w:sz w:val="32"/>
          <w:szCs w:val="32"/>
          <w:lang w:eastAsia="zh-CN"/>
        </w:rPr>
        <w:t>政协</w:t>
      </w:r>
      <w:r>
        <w:rPr>
          <w:rFonts w:hint="eastAsia" w:ascii="Times New Roman" w:hAnsi="Times New Roman" w:eastAsia="仿宋_GB2312" w:cs="Times New Roman"/>
          <w:color w:val="auto"/>
          <w:sz w:val="32"/>
          <w:szCs w:val="32"/>
        </w:rPr>
        <w:t>事务（款）</w:t>
      </w:r>
      <w:r>
        <w:rPr>
          <w:rFonts w:hint="eastAsia" w:ascii="Times New Roman" w:hAnsi="Times New Roman" w:eastAsia="仿宋_GB2312" w:cs="Times New Roman"/>
          <w:color w:val="auto"/>
          <w:sz w:val="32"/>
          <w:szCs w:val="32"/>
          <w:lang w:eastAsia="zh-CN"/>
        </w:rPr>
        <w:t>行政运行</w:t>
      </w:r>
      <w:r>
        <w:rPr>
          <w:rFonts w:hint="eastAsia" w:ascii="Times New Roman" w:hAnsi="Times New Roman" w:eastAsia="仿宋_GB2312" w:cs="Times New Roman"/>
          <w:color w:val="auto"/>
          <w:sz w:val="32"/>
          <w:szCs w:val="32"/>
        </w:rPr>
        <w:t>（项）。</w:t>
      </w:r>
    </w:p>
    <w:p w14:paraId="4B566D78">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54.97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54.97</w:t>
      </w:r>
      <w:r>
        <w:rPr>
          <w:rFonts w:hint="eastAsia" w:ascii="Times New Roman" w:hAnsi="Times New Roman" w:eastAsia="仿宋_GB2312" w:cs="Times New Roman"/>
          <w:color w:val="auto"/>
          <w:sz w:val="32"/>
          <w:szCs w:val="32"/>
        </w:rPr>
        <w:t>万元，完成年初预算的100%。</w:t>
      </w:r>
    </w:p>
    <w:p w14:paraId="04FCBA6B">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、一般公共服务（类） 政府办公厅（室）及相关机构事务（款）行政运行（项）。</w:t>
      </w:r>
    </w:p>
    <w:p w14:paraId="2DEDB281">
      <w:pPr>
        <w:pStyle w:val="15"/>
        <w:spacing w:line="360" w:lineRule="auto"/>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Times New Roman"/>
          <w:color w:val="auto"/>
          <w:sz w:val="32"/>
          <w:szCs w:val="32"/>
        </w:rPr>
        <w:t>年初预算为14</w:t>
      </w:r>
      <w:r>
        <w:rPr>
          <w:rFonts w:hint="eastAsia" w:ascii="Times New Roman" w:hAnsi="Times New Roman" w:eastAsia="仿宋_GB2312" w:cs="Times New Roman"/>
          <w:color w:val="auto"/>
          <w:sz w:val="32"/>
          <w:szCs w:val="32"/>
          <w:lang w:val="en-US" w:eastAsia="zh-CN"/>
        </w:rPr>
        <w:t>65.52</w:t>
      </w:r>
      <w:r>
        <w:rPr>
          <w:rFonts w:hint="eastAsia" w:ascii="Times New Roman" w:hAnsi="Times New Roman" w:eastAsia="仿宋_GB2312" w:cs="Times New Roman"/>
          <w:color w:val="auto"/>
          <w:sz w:val="32"/>
          <w:szCs w:val="32"/>
        </w:rPr>
        <w:t>万元，支出决算为14</w:t>
      </w:r>
      <w:r>
        <w:rPr>
          <w:rFonts w:hint="eastAsia" w:ascii="Times New Roman" w:hAnsi="Times New Roman" w:eastAsia="仿宋_GB2312" w:cs="Times New Roman"/>
          <w:color w:val="auto"/>
          <w:sz w:val="32"/>
          <w:szCs w:val="32"/>
          <w:lang w:val="en-US" w:eastAsia="zh-CN"/>
        </w:rPr>
        <w:t>65.52</w:t>
      </w:r>
      <w:r>
        <w:rPr>
          <w:rFonts w:hint="eastAsia" w:ascii="Times New Roman" w:hAnsi="Times New Roman" w:eastAsia="仿宋_GB2312" w:cs="Times New Roman"/>
          <w:color w:val="auto"/>
          <w:sz w:val="32"/>
          <w:szCs w:val="32"/>
        </w:rPr>
        <w:t>万元，完成年初预算的100%。</w:t>
      </w:r>
    </w:p>
    <w:p w14:paraId="4548381F">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rPr>
        <w:t>、一般公共服务（类） 政府办公厅（室）及相关机构事务（款） 一般行政管理事务（项）。</w:t>
      </w:r>
    </w:p>
    <w:p w14:paraId="10C3E9B5">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40.35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40.35</w:t>
      </w:r>
      <w:r>
        <w:rPr>
          <w:rFonts w:hint="eastAsia" w:ascii="Times New Roman" w:hAnsi="Times New Roman" w:eastAsia="仿宋_GB2312" w:cs="Times New Roman"/>
          <w:color w:val="auto"/>
          <w:sz w:val="32"/>
          <w:szCs w:val="32"/>
        </w:rPr>
        <w:t>万元，完成年初预算的100%。</w:t>
      </w:r>
    </w:p>
    <w:p w14:paraId="200C761C">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5、一般公共服务（类） 政府办公厅（室）及相关机构事务（款） 其他政府办公厅(室)及相关机构事务支出（项）。</w:t>
      </w:r>
    </w:p>
    <w:p w14:paraId="11F015F4">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0.07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0.07</w:t>
      </w:r>
      <w:r>
        <w:rPr>
          <w:rFonts w:hint="eastAsia" w:ascii="Times New Roman" w:hAnsi="Times New Roman" w:eastAsia="仿宋_GB2312" w:cs="Times New Roman"/>
          <w:color w:val="auto"/>
          <w:sz w:val="32"/>
          <w:szCs w:val="32"/>
        </w:rPr>
        <w:t>万元，完成年初预算的100%。</w:t>
      </w:r>
    </w:p>
    <w:p w14:paraId="420555EC">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6</w:t>
      </w:r>
      <w:r>
        <w:rPr>
          <w:rFonts w:hint="eastAsia" w:ascii="Times New Roman" w:hAnsi="Times New Roman" w:eastAsia="仿宋_GB2312" w:cs="Times New Roman"/>
          <w:color w:val="auto"/>
          <w:sz w:val="32"/>
          <w:szCs w:val="32"/>
        </w:rPr>
        <w:t xml:space="preserve">、一般公共服务（类） </w:t>
      </w:r>
      <w:r>
        <w:rPr>
          <w:rFonts w:hint="eastAsia" w:ascii="Times New Roman" w:hAnsi="Times New Roman" w:eastAsia="仿宋_GB2312" w:cs="Times New Roman"/>
          <w:color w:val="auto"/>
          <w:sz w:val="32"/>
          <w:szCs w:val="32"/>
          <w:lang w:eastAsia="zh-CN"/>
        </w:rPr>
        <w:t>信访</w:t>
      </w:r>
      <w:r>
        <w:rPr>
          <w:rFonts w:hint="eastAsia" w:ascii="Times New Roman" w:hAnsi="Times New Roman" w:eastAsia="仿宋_GB2312" w:cs="Times New Roman"/>
          <w:color w:val="auto"/>
          <w:sz w:val="32"/>
          <w:szCs w:val="32"/>
        </w:rPr>
        <w:t>事务（款）</w:t>
      </w:r>
      <w:r>
        <w:rPr>
          <w:rFonts w:hint="eastAsia" w:ascii="Times New Roman" w:hAnsi="Times New Roman" w:eastAsia="仿宋_GB2312" w:cs="Times New Roman"/>
          <w:color w:val="auto"/>
          <w:sz w:val="32"/>
          <w:szCs w:val="32"/>
          <w:lang w:eastAsia="zh-CN"/>
        </w:rPr>
        <w:t>信访业务</w:t>
      </w:r>
      <w:r>
        <w:rPr>
          <w:rFonts w:hint="eastAsia" w:ascii="Times New Roman" w:hAnsi="Times New Roman" w:eastAsia="仿宋_GB2312" w:cs="Times New Roman"/>
          <w:color w:val="auto"/>
          <w:sz w:val="32"/>
          <w:szCs w:val="32"/>
        </w:rPr>
        <w:t>（项）。</w:t>
      </w:r>
    </w:p>
    <w:p w14:paraId="6B6D0BDD">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46.00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46.00</w:t>
      </w:r>
      <w:r>
        <w:rPr>
          <w:rFonts w:hint="eastAsia" w:ascii="Times New Roman" w:hAnsi="Times New Roman" w:eastAsia="仿宋_GB2312" w:cs="Times New Roman"/>
          <w:color w:val="auto"/>
          <w:sz w:val="32"/>
          <w:szCs w:val="32"/>
        </w:rPr>
        <w:t>万元，完成年初预算的100%。</w:t>
      </w:r>
    </w:p>
    <w:p w14:paraId="3B0A4D4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rPr>
        <w:t>、国防支出（类）国防动员（款）兵役征集（项）。</w:t>
      </w:r>
    </w:p>
    <w:p w14:paraId="6E4FA877">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4.89</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4.89</w:t>
      </w:r>
      <w:r>
        <w:rPr>
          <w:rFonts w:hint="eastAsia" w:ascii="Times New Roman" w:hAnsi="Times New Roman" w:eastAsia="仿宋_GB2312" w:cs="Times New Roman"/>
          <w:color w:val="auto"/>
          <w:sz w:val="32"/>
          <w:szCs w:val="32"/>
        </w:rPr>
        <w:t>万元，完成年初预算的100%。</w:t>
      </w:r>
    </w:p>
    <w:p w14:paraId="2D8642DD">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Times New Roman"/>
          <w:color w:val="auto"/>
          <w:sz w:val="32"/>
          <w:szCs w:val="32"/>
        </w:rPr>
        <w:t>、社会保障和就业支出（类）</w:t>
      </w:r>
      <w:r>
        <w:rPr>
          <w:rFonts w:hint="eastAsia" w:ascii="Times New Roman" w:hAnsi="Times New Roman" w:eastAsia="仿宋_GB2312" w:cs="Times New Roman"/>
          <w:color w:val="auto"/>
          <w:sz w:val="32"/>
          <w:szCs w:val="32"/>
          <w:lang w:eastAsia="zh-CN"/>
        </w:rPr>
        <w:t>行政</w:t>
      </w:r>
      <w:r>
        <w:rPr>
          <w:rFonts w:hint="eastAsia" w:ascii="Times New Roman" w:hAnsi="Times New Roman" w:eastAsia="仿宋_GB2312" w:cs="Times New Roman"/>
          <w:color w:val="auto"/>
          <w:sz w:val="32"/>
          <w:szCs w:val="32"/>
        </w:rPr>
        <w:t>事业单位养老支出（款） 机关事业单位基本养老保险缴费支出（项）。</w:t>
      </w:r>
    </w:p>
    <w:p w14:paraId="5B06E01A">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147.05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147.05</w:t>
      </w:r>
      <w:r>
        <w:rPr>
          <w:rFonts w:hint="eastAsia" w:ascii="Times New Roman" w:hAnsi="Times New Roman" w:eastAsia="仿宋_GB2312" w:cs="Times New Roman"/>
          <w:color w:val="auto"/>
          <w:sz w:val="32"/>
          <w:szCs w:val="32"/>
        </w:rPr>
        <w:t>万元，完成年初预算的100%。</w:t>
      </w:r>
    </w:p>
    <w:p w14:paraId="1C7C47B9">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9</w:t>
      </w:r>
      <w:r>
        <w:rPr>
          <w:rFonts w:hint="eastAsia" w:ascii="Times New Roman" w:hAnsi="Times New Roman" w:eastAsia="仿宋_GB2312" w:cs="Times New Roman"/>
          <w:color w:val="auto"/>
          <w:sz w:val="32"/>
          <w:szCs w:val="32"/>
        </w:rPr>
        <w:t>、社会保障和就业支出（类）机关事业单位养老支出（款） 机关事业单位职业年金缴费支出（项）。</w:t>
      </w:r>
    </w:p>
    <w:p w14:paraId="3977044A">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12.95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12.95</w:t>
      </w:r>
      <w:r>
        <w:rPr>
          <w:rFonts w:hint="eastAsia" w:ascii="Times New Roman" w:hAnsi="Times New Roman" w:eastAsia="仿宋_GB2312" w:cs="Times New Roman"/>
          <w:color w:val="auto"/>
          <w:sz w:val="32"/>
          <w:szCs w:val="32"/>
        </w:rPr>
        <w:t>万元，完成年初预算的100%。</w:t>
      </w:r>
    </w:p>
    <w:p w14:paraId="68A62683">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、社会保障和就业支出（类）抚恤（款） 死亡抚恤（项）。</w:t>
      </w:r>
    </w:p>
    <w:p w14:paraId="0DF37DE6">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76.32</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76.32</w:t>
      </w:r>
      <w:r>
        <w:rPr>
          <w:rFonts w:hint="eastAsia" w:ascii="Times New Roman" w:hAnsi="Times New Roman" w:eastAsia="仿宋_GB2312" w:cs="Times New Roman"/>
          <w:color w:val="auto"/>
          <w:sz w:val="32"/>
          <w:szCs w:val="32"/>
        </w:rPr>
        <w:t>万元，完成年初预算的100%。</w:t>
      </w:r>
    </w:p>
    <w:p w14:paraId="4FEAA131">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rPr>
        <w:t>、卫生健康支出（类）</w:t>
      </w:r>
      <w:r>
        <w:rPr>
          <w:rFonts w:hint="eastAsia" w:ascii="Times New Roman" w:hAnsi="Times New Roman" w:eastAsia="仿宋_GB2312" w:cs="Times New Roman"/>
          <w:color w:val="auto"/>
          <w:sz w:val="32"/>
          <w:szCs w:val="32"/>
          <w:lang w:eastAsia="zh-CN"/>
        </w:rPr>
        <w:t>行政事业单位医疗</w:t>
      </w:r>
      <w:r>
        <w:rPr>
          <w:rFonts w:hint="eastAsia" w:ascii="Times New Roman" w:hAnsi="Times New Roman" w:eastAsia="仿宋_GB2312" w:cs="Times New Roman"/>
          <w:color w:val="auto"/>
          <w:sz w:val="32"/>
          <w:szCs w:val="32"/>
        </w:rPr>
        <w:t xml:space="preserve">（款） </w:t>
      </w:r>
      <w:r>
        <w:rPr>
          <w:rFonts w:hint="eastAsia" w:ascii="Times New Roman" w:hAnsi="Times New Roman" w:eastAsia="仿宋_GB2312" w:cs="Times New Roman"/>
          <w:color w:val="auto"/>
          <w:sz w:val="32"/>
          <w:szCs w:val="32"/>
          <w:lang w:eastAsia="zh-CN"/>
        </w:rPr>
        <w:t>行政单位医疗</w:t>
      </w:r>
      <w:r>
        <w:rPr>
          <w:rFonts w:hint="eastAsia" w:ascii="Times New Roman" w:hAnsi="Times New Roman" w:eastAsia="仿宋_GB2312" w:cs="Times New Roman"/>
          <w:color w:val="auto"/>
          <w:sz w:val="32"/>
          <w:szCs w:val="32"/>
        </w:rPr>
        <w:t>（项）。</w:t>
      </w:r>
    </w:p>
    <w:p w14:paraId="106C3624">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87.75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87.75</w:t>
      </w:r>
      <w:r>
        <w:rPr>
          <w:rFonts w:hint="eastAsia" w:ascii="Times New Roman" w:hAnsi="Times New Roman" w:eastAsia="仿宋_GB2312" w:cs="Times New Roman"/>
          <w:color w:val="auto"/>
          <w:sz w:val="32"/>
          <w:szCs w:val="32"/>
        </w:rPr>
        <w:t>万元，完成年初预算的100%。</w:t>
      </w:r>
    </w:p>
    <w:p w14:paraId="79BAAB58">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、城乡社区支出（类） 城乡社区公共设施（款） 小城镇基础设施建设（项）。</w:t>
      </w:r>
    </w:p>
    <w:p w14:paraId="226CC44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Times New Roman"/>
          <w:color w:val="auto"/>
          <w:sz w:val="32"/>
          <w:szCs w:val="32"/>
        </w:rPr>
        <w:t>.00万元，支出决算为</w:t>
      </w: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Times New Roman"/>
          <w:color w:val="auto"/>
          <w:sz w:val="32"/>
          <w:szCs w:val="32"/>
        </w:rPr>
        <w:t>.00万元，完成年初预算的100%。</w:t>
      </w:r>
    </w:p>
    <w:p w14:paraId="35151E6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、城乡社区支出（类） 城乡社区环境卫生（款） 城乡社区环境卫生（项）。</w:t>
      </w:r>
    </w:p>
    <w:p w14:paraId="647B3EA1">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年初预算为21.48万元，支出决算为21.48万元，完成年初预算的100%。</w:t>
      </w:r>
    </w:p>
    <w:p w14:paraId="403D941D">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rPr>
        <w:t>、城乡社区支出（类） 其他城乡社区支出（款） 其他城乡社区支出（项）。</w:t>
      </w:r>
    </w:p>
    <w:p w14:paraId="38BC194B">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0.03</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0.03</w:t>
      </w:r>
      <w:r>
        <w:rPr>
          <w:rFonts w:hint="eastAsia" w:ascii="Times New Roman" w:hAnsi="Times New Roman" w:eastAsia="仿宋_GB2312" w:cs="Times New Roman"/>
          <w:color w:val="auto"/>
          <w:sz w:val="32"/>
          <w:szCs w:val="32"/>
        </w:rPr>
        <w:t>万元，完成年初预算的100%。</w:t>
      </w:r>
    </w:p>
    <w:p w14:paraId="373B99EE">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15</w:t>
      </w:r>
      <w:r>
        <w:rPr>
          <w:rFonts w:hint="eastAsia" w:ascii="Times New Roman" w:hAnsi="Times New Roman" w:eastAsia="仿宋_GB2312" w:cs="Times New Roman"/>
          <w:color w:val="auto"/>
          <w:sz w:val="32"/>
          <w:szCs w:val="32"/>
        </w:rPr>
        <w:t>、农林水支出（类） 农业农村（款）</w:t>
      </w:r>
      <w:r>
        <w:rPr>
          <w:rFonts w:hint="eastAsia" w:ascii="Times New Roman" w:hAnsi="Times New Roman" w:eastAsia="仿宋_GB2312" w:cs="Times New Roman"/>
          <w:color w:val="auto"/>
          <w:sz w:val="32"/>
          <w:szCs w:val="32"/>
          <w:lang w:eastAsia="zh-CN"/>
        </w:rPr>
        <w:t>行政运行</w:t>
      </w:r>
      <w:r>
        <w:rPr>
          <w:rFonts w:hint="eastAsia" w:ascii="Times New Roman" w:hAnsi="Times New Roman" w:eastAsia="仿宋_GB2312" w:cs="Times New Roman"/>
          <w:color w:val="auto"/>
          <w:sz w:val="32"/>
          <w:szCs w:val="32"/>
        </w:rPr>
        <w:t>（项） 。</w:t>
      </w:r>
    </w:p>
    <w:p w14:paraId="3A5DFD53">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69.98</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69.98</w:t>
      </w:r>
      <w:r>
        <w:rPr>
          <w:rFonts w:hint="eastAsia" w:ascii="Times New Roman" w:hAnsi="Times New Roman" w:eastAsia="仿宋_GB2312" w:cs="Times New Roman"/>
          <w:color w:val="auto"/>
          <w:sz w:val="32"/>
          <w:szCs w:val="32"/>
        </w:rPr>
        <w:t>万元，完成年初预算的100%。</w:t>
      </w:r>
    </w:p>
    <w:p w14:paraId="2D18CCFF">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16</w:t>
      </w:r>
      <w:r>
        <w:rPr>
          <w:rFonts w:hint="eastAsia" w:ascii="Times New Roman" w:hAnsi="Times New Roman" w:eastAsia="仿宋_GB2312" w:cs="Times New Roman"/>
          <w:color w:val="auto"/>
          <w:sz w:val="32"/>
          <w:szCs w:val="32"/>
        </w:rPr>
        <w:t xml:space="preserve">、农林水支出（类） 农业农村（款） </w:t>
      </w:r>
      <w:r>
        <w:rPr>
          <w:rFonts w:hint="eastAsia" w:ascii="Times New Roman" w:hAnsi="Times New Roman" w:eastAsia="仿宋_GB2312" w:cs="Times New Roman"/>
          <w:color w:val="auto"/>
          <w:sz w:val="32"/>
          <w:szCs w:val="32"/>
          <w:lang w:eastAsia="zh-CN"/>
        </w:rPr>
        <w:t>防灾救灾</w:t>
      </w:r>
      <w:r>
        <w:rPr>
          <w:rFonts w:hint="eastAsia" w:ascii="Times New Roman" w:hAnsi="Times New Roman" w:eastAsia="仿宋_GB2312" w:cs="Times New Roman"/>
          <w:color w:val="auto"/>
          <w:sz w:val="32"/>
          <w:szCs w:val="32"/>
        </w:rPr>
        <w:t>（项） 。</w:t>
      </w:r>
    </w:p>
    <w:p w14:paraId="4F1151CE">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59.00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59.00</w:t>
      </w:r>
      <w:r>
        <w:rPr>
          <w:rFonts w:hint="eastAsia" w:ascii="Times New Roman" w:hAnsi="Times New Roman" w:eastAsia="仿宋_GB2312" w:cs="Times New Roman"/>
          <w:color w:val="auto"/>
          <w:sz w:val="32"/>
          <w:szCs w:val="32"/>
        </w:rPr>
        <w:t>万元，完成年初预算的100%。</w:t>
      </w:r>
    </w:p>
    <w:p w14:paraId="28C28F05">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17</w:t>
      </w:r>
      <w:r>
        <w:rPr>
          <w:rFonts w:hint="eastAsia" w:ascii="Times New Roman" w:hAnsi="Times New Roman" w:eastAsia="仿宋_GB2312" w:cs="Times New Roman"/>
          <w:color w:val="auto"/>
          <w:sz w:val="32"/>
          <w:szCs w:val="32"/>
        </w:rPr>
        <w:t>、农林水支出（类） 农业农村（款） 农村社会事业（项） 。</w:t>
      </w:r>
    </w:p>
    <w:p w14:paraId="7FA67376">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23.71</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23.71</w:t>
      </w:r>
      <w:r>
        <w:rPr>
          <w:rFonts w:hint="eastAsia" w:ascii="Times New Roman" w:hAnsi="Times New Roman" w:eastAsia="仿宋_GB2312" w:cs="Times New Roman"/>
          <w:color w:val="auto"/>
          <w:sz w:val="32"/>
          <w:szCs w:val="32"/>
        </w:rPr>
        <w:t>万元，完成年初预算的100%。</w:t>
      </w:r>
    </w:p>
    <w:p w14:paraId="091D1BBA">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18</w:t>
      </w:r>
      <w:r>
        <w:rPr>
          <w:rFonts w:hint="eastAsia" w:ascii="Times New Roman" w:hAnsi="Times New Roman" w:eastAsia="仿宋_GB2312" w:cs="Times New Roman"/>
          <w:color w:val="auto"/>
          <w:sz w:val="32"/>
          <w:szCs w:val="32"/>
        </w:rPr>
        <w:t>、农林水支出（类） 农业农村（款） 其他农业农村（项） 。</w:t>
      </w:r>
    </w:p>
    <w:p w14:paraId="33E5AC11">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47.80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47.80</w:t>
      </w:r>
      <w:r>
        <w:rPr>
          <w:rFonts w:hint="eastAsia" w:ascii="Times New Roman" w:hAnsi="Times New Roman" w:eastAsia="仿宋_GB2312" w:cs="Times New Roman"/>
          <w:color w:val="auto"/>
          <w:sz w:val="32"/>
          <w:szCs w:val="32"/>
        </w:rPr>
        <w:t>万元，完成年初预算的100%。</w:t>
      </w:r>
    </w:p>
    <w:p w14:paraId="4166BE28">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19</w:t>
      </w:r>
      <w:r>
        <w:rPr>
          <w:rFonts w:hint="eastAsia" w:ascii="Times New Roman" w:hAnsi="Times New Roman" w:eastAsia="仿宋_GB2312" w:cs="Times New Roman"/>
          <w:color w:val="auto"/>
          <w:sz w:val="32"/>
          <w:szCs w:val="32"/>
        </w:rPr>
        <w:t xml:space="preserve">、农林水支出（类） 水利（款） </w:t>
      </w:r>
      <w:r>
        <w:rPr>
          <w:rFonts w:hint="eastAsia" w:ascii="Times New Roman" w:hAnsi="Times New Roman" w:eastAsia="仿宋_GB2312" w:cs="Times New Roman"/>
          <w:color w:val="auto"/>
          <w:sz w:val="32"/>
          <w:szCs w:val="32"/>
          <w:lang w:eastAsia="zh-CN"/>
        </w:rPr>
        <w:t>水利工程建设</w:t>
      </w:r>
      <w:r>
        <w:rPr>
          <w:rFonts w:hint="eastAsia" w:ascii="Times New Roman" w:hAnsi="Times New Roman" w:eastAsia="仿宋_GB2312" w:cs="Times New Roman"/>
          <w:color w:val="auto"/>
          <w:sz w:val="32"/>
          <w:szCs w:val="32"/>
        </w:rPr>
        <w:t>（项） 。</w:t>
      </w:r>
    </w:p>
    <w:p w14:paraId="4B7C7317">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6.04</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6.04</w:t>
      </w:r>
      <w:r>
        <w:rPr>
          <w:rFonts w:hint="eastAsia" w:ascii="Times New Roman" w:hAnsi="Times New Roman" w:eastAsia="仿宋_GB2312" w:cs="Times New Roman"/>
          <w:color w:val="auto"/>
          <w:sz w:val="32"/>
          <w:szCs w:val="32"/>
        </w:rPr>
        <w:t>万元，完成年初预算的100%。</w:t>
      </w:r>
    </w:p>
    <w:p w14:paraId="41196DC4">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 xml:space="preserve">、农林水支出（类） 水利（款） </w:t>
      </w:r>
      <w:r>
        <w:rPr>
          <w:rFonts w:hint="eastAsia" w:ascii="Times New Roman" w:hAnsi="Times New Roman" w:eastAsia="仿宋_GB2312" w:cs="Times New Roman"/>
          <w:color w:val="auto"/>
          <w:sz w:val="32"/>
          <w:szCs w:val="32"/>
          <w:lang w:eastAsia="zh-CN"/>
        </w:rPr>
        <w:t>水利工程运行与维护</w:t>
      </w:r>
      <w:r>
        <w:rPr>
          <w:rFonts w:hint="eastAsia" w:ascii="Times New Roman" w:hAnsi="Times New Roman" w:eastAsia="仿宋_GB2312" w:cs="Times New Roman"/>
          <w:color w:val="auto"/>
          <w:sz w:val="32"/>
          <w:szCs w:val="32"/>
        </w:rPr>
        <w:t>（项） 。</w:t>
      </w:r>
    </w:p>
    <w:p w14:paraId="56A08985">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3.00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3.00</w:t>
      </w:r>
      <w:r>
        <w:rPr>
          <w:rFonts w:hint="eastAsia" w:ascii="Times New Roman" w:hAnsi="Times New Roman" w:eastAsia="仿宋_GB2312" w:cs="Times New Roman"/>
          <w:color w:val="auto"/>
          <w:sz w:val="32"/>
          <w:szCs w:val="32"/>
        </w:rPr>
        <w:t>万元，完成年初预算的100%。</w:t>
      </w:r>
    </w:p>
    <w:p w14:paraId="55EA8CC8">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rPr>
        <w:t xml:space="preserve">、农林水支出（类） 水利（款） </w:t>
      </w:r>
      <w:r>
        <w:rPr>
          <w:rFonts w:hint="eastAsia" w:ascii="Times New Roman" w:hAnsi="Times New Roman" w:eastAsia="仿宋_GB2312" w:cs="Times New Roman"/>
          <w:color w:val="auto"/>
          <w:sz w:val="32"/>
          <w:szCs w:val="32"/>
          <w:lang w:eastAsia="zh-CN"/>
        </w:rPr>
        <w:t>农村水利</w:t>
      </w:r>
      <w:r>
        <w:rPr>
          <w:rFonts w:hint="eastAsia" w:ascii="Times New Roman" w:hAnsi="Times New Roman" w:eastAsia="仿宋_GB2312" w:cs="Times New Roman"/>
          <w:color w:val="auto"/>
          <w:sz w:val="32"/>
          <w:szCs w:val="32"/>
        </w:rPr>
        <w:t>（项） 。</w:t>
      </w:r>
    </w:p>
    <w:p w14:paraId="23877D4A">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1.20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1.20</w:t>
      </w:r>
      <w:r>
        <w:rPr>
          <w:rFonts w:hint="eastAsia" w:ascii="Times New Roman" w:hAnsi="Times New Roman" w:eastAsia="仿宋_GB2312" w:cs="Times New Roman"/>
          <w:color w:val="auto"/>
          <w:sz w:val="32"/>
          <w:szCs w:val="32"/>
        </w:rPr>
        <w:t>万元，完成年初预算的100%。</w:t>
      </w:r>
    </w:p>
    <w:p w14:paraId="6B12C1FD">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22、农林水支出（类） 水利（款） </w:t>
      </w:r>
      <w:r>
        <w:rPr>
          <w:rFonts w:hint="eastAsia" w:ascii="Times New Roman" w:hAnsi="Times New Roman" w:eastAsia="仿宋_GB2312" w:cs="Times New Roman"/>
          <w:color w:val="auto"/>
          <w:sz w:val="32"/>
          <w:szCs w:val="32"/>
          <w:lang w:eastAsia="zh-CN"/>
        </w:rPr>
        <w:t>水利技术推广</w:t>
      </w:r>
      <w:r>
        <w:rPr>
          <w:rFonts w:hint="eastAsia" w:ascii="Times New Roman" w:hAnsi="Times New Roman" w:eastAsia="仿宋_GB2312" w:cs="Times New Roman"/>
          <w:color w:val="auto"/>
          <w:sz w:val="32"/>
          <w:szCs w:val="32"/>
        </w:rPr>
        <w:t>（项） 。</w:t>
      </w:r>
    </w:p>
    <w:p w14:paraId="07915A6C">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6.20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6.20</w:t>
      </w:r>
      <w:r>
        <w:rPr>
          <w:rFonts w:hint="eastAsia" w:ascii="Times New Roman" w:hAnsi="Times New Roman" w:eastAsia="仿宋_GB2312" w:cs="Times New Roman"/>
          <w:color w:val="auto"/>
          <w:sz w:val="32"/>
          <w:szCs w:val="32"/>
        </w:rPr>
        <w:t>万元，完成年初预算的100%。</w:t>
      </w:r>
    </w:p>
    <w:p w14:paraId="203C5A8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、农林水支出（类） 水利（款）</w:t>
      </w:r>
      <w:r>
        <w:rPr>
          <w:rFonts w:hint="eastAsia" w:ascii="Times New Roman" w:hAnsi="Times New Roman" w:eastAsia="仿宋_GB2312" w:cs="Times New Roman"/>
          <w:color w:val="auto"/>
          <w:sz w:val="32"/>
          <w:szCs w:val="32"/>
          <w:lang w:eastAsia="zh-CN"/>
        </w:rPr>
        <w:t>其他水利支出</w:t>
      </w:r>
      <w:r>
        <w:rPr>
          <w:rFonts w:hint="eastAsia" w:ascii="Times New Roman" w:hAnsi="Times New Roman" w:eastAsia="仿宋_GB2312" w:cs="Times New Roman"/>
          <w:color w:val="auto"/>
          <w:sz w:val="32"/>
          <w:szCs w:val="32"/>
        </w:rPr>
        <w:t>（项） 。</w:t>
      </w:r>
    </w:p>
    <w:p w14:paraId="01B6E185">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万元，完成年初预算的100%。</w:t>
      </w:r>
    </w:p>
    <w:p w14:paraId="0562E5D7">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rPr>
        <w:t>、农林水支出（类） 农村综合改革（款） 对村级公益事业建设的补助（项） 。</w:t>
      </w:r>
    </w:p>
    <w:p w14:paraId="1B2B5257">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24.63</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24.63</w:t>
      </w:r>
      <w:r>
        <w:rPr>
          <w:rFonts w:hint="eastAsia" w:ascii="Times New Roman" w:hAnsi="Times New Roman" w:eastAsia="仿宋_GB2312" w:cs="Times New Roman"/>
          <w:color w:val="auto"/>
          <w:sz w:val="32"/>
          <w:szCs w:val="32"/>
        </w:rPr>
        <w:t>万元，完成年初预算的100%。</w:t>
      </w:r>
    </w:p>
    <w:p w14:paraId="7D3AD2EF">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5</w:t>
      </w:r>
      <w:r>
        <w:rPr>
          <w:rFonts w:hint="eastAsia" w:ascii="Times New Roman" w:hAnsi="Times New Roman" w:eastAsia="仿宋_GB2312" w:cs="Times New Roman"/>
          <w:color w:val="auto"/>
          <w:sz w:val="32"/>
          <w:szCs w:val="32"/>
        </w:rPr>
        <w:t>、农林水支出（类） 农村综合改革（款） 对村民委员会和村党支部的补助（项） 。</w:t>
      </w:r>
    </w:p>
    <w:p w14:paraId="159F2ADE">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471.07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471.07</w:t>
      </w:r>
      <w:r>
        <w:rPr>
          <w:rFonts w:hint="eastAsia" w:ascii="Times New Roman" w:hAnsi="Times New Roman" w:eastAsia="仿宋_GB2312" w:cs="Times New Roman"/>
          <w:color w:val="auto"/>
          <w:sz w:val="32"/>
          <w:szCs w:val="32"/>
        </w:rPr>
        <w:t>万元，完成年初预算的100%。</w:t>
      </w:r>
    </w:p>
    <w:p w14:paraId="3DE58D34">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6</w:t>
      </w:r>
      <w:r>
        <w:rPr>
          <w:rFonts w:hint="eastAsia" w:ascii="Times New Roman" w:hAnsi="Times New Roman" w:eastAsia="仿宋_GB2312" w:cs="Times New Roman"/>
          <w:color w:val="auto"/>
          <w:sz w:val="32"/>
          <w:szCs w:val="32"/>
        </w:rPr>
        <w:t xml:space="preserve">、农林水支出（类） 农村综合改革（款） </w:t>
      </w:r>
      <w:r>
        <w:rPr>
          <w:rFonts w:hint="eastAsia" w:ascii="Times New Roman" w:hAnsi="Times New Roman" w:eastAsia="仿宋_GB2312" w:cs="Times New Roman"/>
          <w:color w:val="auto"/>
          <w:sz w:val="32"/>
          <w:szCs w:val="32"/>
          <w:lang w:eastAsia="zh-CN"/>
        </w:rPr>
        <w:t>其他</w:t>
      </w:r>
      <w:r>
        <w:rPr>
          <w:rFonts w:hint="eastAsia" w:ascii="Times New Roman" w:hAnsi="Times New Roman" w:eastAsia="仿宋_GB2312" w:cs="Times New Roman"/>
          <w:color w:val="auto"/>
          <w:sz w:val="32"/>
          <w:szCs w:val="32"/>
        </w:rPr>
        <w:t>农村综合改革</w:t>
      </w:r>
      <w:r>
        <w:rPr>
          <w:rFonts w:hint="eastAsia" w:ascii="Times New Roman" w:hAnsi="Times New Roman" w:eastAsia="仿宋_GB2312" w:cs="Times New Roman"/>
          <w:color w:val="auto"/>
          <w:sz w:val="32"/>
          <w:szCs w:val="32"/>
          <w:lang w:eastAsia="zh-CN"/>
        </w:rPr>
        <w:t>支出</w:t>
      </w:r>
      <w:r>
        <w:rPr>
          <w:rFonts w:hint="eastAsia" w:ascii="Times New Roman" w:hAnsi="Times New Roman" w:eastAsia="仿宋_GB2312" w:cs="Times New Roman"/>
          <w:color w:val="auto"/>
          <w:sz w:val="32"/>
          <w:szCs w:val="32"/>
        </w:rPr>
        <w:t>（项） 。</w:t>
      </w:r>
    </w:p>
    <w:p w14:paraId="65AAABBB">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万元，完成年初预算的100%。</w:t>
      </w:r>
    </w:p>
    <w:p w14:paraId="1EDA028E">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rPr>
        <w:t>、住房保障支出（类）住房改革支出（款） 住房公积金（项）。</w:t>
      </w:r>
    </w:p>
    <w:p w14:paraId="1EF7935F">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年初预算为13</w:t>
      </w:r>
      <w:r>
        <w:rPr>
          <w:rFonts w:hint="eastAsia" w:ascii="Times New Roman" w:hAnsi="Times New Roman" w:eastAsia="仿宋_GB2312" w:cs="Times New Roman"/>
          <w:color w:val="auto"/>
          <w:sz w:val="32"/>
          <w:szCs w:val="32"/>
          <w:lang w:val="en-US" w:eastAsia="zh-CN"/>
        </w:rPr>
        <w:t>6.72</w:t>
      </w:r>
      <w:r>
        <w:rPr>
          <w:rFonts w:hint="eastAsia" w:ascii="Times New Roman" w:hAnsi="Times New Roman" w:eastAsia="仿宋_GB2312" w:cs="Times New Roman"/>
          <w:color w:val="auto"/>
          <w:sz w:val="32"/>
          <w:szCs w:val="32"/>
        </w:rPr>
        <w:t>万元，支出决算为13</w:t>
      </w:r>
      <w:r>
        <w:rPr>
          <w:rFonts w:hint="eastAsia" w:ascii="Times New Roman" w:hAnsi="Times New Roman" w:eastAsia="仿宋_GB2312" w:cs="Times New Roman"/>
          <w:color w:val="auto"/>
          <w:sz w:val="32"/>
          <w:szCs w:val="32"/>
          <w:lang w:val="en-US" w:eastAsia="zh-CN"/>
        </w:rPr>
        <w:t>6.72</w:t>
      </w:r>
      <w:r>
        <w:rPr>
          <w:rFonts w:hint="eastAsia" w:ascii="Times New Roman" w:hAnsi="Times New Roman" w:eastAsia="仿宋_GB2312" w:cs="Times New Roman"/>
          <w:color w:val="auto"/>
          <w:sz w:val="32"/>
          <w:szCs w:val="32"/>
        </w:rPr>
        <w:t>万元，完成年初预算的100%。</w:t>
      </w:r>
    </w:p>
    <w:p w14:paraId="6F2C8CAD">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灾害防治及应急管理</w:t>
      </w:r>
      <w:r>
        <w:rPr>
          <w:rFonts w:hint="eastAsia" w:ascii="Times New Roman" w:hAnsi="Times New Roman" w:eastAsia="仿宋_GB2312" w:cs="Times New Roman"/>
          <w:color w:val="auto"/>
          <w:sz w:val="32"/>
          <w:szCs w:val="32"/>
        </w:rPr>
        <w:t>（类）</w:t>
      </w:r>
      <w:r>
        <w:rPr>
          <w:rFonts w:hint="eastAsia" w:ascii="Times New Roman" w:hAnsi="Times New Roman" w:eastAsia="仿宋_GB2312" w:cs="Times New Roman"/>
          <w:color w:val="auto"/>
          <w:sz w:val="32"/>
          <w:szCs w:val="32"/>
          <w:lang w:eastAsia="zh-CN"/>
        </w:rPr>
        <w:t>消防救援事务</w:t>
      </w:r>
      <w:r>
        <w:rPr>
          <w:rFonts w:hint="eastAsia" w:ascii="Times New Roman" w:hAnsi="Times New Roman" w:eastAsia="仿宋_GB2312" w:cs="Times New Roman"/>
          <w:color w:val="auto"/>
          <w:sz w:val="32"/>
          <w:szCs w:val="32"/>
        </w:rPr>
        <w:t>（款） 其他</w:t>
      </w:r>
      <w:r>
        <w:rPr>
          <w:rFonts w:hint="eastAsia" w:ascii="Times New Roman" w:hAnsi="Times New Roman" w:eastAsia="仿宋_GB2312" w:cs="Times New Roman"/>
          <w:color w:val="auto"/>
          <w:sz w:val="32"/>
          <w:szCs w:val="32"/>
          <w:lang w:eastAsia="zh-CN"/>
        </w:rPr>
        <w:t>消防救援事务</w:t>
      </w:r>
      <w:r>
        <w:rPr>
          <w:rFonts w:hint="eastAsia" w:ascii="Times New Roman" w:hAnsi="Times New Roman" w:eastAsia="仿宋_GB2312" w:cs="Times New Roman"/>
          <w:color w:val="auto"/>
          <w:sz w:val="32"/>
          <w:szCs w:val="32"/>
        </w:rPr>
        <w:t>支出（项）。</w:t>
      </w:r>
    </w:p>
    <w:p w14:paraId="75CBB3C9">
      <w:pPr>
        <w:pStyle w:val="15"/>
        <w:spacing w:line="360" w:lineRule="auto"/>
        <w:ind w:firstLine="640" w:firstLineChars="200"/>
        <w:outlineLvl w:val="1"/>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0.00万元，支出决算为</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0.00万元，完成年初预算的100%。</w:t>
      </w:r>
    </w:p>
    <w:p w14:paraId="4DE316EC">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9</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灾害防治及应急管理</w:t>
      </w:r>
      <w:r>
        <w:rPr>
          <w:rFonts w:hint="eastAsia" w:ascii="Times New Roman" w:hAnsi="Times New Roman" w:eastAsia="仿宋_GB2312" w:cs="Times New Roman"/>
          <w:color w:val="auto"/>
          <w:sz w:val="32"/>
          <w:szCs w:val="32"/>
        </w:rPr>
        <w:t>（类）</w:t>
      </w:r>
      <w:r>
        <w:rPr>
          <w:rFonts w:hint="eastAsia" w:ascii="Times New Roman" w:hAnsi="Times New Roman" w:eastAsia="仿宋_GB2312" w:cs="Times New Roman"/>
          <w:color w:val="auto"/>
          <w:sz w:val="32"/>
          <w:szCs w:val="32"/>
          <w:lang w:eastAsia="zh-CN"/>
        </w:rPr>
        <w:t>自然灾害救灾即恢复重建支出</w:t>
      </w:r>
      <w:r>
        <w:rPr>
          <w:rFonts w:hint="eastAsia" w:ascii="Times New Roman" w:hAnsi="Times New Roman" w:eastAsia="仿宋_GB2312" w:cs="Times New Roman"/>
          <w:color w:val="auto"/>
          <w:sz w:val="32"/>
          <w:szCs w:val="32"/>
        </w:rPr>
        <w:t>（款） 其他</w:t>
      </w:r>
      <w:r>
        <w:rPr>
          <w:rFonts w:hint="eastAsia" w:ascii="Times New Roman" w:hAnsi="Times New Roman" w:eastAsia="仿宋_GB2312" w:cs="Times New Roman"/>
          <w:color w:val="auto"/>
          <w:sz w:val="32"/>
          <w:szCs w:val="32"/>
          <w:lang w:eastAsia="zh-CN"/>
        </w:rPr>
        <w:t>自然灾害救灾即恢复重建支出</w:t>
      </w:r>
      <w:r>
        <w:rPr>
          <w:rFonts w:hint="eastAsia" w:ascii="Times New Roman" w:hAnsi="Times New Roman" w:eastAsia="仿宋_GB2312" w:cs="Times New Roman"/>
          <w:color w:val="auto"/>
          <w:sz w:val="32"/>
          <w:szCs w:val="32"/>
        </w:rPr>
        <w:t>（项）。</w:t>
      </w:r>
    </w:p>
    <w:p w14:paraId="343111E6">
      <w:pPr>
        <w:pStyle w:val="15"/>
        <w:spacing w:line="360" w:lineRule="auto"/>
        <w:ind w:firstLine="640" w:firstLineChars="200"/>
        <w:outlineLvl w:val="1"/>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0.00万元，支出决算为</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0.00万元，完成年初预算的100%。</w:t>
      </w:r>
    </w:p>
    <w:p w14:paraId="38313C4C">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30</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灾害防治及应急管理</w:t>
      </w:r>
      <w:r>
        <w:rPr>
          <w:rFonts w:hint="eastAsia" w:ascii="Times New Roman" w:hAnsi="Times New Roman" w:eastAsia="仿宋_GB2312" w:cs="Times New Roman"/>
          <w:color w:val="auto"/>
          <w:sz w:val="32"/>
          <w:szCs w:val="32"/>
        </w:rPr>
        <w:t>（类）</w:t>
      </w:r>
      <w:r>
        <w:rPr>
          <w:rFonts w:hint="eastAsia" w:ascii="Times New Roman" w:hAnsi="Times New Roman" w:eastAsia="仿宋_GB2312" w:cs="Times New Roman"/>
          <w:color w:val="auto"/>
          <w:sz w:val="32"/>
          <w:szCs w:val="32"/>
          <w:lang w:eastAsia="zh-CN"/>
        </w:rPr>
        <w:t>其他灾害防治及应急管理支出</w:t>
      </w:r>
      <w:r>
        <w:rPr>
          <w:rFonts w:hint="eastAsia" w:ascii="Times New Roman" w:hAnsi="Times New Roman" w:eastAsia="仿宋_GB2312" w:cs="Times New Roman"/>
          <w:color w:val="auto"/>
          <w:sz w:val="32"/>
          <w:szCs w:val="32"/>
        </w:rPr>
        <w:t xml:space="preserve">（款） </w:t>
      </w:r>
      <w:r>
        <w:rPr>
          <w:rFonts w:hint="eastAsia" w:ascii="Times New Roman" w:hAnsi="Times New Roman" w:eastAsia="仿宋_GB2312" w:cs="Times New Roman"/>
          <w:color w:val="auto"/>
          <w:sz w:val="32"/>
          <w:szCs w:val="32"/>
          <w:lang w:eastAsia="zh-CN"/>
        </w:rPr>
        <w:t>其他灾害防治及应急管理支出</w:t>
      </w:r>
      <w:r>
        <w:rPr>
          <w:rFonts w:hint="eastAsia" w:ascii="Times New Roman" w:hAnsi="Times New Roman" w:eastAsia="仿宋_GB2312" w:cs="Times New Roman"/>
          <w:color w:val="auto"/>
          <w:sz w:val="32"/>
          <w:szCs w:val="32"/>
        </w:rPr>
        <w:t>（项）。</w:t>
      </w:r>
    </w:p>
    <w:p w14:paraId="4022AA58">
      <w:pPr>
        <w:pStyle w:val="15"/>
        <w:spacing w:line="360" w:lineRule="auto"/>
        <w:ind w:firstLine="640" w:firstLineChars="200"/>
        <w:outlineLvl w:val="1"/>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11.47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11.47</w:t>
      </w:r>
      <w:r>
        <w:rPr>
          <w:rFonts w:hint="eastAsia" w:ascii="Times New Roman" w:hAnsi="Times New Roman" w:eastAsia="仿宋_GB2312" w:cs="Times New Roman"/>
          <w:color w:val="auto"/>
          <w:sz w:val="32"/>
          <w:szCs w:val="32"/>
        </w:rPr>
        <w:t>万元，完成年初预算的100%。</w:t>
      </w:r>
    </w:p>
    <w:p w14:paraId="540FB637">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14:paraId="1AEDF601">
      <w:pPr>
        <w:pStyle w:val="6"/>
        <w:spacing w:before="187" w:line="360" w:lineRule="auto"/>
        <w:ind w:right="83" w:firstLine="640"/>
        <w:rPr>
          <w:rFonts w:ascii="Times New Roman" w:hAnsi="Times New Roman" w:eastAsia="仿宋_GB2312" w:cs="Times New Roman"/>
          <w:lang w:eastAsia="zh-CN"/>
        </w:rPr>
      </w:pPr>
      <w:r>
        <w:rPr>
          <w:rFonts w:hint="eastAsia" w:ascii="Times New Roman" w:hAnsi="Times New Roman" w:eastAsia="仿宋_GB2312" w:cs="Times New Roman"/>
          <w:lang w:eastAsia="zh-CN"/>
        </w:rPr>
        <w:t>2024年度一般公共财政拨款基本支出2</w:t>
      </w:r>
      <w:r>
        <w:rPr>
          <w:rFonts w:hint="eastAsia" w:ascii="Times New Roman" w:hAnsi="Times New Roman" w:eastAsia="仿宋_GB2312" w:cs="Times New Roman"/>
          <w:lang w:val="en-US" w:eastAsia="zh-CN"/>
        </w:rPr>
        <w:t>906.52</w:t>
      </w:r>
      <w:r>
        <w:rPr>
          <w:rFonts w:hint="eastAsia" w:ascii="Times New Roman" w:hAnsi="Times New Roman" w:eastAsia="仿宋_GB2312" w:cs="Times New Roman"/>
          <w:lang w:eastAsia="zh-CN"/>
        </w:rPr>
        <w:t>万元，其中：人员经费</w:t>
      </w:r>
      <w:r>
        <w:rPr>
          <w:rFonts w:hint="eastAsia" w:ascii="Times New Roman" w:hAnsi="Times New Roman" w:eastAsia="仿宋_GB2312" w:cs="Times New Roman"/>
          <w:lang w:val="en-US" w:eastAsia="zh-CN"/>
        </w:rPr>
        <w:t>2430.53</w:t>
      </w:r>
      <w:r>
        <w:rPr>
          <w:rFonts w:hint="eastAsia" w:ascii="Times New Roman" w:hAnsi="Times New Roman" w:eastAsia="仿宋_GB2312" w:cs="Times New Roman"/>
          <w:lang w:eastAsia="zh-CN"/>
        </w:rPr>
        <w:t>万元，占基本支出的</w:t>
      </w:r>
      <w:r>
        <w:rPr>
          <w:rFonts w:hint="eastAsia" w:ascii="Times New Roman" w:hAnsi="Times New Roman" w:eastAsia="仿宋_GB2312" w:cs="Times New Roman"/>
          <w:lang w:val="en-US" w:eastAsia="zh-CN"/>
        </w:rPr>
        <w:t>83.62</w:t>
      </w:r>
      <w:r>
        <w:rPr>
          <w:rFonts w:hint="eastAsia" w:ascii="Times New Roman" w:hAnsi="Times New Roman" w:eastAsia="仿宋_GB2312" w:cs="Times New Roman"/>
          <w:lang w:eastAsia="zh-CN"/>
        </w:rPr>
        <w:t>%,主要包括基本工资、津贴补贴、奖 金、 绩效工资、 机关事业单位基本养老保险缴费、职工基本医 疗保险缴费、住房公积金等；公用经费</w:t>
      </w:r>
      <w:r>
        <w:rPr>
          <w:rFonts w:hint="eastAsia" w:ascii="Times New Roman" w:hAnsi="Times New Roman" w:eastAsia="仿宋_GB2312" w:cs="Times New Roman"/>
          <w:lang w:val="en-US" w:eastAsia="zh-CN"/>
        </w:rPr>
        <w:t>475.99</w:t>
      </w:r>
      <w:r>
        <w:rPr>
          <w:rFonts w:hint="eastAsia" w:ascii="Times New Roman" w:hAnsi="Times New Roman" w:eastAsia="仿宋_GB2312" w:cs="Times New Roman"/>
          <w:lang w:eastAsia="zh-CN"/>
        </w:rPr>
        <w:t>万元，占基本支出的</w:t>
      </w:r>
      <w:r>
        <w:rPr>
          <w:rFonts w:hint="eastAsia" w:ascii="Times New Roman" w:hAnsi="Times New Roman" w:eastAsia="仿宋_GB2312" w:cs="Times New Roman"/>
          <w:lang w:val="en-US" w:eastAsia="zh-CN"/>
        </w:rPr>
        <w:t>16.38</w:t>
      </w:r>
      <w:r>
        <w:rPr>
          <w:rFonts w:hint="eastAsia" w:ascii="Times New Roman" w:hAnsi="Times New Roman" w:eastAsia="仿宋_GB2312" w:cs="Times New Roman"/>
          <w:lang w:eastAsia="zh-CN"/>
        </w:rPr>
        <w:t>%，主要包括办公费、印刷费、咨询费、会议费、专用材料 费、劳务费等。</w:t>
      </w:r>
    </w:p>
    <w:p w14:paraId="7546D8FF">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七、一般公共预算财政拨款三公经费支出决算情况说明</w:t>
      </w:r>
    </w:p>
    <w:p w14:paraId="48999BF2">
      <w:pPr>
        <w:pStyle w:val="15"/>
        <w:spacing w:line="360" w:lineRule="auto"/>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14:paraId="15D8596B">
      <w:pPr>
        <w:pStyle w:val="15"/>
        <w:spacing w:line="360" w:lineRule="auto"/>
        <w:ind w:firstLine="640" w:firstLineChars="200"/>
        <w:rPr>
          <w:rFonts w:ascii="Times New Roman" w:hAnsi="Times New Roman" w:eastAsia="仿宋_GB2312" w:cs="Times New Roman"/>
          <w:color w:val="auto"/>
          <w:sz w:val="32"/>
          <w:szCs w:val="32"/>
        </w:rPr>
      </w:pPr>
      <w:r>
        <w:rPr>
          <w:rFonts w:hint="eastAsia" w:asciiTheme="minorEastAsia" w:hAnsiTheme="minorEastAsia" w:eastAsiaTheme="minorEastAsia"/>
          <w:sz w:val="32"/>
          <w:szCs w:val="32"/>
        </w:rPr>
        <w:t>“</w:t>
      </w:r>
      <w:r>
        <w:rPr>
          <w:rFonts w:hint="eastAsia" w:ascii="Times New Roman" w:hAnsi="Times New Roman" w:eastAsia="仿宋_GB2312" w:cs="Times New Roman"/>
          <w:color w:val="auto"/>
          <w:sz w:val="32"/>
          <w:szCs w:val="32"/>
        </w:rPr>
        <w:t>三公”经费财政拨款支出预算为0.00万元，支出决算为0.00万元，其中：</w:t>
      </w:r>
    </w:p>
    <w:p w14:paraId="26420243">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因公出国（境）费支出预算为0.00万元，支出决算为0.00万元。</w:t>
      </w:r>
    </w:p>
    <w:p w14:paraId="6EFDB32D">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公务接待费支出预算为0.00万元，支出决算为0.00万元。</w:t>
      </w:r>
    </w:p>
    <w:p w14:paraId="5A4083E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公务用车购置费及运行维护费支出预算为0.00万元，支出决算为0.00万元。</w:t>
      </w:r>
    </w:p>
    <w:p w14:paraId="1C82092D">
      <w:pPr>
        <w:pStyle w:val="15"/>
        <w:spacing w:line="360" w:lineRule="auto"/>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14:paraId="6ED5500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2024年度“三公”经费财政拨款支出决算中，公务接待费支出决算0.00万元，因公出国（境）费支出决算0.00万元,公务用车购置费及运行维护费支出决算0.00万元。其中：</w:t>
      </w:r>
    </w:p>
    <w:p w14:paraId="4EB738E8">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1、因公出国（境）费支出决算为0.00万元，全年安排因公出国（境）团组0个，累计0人次。</w:t>
      </w:r>
    </w:p>
    <w:p w14:paraId="17CE8916">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2、公务接待费支出决算为0.00万元，全年共接待来宾0人次。</w:t>
      </w:r>
    </w:p>
    <w:p w14:paraId="0F14A63E">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w:t>
      </w:r>
      <w:r>
        <w:rPr>
          <w:rFonts w:hint="eastAsia" w:ascii="仿宋_GB2312" w:hAnsi="仿宋_GB2312" w:eastAsia="仿宋_GB2312" w:cs="仿宋_GB2312"/>
          <w:sz w:val="32"/>
          <w:szCs w:val="32"/>
        </w:rPr>
        <w:t>公务用车购置费及运行维护费支出决算为0.00万元，其中：公务用车购置费0.00万元，更新公务用车0辆。公务用车运行维护费0.00万元。截止2024年12月31日，我单位开支财政拨款的公务用车保有量为0辆。</w:t>
      </w:r>
    </w:p>
    <w:p w14:paraId="00C1C9BE">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八、政府性基金预算收入支出决算情况</w:t>
      </w:r>
    </w:p>
    <w:p w14:paraId="51C116E4">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本年度政府性基金收入0.00万元，支出0.00万元。</w:t>
      </w:r>
    </w:p>
    <w:p w14:paraId="5A59C0C0">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九、国有资本经营预算财政拨款支出决算情况</w:t>
      </w:r>
    </w:p>
    <w:p w14:paraId="268DF2CC">
      <w:pPr>
        <w:pStyle w:val="15"/>
        <w:spacing w:line="360" w:lineRule="auto"/>
        <w:ind w:firstLine="640" w:firstLineChars="200"/>
        <w:rPr>
          <w:rFonts w:asciiTheme="minorEastAsia" w:hAnsiTheme="minorEastAsia" w:eastAsiaTheme="minorEastAsia" w:cstheme="minorBidi"/>
          <w:color w:val="auto"/>
          <w:kern w:val="2"/>
          <w:sz w:val="32"/>
          <w:szCs w:val="32"/>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rPr>
        <w:t>国有资本经营预算支出。</w:t>
      </w:r>
    </w:p>
    <w:p w14:paraId="68A4DE4C">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十、关于2024年度预算绩效情况说明</w:t>
      </w:r>
    </w:p>
    <w:p w14:paraId="56D1E5E4">
      <w:pPr>
        <w:pStyle w:val="15"/>
        <w:spacing w:line="360" w:lineRule="auto"/>
        <w:ind w:firstLine="640" w:firstLineChars="200"/>
        <w:rPr>
          <w:rFonts w:ascii="仿宋" w:hAnsi="仿宋" w:eastAsia="仿宋"/>
          <w:sz w:val="32"/>
          <w:szCs w:val="32"/>
        </w:rPr>
      </w:pPr>
      <w:r>
        <w:rPr>
          <w:rFonts w:hint="eastAsia" w:ascii="Times New Roman" w:hAnsi="Times New Roman" w:eastAsia="仿宋_GB2312" w:cs="Times New Roman"/>
          <w:color w:val="auto"/>
          <w:sz w:val="32"/>
          <w:szCs w:val="32"/>
        </w:rPr>
        <w:t>2024年度我单位所有项目资金符合国家政策需求，目标 明确，组织管理到位，执行项目有力。在资金使用过程中，实际支出与计划规定的用途一致，收支平衡，资金使用都能做到公开透明。</w:t>
      </w:r>
      <w:r>
        <w:rPr>
          <w:rFonts w:hint="eastAsia" w:ascii="仿宋" w:hAnsi="仿宋" w:eastAsia="仿宋"/>
          <w:sz w:val="32"/>
          <w:szCs w:val="32"/>
        </w:rPr>
        <w:t>根据县财政局《湘潭县2024年度预算绩效管理工作方案》要求，根据2024年我乡工作要点，确定项目的具体指标、项目效益而填报的《部门整体支出绩效申报表》和《项目支出绩效目标申报表》进行自评，撰写自评报告，2024年度本单位无重点绩效项目。</w:t>
      </w:r>
    </w:p>
    <w:p w14:paraId="3337CC1E">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本单位按照财政绩效管理股的要求对2024年相关项目做了绩效评价并公开在政府门户网站。</w:t>
      </w:r>
    </w:p>
    <w:p w14:paraId="4370C10B">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十一、其他重要事项情况说明</w:t>
      </w:r>
    </w:p>
    <w:p w14:paraId="0CA7C170">
      <w:pPr>
        <w:spacing w:line="360" w:lineRule="auto"/>
        <w:ind w:firstLine="643" w:firstLineChars="200"/>
        <w:outlineLvl w:val="2"/>
        <w:rPr>
          <w:rFonts w:ascii="楷体_GB2312" w:eastAsia="楷体_GB2312"/>
          <w:b/>
          <w:sz w:val="32"/>
          <w:szCs w:val="32"/>
        </w:rPr>
      </w:pPr>
      <w:r>
        <w:rPr>
          <w:rFonts w:hint="eastAsia" w:ascii="楷体_GB2312" w:eastAsia="楷体_GB2312"/>
          <w:b/>
          <w:sz w:val="32"/>
          <w:szCs w:val="32"/>
        </w:rPr>
        <w:t>（一）机关运行经费支出情况</w:t>
      </w:r>
    </w:p>
    <w:p w14:paraId="30B5805D">
      <w:pPr>
        <w:spacing w:line="360" w:lineRule="auto"/>
        <w:ind w:firstLine="640" w:firstLineChars="200"/>
        <w:outlineLvl w:val="2"/>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本部门2024年度机关运行经费支出</w:t>
      </w:r>
      <w:r>
        <w:rPr>
          <w:rFonts w:hint="eastAsia" w:ascii="Times New Roman" w:hAnsi="Times New Roman" w:eastAsia="仿宋_GB2312" w:cs="Times New Roman"/>
          <w:sz w:val="32"/>
          <w:szCs w:val="32"/>
          <w:lang w:val="en-US" w:eastAsia="zh-CN"/>
        </w:rPr>
        <w:t>320.50</w:t>
      </w:r>
      <w:r>
        <w:rPr>
          <w:rFonts w:hint="eastAsia" w:ascii="Times New Roman" w:hAnsi="Times New Roman" w:eastAsia="仿宋_GB2312" w:cs="Times New Roman"/>
          <w:sz w:val="32"/>
          <w:szCs w:val="32"/>
          <w:lang w:eastAsia="zh-CN"/>
        </w:rPr>
        <w:t>万元，比上年决算数减少</w:t>
      </w:r>
      <w:r>
        <w:rPr>
          <w:rFonts w:hint="eastAsia" w:ascii="Times New Roman" w:hAnsi="Times New Roman" w:eastAsia="仿宋_GB2312" w:cs="Times New Roman"/>
          <w:sz w:val="32"/>
          <w:szCs w:val="32"/>
          <w:lang w:val="en-US" w:eastAsia="zh-CN"/>
        </w:rPr>
        <w:t>725.64</w:t>
      </w:r>
      <w:r>
        <w:rPr>
          <w:rFonts w:hint="eastAsia" w:ascii="Times New Roman" w:hAnsi="Times New Roman" w:eastAsia="仿宋_GB2312" w:cs="Times New Roman"/>
          <w:sz w:val="32"/>
          <w:szCs w:val="32"/>
          <w:lang w:eastAsia="zh-CN"/>
        </w:rPr>
        <w:t>万元，减少</w:t>
      </w:r>
      <w:r>
        <w:rPr>
          <w:rFonts w:hint="eastAsia" w:ascii="Times New Roman" w:hAnsi="Times New Roman" w:eastAsia="仿宋_GB2312" w:cs="Times New Roman"/>
          <w:sz w:val="32"/>
          <w:szCs w:val="32"/>
          <w:lang w:val="en-US" w:eastAsia="zh-CN"/>
        </w:rPr>
        <w:t>69.36</w:t>
      </w:r>
      <w:r>
        <w:rPr>
          <w:rFonts w:hint="eastAsia" w:ascii="Times New Roman" w:hAnsi="Times New Roman" w:eastAsia="仿宋_GB2312" w:cs="Times New Roman"/>
          <w:sz w:val="32"/>
          <w:szCs w:val="32"/>
          <w:lang w:eastAsia="zh-CN"/>
        </w:rPr>
        <w:t>%。主要原因是：一方面是数据的统计口径发生调整；另一方面是因为政府公用经费缩减开支，减少一些不必要的商品服务支出。</w:t>
      </w:r>
    </w:p>
    <w:p w14:paraId="7B0A7522">
      <w:pPr>
        <w:spacing w:line="360" w:lineRule="auto"/>
        <w:ind w:firstLine="643" w:firstLineChars="200"/>
        <w:outlineLvl w:val="2"/>
        <w:rPr>
          <w:rFonts w:ascii="楷体_GB2312" w:eastAsia="楷体_GB2312"/>
          <w:b/>
          <w:sz w:val="32"/>
          <w:szCs w:val="32"/>
        </w:rPr>
      </w:pPr>
      <w:r>
        <w:rPr>
          <w:rFonts w:hint="eastAsia" w:ascii="楷体_GB2312" w:eastAsia="楷体_GB2312"/>
          <w:b/>
          <w:sz w:val="32"/>
          <w:szCs w:val="32"/>
        </w:rPr>
        <w:t>（二）一般性支出情况</w:t>
      </w:r>
    </w:p>
    <w:p w14:paraId="5415F35D">
      <w:pPr>
        <w:pStyle w:val="15"/>
        <w:spacing w:line="360" w:lineRule="auto"/>
        <w:ind w:firstLine="640" w:firstLineChars="200"/>
        <w:rPr>
          <w:rFonts w:eastAsia="仿宋_GB2312" w:asciiTheme="minorHAnsi" w:hAnsiTheme="minorHAnsi" w:cstheme="minorBidi"/>
          <w:color w:val="auto"/>
          <w:sz w:val="32"/>
          <w:szCs w:val="32"/>
          <w:lang w:eastAsia="en-US"/>
        </w:rPr>
      </w:pPr>
      <w:r>
        <w:rPr>
          <w:rFonts w:hint="eastAsia" w:eastAsia="仿宋_GB2312" w:asciiTheme="minorHAnsi" w:hAnsiTheme="minorHAnsi" w:cstheme="minorBidi"/>
          <w:color w:val="auto"/>
          <w:sz w:val="32"/>
          <w:szCs w:val="32"/>
        </w:rPr>
        <w:t>2024</w:t>
      </w:r>
      <w:r>
        <w:rPr>
          <w:rFonts w:hint="eastAsia" w:eastAsia="仿宋_GB2312" w:asciiTheme="minorHAnsi" w:hAnsiTheme="minorHAnsi" w:cstheme="minorBidi"/>
          <w:color w:val="auto"/>
          <w:sz w:val="32"/>
          <w:szCs w:val="32"/>
          <w:lang w:eastAsia="en-US"/>
        </w:rPr>
        <w:t>年本部门开支会议费</w:t>
      </w:r>
      <w:r>
        <w:rPr>
          <w:rFonts w:hint="eastAsia" w:eastAsia="仿宋_GB2312" w:asciiTheme="minorHAnsi" w:hAnsiTheme="minorHAnsi" w:cstheme="minorBidi"/>
          <w:color w:val="auto"/>
          <w:sz w:val="32"/>
          <w:szCs w:val="32"/>
          <w:lang w:val="en-US" w:eastAsia="zh-CN"/>
        </w:rPr>
        <w:t>6.31</w:t>
      </w:r>
      <w:r>
        <w:rPr>
          <w:rFonts w:hint="eastAsia" w:eastAsia="仿宋_GB2312" w:asciiTheme="minorHAnsi" w:hAnsiTheme="minorHAnsi" w:cstheme="minorBidi"/>
          <w:color w:val="auto"/>
          <w:sz w:val="32"/>
          <w:szCs w:val="32"/>
          <w:lang w:eastAsia="en-US"/>
        </w:rPr>
        <w:t>万元，</w:t>
      </w:r>
      <w:r>
        <w:rPr>
          <w:rFonts w:hint="eastAsia" w:eastAsia="仿宋_GB2312" w:asciiTheme="minorHAnsi" w:hAnsiTheme="minorHAnsi" w:cstheme="minorBidi"/>
          <w:color w:val="auto"/>
          <w:sz w:val="32"/>
          <w:szCs w:val="32"/>
        </w:rPr>
        <w:t>用于召开我乡工作安排及运行调度会议，人数约</w:t>
      </w:r>
      <w:r>
        <w:rPr>
          <w:rFonts w:hint="eastAsia" w:eastAsia="仿宋_GB2312" w:asciiTheme="minorHAnsi" w:hAnsiTheme="minorHAnsi" w:cstheme="minorBidi"/>
          <w:color w:val="auto"/>
          <w:sz w:val="32"/>
          <w:szCs w:val="32"/>
          <w:lang w:val="en-US" w:eastAsia="zh-CN"/>
        </w:rPr>
        <w:t>2104</w:t>
      </w:r>
      <w:r>
        <w:rPr>
          <w:rFonts w:hint="eastAsia" w:eastAsia="仿宋_GB2312" w:asciiTheme="minorHAnsi" w:hAnsiTheme="minorHAnsi" w:cstheme="minorBidi"/>
          <w:color w:val="auto"/>
          <w:sz w:val="32"/>
          <w:szCs w:val="32"/>
        </w:rPr>
        <w:t>人次，内容为</w:t>
      </w:r>
      <w:r>
        <w:rPr>
          <w:rFonts w:hint="eastAsia" w:eastAsia="仿宋_GB2312" w:asciiTheme="minorHAnsi" w:hAnsiTheme="minorHAnsi" w:cstheme="minorBidi"/>
          <w:color w:val="auto"/>
          <w:sz w:val="32"/>
          <w:szCs w:val="32"/>
          <w:lang w:eastAsia="en-US"/>
        </w:rPr>
        <w:t>召开</w:t>
      </w:r>
      <w:r>
        <w:rPr>
          <w:rFonts w:hint="eastAsia" w:eastAsia="仿宋_GB2312" w:asciiTheme="minorHAnsi" w:hAnsiTheme="minorHAnsi" w:cstheme="minorBidi"/>
          <w:color w:val="auto"/>
          <w:sz w:val="32"/>
          <w:szCs w:val="32"/>
        </w:rPr>
        <w:t>单位工作日常和临时紧急</w:t>
      </w:r>
      <w:r>
        <w:rPr>
          <w:rFonts w:hint="eastAsia" w:eastAsia="仿宋_GB2312" w:asciiTheme="minorHAnsi" w:hAnsiTheme="minorHAnsi" w:cstheme="minorBidi"/>
          <w:color w:val="auto"/>
          <w:sz w:val="32"/>
          <w:szCs w:val="32"/>
          <w:lang w:eastAsia="en-US"/>
        </w:rPr>
        <w:t>会议；开支培训费</w:t>
      </w:r>
      <w:r>
        <w:rPr>
          <w:rFonts w:hint="eastAsia" w:eastAsia="仿宋_GB2312" w:asciiTheme="minorHAnsi" w:hAnsiTheme="minorHAnsi" w:cstheme="minorBidi"/>
          <w:color w:val="auto"/>
          <w:sz w:val="32"/>
          <w:szCs w:val="32"/>
        </w:rPr>
        <w:t>0.</w:t>
      </w:r>
      <w:r>
        <w:rPr>
          <w:rFonts w:hint="eastAsia" w:eastAsia="仿宋_GB2312" w:asciiTheme="minorHAnsi" w:hAnsiTheme="minorHAnsi" w:cstheme="minorBidi"/>
          <w:color w:val="auto"/>
          <w:sz w:val="32"/>
          <w:szCs w:val="32"/>
          <w:lang w:val="en-US" w:eastAsia="zh-CN"/>
        </w:rPr>
        <w:t>31</w:t>
      </w:r>
      <w:r>
        <w:rPr>
          <w:rFonts w:hint="eastAsia" w:eastAsia="仿宋_GB2312" w:asciiTheme="minorHAnsi" w:hAnsiTheme="minorHAnsi" w:cstheme="minorBidi"/>
          <w:color w:val="auto"/>
          <w:sz w:val="32"/>
          <w:szCs w:val="32"/>
          <w:lang w:eastAsia="en-US"/>
        </w:rPr>
        <w:t>万元，</w:t>
      </w:r>
      <w:r>
        <w:rPr>
          <w:rFonts w:hint="eastAsia" w:eastAsia="仿宋_GB2312" w:asciiTheme="minorHAnsi" w:hAnsiTheme="minorHAnsi" w:cstheme="minorBidi"/>
          <w:color w:val="auto"/>
          <w:sz w:val="32"/>
          <w:szCs w:val="32"/>
        </w:rPr>
        <w:t>用于事业干部非学历制教育培训。</w:t>
      </w:r>
    </w:p>
    <w:p w14:paraId="652867CD">
      <w:pPr>
        <w:spacing w:line="360" w:lineRule="auto"/>
        <w:ind w:firstLine="643" w:firstLineChars="200"/>
        <w:outlineLvl w:val="2"/>
        <w:rPr>
          <w:rFonts w:ascii="楷体_GB2312" w:eastAsia="楷体_GB2312"/>
          <w:b/>
          <w:sz w:val="32"/>
          <w:szCs w:val="32"/>
        </w:rPr>
      </w:pPr>
      <w:r>
        <w:rPr>
          <w:rFonts w:hint="eastAsia" w:ascii="楷体_GB2312" w:eastAsia="楷体_GB2312"/>
          <w:b/>
          <w:sz w:val="32"/>
          <w:szCs w:val="32"/>
        </w:rPr>
        <w:t>（三）政府采购支出情况</w:t>
      </w:r>
    </w:p>
    <w:p w14:paraId="4FE4CF20">
      <w:pPr>
        <w:spacing w:line="360" w:lineRule="auto"/>
        <w:ind w:firstLine="640" w:firstLineChars="200"/>
        <w:rPr>
          <w:rFonts w:eastAsia="仿宋_GB2312"/>
          <w:sz w:val="32"/>
          <w:szCs w:val="32"/>
          <w:lang w:eastAsia="zh-CN"/>
        </w:rPr>
      </w:pPr>
      <w:r>
        <w:rPr>
          <w:rFonts w:hint="eastAsia" w:eastAsia="仿宋_GB2312"/>
          <w:sz w:val="32"/>
          <w:szCs w:val="32"/>
          <w:lang w:eastAsia="zh-CN"/>
        </w:rPr>
        <w:t>本部门2024年度政府采购支出总额</w:t>
      </w:r>
      <w:r>
        <w:rPr>
          <w:rFonts w:hint="eastAsia" w:eastAsia="仿宋_GB2312"/>
          <w:sz w:val="32"/>
          <w:szCs w:val="32"/>
          <w:lang w:val="en-US" w:eastAsia="zh-CN"/>
        </w:rPr>
        <w:t>296.31</w:t>
      </w:r>
      <w:r>
        <w:rPr>
          <w:rFonts w:hint="eastAsia" w:eastAsia="仿宋_GB2312"/>
          <w:sz w:val="32"/>
          <w:szCs w:val="32"/>
          <w:lang w:eastAsia="zh-CN"/>
        </w:rPr>
        <w:t>万元，其中：政府采购货物支出</w:t>
      </w:r>
      <w:r>
        <w:rPr>
          <w:rFonts w:hint="eastAsia" w:eastAsia="仿宋_GB2312"/>
          <w:sz w:val="32"/>
          <w:szCs w:val="32"/>
          <w:lang w:val="en-US" w:eastAsia="zh-CN"/>
        </w:rPr>
        <w:t>59.86</w:t>
      </w:r>
      <w:r>
        <w:rPr>
          <w:rFonts w:hint="eastAsia" w:eastAsia="仿宋_GB2312"/>
          <w:sz w:val="32"/>
          <w:szCs w:val="32"/>
          <w:lang w:eastAsia="zh-CN"/>
        </w:rPr>
        <w:t>万元；政府采购工程支出</w:t>
      </w:r>
      <w:r>
        <w:rPr>
          <w:rFonts w:hint="eastAsia" w:eastAsia="仿宋_GB2312"/>
          <w:sz w:val="32"/>
          <w:szCs w:val="32"/>
          <w:lang w:val="en-US" w:eastAsia="zh-CN"/>
        </w:rPr>
        <w:t>18.29</w:t>
      </w:r>
      <w:r>
        <w:rPr>
          <w:rFonts w:hint="eastAsia" w:eastAsia="仿宋_GB2312"/>
          <w:sz w:val="32"/>
          <w:szCs w:val="32"/>
          <w:lang w:eastAsia="zh-CN"/>
        </w:rPr>
        <w:t>万元；政府采购服务支出</w:t>
      </w:r>
      <w:r>
        <w:rPr>
          <w:rFonts w:hint="eastAsia" w:eastAsia="仿宋_GB2312"/>
          <w:sz w:val="32"/>
          <w:szCs w:val="32"/>
          <w:lang w:val="en-US" w:eastAsia="zh-CN"/>
        </w:rPr>
        <w:t>218.16</w:t>
      </w:r>
      <w:r>
        <w:rPr>
          <w:rFonts w:hint="eastAsia" w:eastAsia="仿宋_GB2312"/>
          <w:sz w:val="32"/>
          <w:szCs w:val="32"/>
          <w:lang w:eastAsia="zh-CN"/>
        </w:rPr>
        <w:t xml:space="preserve">万元。授予中小企业合同金额 </w:t>
      </w:r>
      <w:r>
        <w:rPr>
          <w:rFonts w:hint="eastAsia" w:eastAsia="仿宋_GB2312"/>
          <w:sz w:val="32"/>
          <w:szCs w:val="32"/>
          <w:lang w:val="en-US" w:eastAsia="zh-CN"/>
        </w:rPr>
        <w:t>296.31</w:t>
      </w:r>
      <w:r>
        <w:rPr>
          <w:rFonts w:hint="eastAsia" w:eastAsia="仿宋_GB2312"/>
          <w:sz w:val="32"/>
          <w:szCs w:val="32"/>
          <w:lang w:eastAsia="zh-CN"/>
        </w:rPr>
        <w:t xml:space="preserve">万元，占政府采购支出总额的 100   %，其中：授予小微企业合同金额 </w:t>
      </w:r>
      <w:r>
        <w:rPr>
          <w:rFonts w:hint="eastAsia" w:eastAsia="仿宋_GB2312"/>
          <w:sz w:val="32"/>
          <w:szCs w:val="32"/>
          <w:lang w:val="en-US" w:eastAsia="zh-CN"/>
        </w:rPr>
        <w:t>296.31</w:t>
      </w:r>
      <w:r>
        <w:rPr>
          <w:rFonts w:hint="eastAsia" w:eastAsia="仿宋_GB2312"/>
          <w:sz w:val="32"/>
          <w:szCs w:val="32"/>
          <w:lang w:eastAsia="zh-CN"/>
        </w:rPr>
        <w:t>万元，占政府采购支出总额的100 %。</w:t>
      </w:r>
    </w:p>
    <w:p w14:paraId="4BFB8432">
      <w:pPr>
        <w:spacing w:line="360" w:lineRule="auto"/>
        <w:ind w:firstLine="643" w:firstLineChars="200"/>
        <w:outlineLvl w:val="2"/>
        <w:rPr>
          <w:rFonts w:ascii="楷体_GB2312" w:eastAsia="楷体_GB2312"/>
          <w:b/>
          <w:sz w:val="32"/>
          <w:szCs w:val="32"/>
        </w:rPr>
      </w:pPr>
      <w:r>
        <w:rPr>
          <w:rFonts w:hint="eastAsia" w:ascii="楷体_GB2312" w:eastAsia="楷体_GB2312"/>
          <w:b/>
          <w:sz w:val="32"/>
          <w:szCs w:val="32"/>
        </w:rPr>
        <w:t>（四）国有资产占用情况</w:t>
      </w:r>
    </w:p>
    <w:p w14:paraId="02A69AE2">
      <w:pPr>
        <w:spacing w:line="360" w:lineRule="auto"/>
        <w:ind w:firstLine="640" w:firstLineChars="200"/>
        <w:rPr>
          <w:color w:val="000007"/>
          <w:w w:val="95"/>
        </w:rPr>
      </w:pPr>
      <w:r>
        <w:rPr>
          <w:rFonts w:hint="eastAsia" w:eastAsia="仿宋_GB2312"/>
          <w:sz w:val="32"/>
          <w:szCs w:val="32"/>
          <w:lang w:eastAsia="zh-CN"/>
        </w:rPr>
        <w:t>截至2024年12月31日，本单位共有车辆 0  辆，其中，领导干部用车  0 辆、机要通信用车 0  辆、应急保障用车 0  辆、执法执勤用车   辆、特种专业技术用车 0  辆、其他用车 0  辆；单位价值50万元以上通用设备 0  台（套）；单位价值100万元以上专用设备 0  台（套）。</w:t>
      </w:r>
    </w:p>
    <w:p w14:paraId="499D9AD0">
      <w:pPr>
        <w:pStyle w:val="3"/>
        <w:spacing w:line="465" w:lineRule="exact"/>
        <w:ind w:left="0" w:firstLine="684" w:firstLineChars="200"/>
        <w:rPr>
          <w:color w:val="000007"/>
          <w:w w:val="95"/>
        </w:rPr>
      </w:pPr>
    </w:p>
    <w:p w14:paraId="30B6F73F">
      <w:pPr>
        <w:pStyle w:val="3"/>
        <w:spacing w:line="465" w:lineRule="exact"/>
        <w:ind w:left="0"/>
        <w:rPr>
          <w:color w:val="000007"/>
          <w:w w:val="95"/>
        </w:rPr>
      </w:pPr>
    </w:p>
    <w:p w14:paraId="6F498591">
      <w:pPr>
        <w:rPr>
          <w:color w:val="000007"/>
          <w:w w:val="95"/>
        </w:rPr>
      </w:pPr>
    </w:p>
    <w:p w14:paraId="72BB8869">
      <w:pPr>
        <w:pStyle w:val="5"/>
        <w:ind w:firstLine="416"/>
        <w:rPr>
          <w:color w:val="000007"/>
          <w:w w:val="95"/>
        </w:rPr>
      </w:pPr>
    </w:p>
    <w:p w14:paraId="1CD3852A">
      <w:pPr>
        <w:pStyle w:val="5"/>
        <w:ind w:firstLine="416"/>
        <w:rPr>
          <w:color w:val="000007"/>
          <w:w w:val="95"/>
        </w:rPr>
      </w:pPr>
    </w:p>
    <w:p w14:paraId="4C63CD36">
      <w:pPr>
        <w:pStyle w:val="5"/>
        <w:ind w:firstLine="416"/>
        <w:rPr>
          <w:color w:val="000007"/>
          <w:w w:val="95"/>
        </w:rPr>
      </w:pPr>
    </w:p>
    <w:p w14:paraId="7E6A90C8">
      <w:pPr>
        <w:pStyle w:val="5"/>
        <w:ind w:firstLine="416"/>
        <w:rPr>
          <w:color w:val="000007"/>
          <w:w w:val="95"/>
        </w:rPr>
      </w:pPr>
    </w:p>
    <w:p w14:paraId="3ABFCAA4">
      <w:pPr>
        <w:pStyle w:val="5"/>
        <w:ind w:firstLine="416"/>
        <w:rPr>
          <w:color w:val="000007"/>
          <w:w w:val="95"/>
        </w:rPr>
      </w:pPr>
    </w:p>
    <w:p w14:paraId="5E6D2998">
      <w:pPr>
        <w:pStyle w:val="5"/>
        <w:ind w:firstLine="416"/>
        <w:rPr>
          <w:color w:val="000007"/>
          <w:w w:val="95"/>
        </w:rPr>
      </w:pPr>
    </w:p>
    <w:p w14:paraId="7F7AF88A">
      <w:pPr>
        <w:pStyle w:val="5"/>
        <w:ind w:firstLine="416"/>
        <w:rPr>
          <w:color w:val="000007"/>
          <w:w w:val="95"/>
        </w:rPr>
      </w:pPr>
    </w:p>
    <w:p w14:paraId="056708C5">
      <w:pPr>
        <w:pStyle w:val="5"/>
        <w:ind w:firstLine="416"/>
        <w:rPr>
          <w:color w:val="000007"/>
          <w:w w:val="95"/>
        </w:rPr>
      </w:pPr>
    </w:p>
    <w:p w14:paraId="22666CB5">
      <w:pPr>
        <w:pStyle w:val="5"/>
        <w:ind w:firstLine="0" w:firstLineChars="0"/>
        <w:rPr>
          <w:color w:val="000007"/>
          <w:w w:val="95"/>
        </w:rPr>
      </w:pPr>
    </w:p>
    <w:p w14:paraId="318CFFCA">
      <w:pPr>
        <w:pStyle w:val="5"/>
        <w:ind w:firstLine="416"/>
        <w:rPr>
          <w:color w:val="000007"/>
          <w:w w:val="95"/>
        </w:rPr>
      </w:pPr>
    </w:p>
    <w:p w14:paraId="08A1FDA6">
      <w:pPr>
        <w:pStyle w:val="5"/>
        <w:ind w:firstLine="416"/>
        <w:rPr>
          <w:color w:val="000007"/>
          <w:w w:val="95"/>
        </w:rPr>
      </w:pPr>
    </w:p>
    <w:p w14:paraId="390D0A22">
      <w:pPr>
        <w:pStyle w:val="5"/>
        <w:ind w:firstLine="440"/>
      </w:pPr>
    </w:p>
    <w:p w14:paraId="08F226C9">
      <w:pPr>
        <w:pStyle w:val="5"/>
        <w:ind w:firstLine="440"/>
      </w:pPr>
    </w:p>
    <w:p w14:paraId="5DBD9E1E">
      <w:pPr>
        <w:pStyle w:val="5"/>
        <w:ind w:firstLine="440"/>
      </w:pPr>
    </w:p>
    <w:p w14:paraId="0BB0AEAE">
      <w:pPr>
        <w:pStyle w:val="5"/>
        <w:ind w:firstLine="440"/>
      </w:pPr>
    </w:p>
    <w:p w14:paraId="26A4F757">
      <w:pPr>
        <w:pStyle w:val="5"/>
        <w:ind w:firstLine="440"/>
      </w:pPr>
    </w:p>
    <w:p w14:paraId="4C6DDACF">
      <w:pPr>
        <w:pStyle w:val="5"/>
        <w:ind w:firstLine="440"/>
      </w:pPr>
    </w:p>
    <w:p w14:paraId="0677C8E2">
      <w:pPr>
        <w:pStyle w:val="5"/>
        <w:ind w:firstLine="440"/>
      </w:pPr>
    </w:p>
    <w:p w14:paraId="1C5BCA5E">
      <w:pPr>
        <w:pStyle w:val="5"/>
        <w:ind w:firstLine="440"/>
      </w:pPr>
    </w:p>
    <w:p w14:paraId="24E27722">
      <w:pPr>
        <w:pStyle w:val="5"/>
        <w:ind w:firstLine="440"/>
      </w:pPr>
    </w:p>
    <w:p w14:paraId="48340F42">
      <w:pPr>
        <w:pStyle w:val="5"/>
        <w:ind w:firstLine="440"/>
      </w:pPr>
    </w:p>
    <w:p w14:paraId="74545161">
      <w:pPr>
        <w:pStyle w:val="5"/>
        <w:ind w:firstLine="440"/>
      </w:pPr>
    </w:p>
    <w:p w14:paraId="0BA29F25">
      <w:pPr>
        <w:pStyle w:val="5"/>
        <w:ind w:firstLine="440"/>
      </w:pPr>
    </w:p>
    <w:p w14:paraId="157EF182">
      <w:pPr>
        <w:pStyle w:val="5"/>
        <w:ind w:firstLine="440"/>
      </w:pPr>
    </w:p>
    <w:p w14:paraId="7D2BB67C">
      <w:pPr>
        <w:pStyle w:val="5"/>
        <w:ind w:firstLine="440"/>
      </w:pPr>
    </w:p>
    <w:p w14:paraId="076FBF60">
      <w:pPr>
        <w:pStyle w:val="5"/>
        <w:ind w:firstLine="440"/>
      </w:pPr>
    </w:p>
    <w:p w14:paraId="6FBF38FE">
      <w:pPr>
        <w:pStyle w:val="5"/>
        <w:ind w:firstLine="440"/>
      </w:pPr>
    </w:p>
    <w:p w14:paraId="13744A21">
      <w:pPr>
        <w:pStyle w:val="5"/>
        <w:ind w:firstLine="440"/>
      </w:pPr>
    </w:p>
    <w:p w14:paraId="2F38EE24">
      <w:pPr>
        <w:pStyle w:val="5"/>
        <w:ind w:firstLine="440"/>
      </w:pPr>
    </w:p>
    <w:p w14:paraId="48C04BF8">
      <w:pPr>
        <w:pStyle w:val="5"/>
        <w:ind w:firstLine="440"/>
      </w:pPr>
    </w:p>
    <w:p w14:paraId="6BF04685">
      <w:pPr>
        <w:pStyle w:val="5"/>
        <w:ind w:firstLine="440"/>
      </w:pPr>
    </w:p>
    <w:p w14:paraId="1D684999">
      <w:pPr>
        <w:pStyle w:val="5"/>
        <w:ind w:firstLine="440"/>
      </w:pPr>
    </w:p>
    <w:p w14:paraId="5F9AD287">
      <w:pPr>
        <w:pStyle w:val="5"/>
        <w:ind w:firstLine="440"/>
      </w:pPr>
    </w:p>
    <w:p w14:paraId="3DDCF805">
      <w:pPr>
        <w:pStyle w:val="5"/>
        <w:ind w:firstLine="440"/>
      </w:pPr>
    </w:p>
    <w:p w14:paraId="41FBADC3">
      <w:pPr>
        <w:pStyle w:val="5"/>
        <w:ind w:firstLine="440"/>
      </w:pPr>
    </w:p>
    <w:p w14:paraId="61720197">
      <w:pPr>
        <w:pStyle w:val="5"/>
        <w:ind w:firstLine="440"/>
      </w:pPr>
    </w:p>
    <w:p w14:paraId="0B6A72C0">
      <w:pPr>
        <w:pStyle w:val="5"/>
        <w:ind w:firstLine="440"/>
      </w:pPr>
    </w:p>
    <w:p w14:paraId="4D330AE6">
      <w:pPr>
        <w:pStyle w:val="5"/>
        <w:ind w:firstLine="440"/>
      </w:pPr>
    </w:p>
    <w:p w14:paraId="6619AED6">
      <w:pPr>
        <w:pStyle w:val="5"/>
        <w:ind w:firstLine="440"/>
      </w:pPr>
    </w:p>
    <w:p w14:paraId="5FF61093">
      <w:pPr>
        <w:pStyle w:val="5"/>
        <w:ind w:firstLine="440"/>
      </w:pPr>
    </w:p>
    <w:p w14:paraId="692381E9">
      <w:pPr>
        <w:pStyle w:val="5"/>
        <w:ind w:firstLine="440"/>
      </w:pPr>
    </w:p>
    <w:p w14:paraId="44213B2B">
      <w:pPr>
        <w:pStyle w:val="5"/>
        <w:ind w:firstLine="440"/>
      </w:pPr>
    </w:p>
    <w:p w14:paraId="332ABCE1">
      <w:pPr>
        <w:pStyle w:val="5"/>
        <w:ind w:firstLine="440"/>
      </w:pPr>
    </w:p>
    <w:p w14:paraId="1B6C9BCB">
      <w:pPr>
        <w:pStyle w:val="5"/>
        <w:ind w:firstLine="440"/>
      </w:pPr>
    </w:p>
    <w:p w14:paraId="4C67FC83">
      <w:pPr>
        <w:pStyle w:val="5"/>
        <w:ind w:firstLine="440"/>
      </w:pPr>
    </w:p>
    <w:p w14:paraId="293C583E">
      <w:pPr>
        <w:pStyle w:val="5"/>
        <w:ind w:firstLine="440"/>
      </w:pPr>
    </w:p>
    <w:p w14:paraId="6CC53C60">
      <w:pPr>
        <w:pStyle w:val="5"/>
        <w:ind w:firstLine="440"/>
      </w:pPr>
    </w:p>
    <w:p w14:paraId="1899B567">
      <w:pPr>
        <w:pStyle w:val="5"/>
        <w:ind w:firstLine="440"/>
      </w:pPr>
    </w:p>
    <w:p w14:paraId="15422B44">
      <w:pPr>
        <w:pStyle w:val="5"/>
        <w:ind w:firstLine="440"/>
      </w:pPr>
    </w:p>
    <w:p w14:paraId="519C6252">
      <w:pPr>
        <w:pStyle w:val="5"/>
        <w:ind w:firstLine="440"/>
      </w:pPr>
    </w:p>
    <w:p w14:paraId="41F7F0C4">
      <w:pPr>
        <w:pStyle w:val="5"/>
        <w:ind w:firstLine="440"/>
      </w:pPr>
    </w:p>
    <w:p w14:paraId="1CFD5A58">
      <w:pPr>
        <w:pStyle w:val="5"/>
        <w:ind w:firstLine="440"/>
      </w:pPr>
    </w:p>
    <w:p w14:paraId="41E3C6D9">
      <w:pPr>
        <w:pStyle w:val="5"/>
        <w:ind w:firstLine="440"/>
      </w:pPr>
    </w:p>
    <w:p w14:paraId="591BB79A">
      <w:pPr>
        <w:pStyle w:val="5"/>
        <w:ind w:firstLine="440"/>
      </w:pPr>
    </w:p>
    <w:p w14:paraId="34AE79BD">
      <w:pPr>
        <w:pStyle w:val="5"/>
        <w:ind w:firstLine="440"/>
      </w:pPr>
    </w:p>
    <w:p w14:paraId="463F0284">
      <w:pPr>
        <w:pStyle w:val="5"/>
        <w:ind w:firstLine="440"/>
      </w:pPr>
    </w:p>
    <w:p w14:paraId="0382EE46">
      <w:pPr>
        <w:pStyle w:val="5"/>
        <w:ind w:firstLine="440"/>
      </w:pPr>
    </w:p>
    <w:p w14:paraId="6A13ABDE">
      <w:pPr>
        <w:pStyle w:val="5"/>
        <w:ind w:firstLine="440"/>
      </w:pPr>
    </w:p>
    <w:p w14:paraId="57D023FB">
      <w:pPr>
        <w:pStyle w:val="5"/>
        <w:ind w:firstLine="440"/>
      </w:pPr>
    </w:p>
    <w:p w14:paraId="64EB3292">
      <w:pPr>
        <w:pStyle w:val="15"/>
        <w:jc w:val="center"/>
        <w:rPr>
          <w:sz w:val="72"/>
          <w:szCs w:val="72"/>
        </w:rPr>
      </w:pPr>
      <w:r>
        <w:rPr>
          <w:rFonts w:hint="eastAsia"/>
          <w:sz w:val="72"/>
          <w:szCs w:val="72"/>
        </w:rPr>
        <w:t>第四部分</w:t>
      </w:r>
    </w:p>
    <w:p w14:paraId="43511CAC">
      <w:pPr>
        <w:jc w:val="center"/>
        <w:rPr>
          <w:rFonts w:ascii="黑体" w:eastAsia="黑体" w:cs="黑体"/>
          <w:color w:val="000000"/>
          <w:sz w:val="70"/>
          <w:szCs w:val="70"/>
        </w:rPr>
      </w:pPr>
    </w:p>
    <w:p w14:paraId="5C8195C7">
      <w:pPr>
        <w:jc w:val="center"/>
        <w:rPr>
          <w:rFonts w:ascii="黑体" w:eastAsia="黑体" w:cs="黑体"/>
          <w:color w:val="000000"/>
          <w:sz w:val="70"/>
          <w:szCs w:val="70"/>
        </w:rPr>
      </w:pPr>
      <w:r>
        <w:rPr>
          <w:rFonts w:hint="eastAsia" w:ascii="黑体" w:eastAsia="黑体" w:cs="黑体"/>
          <w:color w:val="000000"/>
          <w:sz w:val="70"/>
          <w:szCs w:val="70"/>
        </w:rPr>
        <w:t>名词解释</w:t>
      </w:r>
    </w:p>
    <w:p w14:paraId="56CB8C99">
      <w:pPr>
        <w:rPr>
          <w:rFonts w:ascii="黑体" w:eastAsia="黑体" w:cs="黑体"/>
          <w:color w:val="000000"/>
          <w:sz w:val="70"/>
          <w:szCs w:val="70"/>
        </w:rPr>
      </w:pPr>
      <w:r>
        <w:rPr>
          <w:rFonts w:hint="eastAsia" w:ascii="黑体" w:eastAsia="黑体" w:cs="黑体"/>
          <w:color w:val="000000"/>
          <w:sz w:val="70"/>
          <w:szCs w:val="70"/>
        </w:rPr>
        <w:br w:type="page"/>
      </w:r>
    </w:p>
    <w:p w14:paraId="0325D11B">
      <w:pPr>
        <w:pStyle w:val="5"/>
        <w:ind w:firstLine="440"/>
      </w:pPr>
    </w:p>
    <w:p w14:paraId="3AAECD62">
      <w:pPr>
        <w:rPr>
          <w:rFonts w:ascii="宋体" w:hAnsi="宋体" w:cs="黑体"/>
          <w:color w:val="000000"/>
          <w:sz w:val="32"/>
          <w:szCs w:val="32"/>
          <w:lang w:eastAsia="zh-CN"/>
        </w:rPr>
      </w:pPr>
    </w:p>
    <w:p w14:paraId="000CA26B">
      <w:pPr>
        <w:spacing w:line="360" w:lineRule="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1</w:t>
      </w:r>
      <w:r>
        <w:rPr>
          <w:rFonts w:hint="eastAsia" w:ascii="仿宋_GB2312" w:hAnsi="仿宋_GB2312" w:eastAsia="仿宋_GB2312" w:cs="仿宋_GB2312"/>
          <w:color w:val="000000"/>
          <w:sz w:val="32"/>
          <w:szCs w:val="32"/>
        </w:rPr>
        <w:t>、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14:paraId="10EAE930">
      <w:pPr>
        <w:widowControl/>
        <w:spacing w:line="360" w:lineRule="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2</w:t>
      </w:r>
      <w:r>
        <w:rPr>
          <w:rFonts w:hint="eastAsia" w:ascii="仿宋_GB2312" w:hAnsi="仿宋_GB2312" w:eastAsia="仿宋_GB2312" w:cs="仿宋_GB2312"/>
          <w:color w:val="000000"/>
          <w:sz w:val="32"/>
          <w:szCs w:val="32"/>
        </w:rPr>
        <w:t>、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14:paraId="646C3E5B">
      <w:pPr>
        <w:pStyle w:val="5"/>
        <w:ind w:firstLine="440"/>
      </w:pPr>
    </w:p>
    <w:p w14:paraId="3CE24E17">
      <w:pPr>
        <w:pStyle w:val="5"/>
        <w:ind w:firstLine="440"/>
      </w:pPr>
    </w:p>
    <w:p w14:paraId="6F33A5FA">
      <w:pPr>
        <w:pStyle w:val="5"/>
        <w:ind w:firstLine="416"/>
        <w:rPr>
          <w:color w:val="000007"/>
          <w:w w:val="95"/>
        </w:rPr>
      </w:pPr>
    </w:p>
    <w:p w14:paraId="7EC1F184">
      <w:pPr>
        <w:rPr>
          <w:color w:val="000007"/>
          <w:w w:val="95"/>
        </w:rPr>
      </w:pPr>
      <w:r>
        <w:rPr>
          <w:color w:val="000007"/>
          <w:w w:val="95"/>
        </w:rPr>
        <w:br w:type="page"/>
      </w:r>
    </w:p>
    <w:p w14:paraId="1AD45378">
      <w:pPr>
        <w:pStyle w:val="15"/>
        <w:jc w:val="center"/>
        <w:rPr>
          <w:sz w:val="72"/>
          <w:szCs w:val="72"/>
        </w:rPr>
      </w:pPr>
    </w:p>
    <w:p w14:paraId="3DC53B1F">
      <w:pPr>
        <w:pStyle w:val="15"/>
        <w:jc w:val="both"/>
        <w:rPr>
          <w:sz w:val="72"/>
          <w:szCs w:val="72"/>
        </w:rPr>
      </w:pPr>
    </w:p>
    <w:p w14:paraId="302785F7">
      <w:pPr>
        <w:pStyle w:val="15"/>
        <w:jc w:val="center"/>
        <w:rPr>
          <w:sz w:val="72"/>
          <w:szCs w:val="72"/>
        </w:rPr>
      </w:pPr>
    </w:p>
    <w:p w14:paraId="3A06980A">
      <w:pPr>
        <w:pStyle w:val="15"/>
        <w:jc w:val="center"/>
        <w:rPr>
          <w:sz w:val="72"/>
          <w:szCs w:val="72"/>
        </w:rPr>
      </w:pPr>
      <w:r>
        <w:rPr>
          <w:rFonts w:hint="eastAsia"/>
          <w:sz w:val="72"/>
          <w:szCs w:val="72"/>
        </w:rPr>
        <w:t>第五部分</w:t>
      </w:r>
    </w:p>
    <w:p w14:paraId="45A86693">
      <w:pPr>
        <w:pStyle w:val="5"/>
        <w:ind w:firstLine="416"/>
        <w:rPr>
          <w:rFonts w:eastAsia="宋体"/>
          <w:color w:val="000007"/>
          <w:w w:val="95"/>
          <w:lang w:eastAsia="zh-CN"/>
        </w:rPr>
      </w:pPr>
    </w:p>
    <w:p w14:paraId="7C7FE84A">
      <w:pPr>
        <w:pStyle w:val="5"/>
        <w:ind w:firstLine="416"/>
        <w:rPr>
          <w:rFonts w:eastAsia="宋体"/>
          <w:color w:val="000007"/>
          <w:w w:val="95"/>
          <w:lang w:eastAsia="zh-CN"/>
        </w:rPr>
      </w:pPr>
    </w:p>
    <w:p w14:paraId="182DF564">
      <w:pPr>
        <w:pStyle w:val="15"/>
        <w:jc w:val="center"/>
        <w:rPr>
          <w:sz w:val="72"/>
          <w:szCs w:val="72"/>
        </w:rPr>
      </w:pPr>
      <w:r>
        <w:rPr>
          <w:rFonts w:hint="eastAsia"/>
          <w:sz w:val="72"/>
          <w:szCs w:val="72"/>
        </w:rPr>
        <w:t>附件</w:t>
      </w:r>
    </w:p>
    <w:p w14:paraId="1953E147">
      <w:pPr>
        <w:rPr>
          <w:color w:val="000007"/>
          <w:w w:val="95"/>
        </w:rPr>
      </w:pPr>
    </w:p>
    <w:p w14:paraId="3A5594D2">
      <w:pPr>
        <w:pStyle w:val="5"/>
        <w:ind w:firstLine="416"/>
        <w:rPr>
          <w:color w:val="000007"/>
          <w:w w:val="95"/>
        </w:rPr>
      </w:pPr>
    </w:p>
    <w:p w14:paraId="40346A1C">
      <w:pPr>
        <w:pStyle w:val="5"/>
        <w:ind w:firstLine="416"/>
        <w:rPr>
          <w:color w:val="000007"/>
          <w:w w:val="95"/>
        </w:rPr>
      </w:pPr>
    </w:p>
    <w:p w14:paraId="00AFCDF8">
      <w:pPr>
        <w:pStyle w:val="5"/>
        <w:ind w:firstLine="416"/>
        <w:rPr>
          <w:color w:val="000007"/>
          <w:w w:val="95"/>
        </w:rPr>
      </w:pPr>
    </w:p>
    <w:p w14:paraId="515C7F18">
      <w:pPr>
        <w:pStyle w:val="5"/>
        <w:ind w:firstLine="416"/>
        <w:rPr>
          <w:color w:val="000007"/>
          <w:w w:val="95"/>
        </w:rPr>
      </w:pPr>
    </w:p>
    <w:p w14:paraId="4E7A1C1F">
      <w:pPr>
        <w:pStyle w:val="5"/>
        <w:ind w:firstLine="416"/>
        <w:rPr>
          <w:color w:val="000007"/>
          <w:w w:val="95"/>
        </w:rPr>
      </w:pPr>
    </w:p>
    <w:p w14:paraId="03315352">
      <w:pPr>
        <w:pStyle w:val="5"/>
        <w:ind w:firstLine="416"/>
        <w:rPr>
          <w:color w:val="000007"/>
          <w:w w:val="95"/>
        </w:rPr>
      </w:pPr>
    </w:p>
    <w:p w14:paraId="13D31DC2">
      <w:pPr>
        <w:pStyle w:val="5"/>
        <w:ind w:firstLine="416"/>
        <w:rPr>
          <w:color w:val="000007"/>
          <w:w w:val="95"/>
        </w:rPr>
      </w:pPr>
    </w:p>
    <w:p w14:paraId="286CF1A2">
      <w:pPr>
        <w:pStyle w:val="5"/>
        <w:ind w:firstLine="416"/>
        <w:rPr>
          <w:color w:val="000007"/>
          <w:w w:val="95"/>
        </w:rPr>
      </w:pPr>
    </w:p>
    <w:p w14:paraId="3FC9C249">
      <w:pPr>
        <w:pStyle w:val="5"/>
        <w:ind w:firstLine="416"/>
        <w:rPr>
          <w:color w:val="000007"/>
          <w:w w:val="95"/>
        </w:rPr>
      </w:pPr>
    </w:p>
    <w:p w14:paraId="4692F173">
      <w:pPr>
        <w:pStyle w:val="5"/>
        <w:ind w:firstLine="416"/>
        <w:rPr>
          <w:color w:val="000007"/>
          <w:w w:val="95"/>
        </w:rPr>
      </w:pPr>
    </w:p>
    <w:p w14:paraId="120A975E">
      <w:pPr>
        <w:pStyle w:val="5"/>
        <w:ind w:firstLine="416"/>
        <w:rPr>
          <w:color w:val="000007"/>
          <w:w w:val="95"/>
        </w:rPr>
      </w:pPr>
    </w:p>
    <w:p w14:paraId="60F0BE2C">
      <w:pPr>
        <w:pStyle w:val="5"/>
        <w:ind w:firstLine="416"/>
        <w:rPr>
          <w:color w:val="000007"/>
          <w:w w:val="95"/>
        </w:rPr>
      </w:pPr>
    </w:p>
    <w:p w14:paraId="1F91BA5D">
      <w:pPr>
        <w:pStyle w:val="5"/>
        <w:ind w:firstLine="416"/>
        <w:rPr>
          <w:color w:val="000007"/>
          <w:w w:val="95"/>
        </w:rPr>
      </w:pPr>
    </w:p>
    <w:p w14:paraId="22DCB41B">
      <w:pPr>
        <w:pStyle w:val="5"/>
        <w:ind w:firstLine="416"/>
        <w:rPr>
          <w:color w:val="000007"/>
          <w:w w:val="95"/>
        </w:rPr>
      </w:pPr>
    </w:p>
    <w:p w14:paraId="6A0EE77C">
      <w:pPr>
        <w:pStyle w:val="5"/>
        <w:ind w:firstLine="416"/>
        <w:rPr>
          <w:color w:val="000007"/>
          <w:w w:val="95"/>
        </w:rPr>
      </w:pPr>
    </w:p>
    <w:p w14:paraId="68271CED">
      <w:pPr>
        <w:pStyle w:val="5"/>
        <w:ind w:firstLine="416"/>
        <w:rPr>
          <w:color w:val="000007"/>
          <w:w w:val="95"/>
        </w:rPr>
      </w:pPr>
    </w:p>
    <w:p w14:paraId="7F80791B">
      <w:pPr>
        <w:pStyle w:val="5"/>
        <w:ind w:firstLine="416"/>
        <w:rPr>
          <w:color w:val="000007"/>
          <w:w w:val="95"/>
        </w:rPr>
      </w:pPr>
    </w:p>
    <w:p w14:paraId="5E05A057">
      <w:pPr>
        <w:pStyle w:val="5"/>
        <w:ind w:firstLine="416"/>
        <w:rPr>
          <w:color w:val="000007"/>
          <w:w w:val="95"/>
        </w:rPr>
      </w:pPr>
    </w:p>
    <w:p w14:paraId="6EE69380">
      <w:pPr>
        <w:pStyle w:val="5"/>
        <w:ind w:firstLine="416"/>
        <w:rPr>
          <w:color w:val="000007"/>
          <w:w w:val="95"/>
        </w:rPr>
      </w:pPr>
    </w:p>
    <w:p w14:paraId="28F4B806">
      <w:pPr>
        <w:pStyle w:val="5"/>
        <w:ind w:firstLine="416"/>
        <w:rPr>
          <w:color w:val="000007"/>
          <w:w w:val="95"/>
        </w:rPr>
      </w:pPr>
    </w:p>
    <w:p w14:paraId="3EFC0C15">
      <w:pPr>
        <w:pStyle w:val="5"/>
        <w:ind w:firstLine="416"/>
        <w:rPr>
          <w:color w:val="000007"/>
          <w:w w:val="95"/>
        </w:rPr>
      </w:pPr>
    </w:p>
    <w:p w14:paraId="5DD61BDC">
      <w:pPr>
        <w:pStyle w:val="5"/>
        <w:ind w:firstLine="416"/>
        <w:rPr>
          <w:color w:val="000007"/>
          <w:w w:val="95"/>
        </w:rPr>
      </w:pPr>
    </w:p>
    <w:p w14:paraId="7A79BE33">
      <w:pPr>
        <w:pStyle w:val="5"/>
        <w:ind w:firstLine="416"/>
        <w:rPr>
          <w:color w:val="000007"/>
          <w:w w:val="95"/>
        </w:rPr>
      </w:pPr>
    </w:p>
    <w:p w14:paraId="34E4D357">
      <w:pPr>
        <w:pStyle w:val="5"/>
        <w:ind w:firstLine="416"/>
        <w:rPr>
          <w:color w:val="000007"/>
          <w:w w:val="95"/>
        </w:rPr>
      </w:pPr>
    </w:p>
    <w:p w14:paraId="452D283E">
      <w:pPr>
        <w:pStyle w:val="5"/>
        <w:ind w:firstLine="416"/>
        <w:rPr>
          <w:color w:val="000007"/>
          <w:w w:val="95"/>
        </w:rPr>
      </w:pPr>
    </w:p>
    <w:p w14:paraId="4C53E81B">
      <w:pPr>
        <w:pStyle w:val="5"/>
        <w:ind w:firstLine="416"/>
        <w:rPr>
          <w:color w:val="000007"/>
          <w:w w:val="95"/>
        </w:rPr>
      </w:pPr>
    </w:p>
    <w:p w14:paraId="4D07779B">
      <w:pPr>
        <w:pStyle w:val="5"/>
        <w:ind w:firstLine="416"/>
        <w:rPr>
          <w:color w:val="000007"/>
          <w:w w:val="95"/>
        </w:rPr>
      </w:pPr>
    </w:p>
    <w:p w14:paraId="075F2849">
      <w:pPr>
        <w:pStyle w:val="5"/>
        <w:ind w:firstLine="416"/>
        <w:rPr>
          <w:color w:val="000007"/>
          <w:w w:val="95"/>
        </w:rPr>
      </w:pPr>
    </w:p>
    <w:p w14:paraId="15FBE5ED">
      <w:pPr>
        <w:pStyle w:val="5"/>
        <w:ind w:firstLine="416"/>
        <w:rPr>
          <w:color w:val="000007"/>
          <w:w w:val="95"/>
        </w:rPr>
      </w:pPr>
    </w:p>
    <w:p w14:paraId="4B13D00A">
      <w:pPr>
        <w:pStyle w:val="5"/>
        <w:ind w:firstLine="416"/>
        <w:rPr>
          <w:color w:val="000007"/>
          <w:w w:val="95"/>
        </w:rPr>
      </w:pPr>
    </w:p>
    <w:p w14:paraId="50DB7A52">
      <w:pPr>
        <w:pStyle w:val="5"/>
        <w:ind w:firstLine="416"/>
        <w:rPr>
          <w:color w:val="000007"/>
          <w:w w:val="95"/>
        </w:rPr>
      </w:pPr>
    </w:p>
    <w:p w14:paraId="58061518">
      <w:pPr>
        <w:pStyle w:val="5"/>
        <w:ind w:firstLine="416"/>
        <w:rPr>
          <w:color w:val="000007"/>
          <w:w w:val="95"/>
        </w:rPr>
      </w:pPr>
    </w:p>
    <w:p w14:paraId="6FA48713">
      <w:pPr>
        <w:pStyle w:val="5"/>
        <w:ind w:firstLine="0" w:firstLineChars="0"/>
        <w:jc w:val="center"/>
        <w:rPr>
          <w:color w:val="000007"/>
          <w:w w:val="95"/>
        </w:rPr>
      </w:pPr>
      <w:r>
        <w:rPr>
          <w:rFonts w:hint="eastAsia" w:ascii="宋体" w:hAnsi="宋体" w:eastAsia="宋体" w:cs="方正小标宋_GBK"/>
          <w:b/>
          <w:sz w:val="36"/>
          <w:szCs w:val="36"/>
          <w:lang w:eastAsia="zh-CN"/>
        </w:rPr>
        <w:t>排头乡</w:t>
      </w:r>
      <w:r>
        <w:rPr>
          <w:rFonts w:hint="eastAsia" w:ascii="宋体" w:hAnsi="宋体" w:cs="方正小标宋_GBK"/>
          <w:b/>
          <w:sz w:val="36"/>
          <w:szCs w:val="36"/>
        </w:rPr>
        <w:t>人民政府</w:t>
      </w:r>
      <w:r>
        <w:rPr>
          <w:rFonts w:hint="eastAsia" w:ascii="宋体" w:hAnsi="宋体" w:eastAsia="宋体" w:cs="方正小标宋_GBK"/>
          <w:b/>
          <w:sz w:val="36"/>
          <w:szCs w:val="36"/>
          <w:lang w:eastAsia="zh-CN"/>
        </w:rPr>
        <w:t>2024年</w:t>
      </w:r>
      <w:r>
        <w:rPr>
          <w:rFonts w:hint="eastAsia" w:ascii="宋体" w:hAnsi="宋体" w:cs="方正小标宋_GBK"/>
          <w:b/>
          <w:bCs/>
          <w:sz w:val="36"/>
          <w:szCs w:val="36"/>
        </w:rPr>
        <w:t>部门整体支出绩效评价报告</w:t>
      </w:r>
    </w:p>
    <w:p w14:paraId="58255A97">
      <w:pPr>
        <w:pStyle w:val="5"/>
        <w:ind w:firstLine="0" w:firstLineChars="0"/>
        <w:rPr>
          <w:color w:val="000007"/>
          <w:w w:val="95"/>
        </w:rPr>
      </w:pPr>
    </w:p>
    <w:p w14:paraId="2CEF6C65">
      <w:pPr>
        <w:pStyle w:val="5"/>
        <w:ind w:firstLine="416"/>
        <w:rPr>
          <w:color w:val="000007"/>
          <w:w w:val="95"/>
        </w:rPr>
      </w:pPr>
    </w:p>
    <w:p w14:paraId="7F088860">
      <w:pPr>
        <w:pStyle w:val="5"/>
        <w:ind w:firstLine="416"/>
        <w:rPr>
          <w:color w:val="000007"/>
          <w:w w:val="95"/>
        </w:rPr>
      </w:pPr>
    </w:p>
    <w:p w14:paraId="2585B3A7">
      <w:pPr>
        <w:pStyle w:val="5"/>
        <w:ind w:firstLine="0" w:firstLineChars="0"/>
        <w:rPr>
          <w:color w:val="000007"/>
          <w:w w:val="95"/>
        </w:rPr>
      </w:pPr>
    </w:p>
    <w:p w14:paraId="74CDE21D">
      <w:pPr>
        <w:tabs>
          <w:tab w:val="left" w:pos="6480"/>
        </w:tabs>
        <w:spacing w:line="600" w:lineRule="exact"/>
        <w:jc w:val="center"/>
        <w:rPr>
          <w:rFonts w:ascii="宋体" w:hAnsi="宋体" w:cs="方正小标宋_GBK"/>
          <w:b/>
          <w:sz w:val="36"/>
          <w:szCs w:val="36"/>
        </w:rPr>
      </w:pPr>
    </w:p>
    <w:tbl>
      <w:tblPr>
        <w:tblStyle w:val="10"/>
        <w:tblpPr w:leftFromText="180" w:rightFromText="180" w:vertAnchor="page" w:horzAnchor="margin" w:tblpY="2321"/>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2E4C8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384" w:type="dxa"/>
            <w:vMerge w:val="restart"/>
            <w:vAlign w:val="center"/>
          </w:tcPr>
          <w:p w14:paraId="703644ED">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14:paraId="73CB3F0F">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14:paraId="3E5012C4">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lang w:eastAsia="zh-CN"/>
              </w:rPr>
              <w:t>排头乡</w:t>
            </w:r>
            <w:r>
              <w:rPr>
                <w:rFonts w:hint="eastAsia" w:eastAsia="方正仿宋_GBK"/>
                <w:b/>
                <w:bCs/>
                <w:sz w:val="21"/>
                <w:szCs w:val="21"/>
              </w:rPr>
              <w:t>人民政府</w:t>
            </w:r>
          </w:p>
        </w:tc>
      </w:tr>
      <w:tr w14:paraId="03610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1384" w:type="dxa"/>
            <w:vMerge w:val="continue"/>
          </w:tcPr>
          <w:p w14:paraId="0DEF4011">
            <w:pPr>
              <w:spacing w:line="576" w:lineRule="exact"/>
              <w:jc w:val="center"/>
              <w:rPr>
                <w:rFonts w:ascii="仿宋_GB2312" w:hAnsi="宋体" w:eastAsia="仿宋_GB2312" w:cs="宋体"/>
                <w:szCs w:val="21"/>
              </w:rPr>
            </w:pPr>
          </w:p>
        </w:tc>
        <w:tc>
          <w:tcPr>
            <w:tcW w:w="1985" w:type="dxa"/>
            <w:vAlign w:val="center"/>
          </w:tcPr>
          <w:p w14:paraId="0D562653">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14:paraId="1F54C032">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lang w:eastAsia="zh-CN"/>
              </w:rPr>
              <w:t>3</w:t>
            </w:r>
            <w:r>
              <w:rPr>
                <w:rFonts w:hint="eastAsia" w:eastAsia="方正仿宋_GBK"/>
                <w:b/>
                <w:bCs/>
                <w:sz w:val="21"/>
                <w:szCs w:val="21"/>
                <w:lang w:val="en-US" w:eastAsia="zh-CN"/>
              </w:rPr>
              <w:t>541.41</w:t>
            </w:r>
            <w:r>
              <w:rPr>
                <w:rFonts w:hint="eastAsia" w:eastAsia="方正仿宋_GBK"/>
                <w:b/>
                <w:bCs/>
                <w:sz w:val="21"/>
                <w:szCs w:val="21"/>
              </w:rPr>
              <w:t>万元</w:t>
            </w:r>
          </w:p>
        </w:tc>
      </w:tr>
      <w:tr w14:paraId="582BB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1384" w:type="dxa"/>
            <w:vMerge w:val="continue"/>
          </w:tcPr>
          <w:p w14:paraId="505193FE">
            <w:pPr>
              <w:spacing w:line="576" w:lineRule="exact"/>
              <w:jc w:val="center"/>
              <w:rPr>
                <w:rFonts w:ascii="仿宋_GB2312" w:hAnsi="宋体" w:eastAsia="仿宋_GB2312" w:cs="宋体"/>
                <w:szCs w:val="21"/>
              </w:rPr>
            </w:pPr>
          </w:p>
        </w:tc>
        <w:tc>
          <w:tcPr>
            <w:tcW w:w="1985" w:type="dxa"/>
            <w:vAlign w:val="center"/>
          </w:tcPr>
          <w:p w14:paraId="6A604154">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14:paraId="256B00C1">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湘潭县人民政府</w:t>
            </w:r>
          </w:p>
        </w:tc>
      </w:tr>
      <w:tr w14:paraId="73785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tcPr>
          <w:p w14:paraId="2262D122">
            <w:pPr>
              <w:spacing w:line="576" w:lineRule="exact"/>
              <w:jc w:val="center"/>
              <w:rPr>
                <w:rFonts w:ascii="仿宋_GB2312" w:hAnsi="宋体" w:eastAsia="仿宋_GB2312" w:cs="宋体"/>
                <w:szCs w:val="21"/>
              </w:rPr>
            </w:pPr>
          </w:p>
        </w:tc>
        <w:tc>
          <w:tcPr>
            <w:tcW w:w="1985" w:type="dxa"/>
            <w:vAlign w:val="center"/>
          </w:tcPr>
          <w:p w14:paraId="55FC58F0">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14:paraId="1CB037A1">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szCs w:val="21"/>
              </w:rPr>
              <w:t>1、社会管理职能。</w:t>
            </w:r>
            <w:r>
              <w:rPr>
                <w:rFonts w:hint="eastAsia" w:ascii="仿宋_GB2312" w:hAnsi="宋体" w:eastAsia="仿宋_GB2312" w:cs="宋体"/>
                <w:bCs/>
                <w:szCs w:val="21"/>
              </w:rPr>
              <w:t>（1）贯彻执行上级的各项方针政策，保障公民享有宪法规定的经济、政治和文化权利；（2）加强综合治理，维护社会稳定，妥善处理突发性、群体性事件，调节和处理好各种利益矛盾和纠分；（3）根据乡村社会的需要，组织制定和推动落实经农民认可的乡规民约，构建和谐的乡村社会等。</w:t>
            </w:r>
          </w:p>
          <w:p w14:paraId="6331F1C7">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szCs w:val="21"/>
              </w:rPr>
              <w:t>2.发展经济职能。</w:t>
            </w:r>
            <w:r>
              <w:rPr>
                <w:rFonts w:hint="eastAsia" w:ascii="仿宋_GB2312" w:hAnsi="宋体" w:eastAsia="仿宋_GB2312" w:cs="宋体"/>
                <w:bCs/>
                <w:szCs w:val="21"/>
              </w:rPr>
              <w:t>（1）组织制定本乡镇产业发展规划，指导产业结构调整，形成地域产业特色；（2）组织营造良好的投资环境，包括政策环境、硬件环境、社会环境，加大招商引资力度；（3）通过推动和引导农村经济合作组织的发展，指导农村生产，提高农村生产组织化程度；（4）加强信息服务，密切本地农产品的市场衔接，促进农业新技术的推广。</w:t>
            </w:r>
          </w:p>
          <w:p w14:paraId="1760A6C1">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szCs w:val="21"/>
              </w:rPr>
              <w:t>3.公共服务职能。</w:t>
            </w:r>
            <w:r>
              <w:rPr>
                <w:rFonts w:hint="eastAsia" w:ascii="仿宋_GB2312" w:hAnsi="宋体" w:eastAsia="仿宋_GB2312" w:cs="宋体"/>
                <w:bCs/>
                <w:szCs w:val="21"/>
              </w:rPr>
              <w:t>普及义务教育，计划生育，积极发展农村卫生事业，繁荣农村文化，建立农村社会保障制度，加强社会公德建设，加强农民思想道德教育，倡导健康文明新风尚等，组织好农村公共产品的供应。</w:t>
            </w:r>
          </w:p>
          <w:p w14:paraId="66570235">
            <w:pPr>
              <w:pStyle w:val="9"/>
              <w:shd w:val="clear" w:color="auto" w:fill="FFFFFF"/>
              <w:spacing w:before="0" w:beforeAutospacing="0" w:after="0" w:afterAutospacing="0" w:line="400" w:lineRule="exact"/>
              <w:ind w:firstLine="482" w:firstLineChars="200"/>
              <w:jc w:val="both"/>
              <w:rPr>
                <w:rFonts w:ascii="仿宋_GB2312" w:eastAsia="仿宋_GB2312"/>
                <w:bCs/>
                <w:szCs w:val="21"/>
              </w:rPr>
            </w:pPr>
            <w:r>
              <w:rPr>
                <w:rFonts w:hint="eastAsia" w:ascii="仿宋_GB2312" w:eastAsia="仿宋_GB2312"/>
                <w:b/>
                <w:szCs w:val="21"/>
              </w:rPr>
              <w:t>4.基层建设职能。</w:t>
            </w:r>
            <w:r>
              <w:rPr>
                <w:rFonts w:hint="eastAsia" w:ascii="仿宋_GB2312" w:eastAsia="仿宋_GB2312"/>
                <w:bCs/>
                <w:szCs w:val="21"/>
              </w:rPr>
              <w:t>（1）抓好农村党组织建设，包括乡镇党委、村党支部领导班子的推荐与选配，农村党员的发展和管理，党员干部队伍思想作风建设等；（2）抓好村委会班子建设，依法指导和帮助组织好乡村基层组织和社区自治，为落实公民在选举、决策、管理和监督等方面的民主权利创造条件；（3）抓好农村思想建设，加强农村思想政治工作和社会主义精神文明建设，倡导乡村社会文明新风；（4）抓好民主集中制建设，敞开群众表达意愿</w:t>
            </w:r>
          </w:p>
          <w:p w14:paraId="61A877C9">
            <w:pPr>
              <w:pStyle w:val="9"/>
              <w:shd w:val="clear" w:color="auto" w:fill="FFFFFF"/>
              <w:spacing w:before="0" w:beforeAutospacing="0" w:after="0" w:afterAutospacing="0" w:line="400" w:lineRule="exact"/>
              <w:jc w:val="both"/>
              <w:rPr>
                <w:rFonts w:eastAsia="方正仿宋_GBK"/>
                <w:sz w:val="21"/>
                <w:szCs w:val="21"/>
              </w:rPr>
            </w:pPr>
            <w:r>
              <w:rPr>
                <w:rFonts w:hint="eastAsia" w:ascii="仿宋_GB2312" w:eastAsia="仿宋_GB2312"/>
                <w:bCs/>
                <w:szCs w:val="21"/>
              </w:rPr>
              <w:t>的渠道，建立民主决策、科学决策的程序和机制。</w:t>
            </w:r>
            <w:r>
              <w:rPr>
                <w:rFonts w:hint="eastAsia" w:eastAsia="方正仿宋_GBK"/>
                <w:sz w:val="21"/>
                <w:szCs w:val="21"/>
              </w:rPr>
              <w:t>。</w:t>
            </w:r>
          </w:p>
        </w:tc>
      </w:tr>
      <w:tr w14:paraId="395B7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3" w:hRule="atLeast"/>
        </w:trPr>
        <w:tc>
          <w:tcPr>
            <w:tcW w:w="1384" w:type="dxa"/>
            <w:vMerge w:val="restart"/>
            <w:vAlign w:val="center"/>
          </w:tcPr>
          <w:p w14:paraId="106B781A">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14:paraId="6B5DBAFB">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14:paraId="20F82521">
            <w:pPr>
              <w:pStyle w:val="9"/>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lang w:eastAsia="zh-CN"/>
              </w:rPr>
              <w:t>1、</w:t>
            </w:r>
            <w:r>
              <w:rPr>
                <w:rFonts w:hint="eastAsia" w:eastAsia="方正仿宋_GBK"/>
                <w:sz w:val="21"/>
                <w:szCs w:val="21"/>
              </w:rPr>
              <w:t>收入情况</w:t>
            </w:r>
          </w:p>
          <w:p w14:paraId="43F1ED70">
            <w:pPr>
              <w:pStyle w:val="9"/>
              <w:shd w:val="clear" w:color="auto" w:fill="FFFFFF"/>
              <w:spacing w:before="0" w:beforeAutospacing="0" w:after="0" w:afterAutospacing="0" w:line="400" w:lineRule="exact"/>
              <w:ind w:firstLine="420" w:firstLineChars="200"/>
              <w:jc w:val="both"/>
              <w:rPr>
                <w:rFonts w:hint="eastAsia" w:eastAsia="方正仿宋_GBK"/>
                <w:sz w:val="21"/>
                <w:szCs w:val="21"/>
                <w:lang w:eastAsia="zh-CN"/>
              </w:rPr>
            </w:pPr>
            <w:r>
              <w:rPr>
                <w:rFonts w:hint="eastAsia" w:eastAsia="方正仿宋_GBK"/>
                <w:sz w:val="21"/>
                <w:szCs w:val="21"/>
                <w:lang w:eastAsia="zh-CN"/>
              </w:rPr>
              <w:t xml:space="preserve"> 202</w:t>
            </w:r>
            <w:r>
              <w:rPr>
                <w:rFonts w:hint="eastAsia" w:eastAsia="方正仿宋_GBK"/>
                <w:sz w:val="21"/>
                <w:szCs w:val="21"/>
                <w:lang w:val="en-US" w:eastAsia="zh-CN"/>
              </w:rPr>
              <w:t>4</w:t>
            </w:r>
            <w:r>
              <w:rPr>
                <w:rFonts w:hint="eastAsia" w:eastAsia="方正仿宋_GBK"/>
                <w:sz w:val="21"/>
                <w:szCs w:val="21"/>
                <w:lang w:eastAsia="zh-CN"/>
              </w:rPr>
              <w:t>年全年总收入3</w:t>
            </w:r>
            <w:r>
              <w:rPr>
                <w:rFonts w:hint="eastAsia" w:eastAsia="方正仿宋_GBK"/>
                <w:sz w:val="21"/>
                <w:szCs w:val="21"/>
                <w:lang w:val="en-US" w:eastAsia="zh-CN"/>
              </w:rPr>
              <w:t>541.41</w:t>
            </w:r>
            <w:r>
              <w:rPr>
                <w:rFonts w:hint="eastAsia" w:eastAsia="方正仿宋_GBK"/>
                <w:sz w:val="21"/>
                <w:szCs w:val="21"/>
                <w:lang w:eastAsia="zh-CN"/>
              </w:rPr>
              <w:t>万元，其中一般公共预算财政拨款收入</w:t>
            </w:r>
            <w:r>
              <w:rPr>
                <w:rFonts w:hint="eastAsia" w:eastAsia="方正仿宋_GBK"/>
                <w:sz w:val="21"/>
                <w:szCs w:val="21"/>
                <w:lang w:val="en-US" w:eastAsia="zh-CN"/>
              </w:rPr>
              <w:t>2906.52</w:t>
            </w:r>
            <w:r>
              <w:rPr>
                <w:rFonts w:hint="eastAsia" w:eastAsia="方正仿宋_GBK"/>
                <w:sz w:val="21"/>
                <w:szCs w:val="21"/>
                <w:lang w:eastAsia="zh-CN"/>
              </w:rPr>
              <w:t>万元，占总收入的7</w:t>
            </w:r>
            <w:r>
              <w:rPr>
                <w:rFonts w:hint="eastAsia" w:eastAsia="方正仿宋_GBK"/>
                <w:sz w:val="21"/>
                <w:szCs w:val="21"/>
                <w:lang w:val="en-US" w:eastAsia="zh-CN"/>
              </w:rPr>
              <w:t>9.25</w:t>
            </w:r>
            <w:r>
              <w:rPr>
                <w:rFonts w:hint="eastAsia" w:eastAsia="方正仿宋_GBK"/>
                <w:sz w:val="21"/>
                <w:szCs w:val="21"/>
                <w:lang w:eastAsia="zh-CN"/>
              </w:rPr>
              <w:t>％；其他收入</w:t>
            </w:r>
            <w:r>
              <w:rPr>
                <w:rFonts w:hint="eastAsia" w:eastAsia="方正仿宋_GBK"/>
                <w:sz w:val="21"/>
                <w:szCs w:val="21"/>
                <w:lang w:val="en-US" w:eastAsia="zh-CN"/>
              </w:rPr>
              <w:t>634.89</w:t>
            </w:r>
            <w:r>
              <w:rPr>
                <w:rFonts w:hint="eastAsia" w:eastAsia="方正仿宋_GBK"/>
                <w:sz w:val="21"/>
                <w:szCs w:val="21"/>
                <w:lang w:eastAsia="zh-CN"/>
              </w:rPr>
              <w:t>万元，占总收入的2</w:t>
            </w:r>
            <w:r>
              <w:rPr>
                <w:rFonts w:hint="eastAsia" w:eastAsia="方正仿宋_GBK"/>
                <w:sz w:val="21"/>
                <w:szCs w:val="21"/>
                <w:lang w:val="en-US" w:eastAsia="zh-CN"/>
              </w:rPr>
              <w:t>0</w:t>
            </w:r>
            <w:r>
              <w:rPr>
                <w:rFonts w:hint="eastAsia" w:eastAsia="方正仿宋_GBK"/>
                <w:sz w:val="21"/>
                <w:szCs w:val="21"/>
                <w:lang w:eastAsia="zh-CN"/>
              </w:rPr>
              <w:t>.</w:t>
            </w:r>
            <w:r>
              <w:rPr>
                <w:rFonts w:hint="eastAsia" w:eastAsia="方正仿宋_GBK"/>
                <w:sz w:val="21"/>
                <w:szCs w:val="21"/>
                <w:lang w:val="en-US" w:eastAsia="zh-CN"/>
              </w:rPr>
              <w:t>75</w:t>
            </w:r>
            <w:r>
              <w:rPr>
                <w:rFonts w:hint="eastAsia" w:eastAsia="方正仿宋_GBK"/>
                <w:sz w:val="21"/>
                <w:szCs w:val="21"/>
                <w:lang w:eastAsia="zh-CN"/>
              </w:rPr>
              <w:t>％。</w:t>
            </w:r>
          </w:p>
          <w:p w14:paraId="18A584A9">
            <w:pPr>
              <w:pStyle w:val="9"/>
              <w:shd w:val="clear" w:color="auto" w:fill="FFFFFF"/>
              <w:spacing w:before="0" w:beforeAutospacing="0" w:after="0" w:afterAutospacing="0" w:line="400" w:lineRule="exact"/>
              <w:ind w:firstLine="420" w:firstLineChars="200"/>
              <w:jc w:val="both"/>
              <w:rPr>
                <w:rFonts w:hint="default" w:eastAsia="方正仿宋_GBK"/>
                <w:sz w:val="21"/>
                <w:szCs w:val="21"/>
                <w:lang w:val="en-US" w:eastAsia="zh-CN"/>
              </w:rPr>
            </w:pPr>
            <w:r>
              <w:rPr>
                <w:rFonts w:hint="eastAsia" w:eastAsia="方正仿宋_GBK"/>
                <w:sz w:val="21"/>
                <w:szCs w:val="21"/>
                <w:lang w:val="en-US" w:eastAsia="zh-CN"/>
              </w:rPr>
              <w:t>2、支出情况</w:t>
            </w:r>
          </w:p>
          <w:p w14:paraId="327E74C8">
            <w:pPr>
              <w:pStyle w:val="6"/>
              <w:numPr>
                <w:ilvl w:val="0"/>
                <w:numId w:val="0"/>
              </w:numPr>
              <w:spacing w:before="187" w:line="360" w:lineRule="auto"/>
              <w:ind w:right="83" w:rightChars="0" w:firstLine="420" w:firstLineChars="200"/>
              <w:rPr>
                <w:rFonts w:ascii="宋体" w:hAnsi="宋体" w:eastAsia="方正仿宋_GBK" w:cs="宋体"/>
                <w:sz w:val="21"/>
                <w:szCs w:val="21"/>
              </w:rPr>
            </w:pPr>
            <w:r>
              <w:rPr>
                <w:rFonts w:hint="eastAsia" w:ascii="宋体" w:hAnsi="宋体" w:eastAsia="方正仿宋_GBK" w:cs="宋体"/>
                <w:sz w:val="21"/>
                <w:szCs w:val="21"/>
                <w:lang w:eastAsia="zh-CN"/>
              </w:rPr>
              <w:t xml:space="preserve"> 2024年全年总支出3541.41万元，其中一般公共服务支出1989.05万元，国防支出4.89万元，文化旅游体育与传媒支出36.58万元，社会保障和就业支出270.45万元，卫生健康支出139.82万元，城乡社区支出75.06万元，农林水支出793.67万元，住房保障支出136.72万元，灾害防治及应急管理支出95.17万元。</w:t>
            </w:r>
          </w:p>
          <w:p w14:paraId="2FD2F00E">
            <w:pPr>
              <w:pStyle w:val="6"/>
              <w:spacing w:before="187" w:line="360" w:lineRule="auto"/>
              <w:ind w:left="0" w:right="83"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3、“三公经费”支出情况</w:t>
            </w:r>
          </w:p>
          <w:p w14:paraId="6D995F99">
            <w:pPr>
              <w:pStyle w:val="6"/>
              <w:spacing w:before="187" w:line="360" w:lineRule="auto"/>
              <w:ind w:left="0" w:right="83" w:firstLine="420" w:firstLineChars="200"/>
              <w:rPr>
                <w:rFonts w:eastAsia="方正仿宋_GBK"/>
                <w:sz w:val="21"/>
                <w:szCs w:val="21"/>
              </w:rPr>
            </w:pPr>
            <w:r>
              <w:rPr>
                <w:rFonts w:hint="eastAsia" w:ascii="宋体" w:hAnsi="宋体" w:eastAsia="方正仿宋_GBK" w:cs="宋体"/>
                <w:sz w:val="21"/>
                <w:szCs w:val="21"/>
                <w:lang w:eastAsia="zh-CN"/>
              </w:rPr>
              <w:t>2024年 “三公”经费支出0万元。其中公务接待费0万元，公务用车运行费用0元，因公出国费0元。</w:t>
            </w:r>
          </w:p>
          <w:p w14:paraId="39198D09">
            <w:pPr>
              <w:pStyle w:val="9"/>
              <w:shd w:val="clear" w:color="auto" w:fill="FFFFFF"/>
              <w:spacing w:before="0" w:beforeAutospacing="0" w:after="0" w:afterAutospacing="0" w:line="400" w:lineRule="exact"/>
              <w:jc w:val="both"/>
              <w:rPr>
                <w:rFonts w:eastAsia="方正仿宋_GBK"/>
                <w:sz w:val="21"/>
                <w:szCs w:val="21"/>
              </w:rPr>
            </w:pPr>
          </w:p>
        </w:tc>
      </w:tr>
      <w:tr w14:paraId="783E9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384" w:type="dxa"/>
            <w:vMerge w:val="continue"/>
          </w:tcPr>
          <w:p w14:paraId="5FD55523">
            <w:pPr>
              <w:autoSpaceDE w:val="0"/>
              <w:spacing w:line="560" w:lineRule="exact"/>
              <w:ind w:firstLine="420" w:firstLineChars="200"/>
              <w:rPr>
                <w:rFonts w:ascii="宋体" w:hAnsi="宋体" w:eastAsia="方正仿宋_GBK" w:cs="宋体"/>
                <w:sz w:val="21"/>
                <w:szCs w:val="21"/>
                <w:lang w:eastAsia="zh-CN"/>
              </w:rPr>
            </w:pPr>
          </w:p>
        </w:tc>
        <w:tc>
          <w:tcPr>
            <w:tcW w:w="1985" w:type="dxa"/>
            <w:vAlign w:val="center"/>
          </w:tcPr>
          <w:p w14:paraId="1999E9DD">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绩效目标完成情况</w:t>
            </w:r>
          </w:p>
        </w:tc>
        <w:tc>
          <w:tcPr>
            <w:tcW w:w="5670" w:type="dxa"/>
            <w:vAlign w:val="center"/>
          </w:tcPr>
          <w:p w14:paraId="3E8CDCB6">
            <w:pPr>
              <w:autoSpaceDE w:val="0"/>
              <w:spacing w:line="560" w:lineRule="exact"/>
              <w:ind w:firstLine="420" w:firstLineChars="200"/>
              <w:rPr>
                <w:rFonts w:hint="eastAsia" w:ascii="宋体" w:hAnsi="宋体" w:eastAsia="方正仿宋_GBK" w:cs="宋体"/>
                <w:sz w:val="21"/>
                <w:szCs w:val="21"/>
                <w:lang w:eastAsia="zh-CN"/>
              </w:rPr>
            </w:pPr>
            <w:r>
              <w:rPr>
                <w:rFonts w:hint="eastAsia" w:ascii="宋体" w:hAnsi="宋体" w:eastAsia="方正仿宋_GBK" w:cs="宋体"/>
                <w:sz w:val="21"/>
                <w:szCs w:val="21"/>
                <w:lang w:eastAsia="zh-CN"/>
              </w:rPr>
              <w:t>2024年，在县委、县政府的坚强领导下，我乡高举习近平新时代中国特色社会主义思想伟大旗帜，深入贯彻党的二十大和二十届三中全会精神、习近平总书记考察湖南重要讲话和重要指示</w:t>
            </w:r>
            <w:bookmarkStart w:id="0" w:name="_GoBack"/>
            <w:bookmarkEnd w:id="0"/>
            <w:r>
              <w:rPr>
                <w:rFonts w:hint="eastAsia" w:ascii="宋体" w:hAnsi="宋体" w:eastAsia="方正仿宋_GBK" w:cs="宋体"/>
                <w:sz w:val="21"/>
                <w:szCs w:val="21"/>
                <w:lang w:eastAsia="zh-CN"/>
              </w:rPr>
              <w:t>批示精神，凝心聚力、积极作为、团结带领广大干部群众，较好完成了全年主要目标任务，各项工作取得新成效。</w:t>
            </w:r>
          </w:p>
          <w:p w14:paraId="76E8A4D8">
            <w:pPr>
              <w:autoSpaceDE w:val="0"/>
              <w:spacing w:line="560" w:lineRule="exact"/>
              <w:ind w:firstLine="420" w:firstLineChars="200"/>
              <w:rPr>
                <w:rFonts w:hint="eastAsia" w:ascii="宋体" w:hAnsi="宋体" w:eastAsia="方正仿宋_GBK" w:cs="宋体"/>
                <w:sz w:val="21"/>
                <w:szCs w:val="21"/>
                <w:lang w:eastAsia="zh-CN"/>
              </w:rPr>
            </w:pPr>
            <w:r>
              <w:rPr>
                <w:rFonts w:hint="eastAsia" w:ascii="宋体" w:hAnsi="宋体" w:eastAsia="方正仿宋_GBK" w:cs="宋体"/>
                <w:sz w:val="21"/>
                <w:szCs w:val="21"/>
                <w:lang w:eastAsia="zh-CN"/>
              </w:rPr>
              <w:t>今年来，我们坚持高质量发展不动摇，综合实力稳中有进。一是重要指标持续提升。认真落实稳经济政策措施，高频次开展经济研判调度，共完成工业生产总值45976万元，完成税收收入457万元，固定资产投入39094万元，成功稳住了经济大盘。二是项目建设势头强劲。南倍鲜农业科技发展有限公司一二三特色产业融合发展建设项目正在如火如荼建设中。湖南宏园美湘莲食品有限公司年加工生产湘莲5000吨生产线建设项目，湘潭华维湘莲股份有限公司1万吨/年冷链物流仓储及配送中心建设项目均已建设完毕，企业技术改革成效明显，企业产能进一步提升。严冲村和人雄山村光伏发电项目均已建设完工受益。三是企业服务持续向好。严格落实党政负责人联系企业制度，扎实开展“两重”“两新”送解优专项行动，并制定“一企一方案”，定期深入企业一线走访，为企业和投资人提供有针对性的优质服务。联合多家湘莲企业，实施优势产业链“强链”计划，深化湘莲优势产业的竞争力，推动产业链的全面提升与发展。</w:t>
            </w:r>
          </w:p>
          <w:p w14:paraId="6E61E45C">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今年来，我们坚持抓好“三农”不放松，乡村振兴持续推进。一是农业基础不断稳固。深入探索“民间塘长制、河长制”，推进“建、管、护”一体化，打造“河长制”样板河（回龙桥段）2公里，为农业增产提效提供了良好的水利保障，狮龙河排头乡段被授予湘潭市“美丽河湖”。争取中央财政预算内资金201万元，对洪灾损毁水利、道路等基础设施进行修复。积极推动新造油茶抚育2000余亩。在辰山、南下、狮龙、团结等村栽种油茶苗，打造生物防火隔离带。认真做好畜禽疾病防控工作，推进畜禽标准化、规模化养殖，存栏生猪32406头，存栏家禽281308羽，存栏牛1440头，存栏羊3742头。推进农机社会化服务，全年共办理农机补贴73份，组织开展农机专业培训4次，社会化服务主体达到17个，完成集中育秧和机插机抛23809亩。二是粮食生产责任坚决扛牢。严格落实“三联三助”措施，以稳面积、稳产量、提品质、提效益为目标，创建以合荣、南下、华宇等村为核心的万亩示范片，辐射带动全乡粮食产业蓬勃发展。全年完成粮食种植面积83909亩，其中早稻面积30763亩，高档优质稻面积22140亩，粮食总产量39917吨，荣获湘潭县粮食生产先进单位。落实群众敢首创要求，推广“春静模式”暨全市粮食安全工作现场观摩会在我乡举行。大力开展耕地抛荒治理专项行动，跟踪监测耕地种粮和抛荒情况，存量抛荒耕地全面清空。分批次组织152名种粮大户前往湖南省各地参与培训，组织召开种粮大户座谈会20场次，大户种植双季稻比例达到70%以上。三是村级产业蓬勃发展。着力打造优质稻、湘莲、水生花卉、黄荆坪辣椒和大豆玉米复合种植示范片。南下村“两黄”（黄豆、黄骨鱼）产业，双联村黄荆坪辣椒种植加工产业、团结村花果经济、回龙桥村湘莲产业已成为村集体经济的重要支柱，合荣村枳壳基地、辰山村吴萸子基地、松梓村牛场、狮龙村垂钓基地、隐山村中药材基地等乡村振兴产业项目深入实施，村级特色产业发展蹄疾步稳。四是和美乡村建设加快推进。大力开展农村人居环境整治，在一季度被评为县级“五好乡镇”，其中排头岭村一季度被评为市“十好村”。团结村以创建省级和美湘村为契机，投入200多万元，以鸢尾花基地为中心，通过整合资源、优化环境、提升产业、改善民生等多种手段，增强村庄的生态功能。打造推广“一知名人士一美丽屋场”模式，在资源整合上“四共联动”，发挥知名人士的引领作用，带动群众的主体作用，充分体现自愿、自主、自治，把“要我建”变“我要建”，18个村均成功创建知名人士主导建设的美丽屋场，乡村“旧貌”换“新颜”。</w:t>
            </w:r>
          </w:p>
        </w:tc>
      </w:tr>
      <w:tr w14:paraId="4E24D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trPr>
        <w:tc>
          <w:tcPr>
            <w:tcW w:w="1384" w:type="dxa"/>
            <w:vMerge w:val="restart"/>
            <w:vAlign w:val="center"/>
          </w:tcPr>
          <w:p w14:paraId="3DFCBA8C">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存在的问题分析及改进措施</w:t>
            </w:r>
          </w:p>
        </w:tc>
        <w:tc>
          <w:tcPr>
            <w:tcW w:w="1985" w:type="dxa"/>
            <w:vAlign w:val="center"/>
          </w:tcPr>
          <w:p w14:paraId="4EDF77C3">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存在的问题</w:t>
            </w:r>
          </w:p>
        </w:tc>
        <w:tc>
          <w:tcPr>
            <w:tcW w:w="5670" w:type="dxa"/>
          </w:tcPr>
          <w:p w14:paraId="0675DA40">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1</w:t>
            </w:r>
            <w:r>
              <w:rPr>
                <w:rFonts w:ascii="宋体" w:hAnsi="宋体" w:eastAsia="方正仿宋_GBK" w:cs="宋体"/>
                <w:sz w:val="21"/>
                <w:szCs w:val="21"/>
                <w:lang w:eastAsia="zh-CN"/>
              </w:rPr>
              <w:t>.</w:t>
            </w:r>
            <w:r>
              <w:rPr>
                <w:rFonts w:hint="eastAsia" w:ascii="宋体" w:hAnsi="宋体" w:eastAsia="方正仿宋_GBK" w:cs="宋体"/>
                <w:sz w:val="21"/>
                <w:szCs w:val="21"/>
                <w:lang w:eastAsia="zh-CN"/>
              </w:rPr>
              <w:t>个别绩效目标设置不够细化。考核指标可衡量性不强，绩效指标体系有待完善。</w:t>
            </w:r>
          </w:p>
          <w:p w14:paraId="00C20D9C">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2</w:t>
            </w:r>
            <w:r>
              <w:rPr>
                <w:rFonts w:ascii="宋体" w:hAnsi="宋体" w:eastAsia="方正仿宋_GBK" w:cs="宋体"/>
                <w:sz w:val="21"/>
                <w:szCs w:val="21"/>
                <w:lang w:eastAsia="zh-CN"/>
              </w:rPr>
              <w:t>.</w:t>
            </w:r>
            <w:r>
              <w:rPr>
                <w:rFonts w:hint="eastAsia" w:ascii="宋体" w:hAnsi="宋体" w:eastAsia="方正仿宋_GBK" w:cs="宋体"/>
                <w:sz w:val="21"/>
                <w:szCs w:val="21"/>
                <w:lang w:eastAsia="zh-CN"/>
              </w:rPr>
              <w:t>体制基数与财政总预算支出不匹配。乡镇专项资金难以预计，无法估计来源渠道。</w:t>
            </w:r>
          </w:p>
          <w:p w14:paraId="3DD9D99E">
            <w:pPr>
              <w:autoSpaceDE w:val="0"/>
              <w:spacing w:line="560" w:lineRule="exact"/>
              <w:rPr>
                <w:rFonts w:ascii="宋体" w:hAnsi="宋体" w:eastAsia="方正仿宋_GBK" w:cs="宋体"/>
                <w:sz w:val="21"/>
                <w:szCs w:val="21"/>
                <w:lang w:eastAsia="zh-CN"/>
              </w:rPr>
            </w:pPr>
          </w:p>
        </w:tc>
      </w:tr>
      <w:tr w14:paraId="43CFD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8" w:hRule="atLeast"/>
        </w:trPr>
        <w:tc>
          <w:tcPr>
            <w:tcW w:w="1384" w:type="dxa"/>
            <w:vMerge w:val="continue"/>
          </w:tcPr>
          <w:p w14:paraId="055D1BDE">
            <w:pPr>
              <w:autoSpaceDE w:val="0"/>
              <w:spacing w:line="560" w:lineRule="exact"/>
              <w:ind w:firstLine="420" w:firstLineChars="200"/>
              <w:rPr>
                <w:rFonts w:ascii="宋体" w:hAnsi="宋体" w:eastAsia="方正仿宋_GBK" w:cs="宋体"/>
                <w:sz w:val="21"/>
                <w:szCs w:val="21"/>
                <w:lang w:eastAsia="zh-CN"/>
              </w:rPr>
            </w:pPr>
          </w:p>
        </w:tc>
        <w:tc>
          <w:tcPr>
            <w:tcW w:w="1985" w:type="dxa"/>
            <w:vAlign w:val="center"/>
          </w:tcPr>
          <w:p w14:paraId="5FEB8AD0">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改进措施</w:t>
            </w:r>
          </w:p>
        </w:tc>
        <w:tc>
          <w:tcPr>
            <w:tcW w:w="5670" w:type="dxa"/>
            <w:vAlign w:val="center"/>
          </w:tcPr>
          <w:p w14:paraId="24B048BE">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1</w:t>
            </w:r>
            <w:r>
              <w:rPr>
                <w:rFonts w:ascii="宋体" w:hAnsi="宋体" w:eastAsia="方正仿宋_GBK" w:cs="宋体"/>
                <w:sz w:val="21"/>
                <w:szCs w:val="21"/>
                <w:lang w:eastAsia="zh-CN"/>
              </w:rPr>
              <w:t>.</w:t>
            </w:r>
            <w:r>
              <w:rPr>
                <w:rFonts w:hint="eastAsia" w:ascii="宋体" w:hAnsi="宋体" w:eastAsia="方正仿宋_GBK" w:cs="宋体"/>
                <w:sz w:val="21"/>
                <w:szCs w:val="21"/>
                <w:lang w:eastAsia="zh-CN"/>
              </w:rPr>
              <w:t>深入推进内控建设。对预算业务、收支业务、政府采购业务、资产管理业务、合同管理业务等各项经济业务流程进行全面梳理，明确各项业务的目标、范围、内容、流程、环节以及相应的部门岗位，尽最大可能把钱用在刀刃上。</w:t>
            </w:r>
          </w:p>
          <w:p w14:paraId="06C409FE">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2</w:t>
            </w:r>
            <w:r>
              <w:rPr>
                <w:rFonts w:ascii="宋体" w:hAnsi="宋体" w:eastAsia="方正仿宋_GBK" w:cs="宋体"/>
                <w:sz w:val="21"/>
                <w:szCs w:val="21"/>
                <w:lang w:eastAsia="zh-CN"/>
              </w:rPr>
              <w:t>.</w:t>
            </w:r>
            <w:r>
              <w:rPr>
                <w:rFonts w:hint="eastAsia" w:ascii="宋体" w:hAnsi="宋体" w:eastAsia="方正仿宋_GBK" w:cs="宋体"/>
                <w:sz w:val="21"/>
                <w:szCs w:val="21"/>
                <w:lang w:eastAsia="zh-CN"/>
              </w:rPr>
              <w:t>细化预算编制工作。认真做好预算的编制，严格按照预算绩效评价的相关制度和要求，进一步加强预算目标的可考核性，细化绩效目标，提升预算编制的规范性、科学性，完善适应本单位管理特点的预算绩效指标体系，不断规范和加强预算绩效评价工作。</w:t>
            </w:r>
          </w:p>
          <w:p w14:paraId="36F1AAAC">
            <w:pPr>
              <w:tabs>
                <w:tab w:val="left" w:pos="207"/>
              </w:tabs>
              <w:autoSpaceDE w:val="0"/>
              <w:spacing w:line="560" w:lineRule="exact"/>
              <w:rPr>
                <w:rFonts w:ascii="宋体" w:hAnsi="宋体" w:eastAsia="方正仿宋_GBK" w:cs="宋体"/>
                <w:sz w:val="21"/>
                <w:szCs w:val="21"/>
                <w:lang w:eastAsia="zh-CN"/>
              </w:rPr>
            </w:pPr>
          </w:p>
        </w:tc>
      </w:tr>
      <w:tr w14:paraId="3CCC0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1384" w:type="dxa"/>
            <w:vMerge w:val="continue"/>
          </w:tcPr>
          <w:p w14:paraId="1DB3C4A7">
            <w:pPr>
              <w:autoSpaceDE w:val="0"/>
              <w:spacing w:line="560" w:lineRule="exact"/>
              <w:ind w:firstLine="420" w:firstLineChars="200"/>
              <w:rPr>
                <w:rFonts w:ascii="宋体" w:hAnsi="宋体" w:eastAsia="方正仿宋_GBK" w:cs="宋体"/>
                <w:sz w:val="21"/>
                <w:szCs w:val="21"/>
                <w:lang w:eastAsia="zh-CN"/>
              </w:rPr>
            </w:pPr>
          </w:p>
        </w:tc>
        <w:tc>
          <w:tcPr>
            <w:tcW w:w="1985" w:type="dxa"/>
            <w:vAlign w:val="center"/>
          </w:tcPr>
          <w:p w14:paraId="5D3F370E">
            <w:pPr>
              <w:autoSpaceDE w:val="0"/>
              <w:spacing w:line="560" w:lineRule="exact"/>
              <w:rPr>
                <w:rFonts w:ascii="宋体" w:hAnsi="宋体" w:eastAsia="方正仿宋_GBK" w:cs="宋体"/>
                <w:sz w:val="21"/>
                <w:szCs w:val="21"/>
                <w:lang w:eastAsia="zh-CN"/>
              </w:rPr>
            </w:pPr>
            <w:r>
              <w:rPr>
                <w:rFonts w:hint="eastAsia" w:ascii="宋体" w:hAnsi="宋体" w:eastAsia="方正仿宋_GBK" w:cs="宋体"/>
                <w:sz w:val="21"/>
                <w:szCs w:val="21"/>
                <w:lang w:eastAsia="zh-CN"/>
              </w:rPr>
              <w:t>其他需要说明问题</w:t>
            </w:r>
          </w:p>
        </w:tc>
        <w:tc>
          <w:tcPr>
            <w:tcW w:w="5670" w:type="dxa"/>
            <w:vAlign w:val="center"/>
          </w:tcPr>
          <w:p w14:paraId="59D00F07">
            <w:pPr>
              <w:autoSpaceDE w:val="0"/>
              <w:spacing w:line="560" w:lineRule="exact"/>
              <w:rPr>
                <w:rFonts w:ascii="宋体" w:hAnsi="宋体" w:eastAsia="方正仿宋_GBK" w:cs="宋体"/>
                <w:sz w:val="21"/>
                <w:szCs w:val="21"/>
                <w:lang w:eastAsia="zh-CN"/>
              </w:rPr>
            </w:pPr>
            <w:r>
              <w:rPr>
                <w:rFonts w:hint="eastAsia" w:ascii="宋体" w:hAnsi="宋体" w:eastAsia="方正仿宋_GBK" w:cs="宋体"/>
                <w:sz w:val="21"/>
                <w:szCs w:val="21"/>
                <w:lang w:eastAsia="zh-CN"/>
              </w:rPr>
              <w:t>无</w:t>
            </w:r>
          </w:p>
          <w:p w14:paraId="131C0DC3">
            <w:pPr>
              <w:pStyle w:val="2"/>
              <w:rPr>
                <w:rFonts w:ascii="宋体" w:hAnsi="宋体" w:eastAsia="方正仿宋_GBK" w:cs="宋体"/>
                <w:sz w:val="21"/>
                <w:szCs w:val="21"/>
                <w:lang w:eastAsia="zh-CN"/>
              </w:rPr>
            </w:pPr>
          </w:p>
          <w:p w14:paraId="20986246">
            <w:pPr>
              <w:rPr>
                <w:rFonts w:ascii="宋体" w:hAnsi="宋体" w:eastAsia="方正仿宋_GBK" w:cs="宋体"/>
                <w:sz w:val="21"/>
                <w:szCs w:val="21"/>
                <w:lang w:eastAsia="zh-CN"/>
              </w:rPr>
            </w:pPr>
          </w:p>
          <w:p w14:paraId="2E850DB4">
            <w:pPr>
              <w:pStyle w:val="2"/>
              <w:rPr>
                <w:rFonts w:ascii="宋体" w:hAnsi="宋体" w:eastAsia="方正仿宋_GBK" w:cs="宋体"/>
                <w:sz w:val="21"/>
                <w:szCs w:val="21"/>
                <w:lang w:eastAsia="zh-CN"/>
              </w:rPr>
            </w:pPr>
          </w:p>
          <w:p w14:paraId="368AFDDE">
            <w:pPr>
              <w:rPr>
                <w:rFonts w:ascii="宋体" w:hAnsi="宋体" w:eastAsia="方正仿宋_GBK" w:cs="宋体"/>
                <w:sz w:val="21"/>
                <w:szCs w:val="21"/>
                <w:lang w:eastAsia="zh-CN"/>
              </w:rPr>
            </w:pPr>
          </w:p>
          <w:p w14:paraId="4113D51D">
            <w:pPr>
              <w:pStyle w:val="2"/>
              <w:rPr>
                <w:rFonts w:ascii="宋体" w:hAnsi="宋体" w:eastAsia="方正仿宋_GBK" w:cs="宋体"/>
                <w:sz w:val="21"/>
                <w:szCs w:val="21"/>
                <w:lang w:eastAsia="zh-CN"/>
              </w:rPr>
            </w:pPr>
          </w:p>
          <w:p w14:paraId="57AD38F4">
            <w:pPr>
              <w:rPr>
                <w:lang w:eastAsia="zh-CN"/>
              </w:rPr>
            </w:pPr>
          </w:p>
        </w:tc>
      </w:tr>
    </w:tbl>
    <w:p w14:paraId="7E560AB8">
      <w:pPr>
        <w:spacing w:line="300" w:lineRule="auto"/>
        <w:rPr>
          <w:rFonts w:ascii="宋体" w:hAnsi="宋体" w:eastAsia="宋体" w:cs="宋体"/>
        </w:rPr>
        <w:sectPr>
          <w:footerReference r:id="rId8" w:type="default"/>
          <w:pgSz w:w="11910" w:h="16840"/>
          <w:pgMar w:top="1400" w:right="1320" w:bottom="1160" w:left="1320" w:header="0" w:footer="958" w:gutter="0"/>
          <w:cols w:space="720" w:num="1"/>
        </w:sectPr>
      </w:pPr>
    </w:p>
    <w:p w14:paraId="79CA440A">
      <w:pPr>
        <w:pStyle w:val="5"/>
        <w:ind w:firstLine="0" w:firstLineChars="0"/>
      </w:pPr>
    </w:p>
    <w:sectPr>
      <w:footerReference r:id="rId9" w:type="default"/>
      <w:pgSz w:w="11910" w:h="16840"/>
      <w:pgMar w:top="1340" w:right="1320" w:bottom="1140" w:left="1320" w:header="0" w:footer="95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crosoft JhengHei">
    <w:panose1 w:val="020B0604030504040204"/>
    <w:charset w:val="88"/>
    <w:family w:val="swiss"/>
    <w:pitch w:val="default"/>
    <w:sig w:usb0="00000087" w:usb1="28AF4000" w:usb2="00000016" w:usb3="00000000" w:csb0="00100009"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0000000000000000000"/>
    <w:charset w:val="86"/>
    <w:family w:val="auto"/>
    <w:pitch w:val="default"/>
    <w:sig w:usb0="00000000" w:usb1="00000000" w:usb2="00000000" w:usb3="00000000" w:csb0="0004009F" w:csb1="DFD70000"/>
  </w:font>
  <w:font w:name="方正仿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42C3B">
    <w:pPr>
      <w:spacing w:line="14" w:lineRule="auto"/>
      <w:rPr>
        <w:sz w:val="20"/>
        <w:szCs w:val="20"/>
      </w:rPr>
    </w:pPr>
    <w:r>
      <w:pict>
        <v:shape id="文本框 1" o:spid="_x0000_s2055" o:spt="202" type="#_x0000_t202" style="position:absolute;left:0pt;margin-left:293.2pt;margin-top:782pt;height:11pt;width:9.05pt;mso-position-horizontal-relative:page;mso-position-vertical-relative:page;z-index:-251657216;mso-width-relative:page;mso-height-relative:page;" filled="f" stroked="f" coordsize="21600,21600" o:gfxdata="UEsDBAoAAAAAAIdO4kAAAAAAAAAAAAAAAAAEAAAAZHJzL1BLAwQUAAAACACHTuJATZ/z/tkAAAAN&#10;AQAADwAAAGRycy9kb3ducmV2LnhtbE2PzU7DMBCE70i8g7VI3KhdlFghxKkQghMSIg0Hjk7sJlbj&#10;dYjdH96e7QmOO/NpdqbanP3EjnaJLqCC9UoAs9gH43BQ8Nm+3hXAYtJo9BTQKvixETb19VWlSxNO&#10;2NjjNg2MQjCWWsGY0lxyHvvReh1XYbZI3i4sXic6l4GbRZ8o3E/8XgjJvXZIH0Y92+fR9vvtwSt4&#10;+sLmxX2/dx/NrnFt+yDwTe6Vur1Zi0dgyZ7THwyX+lQdaurUhQOayCYFeSEzQsnIZUarCJEiy4F1&#10;F6mQAnhd8f8r6l9QSwMEFAAAAAgAh07iQHE8UYq7AQAAcgMAAA4AAABkcnMvZTJvRG9jLnhtbK1T&#10;S44TMRDdI80dLO+Ju+fLtNIZCUWDkBAgDRzAcdtpS/6p7KQ7FxhuwIoNe86Vc1B20hkYNrNg4y6X&#10;y6/ee+We343WkK2EqL1raT2rKJFO+E67dUu/frl//YaSmLjruPFOtnQnI71bnL2aD6GR5773ppNA&#10;EMTFZggt7VMKDWNR9NLyOPNBOjxUHixPuIU164APiG4NO6+qazZ46AJ4IWPE7PJwSI+I8BJAr5QW&#10;cunFxkqXDqggDU8oKfY6RLoobJWSIn1SKspETEtRaSorNsF4lVe2mPNmDTz0Whwp8JdQeKbJcu2w&#10;6QlqyRMnG9D/QFktwEev0kx4yw5CiiOooq6eefPQ8yCLFrQ6hpPp8f/Bio/bz0B019LrG0octzjx&#10;/fdv+x+/9j8fSZ39GUJssOwhYGEa3/oRX82Uj5jMskcFNn9REMFzdHd3cleOiYh8qb68vbiiROBR&#10;fXF7UxX32dPlADG9k96SHLQUcHjFU779EBMSwdKpJPdy/l4bUwZo3F8JLMwZlpkfGOYojavxKGfl&#10;ux2qMe8dWpmfxRTAFKymYBNAr3ukUzQXSBxFIXN8NnnWf+5L46dfZf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Z/z/tkAAAANAQAADwAAAAAAAAABACAAAAAiAAAAZHJzL2Rvd25yZXYueG1sUEsB&#10;AhQAFAAAAAgAh07iQHE8UYq7AQAAcgMAAA4AAAAAAAAAAQAgAAAAKAEAAGRycy9lMm9Eb2MueG1s&#10;UEsFBgAAAAAGAAYAWQEAAFUFAAAAAA==&#10;">
          <v:path/>
          <v:fill on="f" focussize="0,0"/>
          <v:stroke on="f" joinstyle="miter"/>
          <v:imagedata o:title=""/>
          <o:lock v:ext="edit"/>
          <v:textbox inset="0mm,0mm,0mm,0mm">
            <w:txbxContent>
              <w:p w14:paraId="1D80EEB0">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7</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2463D">
    <w:pPr>
      <w:spacing w:line="14" w:lineRule="auto"/>
      <w:rPr>
        <w:sz w:val="20"/>
        <w:szCs w:val="20"/>
      </w:rPr>
    </w:pPr>
    <w:r>
      <w:pict>
        <v:shape id="文本框 2" o:spid="_x0000_s2054" o:spt="202" type="#_x0000_t202" style="position:absolute;left:0pt;margin-left:416.4pt;margin-top:535.4pt;height:11pt;width:9.05pt;mso-position-horizontal-relative:page;mso-position-vertical-relative:page;z-index:-251656192;mso-width-relative:page;mso-height-relative:page;" filled="f" stroked="f" coordsize="21600,21600" o:gfxdata="UEsDBAoAAAAAAIdO4kAAAAAAAAAAAAAAAAAEAAAAZHJzL1BLAwQUAAAACACHTuJAc+EGc9oAAAAN&#10;AQAADwAAAGRycy9kb3ducmV2LnhtbE2PzU7DMBCE70h9B2srcaN2iyhJiFMhBCckRBoOHJ14m0SN&#10;1yF2f3h7tid6290ZzX6Tb85uEEecQu9Jw3KhQCA13vbUaviq3u4SECEasmbwhBp+McCmmN3kJrP+&#10;RCUet7EVHEIhMxq6GMdMytB06ExY+BGJtZ2fnIm8Tq20kzlxuBvkSqm1dKYn/tCZEV86bPbbg9Pw&#10;/E3la//zUX+Wu7KvqlTR+3qv9e18qZ5ARDzHfzNc8BkdCmaq/YFsEIOG5H7F6JEF9ah4YkvyoFIQ&#10;9eWUsiiLXF63KP4AUEsDBBQAAAAIAIdO4kAdGW0lvAEAAHIDAAAOAAAAZHJzL2Uyb0RvYy54bWyt&#10;U0tu2zAQ3RfoHQjua8pOmjaC5QCBkaBA0RZIewCaIi0C/IFDW/IF2ht01U33PZfPkSFtOU2yySIb&#10;ajgcvnnvDTW/GqwhWxlBe9fQ6aSiRDrhW+3WDf3x/ebdR0ogcddy451s6E4CvVq8fTPvQy1nvvOm&#10;lZEgiIO6Dw3tUgo1YyA6aTlMfJAOD5WPlifcxjVrI+8R3Ro2q6oL1vvYhuiFBMDs8nBIj4jxJYBe&#10;KS3k0ouNlS4dUKM0PKEk6HQAuihslZIifVUKZCKmoag0lRWbYLzKK1vMeb2OPHRaHCnwl1B4osly&#10;7bDpCWrJEyebqJ9BWS2iB6/SRHjLDkKKI6hiWj3x5q7jQRYtaDWEk+nwerDiy/ZbJLpt6AXO3XGL&#10;E9///rX/82//9yeZZX/6ADWW3QUsTMO1H/DVjHnAZJY9qGjzFwURPEd3dyd35ZCIyJem55dn7ykR&#10;eDQ9u/xQFffZw+UQId1Kb0kOGhpxeMVTvv0MCYlg6ViSezl/o40pAzTuUQILc4Zl5geGOUrDajjK&#10;Wfl2h2rMJ4dW5mcxBnEMVmOwCVGvO6RTNBdIHEUhc3w2edb/70vjh19lcQ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z4QZz2gAAAA0BAAAPAAAAAAAAAAEAIAAAACIAAABkcnMvZG93bnJldi54bWxQ&#10;SwECFAAUAAAACACHTuJAHRltJbwBAAByAwAADgAAAAAAAAABACAAAAApAQAAZHJzL2Uyb0RvYy54&#10;bWxQSwUGAAAAAAYABgBZAQAAVwUAAAAA&#10;">
          <v:path/>
          <v:fill on="f" focussize="0,0"/>
          <v:stroke on="f" joinstyle="miter"/>
          <v:imagedata o:title=""/>
          <o:lock v:ext="edit"/>
          <v:textbox inset="0mm,0mm,0mm,0mm">
            <w:txbxContent>
              <w:p w14:paraId="177D2FB5">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9</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8B318">
    <w:pPr>
      <w:spacing w:line="14" w:lineRule="auto"/>
      <w:rPr>
        <w:sz w:val="20"/>
        <w:szCs w:val="20"/>
      </w:rPr>
    </w:pPr>
    <w:r>
      <w:pict>
        <v:shape id="文本框 3" o:spid="_x0000_s2053" o:spt="202" type="#_x0000_t202" style="position:absolute;left:0pt;margin-left:413.9pt;margin-top:535.4pt;height:11pt;width:14.05pt;mso-position-horizontal-relative:page;mso-position-vertical-relative:page;z-index:-251655168;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DCvLQvvAEAAHIDAAAOAAAAZHJzL2Uyb0RvYy54bWyt&#10;U0tu2zAQ3RfIHQjua8pxmo9gOUBhpChQtAWSHICmSIsAfxjSlnyB9gZdddN9z+VzZEhbTptusuiG&#10;Gg6Hb957Q81vB2vIVkLU3jV0OqkokU74Vrt1Qx8f7t5eUxITdy033smG7mSkt4uzN/M+1PLcd960&#10;EgiCuFj3oaFdSqFmLIpOWh4nPkiHh8qD5Qm3sGYt8B7RrWHnVXXJeg9tAC9kjJhdHg7pERFeA+iV&#10;0kIuvdhY6dIBFaThCSXFTodIF4WtUlKkL0pFmYhpKCpNZcUmGK/yyhZzXq+Bh06LIwX+GgovNFmu&#10;HTY9QS154mQD+h8oqwX46FWaCG/ZQUhxBFVMqxfe3Hc8yKIFrY7hZHr8f7Di8/YrEN029PKGEsct&#10;Tnz/4/v+5+/9r29klv3pQ6yx7D5gYRre+wFfzZiPmMyyBwU2f1EQwXN0d3dyVw6JiHzp6vpi9o4S&#10;gUfT2c1VVdxnz5cDxPRBekty0FDA4RVP+fZTTEgES8eS3Mv5O21MGaBxfyWwMGdYZn5gmKM0rIaj&#10;nJVvd6jGfHRoZX4WYwBjsBqDTQC97pBO0VwgcRSFzPHZ5Fn/uS+Nn3+Vx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2Dn/l2gAAAA0BAAAPAAAAAAAAAAEAIAAAACIAAABkcnMvZG93bnJldi54bWxQ&#10;SwECFAAUAAAACACHTuJAwry0L7wBAAByAwAADgAAAAAAAAABACAAAAApAQAAZHJzL2Uyb0RvYy54&#10;bWxQSwUGAAAAAAYABgBZAQAAVwUAAAAA&#10;">
          <v:path/>
          <v:fill on="f" focussize="0,0"/>
          <v:stroke on="f" joinstyle="miter"/>
          <v:imagedata o:title=""/>
          <o:lock v:ext="edit"/>
          <v:textbox inset="0mm,0mm,0mm,0mm">
            <w:txbxContent>
              <w:p w14:paraId="1A14C0F4">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11</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03972">
    <w:pPr>
      <w:spacing w:line="14" w:lineRule="auto"/>
      <w:rPr>
        <w:sz w:val="20"/>
        <w:szCs w:val="20"/>
      </w:rPr>
    </w:pPr>
    <w:r>
      <w:pict>
        <v:shape id="_x0000_s2052" o:spid="_x0000_s2052" o:spt="202" type="#_x0000_t202" style="position:absolute;left:0pt;margin-left:413.9pt;margin-top:535.4pt;height:11pt;width:14.05pt;mso-position-horizontal-relative:page;mso-position-vertical-relative:page;z-index:-251654144;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Dlll7TuwEAAHIDAAAOAAAAZHJzL2Uyb0RvYy54bWyt&#10;U0tu2zAQ3RfIHQjua8pJWieC5QCFkaBA0RZIcwCaIi0C/IFDW/IF2ht01U33PZfP0SFtOZ9usuiG&#10;Gg6Hb957Q81vBmvIVkbQ3jV0OqkokU74Vrt1Qx++3b69ogQSdy033smG7iTQm8XZm3kfannuO29a&#10;GQmCOKj70NAupVAzBqKTlsPEB+nwUPloecJtXLM28h7RrWHnVfWe9T62IXohATC7PBzSI2J8DaBX&#10;Sgu59GJjpUsH1CgNTygJOh2ALgpbpaRIX5QCmYhpKCpNZcUmGK/yyhZzXq8jD50WRwr8NRReaLJc&#10;O2x6glryxMkm6n+grBbRg1dpIrxlByHFEVQxrV54c9/xIIsWtBrCyXT4f7Di8/ZrJLpt6Awtcdzi&#10;xPc/f+x//dn//k4usz99gBrL7gMWpuGDH/DVjHnAZJY9qGjzFwURPEeo3cldOSQi8qXZ1eXFO0oE&#10;Hk0vrmdVcZ89Xg4R0p30luSgoRGHVzzl20+QkAiWjiW5l/O32pgyQOOeJbAwZ1hmfmCYozSshqOc&#10;lW93qMZ8dGhlfhZjEMdgNQabEPW6QzpFc4HEURQyx2eTZ/10Xxo//iqL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YOf+XaAAAADQEAAA8AAAAAAAAAAQAgAAAAIgAAAGRycy9kb3ducmV2LnhtbFBL&#10;AQIUABQAAAAIAIdO4kDlll7TuwEAAHIDAAAOAAAAAAAAAAEAIAAAACkBAABkcnMvZTJvRG9jLnht&#10;bFBLBQYAAAAABgAGAFkBAABWBQAAAAA=&#10;">
          <v:path/>
          <v:fill on="f" focussize="0,0"/>
          <v:stroke on="f" joinstyle="miter"/>
          <v:imagedata o:title=""/>
          <o:lock v:ext="edit"/>
          <v:textbox inset="0mm,0mm,0mm,0mm">
            <w:txbxContent>
              <w:p w14:paraId="1F0325BC">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22</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F1297">
    <w:pPr>
      <w:spacing w:line="14" w:lineRule="auto"/>
      <w:rPr>
        <w:sz w:val="18"/>
        <w:szCs w:val="18"/>
      </w:rPr>
    </w:pPr>
    <w:r>
      <w:pict>
        <v:shape id="文本框 5" o:spid="_x0000_s2051" o:spt="202" type="#_x0000_t202" style="position:absolute;left:0pt;margin-left:290.65pt;margin-top:782pt;height:11pt;width:14.05pt;mso-position-horizontal-relative:page;mso-position-vertical-relative:page;z-index:-251654144;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AQZ3dwvAEAAHIDAAAOAAAAZHJzL2Uyb0RvYy54bWyt&#10;U0uOGyEQ3UeaOyD2Me35xDMtt0eKrIkiRUmkyRwA0+BGAgoBdrcvkNwgq2yyz7l8jhTY7flkM4ts&#10;6KIoXr33ip7fDtaQrQxRg2vodFJRIp2AVrt1Qx++3b29piQm7lpuwMmG7mSkt4uzN/Pe1/IcOjCt&#10;DARBXKx739AuJV8zFkUnLY8T8NLhoYJgecJtWLM28B7RrWHnVfWO9RBaH0DIGDG7PBzSI2J4DSAo&#10;pYVcgthY6dIBNUjDE0qKnfaRLgpbpaRIX5SKMhHTUFSayopNMF7llS3mvF4H7jstjhT4ayi80GS5&#10;dtj0BLXkiZNN0P9AWS0CRFBpIsCyg5DiCKqYVi+8ue+4l0ULWh39yfT4/2DF5+3XQHTb0NmUEsct&#10;Tnz/88f+15/97+/kKvvT+1hj2b3HwjS8hwFfzZiPmMyyBxVs/qIggufo7u7krhwSEfnS7Pry4ooS&#10;gUfTi5tZVdxnj5d9iOmDBEty0NCAwyue8u2nmJAIlo4luZeDO21MGaBxzxJYmDMsMz8wzFEaVsNR&#10;zgraHaoxHx1amZ/FGIQxWI3Bxge97pBO0VwgcRSFzPHZ5Fk/3ZfGj7/K4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EGd3cLwBAAByAwAADgAAAAAAAAABACAAAAApAQAAZHJzL2Uyb0RvYy54&#10;bWxQSwUGAAAAAAYABgBZAQAAVwUAAAAA&#10;">
          <v:path/>
          <v:fill on="f" focussize="0,0"/>
          <v:stroke on="f" joinstyle="miter"/>
          <v:imagedata o:title=""/>
          <o:lock v:ext="edit"/>
          <v:textbox inset="0mm,0mm,0mm,0mm">
            <w:txbxContent>
              <w:p w14:paraId="730B3E60">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21</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3269E">
    <w:pPr>
      <w:spacing w:line="14" w:lineRule="auto"/>
      <w:rPr>
        <w:sz w:val="20"/>
        <w:szCs w:val="20"/>
      </w:rPr>
    </w:pPr>
    <w:r>
      <w:pict>
        <v:shape id="_x0000_s2050" o:spid="_x0000_s2050" o:spt="202" type="#_x0000_t202" style="position:absolute;left:0pt;margin-left:290.65pt;margin-top:782pt;height:11pt;width:14.05pt;mso-position-horizontal-relative:page;mso-position-vertical-relative:page;z-index:-251652096;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VtP+/vAEAAHIDAAAOAAAAZHJzL2Uyb0RvYy54bWyt&#10;U81uEzEQviP1HSzfiTdN25RVNpVQVISEAKnwAI7Xzlryn8ZOdvMC5Q04ceHOc+U5GDvZFMqlBy7e&#10;8Xj8zfd9413cDdaQnYSovWvodFJRIp3wrXabhn79cv/6lpKYuGu58U42dC8jvVtevFr0oZaXvvOm&#10;lUAQxMW6Dw3tUgo1Y1F00vI48UE6PFQeLE+4hQ1rgfeIbg27rKob1ntoA3ghY8Ts6nhIT4jwEkCv&#10;lBZy5cXWSpeOqCANTygpdjpEuixslZIifVIqykRMQ1FpKis2wXidV7Zc8HoDPHRanCjwl1B4psly&#10;7bDpGWrFEydb0P9AWS3AR6/SRHjLjkKKI6hiWj3z5qHjQRYtaHUMZ9Pj/4MVH3efgei2ofMZJY5b&#10;nPjh+7fDj1+Hn4/kJvvTh1hj2UPAwjS89QO+mjEfMZllDwps/qIggufo7v7srhwSEfnS/PZqdk2J&#10;wKPp7M28Ku6zp8sBYnonvSU5aCjg8IqnfPchJiSCpWNJ7uX8vTamDNC4vxJYmDMsMz8yzFEa1sNJ&#10;ztq3e1Rj3ju0Mj+LMYAxWI/BNoDedEinaC6QOIpC5vRs8qz/3JfGT7/K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VbT/v7wBAAByAwAADgAAAAAAAAABACAAAAApAQAAZHJzL2Uyb0RvYy54&#10;bWxQSwUGAAAAAAYABgBZAQAAVwUAAAAA&#10;">
          <v:path/>
          <v:fill on="f" focussize="0,0"/>
          <v:stroke on="f" joinstyle="miter"/>
          <v:imagedata o:title=""/>
          <o:lock v:ext="edit"/>
          <v:textbox inset="0mm,0mm,0mm,0mm">
            <w:txbxContent>
              <w:p w14:paraId="5FF872CA">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44</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D282D">
    <w:pPr>
      <w:spacing w:line="14" w:lineRule="auto"/>
      <w:rPr>
        <w:sz w:val="20"/>
        <w:szCs w:val="20"/>
      </w:rPr>
    </w:pPr>
    <w:r>
      <w:pict>
        <v:shape id="文本框 6" o:spid="_x0000_s2049" o:spt="202" type="#_x0000_t202" style="position:absolute;left:0pt;margin-left:290.65pt;margin-top:782pt;height:11pt;width:14.05pt;mso-position-horizontal-relative:page;mso-position-vertical-relative:page;z-index:-251653120;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Oc3xOvAEAAHIDAAAOAAAAZHJzL2Uyb0RvYy54bWyt&#10;U0uOEzEQ3SPNHSzviTuZT4ZWOiOhaBASAqSBAzhuO23JP5WddOcCww1YsWHPuXIOyk46A8NmFmzc&#10;5XL51Xuv3Iu7wRqykxC1dw2dTipKpBO+1W7T0K9f7l/fUhITdy033smG7mWkd8uLV4s+1HLmO29a&#10;CQRBXKz70NAupVAzFkUnLY8TH6TDQ+XB8oRb2LAWeI/o1rBZVd2w3kMbwAsZI2ZXx0N6QoSXAHql&#10;tJArL7ZWunREBWl4Qkmx0yHSZWGrlBTpk1JRJmIaikpTWbEJxuu8suWC1xvgodPiRIG/hMIzTZZr&#10;h03PUCueONmC/gfKagE+epUmwlt2FFIcQRXT6pk3Dx0PsmhBq2M4mx7/H6z4uPsMRLcNnc8ocdzi&#10;xA/fvx1+/Dr8fCQ32Z8+xBrLHgIWpuGtH/DVjPmIySx7UGDzFwURPEd392d35ZCIyJfmt1eX15QI&#10;PJpevplXxX32dDlATO+ktyQHDQUcXvGU7z7EhESwdCzJvZy/18aUARr3VwILc4Zl5keGOUrDejjJ&#10;Wft2j2rMe4dW5mcxBjAG6zHYBtCbDukUzQUSR1HInJ5NnvWf+9L46VdZ/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TnN8TrwBAAByAwAADgAAAAAAAAABACAAAAApAQAAZHJzL2Uyb0RvYy54&#10;bWxQSwUGAAAAAAYABgBZAQAAVwUAAAAA&#10;">
          <v:path/>
          <v:fill on="f" focussize="0,0"/>
          <v:stroke on="f" joinstyle="miter"/>
          <v:imagedata o:title=""/>
          <o:lock v:ext="edit"/>
          <v:textbox inset="0mm,0mm,0mm,0mm">
            <w:txbxContent>
              <w:p w14:paraId="20FDD391">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45</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drawingGridHorizontalSpacing w:val="110"/>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MzUzYzMzYTM5YjY5NzJlYTExNmI5NzcxY2Q4YjYxMmYifQ=="/>
  </w:docVars>
  <w:rsids>
    <w:rsidRoot w:val="00BA00F8"/>
    <w:rsid w:val="009339C6"/>
    <w:rsid w:val="009A0C03"/>
    <w:rsid w:val="00B574CC"/>
    <w:rsid w:val="00BA00F8"/>
    <w:rsid w:val="00F40BFC"/>
    <w:rsid w:val="01260640"/>
    <w:rsid w:val="014E20DD"/>
    <w:rsid w:val="01A66BC1"/>
    <w:rsid w:val="020B02CE"/>
    <w:rsid w:val="027125E7"/>
    <w:rsid w:val="02753E85"/>
    <w:rsid w:val="02760704"/>
    <w:rsid w:val="046B2504"/>
    <w:rsid w:val="04F40E73"/>
    <w:rsid w:val="0500183B"/>
    <w:rsid w:val="050D3FB3"/>
    <w:rsid w:val="05257057"/>
    <w:rsid w:val="0642728D"/>
    <w:rsid w:val="07F95559"/>
    <w:rsid w:val="085E6AD7"/>
    <w:rsid w:val="09570789"/>
    <w:rsid w:val="0ADA3505"/>
    <w:rsid w:val="0BE9642D"/>
    <w:rsid w:val="0CAC0A4F"/>
    <w:rsid w:val="0D437FC2"/>
    <w:rsid w:val="0D841421"/>
    <w:rsid w:val="0D894C75"/>
    <w:rsid w:val="0DFA0AC1"/>
    <w:rsid w:val="0E4D034E"/>
    <w:rsid w:val="101042FD"/>
    <w:rsid w:val="10A04A91"/>
    <w:rsid w:val="127B4BE8"/>
    <w:rsid w:val="12FE2B17"/>
    <w:rsid w:val="13BD2643"/>
    <w:rsid w:val="152D339F"/>
    <w:rsid w:val="18116229"/>
    <w:rsid w:val="18EF453A"/>
    <w:rsid w:val="19852071"/>
    <w:rsid w:val="19993C89"/>
    <w:rsid w:val="1A8E31E7"/>
    <w:rsid w:val="1AA66E7A"/>
    <w:rsid w:val="1AF851FC"/>
    <w:rsid w:val="1B1A121B"/>
    <w:rsid w:val="1C844F99"/>
    <w:rsid w:val="1CC15500"/>
    <w:rsid w:val="1CF84E16"/>
    <w:rsid w:val="1D275FCD"/>
    <w:rsid w:val="1D7F7A78"/>
    <w:rsid w:val="1DB477AD"/>
    <w:rsid w:val="1ED938B7"/>
    <w:rsid w:val="1F85399B"/>
    <w:rsid w:val="1FC2189F"/>
    <w:rsid w:val="1FC82409"/>
    <w:rsid w:val="1FCF0C21"/>
    <w:rsid w:val="1FE4496A"/>
    <w:rsid w:val="206973E6"/>
    <w:rsid w:val="20832B03"/>
    <w:rsid w:val="20933558"/>
    <w:rsid w:val="214C56C8"/>
    <w:rsid w:val="23730E8E"/>
    <w:rsid w:val="23C75EFF"/>
    <w:rsid w:val="24D46921"/>
    <w:rsid w:val="258F1B8B"/>
    <w:rsid w:val="25DD4BE0"/>
    <w:rsid w:val="270F023C"/>
    <w:rsid w:val="272251CF"/>
    <w:rsid w:val="27302EFB"/>
    <w:rsid w:val="279A1B15"/>
    <w:rsid w:val="27C939AE"/>
    <w:rsid w:val="27E234BC"/>
    <w:rsid w:val="28ED1AFD"/>
    <w:rsid w:val="2907673E"/>
    <w:rsid w:val="2957277C"/>
    <w:rsid w:val="2B4324C3"/>
    <w:rsid w:val="2B434271"/>
    <w:rsid w:val="2C0D2345"/>
    <w:rsid w:val="2C38579A"/>
    <w:rsid w:val="2CDE24A4"/>
    <w:rsid w:val="2CE51A84"/>
    <w:rsid w:val="2CF952C6"/>
    <w:rsid w:val="2CFC6DCE"/>
    <w:rsid w:val="2D7E3C87"/>
    <w:rsid w:val="2DEE6193"/>
    <w:rsid w:val="2E6E56AE"/>
    <w:rsid w:val="2EEB4B02"/>
    <w:rsid w:val="2FB92D54"/>
    <w:rsid w:val="2FBE3A35"/>
    <w:rsid w:val="304A64FD"/>
    <w:rsid w:val="3071362F"/>
    <w:rsid w:val="315832EB"/>
    <w:rsid w:val="31624A09"/>
    <w:rsid w:val="318B28F0"/>
    <w:rsid w:val="32F47848"/>
    <w:rsid w:val="339F17B8"/>
    <w:rsid w:val="348A21CF"/>
    <w:rsid w:val="34B1352B"/>
    <w:rsid w:val="362B7767"/>
    <w:rsid w:val="36C73FA8"/>
    <w:rsid w:val="37AB1B1C"/>
    <w:rsid w:val="387A4666"/>
    <w:rsid w:val="398F09E5"/>
    <w:rsid w:val="39BF1654"/>
    <w:rsid w:val="3A6B34CD"/>
    <w:rsid w:val="3A7B39CA"/>
    <w:rsid w:val="3B2A2D58"/>
    <w:rsid w:val="3B4C2A55"/>
    <w:rsid w:val="3C08753D"/>
    <w:rsid w:val="3C226DA6"/>
    <w:rsid w:val="3E6F4A16"/>
    <w:rsid w:val="3EA065F1"/>
    <w:rsid w:val="3EBD480C"/>
    <w:rsid w:val="3F9133A5"/>
    <w:rsid w:val="3FAF5114"/>
    <w:rsid w:val="3FBA6DA0"/>
    <w:rsid w:val="40BA4B7E"/>
    <w:rsid w:val="40CF3AB1"/>
    <w:rsid w:val="41890F9D"/>
    <w:rsid w:val="422F4B9F"/>
    <w:rsid w:val="43E4263E"/>
    <w:rsid w:val="4412511E"/>
    <w:rsid w:val="446B5414"/>
    <w:rsid w:val="452B0163"/>
    <w:rsid w:val="4875322C"/>
    <w:rsid w:val="488236F8"/>
    <w:rsid w:val="49441489"/>
    <w:rsid w:val="499967B0"/>
    <w:rsid w:val="4B0C5FAB"/>
    <w:rsid w:val="4BD01867"/>
    <w:rsid w:val="4D241CFD"/>
    <w:rsid w:val="4DC25A28"/>
    <w:rsid w:val="4DF20231"/>
    <w:rsid w:val="4E2D1B6D"/>
    <w:rsid w:val="4E604FB7"/>
    <w:rsid w:val="4EBA7B01"/>
    <w:rsid w:val="4EE47996"/>
    <w:rsid w:val="4EFE613B"/>
    <w:rsid w:val="4F3C56B5"/>
    <w:rsid w:val="4F90380D"/>
    <w:rsid w:val="4FCB0D18"/>
    <w:rsid w:val="516721B8"/>
    <w:rsid w:val="517843C5"/>
    <w:rsid w:val="51984577"/>
    <w:rsid w:val="51B57884"/>
    <w:rsid w:val="51E968F4"/>
    <w:rsid w:val="534F55FA"/>
    <w:rsid w:val="538E0EF5"/>
    <w:rsid w:val="5426554F"/>
    <w:rsid w:val="54316AAD"/>
    <w:rsid w:val="54CD3C6B"/>
    <w:rsid w:val="56651456"/>
    <w:rsid w:val="56701D9E"/>
    <w:rsid w:val="56870ABD"/>
    <w:rsid w:val="56C61DBC"/>
    <w:rsid w:val="581F6DA1"/>
    <w:rsid w:val="583E1CBA"/>
    <w:rsid w:val="58A81585"/>
    <w:rsid w:val="58BE62E1"/>
    <w:rsid w:val="5A9222D8"/>
    <w:rsid w:val="5B9C5C71"/>
    <w:rsid w:val="5BE85C7C"/>
    <w:rsid w:val="5C3F73AA"/>
    <w:rsid w:val="5C685984"/>
    <w:rsid w:val="5CB65CF8"/>
    <w:rsid w:val="5D367A90"/>
    <w:rsid w:val="5E010830"/>
    <w:rsid w:val="60E750C3"/>
    <w:rsid w:val="61480013"/>
    <w:rsid w:val="61700C15"/>
    <w:rsid w:val="6177015E"/>
    <w:rsid w:val="62014DF0"/>
    <w:rsid w:val="6238076B"/>
    <w:rsid w:val="627D1780"/>
    <w:rsid w:val="629B55FB"/>
    <w:rsid w:val="629C397C"/>
    <w:rsid w:val="62A9723D"/>
    <w:rsid w:val="62D7000D"/>
    <w:rsid w:val="63D80731"/>
    <w:rsid w:val="656A18BE"/>
    <w:rsid w:val="65E444AA"/>
    <w:rsid w:val="663F07AC"/>
    <w:rsid w:val="665F79C0"/>
    <w:rsid w:val="67A85FAD"/>
    <w:rsid w:val="68204298"/>
    <w:rsid w:val="68A44C0C"/>
    <w:rsid w:val="68AB5E9B"/>
    <w:rsid w:val="69463704"/>
    <w:rsid w:val="695648D7"/>
    <w:rsid w:val="6961698F"/>
    <w:rsid w:val="6A0C7310"/>
    <w:rsid w:val="6A6C63A9"/>
    <w:rsid w:val="6B50681F"/>
    <w:rsid w:val="6C176B48"/>
    <w:rsid w:val="6C893918"/>
    <w:rsid w:val="6D716A2B"/>
    <w:rsid w:val="6E056B89"/>
    <w:rsid w:val="6E2633B4"/>
    <w:rsid w:val="6E9F5F09"/>
    <w:rsid w:val="6EA72EDA"/>
    <w:rsid w:val="6F1514DF"/>
    <w:rsid w:val="6F4216A6"/>
    <w:rsid w:val="6F5B73A8"/>
    <w:rsid w:val="6FDA7BD8"/>
    <w:rsid w:val="6FEC6035"/>
    <w:rsid w:val="7084648B"/>
    <w:rsid w:val="71B614C6"/>
    <w:rsid w:val="72705FCB"/>
    <w:rsid w:val="72857319"/>
    <w:rsid w:val="730A3169"/>
    <w:rsid w:val="73D53FD6"/>
    <w:rsid w:val="75A5083B"/>
    <w:rsid w:val="761C4B2E"/>
    <w:rsid w:val="761E6A3A"/>
    <w:rsid w:val="76522662"/>
    <w:rsid w:val="780E2509"/>
    <w:rsid w:val="787D198D"/>
    <w:rsid w:val="796B468C"/>
    <w:rsid w:val="7B933A26"/>
    <w:rsid w:val="7C1015B8"/>
    <w:rsid w:val="7C586311"/>
    <w:rsid w:val="7C7575D0"/>
    <w:rsid w:val="7C98349F"/>
    <w:rsid w:val="7D017254"/>
    <w:rsid w:val="7DA003AA"/>
    <w:rsid w:val="7DE62314"/>
    <w:rsid w:val="7DF52776"/>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ind w:left="672"/>
      <w:outlineLvl w:val="0"/>
    </w:pPr>
    <w:rPr>
      <w:rFonts w:ascii="PMingLiU" w:hAnsi="PMingLiU" w:eastAsia="PMingLiU"/>
      <w:sz w:val="72"/>
      <w:szCs w:val="72"/>
    </w:rPr>
  </w:style>
  <w:style w:type="paragraph" w:styleId="3">
    <w:name w:val="heading 2"/>
    <w:basedOn w:val="1"/>
    <w:next w:val="1"/>
    <w:qFormat/>
    <w:uiPriority w:val="1"/>
    <w:pPr>
      <w:ind w:left="338"/>
      <w:outlineLvl w:val="1"/>
    </w:pPr>
    <w:rPr>
      <w:rFonts w:ascii="Microsoft JhengHei" w:hAnsi="Microsoft JhengHei" w:eastAsia="Microsoft JhengHei"/>
      <w:b/>
      <w:bCs/>
      <w:sz w:val="36"/>
      <w:szCs w:val="36"/>
    </w:rPr>
  </w:style>
  <w:style w:type="paragraph" w:styleId="4">
    <w:name w:val="heading 3"/>
    <w:basedOn w:val="1"/>
    <w:next w:val="1"/>
    <w:qFormat/>
    <w:uiPriority w:val="1"/>
    <w:pPr>
      <w:ind w:left="740"/>
      <w:outlineLvl w:val="2"/>
    </w:pPr>
    <w:rPr>
      <w:rFonts w:ascii="Microsoft JhengHei" w:hAnsi="Microsoft JhengHei" w:eastAsia="Microsoft JhengHei"/>
      <w:b/>
      <w:bCs/>
      <w:sz w:val="32"/>
      <w:szCs w:val="32"/>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200" w:firstLineChars="200"/>
    </w:pPr>
  </w:style>
  <w:style w:type="paragraph" w:styleId="6">
    <w:name w:val="Body Text"/>
    <w:basedOn w:val="1"/>
    <w:qFormat/>
    <w:uiPriority w:val="1"/>
    <w:pPr>
      <w:spacing w:before="48"/>
      <w:ind w:left="100"/>
    </w:pPr>
    <w:rPr>
      <w:rFonts w:ascii="PMingLiU" w:hAnsi="PMingLiU" w:eastAsia="PMingLiU"/>
      <w:sz w:val="32"/>
      <w:szCs w:val="32"/>
    </w:rPr>
  </w:style>
  <w:style w:type="paragraph" w:styleId="7">
    <w:name w:val="footer"/>
    <w:basedOn w:val="1"/>
    <w:qFormat/>
    <w:uiPriority w:val="0"/>
    <w:pPr>
      <w:tabs>
        <w:tab w:val="center" w:pos="4153"/>
        <w:tab w:val="right" w:pos="8306"/>
      </w:tabs>
      <w:snapToGrid w:val="0"/>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9">
    <w:name w:val="Normal (Web)"/>
    <w:basedOn w:val="1"/>
    <w:unhideWhenUsed/>
    <w:qFormat/>
    <w:uiPriority w:val="99"/>
    <w:pPr>
      <w:widowControl/>
      <w:spacing w:before="100" w:beforeAutospacing="1" w:after="100" w:afterAutospacing="1"/>
    </w:pPr>
    <w:rPr>
      <w:rFonts w:ascii="宋体" w:hAnsi="宋体" w:cs="宋体"/>
      <w:sz w:val="24"/>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style>
  <w:style w:type="paragraph" w:customStyle="1" w:styleId="14">
    <w:name w:val="Table Paragraph"/>
    <w:basedOn w:val="1"/>
    <w:qFormat/>
    <w:uiPriority w:val="1"/>
  </w:style>
  <w:style w:type="paragraph" w:customStyle="1" w:styleId="1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5"/>
    <customShpInfo spid="_x0000_s2054"/>
    <customShpInfo spid="_x0000_s2053"/>
    <customShpInfo spid="_x0000_s2052"/>
    <customShpInfo spid="_x0000_s2051"/>
    <customShpInfo spid="_x0000_s2050"/>
    <customShpInfo spid="_x0000_s2049"/>
    <customShpInfo spid="_x0000_s1026"/>
    <customShpInfo spid="_x0000_s1091"/>
    <customShpInfo spid="_x0000_s1090"/>
    <customShpInfo spid="_x0000_s1089"/>
    <customShpInfo spid="_x0000_s1088"/>
    <customShpInfo spid="_x0000_s1087"/>
    <customShpInfo spid="_x0000_s1086"/>
    <customShpInfo spid="_x0000_s1085"/>
    <customShpInfo spid="_x0000_s1084"/>
    <customShpInfo spid="_x0000_s1083"/>
    <customShpInfo spid="_x0000_s1082"/>
    <customShpInfo spid="_x0000_s1081"/>
    <customShpInfo spid="_x0000_s1080"/>
    <customShpInfo spid="_x0000_s1079"/>
    <customShpInfo spid="_x0000_s1078"/>
    <customShpInfo spid="_x0000_s1077"/>
    <customShpInfo spid="_x0000_s1076"/>
    <customShpInfo spid="_x0000_s1075"/>
    <customShpInfo spid="_x0000_s1074"/>
    <customShpInfo spid="_x0000_s1073"/>
    <customShpInfo spid="_x0000_s1072"/>
    <customShpInfo spid="_x0000_s1071"/>
    <customShpInfo spid="_x0000_s1070"/>
    <customShpInfo spid="_x0000_s1069"/>
    <customShpInfo spid="_x0000_s1068"/>
    <customShpInfo spid="_x0000_s1067"/>
    <customShpInfo spid="_x0000_s1066"/>
    <customShpInfo spid="_x0000_s1065"/>
    <customShpInfo spid="_x0000_s1064"/>
    <customShpInfo spid="_x0000_s1063"/>
    <customShpInfo spid="_x0000_s1062"/>
    <customShpInfo spid="_x0000_s1061"/>
    <customShpInfo spid="_x0000_s1060"/>
    <customShpInfo spid="_x0000_s1059"/>
    <customShpInfo spid="_x0000_s1058"/>
    <customShpInfo spid="_x0000_s1057"/>
    <customShpInfo spid="_x0000_s1056"/>
    <customShpInfo spid="_x0000_s1055"/>
    <customShpInfo spid="_x0000_s1054"/>
    <customShpInfo spid="_x0000_s1053"/>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1752</Words>
  <Characters>1777</Characters>
  <Lines>203</Lines>
  <Paragraphs>57</Paragraphs>
  <TotalTime>2</TotalTime>
  <ScaleCrop>false</ScaleCrop>
  <LinksUpToDate>false</LinksUpToDate>
  <CharactersWithSpaces>1807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2022-06-20T14:45:00Z</dcterms:created>
  <dc:creator>Administrator</dc:creator>
  <cp:lastModifiedBy>赵彬</cp:lastModifiedBy>
  <cp:lastPrinted>2023-07-26T02:36:00Z</cp:lastPrinted>
  <dcterms:modified xsi:type="dcterms:W3CDTF">2026-02-24T02:48:43Z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WPS 文字</vt:lpwstr>
  </property>
  <property fmtid="{D5CDD505-2E9C-101B-9397-08002B2CF9AE}" pid="4" name="LastSaved">
    <vt:filetime>2022-06-20T00:00:00Z</vt:filetime>
  </property>
  <property fmtid="{D5CDD505-2E9C-101B-9397-08002B2CF9AE}" pid="5" name="KSOProductBuildVer">
    <vt:lpwstr>2052-12.1.0.24657</vt:lpwstr>
  </property>
  <property fmtid="{D5CDD505-2E9C-101B-9397-08002B2CF9AE}" pid="6" name="ICV">
    <vt:lpwstr>9C0E9D8B3FE345E6854866945CC4A0EA</vt:lpwstr>
  </property>
  <property fmtid="{D5CDD505-2E9C-101B-9397-08002B2CF9AE}" pid="7" name="KSOTemplateDocerSaveRecord">
    <vt:lpwstr>eyJoZGlkIjoiNmM1YzQ4NDRiMmE0MDdjMGM2NzNjNzg1Y2U5MzhjZDAiLCJ1c2VySWQiOiIxNDYxNjQ0MDI3In0=</vt:lpwstr>
  </property>
</Properties>
</file>