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696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12"/>
        <w:gridCol w:w="2315"/>
        <w:gridCol w:w="1564"/>
        <w:gridCol w:w="2305"/>
      </w:tblGrid>
      <w:tr w14:paraId="5AF7C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8696" w:type="dxa"/>
            <w:gridSpan w:val="4"/>
            <w:tcBorders>
              <w:top w:val="nil"/>
              <w:left w:val="nil"/>
              <w:bottom w:val="nil"/>
              <w:right w:val="nil"/>
            </w:tcBorders>
            <w:noWrap w:val="0"/>
            <w:vAlign w:val="top"/>
          </w:tcPr>
          <w:p w14:paraId="3E67702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textAlignment w:val="top"/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32"/>
                <w:szCs w:val="32"/>
                <w:u w:val="none"/>
                <w:shd w:val="clear" w:color="auto" w:fill="auto"/>
                <w:lang w:val="en-US" w:eastAsia="zh-CN" w:bidi="ar"/>
              </w:rPr>
              <w:t>附件1</w:t>
            </w:r>
          </w:p>
          <w:p w14:paraId="5B45C2B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top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44"/>
                <w:szCs w:val="44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44"/>
                <w:szCs w:val="44"/>
                <w:u w:val="none"/>
                <w:shd w:val="clear" w:color="auto" w:fill="auto"/>
                <w:lang w:val="en-US" w:eastAsia="zh-CN" w:bidi="ar"/>
              </w:rPr>
              <w:t>湘潭县交通运输局工程结算审核</w:t>
            </w:r>
          </w:p>
          <w:p w14:paraId="02E89F2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44"/>
                <w:szCs w:val="44"/>
                <w:u w:val="none"/>
                <w:shd w:val="clear" w:color="auto" w:fill="auto"/>
                <w:lang w:val="en-US" w:eastAsia="zh-CN" w:bidi="ar"/>
              </w:rPr>
              <w:t>咨询机构申请表</w:t>
            </w:r>
          </w:p>
        </w:tc>
      </w:tr>
      <w:tr w14:paraId="058876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E1F5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公司名称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512095C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5C4FFF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4DA94D"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538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560" w:leftChars="0" w:hanging="560" w:hangingChars="20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公司注册地址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C15297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bookmarkEnd w:id="0"/>
          </w:p>
        </w:tc>
      </w:tr>
      <w:tr w14:paraId="2AC03A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05ED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40" w:lineRule="auto"/>
              <w:ind w:left="0" w:leftChars="0" w:firstLine="0" w:firstLine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公司（办公）地址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E49A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358BB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CA21D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联系人</w:t>
            </w:r>
          </w:p>
        </w:tc>
        <w:tc>
          <w:tcPr>
            <w:tcW w:w="2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 w14:paraId="52C1438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</w:p>
        </w:tc>
        <w:tc>
          <w:tcPr>
            <w:tcW w:w="156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DDAA0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280" w:leftChars="0" w:hanging="280" w:hangingChars="100"/>
              <w:jc w:val="both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联系电话</w:t>
            </w:r>
          </w:p>
        </w:tc>
        <w:tc>
          <w:tcPr>
            <w:tcW w:w="2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655874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B9614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24D40D6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top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在册一级造价工程师专业及人数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71F6BA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1548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785F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机构现从业范围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4638EE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02BCC7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5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2346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受省级以上表彰奖励情况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4718219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2FDDF6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3" w:hRule="atLeast"/>
        </w:trPr>
        <w:tc>
          <w:tcPr>
            <w:tcW w:w="2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40CF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pacing w:val="0"/>
                <w:w w:val="100"/>
                <w:kern w:val="0"/>
                <w:position w:val="0"/>
                <w:sz w:val="28"/>
                <w:szCs w:val="28"/>
                <w:u w:val="none"/>
                <w:shd w:val="clear" w:color="auto" w:fill="auto"/>
                <w:lang w:val="en-US" w:eastAsia="zh-CN" w:bidi="ar"/>
              </w:rPr>
              <w:t>受刑事处罚. 行政处罚情况</w:t>
            </w:r>
          </w:p>
        </w:tc>
        <w:tc>
          <w:tcPr>
            <w:tcW w:w="618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 w14:paraId="1FA966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60" w:lineRule="exact"/>
              <w:ind w:left="0" w:leftChars="0"/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B3F0D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61" w:hRule="atLeast"/>
        </w:trPr>
        <w:tc>
          <w:tcPr>
            <w:tcW w:w="869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B64529">
            <w:pPr>
              <w:widowControl/>
              <w:jc w:val="center"/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kern w:val="0"/>
                <w:sz w:val="28"/>
                <w:szCs w:val="28"/>
                <w:highlight w:val="none"/>
              </w:rPr>
              <w:t>承  诺</w:t>
            </w:r>
          </w:p>
          <w:p w14:paraId="01219840">
            <w:pPr>
              <w:widowControl/>
              <w:ind w:firstLine="420" w:firstLineChars="15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本公司此次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所提供的资料真实有效，报名之日前三年在经营活动中无违法违规行为和不良纪录。如存在虚假行为，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年内不再次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>申报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。依法依规提供评审服务，并对评审结果负责。</w:t>
            </w:r>
          </w:p>
          <w:p w14:paraId="452B40C1">
            <w:pPr>
              <w:widowControl/>
              <w:ind w:firstLine="700" w:firstLineChars="25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特此承诺。</w:t>
            </w:r>
          </w:p>
          <w:p w14:paraId="5D5C7A23">
            <w:pPr>
              <w:widowControl/>
              <w:ind w:right="560" w:firstLine="600" w:firstLineChars="250"/>
              <w:jc w:val="righ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</w:t>
            </w:r>
          </w:p>
          <w:p w14:paraId="24244F3A">
            <w:pPr>
              <w:widowControl/>
              <w:ind w:right="560" w:firstLine="600" w:firstLineChars="250"/>
              <w:jc w:val="right"/>
              <w:rPr>
                <w:rFonts w:hint="eastAsia"/>
                <w:lang w:val="en-US" w:eastAsia="zh-CN"/>
              </w:rPr>
            </w:pPr>
          </w:p>
          <w:p w14:paraId="52E26A57">
            <w:pPr>
              <w:widowControl/>
              <w:ind w:right="560" w:firstLine="600" w:firstLineChars="250"/>
              <w:jc w:val="right"/>
              <w:rPr>
                <w:rFonts w:hint="eastAsia"/>
                <w:lang w:val="en-US" w:eastAsia="zh-CN"/>
              </w:rPr>
            </w:pPr>
          </w:p>
          <w:p w14:paraId="473767C4">
            <w:pPr>
              <w:widowControl/>
              <w:ind w:right="560" w:firstLine="600" w:firstLineChars="250"/>
              <w:jc w:val="righ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</w:pPr>
            <w:r>
              <w:rPr>
                <w:rFonts w:hint="eastAsia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年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 </w:t>
            </w:r>
            <w:r>
              <w:rPr>
                <w:rFonts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日</w:t>
            </w:r>
          </w:p>
          <w:p w14:paraId="02AFED2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 xml:space="preserve">      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  <w:lang w:val="en-US" w:eastAsia="zh-CN"/>
              </w:rPr>
              <w:t xml:space="preserve"> (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highlight w:val="none"/>
              </w:rPr>
              <w:t>企业公章）</w:t>
            </w:r>
            <w:r>
              <w:rPr>
                <w:rFonts w:hint="eastAsia"/>
                <w:lang w:val="en-US" w:eastAsia="zh-CN"/>
              </w:rPr>
              <w:t xml:space="preserve">                        </w:t>
            </w:r>
          </w:p>
        </w:tc>
      </w:tr>
    </w:tbl>
    <w:p w14:paraId="29B7BA90"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M2NTMzMGU1NTVmNWYxNTI0YzFiMTgzZjc4ZDU3MGMifQ=="/>
  </w:docVars>
  <w:rsids>
    <w:rsidRoot w:val="6C17566C"/>
    <w:rsid w:val="064C1376"/>
    <w:rsid w:val="06EB397D"/>
    <w:rsid w:val="13A7550E"/>
    <w:rsid w:val="15226355"/>
    <w:rsid w:val="16332C0D"/>
    <w:rsid w:val="193E2BCF"/>
    <w:rsid w:val="1F8A1A10"/>
    <w:rsid w:val="28AE574C"/>
    <w:rsid w:val="2A2B70F2"/>
    <w:rsid w:val="2C0B2196"/>
    <w:rsid w:val="2F120DF9"/>
    <w:rsid w:val="3C561044"/>
    <w:rsid w:val="435F6D23"/>
    <w:rsid w:val="4D606398"/>
    <w:rsid w:val="4F0040A4"/>
    <w:rsid w:val="4F764366"/>
    <w:rsid w:val="4FA45CF4"/>
    <w:rsid w:val="5628198B"/>
    <w:rsid w:val="591E0896"/>
    <w:rsid w:val="5B03363A"/>
    <w:rsid w:val="653A1C66"/>
    <w:rsid w:val="662F72F1"/>
    <w:rsid w:val="6C17566C"/>
    <w:rsid w:val="6CCB2E03"/>
    <w:rsid w:val="769E5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qFormat/>
    <w:uiPriority w:val="99"/>
    <w:pPr>
      <w:keepNext w:val="0"/>
      <w:keepLines w:val="0"/>
      <w:widowControl w:val="0"/>
      <w:pBdr>
        <w:bottom w:val="single" w:color="auto" w:sz="6" w:space="1"/>
      </w:pBdr>
      <w:shd w:val="clear" w:color="auto" w:fill="auto"/>
      <w:tabs>
        <w:tab w:val="center" w:pos="4153"/>
        <w:tab w:val="right" w:pos="8306"/>
      </w:tabs>
      <w:bidi w:val="0"/>
      <w:snapToGrid w:val="0"/>
      <w:spacing w:before="0" w:after="0" w:line="240" w:lineRule="auto"/>
      <w:ind w:left="0" w:right="0" w:firstLine="0"/>
      <w:jc w:val="center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18"/>
      <w:szCs w:val="18"/>
      <w:shd w:val="clear" w:color="auto" w:fill="auto"/>
      <w:lang w:val="en-US" w:eastAsia="en-US" w:bidi="en-US"/>
    </w:rPr>
  </w:style>
  <w:style w:type="character" w:customStyle="1" w:styleId="5">
    <w:name w:val="font51"/>
    <w:qFormat/>
    <w:uiPriority w:val="0"/>
    <w:rPr>
      <w:rFonts w:hint="eastAsia" w:ascii="宋体" w:hAnsi="宋体" w:eastAsia="宋体" w:cs="宋体"/>
      <w:color w:val="000000"/>
      <w:sz w:val="18"/>
      <w:szCs w:val="18"/>
      <w:u w:val="single"/>
    </w:rPr>
  </w:style>
  <w:style w:type="character" w:customStyle="1" w:styleId="6">
    <w:name w:val="font11"/>
    <w:qFormat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190</Words>
  <Characters>190</Characters>
  <Lines>0</Lines>
  <Paragraphs>0</Paragraphs>
  <TotalTime>219</TotalTime>
  <ScaleCrop>false</ScaleCrop>
  <LinksUpToDate>false</LinksUpToDate>
  <CharactersWithSpaces>275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2022-06-02T07:29:00Z</dcterms:created>
  <dc:creator>吃饭君</dc:creator>
  <cp:lastModifiedBy>金海</cp:lastModifiedBy>
  <cp:lastPrinted>2026-01-22T05:58:00Z</cp:lastPrinted>
  <dcterms:modified xsi:type="dcterms:W3CDTF">2026-01-23T01:20:40Z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2DE527A255F84155A730480088471865_13</vt:lpwstr>
  </property>
  <property fmtid="{D5CDD505-2E9C-101B-9397-08002B2CF9AE}" pid="4" name="KSOTemplateDocerSaveRecord">
    <vt:lpwstr>eyJoZGlkIjoiZDhkYmVmZjg5MjcwMDU1MGFlYWNlMTgxNzQ3Y2UzZTAiLCJ1c2VySWQiOiIyNDQ0NTU2NDIifQ==</vt:lpwstr>
  </property>
</Properties>
</file>