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湘潭县信访局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BA16AC5"/>
    <w:rsid w:val="710870BC"/>
    <w:rsid w:val="7DEF3767"/>
    <w:rsid w:val="7FDF3C43"/>
    <w:rsid w:val="7FEBE2E1"/>
    <w:rsid w:val="FFD3B2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2021-04-27T17:19:00Z</dcterms:created>
  <dc:creator>行鱼</dc:creator>
  <cp:lastModifiedBy>user</cp:lastModifiedBy>
  <cp:lastPrinted>2024-05-10T14:28:00Z</cp:lastPrinted>
  <dcterms:modified xsi:type="dcterms:W3CDTF">2025-01-13T12:08:59Z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67DDE99576004BB582E30FB3822AEF56_13</vt:lpwstr>
  </property>
</Properties>
</file>