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74D156">
      <w:pPr>
        <w:widowControl/>
        <w:kinsoku w:val="0"/>
        <w:autoSpaceDE w:val="0"/>
        <w:autoSpaceDN w:val="0"/>
        <w:adjustRightInd w:val="0"/>
        <w:snapToGrid w:val="0"/>
        <w:spacing w:before="97" w:line="224" w:lineRule="auto"/>
        <w:ind w:left="499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0"/>
          <w:szCs w:val="30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19"/>
          <w:kern w:val="0"/>
          <w:sz w:val="30"/>
          <w:szCs w:val="30"/>
          <w:lang w:eastAsia="en-US"/>
        </w:rPr>
        <w:t>附件7-1</w:t>
      </w:r>
    </w:p>
    <w:p w14:paraId="55084F4B">
      <w:pPr>
        <w:widowControl/>
        <w:kinsoku w:val="0"/>
        <w:autoSpaceDE w:val="0"/>
        <w:autoSpaceDN w:val="0"/>
        <w:adjustRightInd w:val="0"/>
        <w:snapToGrid w:val="0"/>
        <w:spacing w:before="166" w:line="219" w:lineRule="auto"/>
        <w:ind w:left="3461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45"/>
          <w:szCs w:val="45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-4"/>
          <w:kern w:val="0"/>
          <w:sz w:val="45"/>
          <w:szCs w:val="45"/>
          <w:lang w:eastAsia="en-US"/>
        </w:rPr>
        <w:t>湘潭县民生补短提质攻坚重点任务清单</w:t>
      </w:r>
    </w:p>
    <w:p w14:paraId="370546D9">
      <w:pPr>
        <w:widowControl/>
        <w:kinsoku w:val="0"/>
        <w:autoSpaceDE w:val="0"/>
        <w:autoSpaceDN w:val="0"/>
        <w:adjustRightInd w:val="0"/>
        <w:snapToGrid w:val="0"/>
        <w:spacing w:before="227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45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1459"/>
        <w:gridCol w:w="2488"/>
        <w:gridCol w:w="6446"/>
        <w:gridCol w:w="1439"/>
        <w:gridCol w:w="1964"/>
      </w:tblGrid>
      <w:tr w14:paraId="54FF67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784" w:type="dxa"/>
            <w:vAlign w:val="top"/>
          </w:tcPr>
          <w:p w14:paraId="08C11DE7">
            <w:pPr>
              <w:kinsoku w:val="0"/>
              <w:autoSpaceDE w:val="0"/>
              <w:autoSpaceDN w:val="0"/>
              <w:adjustRightInd w:val="0"/>
              <w:snapToGrid w:val="0"/>
              <w:spacing w:before="184" w:line="221" w:lineRule="auto"/>
              <w:ind w:left="9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6"/>
                <w:kern w:val="0"/>
                <w:sz w:val="29"/>
                <w:szCs w:val="29"/>
                <w:lang w:val="en-US" w:eastAsia="en-US" w:bidi="ar-SA"/>
              </w:rPr>
              <w:t>序号</w:t>
            </w:r>
          </w:p>
        </w:tc>
        <w:tc>
          <w:tcPr>
            <w:tcW w:w="1459" w:type="dxa"/>
            <w:vAlign w:val="top"/>
          </w:tcPr>
          <w:p w14:paraId="514F93CA">
            <w:pPr>
              <w:kinsoku w:val="0"/>
              <w:autoSpaceDE w:val="0"/>
              <w:autoSpaceDN w:val="0"/>
              <w:adjustRightInd w:val="0"/>
              <w:snapToGrid w:val="0"/>
              <w:spacing w:before="182" w:line="219" w:lineRule="auto"/>
              <w:ind w:left="14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项目类别</w:t>
            </w:r>
          </w:p>
        </w:tc>
        <w:tc>
          <w:tcPr>
            <w:tcW w:w="2488" w:type="dxa"/>
            <w:vAlign w:val="top"/>
          </w:tcPr>
          <w:p w14:paraId="79A36A45">
            <w:pPr>
              <w:kinsoku w:val="0"/>
              <w:autoSpaceDE w:val="0"/>
              <w:autoSpaceDN w:val="0"/>
              <w:adjustRightInd w:val="0"/>
              <w:snapToGrid w:val="0"/>
              <w:spacing w:before="183" w:line="220" w:lineRule="auto"/>
              <w:ind w:left="66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2"/>
                <w:kern w:val="0"/>
                <w:sz w:val="29"/>
                <w:szCs w:val="29"/>
                <w:lang w:val="en-US" w:eastAsia="en-US" w:bidi="ar-SA"/>
              </w:rPr>
              <w:t>项目名称</w:t>
            </w:r>
          </w:p>
        </w:tc>
        <w:tc>
          <w:tcPr>
            <w:tcW w:w="6446" w:type="dxa"/>
            <w:vAlign w:val="top"/>
          </w:tcPr>
          <w:p w14:paraId="004D798A">
            <w:pPr>
              <w:kinsoku w:val="0"/>
              <w:autoSpaceDE w:val="0"/>
              <w:autoSpaceDN w:val="0"/>
              <w:adjustRightInd w:val="0"/>
              <w:snapToGrid w:val="0"/>
              <w:spacing w:before="182" w:line="219" w:lineRule="auto"/>
              <w:ind w:left="196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3"/>
                <w:kern w:val="0"/>
                <w:sz w:val="29"/>
                <w:szCs w:val="29"/>
                <w:lang w:val="en-US" w:eastAsia="en-US" w:bidi="ar-SA"/>
              </w:rPr>
              <w:t>项目内容及指标任务</w:t>
            </w:r>
          </w:p>
        </w:tc>
        <w:tc>
          <w:tcPr>
            <w:tcW w:w="1439" w:type="dxa"/>
            <w:vAlign w:val="top"/>
          </w:tcPr>
          <w:p w14:paraId="35454FEB">
            <w:pPr>
              <w:kinsoku w:val="0"/>
              <w:autoSpaceDE w:val="0"/>
              <w:autoSpaceDN w:val="0"/>
              <w:adjustRightInd w:val="0"/>
              <w:snapToGrid w:val="0"/>
              <w:spacing w:before="180" w:line="219" w:lineRule="auto"/>
              <w:ind w:left="14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"/>
                <w:kern w:val="0"/>
                <w:sz w:val="29"/>
                <w:szCs w:val="29"/>
                <w:lang w:val="en-US" w:eastAsia="en-US" w:bidi="ar-SA"/>
              </w:rPr>
              <w:t>牵头领导</w:t>
            </w:r>
          </w:p>
        </w:tc>
        <w:tc>
          <w:tcPr>
            <w:tcW w:w="1964" w:type="dxa"/>
            <w:vAlign w:val="top"/>
          </w:tcPr>
          <w:p w14:paraId="0A630C01">
            <w:pPr>
              <w:kinsoku w:val="0"/>
              <w:autoSpaceDE w:val="0"/>
              <w:autoSpaceDN w:val="0"/>
              <w:adjustRightInd w:val="0"/>
              <w:snapToGrid w:val="0"/>
              <w:spacing w:before="182" w:line="219" w:lineRule="auto"/>
              <w:ind w:left="40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3"/>
                <w:kern w:val="0"/>
                <w:sz w:val="29"/>
                <w:szCs w:val="29"/>
                <w:lang w:val="en-US" w:eastAsia="en-US" w:bidi="ar-SA"/>
              </w:rPr>
              <w:t>责任单位</w:t>
            </w:r>
          </w:p>
        </w:tc>
      </w:tr>
      <w:tr w14:paraId="4F68BB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580" w:type="dxa"/>
            <w:gridSpan w:val="6"/>
            <w:vAlign w:val="top"/>
          </w:tcPr>
          <w:p w14:paraId="43A578E4">
            <w:pPr>
              <w:kinsoku w:val="0"/>
              <w:autoSpaceDE w:val="0"/>
              <w:autoSpaceDN w:val="0"/>
              <w:adjustRightInd w:val="0"/>
              <w:snapToGrid w:val="0"/>
              <w:spacing w:before="168" w:line="219" w:lineRule="auto"/>
              <w:ind w:left="605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4"/>
                <w:kern w:val="0"/>
                <w:sz w:val="29"/>
                <w:szCs w:val="29"/>
                <w:lang w:val="en-US" w:eastAsia="en-US" w:bidi="ar-SA"/>
              </w:rPr>
              <w:t>一、省重点民生实事</w:t>
            </w:r>
          </w:p>
        </w:tc>
      </w:tr>
      <w:tr w14:paraId="0315FE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8" w:hRule="atLeast"/>
        </w:trPr>
        <w:tc>
          <w:tcPr>
            <w:tcW w:w="784" w:type="dxa"/>
            <w:vMerge w:val="restart"/>
            <w:tcBorders>
              <w:bottom w:val="nil"/>
            </w:tcBorders>
            <w:vAlign w:val="top"/>
          </w:tcPr>
          <w:p w14:paraId="52EABE6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0AF889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69035B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33FBF07">
            <w:pPr>
              <w:kinsoku w:val="0"/>
              <w:autoSpaceDE w:val="0"/>
              <w:autoSpaceDN w:val="0"/>
              <w:adjustRightInd w:val="0"/>
              <w:snapToGrid w:val="0"/>
              <w:spacing w:before="94" w:line="241" w:lineRule="auto"/>
              <w:ind w:left="3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1</w:t>
            </w:r>
          </w:p>
        </w:tc>
        <w:tc>
          <w:tcPr>
            <w:tcW w:w="1459" w:type="dxa"/>
            <w:vMerge w:val="restart"/>
            <w:tcBorders>
              <w:bottom w:val="nil"/>
            </w:tcBorders>
            <w:vAlign w:val="top"/>
          </w:tcPr>
          <w:p w14:paraId="0C0269E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145F70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5A9BD03">
            <w:pPr>
              <w:kinsoku w:val="0"/>
              <w:autoSpaceDE w:val="0"/>
              <w:autoSpaceDN w:val="0"/>
              <w:adjustRightInd w:val="0"/>
              <w:snapToGrid w:val="0"/>
              <w:spacing w:before="94" w:line="217" w:lineRule="auto"/>
              <w:ind w:left="100" w:right="124" w:firstLine="40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9"/>
                <w:szCs w:val="29"/>
                <w:lang w:val="en-US" w:eastAsia="en-US" w:bidi="ar-SA"/>
              </w:rPr>
              <w:t>促进教育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3"/>
                <w:kern w:val="0"/>
                <w:sz w:val="29"/>
                <w:szCs w:val="29"/>
                <w:lang w:val="en-US" w:eastAsia="en-US" w:bidi="ar-SA"/>
              </w:rPr>
              <w:t>高质量发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 xml:space="preserve"> 展</w:t>
            </w:r>
          </w:p>
        </w:tc>
        <w:tc>
          <w:tcPr>
            <w:tcW w:w="2488" w:type="dxa"/>
            <w:vAlign w:val="top"/>
          </w:tcPr>
          <w:p w14:paraId="59037E01">
            <w:pPr>
              <w:kinsoku w:val="0"/>
              <w:autoSpaceDE w:val="0"/>
              <w:autoSpaceDN w:val="0"/>
              <w:adjustRightInd w:val="0"/>
              <w:snapToGrid w:val="0"/>
              <w:spacing w:before="203" w:line="226" w:lineRule="auto"/>
              <w:ind w:left="92" w:right="72" w:firstLine="11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9"/>
                <w:szCs w:val="29"/>
                <w:lang w:val="en-US" w:eastAsia="en-US" w:bidi="ar-SA"/>
              </w:rPr>
              <w:t>(1)更新义务教育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学校设备</w:t>
            </w:r>
          </w:p>
        </w:tc>
        <w:tc>
          <w:tcPr>
            <w:tcW w:w="6446" w:type="dxa"/>
            <w:vAlign w:val="top"/>
          </w:tcPr>
          <w:p w14:paraId="5A004482">
            <w:pPr>
              <w:kinsoku w:val="0"/>
              <w:autoSpaceDE w:val="0"/>
              <w:autoSpaceDN w:val="0"/>
              <w:adjustRightInd w:val="0"/>
              <w:snapToGrid w:val="0"/>
              <w:spacing w:before="193" w:line="225" w:lineRule="auto"/>
              <w:ind w:left="74" w:right="234" w:firstLine="2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补充配置电脑2160台；建设物理化学生物考室27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6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9"/>
                <w:szCs w:val="29"/>
                <w:lang w:val="en-US" w:eastAsia="en-US" w:bidi="ar-SA"/>
              </w:rPr>
              <w:t>个。</w:t>
            </w:r>
          </w:p>
        </w:tc>
        <w:tc>
          <w:tcPr>
            <w:tcW w:w="1439" w:type="dxa"/>
            <w:vAlign w:val="top"/>
          </w:tcPr>
          <w:p w14:paraId="1A13F24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F75A2AF">
            <w:pPr>
              <w:kinsoku w:val="0"/>
              <w:autoSpaceDE w:val="0"/>
              <w:autoSpaceDN w:val="0"/>
              <w:adjustRightInd w:val="0"/>
              <w:snapToGrid w:val="0"/>
              <w:spacing w:before="94" w:line="219" w:lineRule="auto"/>
              <w:ind w:left="34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kern w:val="0"/>
                <w:sz w:val="29"/>
                <w:szCs w:val="29"/>
                <w:lang w:val="en-US" w:eastAsia="en-US" w:bidi="ar-SA"/>
              </w:rPr>
              <w:t>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71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kern w:val="0"/>
                <w:sz w:val="29"/>
                <w:szCs w:val="29"/>
                <w:lang w:val="en-US" w:eastAsia="en-US" w:bidi="ar-SA"/>
              </w:rPr>
              <w:t>赞</w:t>
            </w:r>
          </w:p>
        </w:tc>
        <w:tc>
          <w:tcPr>
            <w:tcW w:w="1964" w:type="dxa"/>
            <w:vAlign w:val="top"/>
          </w:tcPr>
          <w:p w14:paraId="244BFFE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16EAA60">
            <w:pPr>
              <w:kinsoku w:val="0"/>
              <w:autoSpaceDE w:val="0"/>
              <w:autoSpaceDN w:val="0"/>
              <w:adjustRightInd w:val="0"/>
              <w:snapToGrid w:val="0"/>
              <w:spacing w:before="94" w:line="219" w:lineRule="auto"/>
              <w:ind w:left="39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>县教育局</w:t>
            </w:r>
          </w:p>
        </w:tc>
      </w:tr>
      <w:tr w14:paraId="5CD6A7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</w:trPr>
        <w:tc>
          <w:tcPr>
            <w:tcW w:w="784" w:type="dxa"/>
            <w:vMerge w:val="continue"/>
            <w:tcBorders>
              <w:top w:val="nil"/>
            </w:tcBorders>
            <w:vAlign w:val="top"/>
          </w:tcPr>
          <w:p w14:paraId="02D8DF1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459" w:type="dxa"/>
            <w:vMerge w:val="continue"/>
            <w:tcBorders>
              <w:top w:val="nil"/>
            </w:tcBorders>
            <w:vAlign w:val="top"/>
          </w:tcPr>
          <w:p w14:paraId="472F976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488" w:type="dxa"/>
            <w:vAlign w:val="top"/>
          </w:tcPr>
          <w:p w14:paraId="31CA380A">
            <w:pPr>
              <w:kinsoku w:val="0"/>
              <w:autoSpaceDE w:val="0"/>
              <w:autoSpaceDN w:val="0"/>
              <w:adjustRightInd w:val="0"/>
              <w:snapToGrid w:val="0"/>
              <w:spacing w:before="167" w:line="218" w:lineRule="auto"/>
              <w:ind w:left="102" w:firstLine="8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4"/>
                <w:kern w:val="0"/>
                <w:sz w:val="29"/>
                <w:szCs w:val="29"/>
                <w:lang w:val="en-US" w:eastAsia="en-US" w:bidi="ar-SA"/>
              </w:rPr>
              <w:t>(2)实施家庭教育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9"/>
                <w:szCs w:val="29"/>
                <w:lang w:val="en-US" w:eastAsia="en-US" w:bidi="ar-SA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7"/>
                <w:kern w:val="0"/>
                <w:sz w:val="29"/>
                <w:szCs w:val="29"/>
                <w:lang w:val="en-US" w:eastAsia="en-US" w:bidi="ar-SA"/>
              </w:rPr>
              <w:t>指导服务“向阳花”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1"/>
                <w:kern w:val="0"/>
                <w:sz w:val="29"/>
                <w:szCs w:val="29"/>
                <w:lang w:val="en-US" w:eastAsia="en-US" w:bidi="ar-SA"/>
              </w:rPr>
              <w:t>行动</w:t>
            </w:r>
          </w:p>
        </w:tc>
        <w:tc>
          <w:tcPr>
            <w:tcW w:w="6446" w:type="dxa"/>
            <w:vAlign w:val="top"/>
          </w:tcPr>
          <w:p w14:paraId="2D11F59A">
            <w:pPr>
              <w:kinsoku w:val="0"/>
              <w:autoSpaceDE w:val="0"/>
              <w:autoSpaceDN w:val="0"/>
              <w:adjustRightInd w:val="0"/>
              <w:snapToGrid w:val="0"/>
              <w:spacing w:before="316" w:line="232" w:lineRule="auto"/>
              <w:ind w:left="113" w:hanging="1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9"/>
                <w:szCs w:val="29"/>
                <w:lang w:val="en-US" w:eastAsia="en-US" w:bidi="ar-SA"/>
              </w:rPr>
              <w:t>在全县线上线下开展家庭教育指导服务和实践活动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9"/>
                <w:szCs w:val="29"/>
                <w:lang w:val="en-US" w:eastAsia="en-US" w:bidi="ar-SA"/>
              </w:rPr>
              <w:t>120场，惠及4500名家长。</w:t>
            </w:r>
          </w:p>
        </w:tc>
        <w:tc>
          <w:tcPr>
            <w:tcW w:w="1439" w:type="dxa"/>
            <w:vMerge w:val="restart"/>
            <w:tcBorders>
              <w:bottom w:val="nil"/>
            </w:tcBorders>
            <w:vAlign w:val="top"/>
          </w:tcPr>
          <w:p w14:paraId="31988EF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4C6174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DEFD2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98AAC9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5153F7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6C99B6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F8DEA6D">
            <w:pPr>
              <w:kinsoku w:val="0"/>
              <w:autoSpaceDE w:val="0"/>
              <w:autoSpaceDN w:val="0"/>
              <w:adjustRightInd w:val="0"/>
              <w:snapToGrid w:val="0"/>
              <w:spacing w:before="95" w:line="219" w:lineRule="auto"/>
              <w:ind w:left="27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9"/>
                <w:szCs w:val="29"/>
                <w:lang w:val="en-US" w:eastAsia="en-US" w:bidi="ar-SA"/>
              </w:rPr>
              <w:t>叶理驰</w:t>
            </w:r>
          </w:p>
        </w:tc>
        <w:tc>
          <w:tcPr>
            <w:tcW w:w="1964" w:type="dxa"/>
            <w:vAlign w:val="top"/>
          </w:tcPr>
          <w:p w14:paraId="3C4C071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3F52350">
            <w:pPr>
              <w:kinsoku w:val="0"/>
              <w:autoSpaceDE w:val="0"/>
              <w:autoSpaceDN w:val="0"/>
              <w:adjustRightInd w:val="0"/>
              <w:snapToGrid w:val="0"/>
              <w:spacing w:before="94" w:line="220" w:lineRule="auto"/>
              <w:ind w:left="53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县妇联</w:t>
            </w:r>
          </w:p>
        </w:tc>
      </w:tr>
      <w:tr w14:paraId="32E8C2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</w:trPr>
        <w:tc>
          <w:tcPr>
            <w:tcW w:w="784" w:type="dxa"/>
            <w:vMerge w:val="restart"/>
            <w:tcBorders>
              <w:bottom w:val="nil"/>
            </w:tcBorders>
            <w:vAlign w:val="top"/>
          </w:tcPr>
          <w:p w14:paraId="51A9FA4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1AB05A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BC8C77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6FD97B7">
            <w:pPr>
              <w:kinsoku w:val="0"/>
              <w:autoSpaceDE w:val="0"/>
              <w:autoSpaceDN w:val="0"/>
              <w:adjustRightInd w:val="0"/>
              <w:snapToGrid w:val="0"/>
              <w:spacing w:before="94" w:line="241" w:lineRule="auto"/>
              <w:ind w:left="3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2</w:t>
            </w:r>
          </w:p>
        </w:tc>
        <w:tc>
          <w:tcPr>
            <w:tcW w:w="1459" w:type="dxa"/>
            <w:vMerge w:val="restart"/>
            <w:tcBorders>
              <w:bottom w:val="nil"/>
            </w:tcBorders>
            <w:vAlign w:val="top"/>
          </w:tcPr>
          <w:p w14:paraId="1BCA6AD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61F3AA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D665AEE">
            <w:pPr>
              <w:kinsoku w:val="0"/>
              <w:autoSpaceDE w:val="0"/>
              <w:autoSpaceDN w:val="0"/>
              <w:adjustRightInd w:val="0"/>
              <w:snapToGrid w:val="0"/>
              <w:spacing w:before="94" w:line="235" w:lineRule="auto"/>
              <w:ind w:left="131" w:right="115" w:firstLine="9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9"/>
                <w:szCs w:val="29"/>
                <w:lang w:val="en-US" w:eastAsia="en-US" w:bidi="ar-SA"/>
              </w:rPr>
              <w:t>促进高质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9"/>
                <w:szCs w:val="29"/>
                <w:lang w:val="en-US" w:eastAsia="en-US" w:bidi="ar-SA"/>
              </w:rPr>
              <w:t>量充分就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业</w:t>
            </w:r>
          </w:p>
        </w:tc>
        <w:tc>
          <w:tcPr>
            <w:tcW w:w="2488" w:type="dxa"/>
            <w:vAlign w:val="top"/>
          </w:tcPr>
          <w:p w14:paraId="5C76325D">
            <w:pPr>
              <w:kinsoku w:val="0"/>
              <w:autoSpaceDE w:val="0"/>
              <w:autoSpaceDN w:val="0"/>
              <w:adjustRightInd w:val="0"/>
              <w:snapToGrid w:val="0"/>
              <w:spacing w:before="308" w:line="215" w:lineRule="auto"/>
              <w:ind w:left="81" w:right="56" w:firstLine="13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(3)统筹推进城乡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9"/>
                <w:szCs w:val="29"/>
                <w:lang w:val="en-US" w:eastAsia="en-US" w:bidi="ar-SA"/>
              </w:rPr>
              <w:t>就业</w:t>
            </w:r>
          </w:p>
        </w:tc>
        <w:tc>
          <w:tcPr>
            <w:tcW w:w="6446" w:type="dxa"/>
            <w:vAlign w:val="top"/>
          </w:tcPr>
          <w:p w14:paraId="35521DAB">
            <w:pPr>
              <w:kinsoku w:val="0"/>
              <w:autoSpaceDE w:val="0"/>
              <w:autoSpaceDN w:val="0"/>
              <w:adjustRightInd w:val="0"/>
              <w:snapToGrid w:val="0"/>
              <w:spacing w:before="268" w:line="248" w:lineRule="auto"/>
              <w:ind w:left="94" w:right="52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新增城镇就业6150人以上；脱贫人口务工规模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1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9"/>
                <w:szCs w:val="29"/>
                <w:lang w:val="en-US" w:eastAsia="en-US" w:bidi="ar-SA"/>
              </w:rPr>
              <w:t>16310人。</w:t>
            </w:r>
          </w:p>
        </w:tc>
        <w:tc>
          <w:tcPr>
            <w:tcW w:w="1439" w:type="dxa"/>
            <w:vMerge w:val="continue"/>
            <w:tcBorders>
              <w:top w:val="nil"/>
              <w:bottom w:val="nil"/>
            </w:tcBorders>
            <w:vAlign w:val="top"/>
          </w:tcPr>
          <w:p w14:paraId="7B9E8C6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64" w:type="dxa"/>
            <w:vAlign w:val="top"/>
          </w:tcPr>
          <w:p w14:paraId="738603DC">
            <w:pPr>
              <w:kinsoku w:val="0"/>
              <w:autoSpaceDE w:val="0"/>
              <w:autoSpaceDN w:val="0"/>
              <w:adjustRightInd w:val="0"/>
              <w:snapToGrid w:val="0"/>
              <w:spacing w:before="147" w:line="203" w:lineRule="auto"/>
              <w:ind w:left="10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9"/>
                <w:szCs w:val="29"/>
                <w:lang w:val="en-US" w:eastAsia="en-US" w:bidi="ar-SA"/>
              </w:rPr>
              <w:t>县人社局、县</w:t>
            </w:r>
          </w:p>
          <w:p w14:paraId="3118DC2A">
            <w:pPr>
              <w:kinsoku w:val="0"/>
              <w:autoSpaceDE w:val="0"/>
              <w:autoSpaceDN w:val="0"/>
              <w:adjustRightInd w:val="0"/>
              <w:snapToGrid w:val="0"/>
              <w:spacing w:line="218" w:lineRule="auto"/>
              <w:ind w:left="10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9"/>
                <w:szCs w:val="29"/>
                <w:lang w:val="en-US" w:eastAsia="en-US" w:bidi="ar-SA"/>
              </w:rPr>
              <w:t>乡村振兴事务</w:t>
            </w:r>
          </w:p>
          <w:p w14:paraId="5CC80D12">
            <w:pPr>
              <w:kinsoku w:val="0"/>
              <w:autoSpaceDE w:val="0"/>
              <w:autoSpaceDN w:val="0"/>
              <w:adjustRightInd w:val="0"/>
              <w:snapToGrid w:val="0"/>
              <w:spacing w:before="8" w:line="220" w:lineRule="auto"/>
              <w:ind w:left="68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9"/>
                <w:kern w:val="0"/>
                <w:sz w:val="29"/>
                <w:szCs w:val="29"/>
                <w:lang w:val="en-US" w:eastAsia="en-US" w:bidi="ar-SA"/>
              </w:rPr>
              <w:t>中心</w:t>
            </w:r>
          </w:p>
        </w:tc>
      </w:tr>
      <w:tr w14:paraId="1121E3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</w:trPr>
        <w:tc>
          <w:tcPr>
            <w:tcW w:w="784" w:type="dxa"/>
            <w:vMerge w:val="continue"/>
            <w:tcBorders>
              <w:top w:val="nil"/>
            </w:tcBorders>
            <w:vAlign w:val="top"/>
          </w:tcPr>
          <w:p w14:paraId="70D5570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459" w:type="dxa"/>
            <w:vMerge w:val="continue"/>
            <w:tcBorders>
              <w:top w:val="nil"/>
            </w:tcBorders>
            <w:vAlign w:val="top"/>
          </w:tcPr>
          <w:p w14:paraId="01F1D54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488" w:type="dxa"/>
            <w:vAlign w:val="top"/>
          </w:tcPr>
          <w:p w14:paraId="172D9480">
            <w:pPr>
              <w:kinsoku w:val="0"/>
              <w:autoSpaceDE w:val="0"/>
              <w:autoSpaceDN w:val="0"/>
              <w:adjustRightInd w:val="0"/>
              <w:snapToGrid w:val="0"/>
              <w:spacing w:before="209" w:line="226" w:lineRule="auto"/>
              <w:ind w:left="92" w:right="85" w:firstLine="10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>(4)推动创业带动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9"/>
                <w:szCs w:val="29"/>
                <w:lang w:val="en-US" w:eastAsia="en-US" w:bidi="ar-SA"/>
              </w:rPr>
              <w:t xml:space="preserve"> 就业</w:t>
            </w:r>
          </w:p>
        </w:tc>
        <w:tc>
          <w:tcPr>
            <w:tcW w:w="6446" w:type="dxa"/>
            <w:vAlign w:val="top"/>
          </w:tcPr>
          <w:p w14:paraId="65BD2E48">
            <w:pPr>
              <w:kinsoku w:val="0"/>
              <w:autoSpaceDE w:val="0"/>
              <w:autoSpaceDN w:val="0"/>
              <w:adjustRightInd w:val="0"/>
              <w:snapToGrid w:val="0"/>
              <w:spacing w:before="170" w:line="231" w:lineRule="auto"/>
              <w:ind w:left="103" w:right="268" w:firstLine="11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开展职业技能和创业培训2550人次(其中创业培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训1300人次);新发放创业担保贷款4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9"/>
                <w:szCs w:val="29"/>
                <w:lang w:val="en-US" w:eastAsia="en-US" w:bidi="ar-SA"/>
              </w:rPr>
              <w:t>000万元。</w:t>
            </w:r>
          </w:p>
        </w:tc>
        <w:tc>
          <w:tcPr>
            <w:tcW w:w="1439" w:type="dxa"/>
            <w:vMerge w:val="continue"/>
            <w:tcBorders>
              <w:top w:val="nil"/>
            </w:tcBorders>
            <w:vAlign w:val="top"/>
          </w:tcPr>
          <w:p w14:paraId="6AF5D22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64" w:type="dxa"/>
            <w:vAlign w:val="top"/>
          </w:tcPr>
          <w:p w14:paraId="0CFD9FF1">
            <w:pPr>
              <w:kinsoku w:val="0"/>
              <w:autoSpaceDE w:val="0"/>
              <w:autoSpaceDN w:val="0"/>
              <w:adjustRightInd w:val="0"/>
              <w:snapToGrid w:val="0"/>
              <w:spacing w:before="218" w:line="212" w:lineRule="auto"/>
              <w:ind w:left="39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>县人社局</w:t>
            </w:r>
          </w:p>
          <w:p w14:paraId="41073250">
            <w:pPr>
              <w:kinsoku w:val="0"/>
              <w:autoSpaceDE w:val="0"/>
              <w:autoSpaceDN w:val="0"/>
              <w:adjustRightInd w:val="0"/>
              <w:snapToGrid w:val="0"/>
              <w:spacing w:before="1" w:line="220" w:lineRule="auto"/>
              <w:ind w:left="39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>县财政局</w:t>
            </w:r>
          </w:p>
        </w:tc>
      </w:tr>
    </w:tbl>
    <w:p w14:paraId="0B6A0C0D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7ACEB52">
      <w:pPr>
        <w:rPr>
          <w:rFonts w:ascii="Arial" w:hAnsi="Arial" w:eastAsia="Arial" w:cs="Arial"/>
          <w:sz w:val="21"/>
          <w:szCs w:val="21"/>
        </w:rPr>
        <w:sectPr>
          <w:footerReference r:id="rId3" w:type="default"/>
          <w:pgSz w:w="16840" w:h="11910"/>
          <w:pgMar w:top="1012" w:right="1224" w:bottom="1147" w:left="1024" w:header="0" w:footer="756" w:gutter="0"/>
          <w:cols w:space="720" w:num="1"/>
        </w:sectPr>
      </w:pPr>
    </w:p>
    <w:p w14:paraId="17833D94">
      <w:pPr>
        <w:widowControl/>
        <w:kinsoku w:val="0"/>
        <w:autoSpaceDE w:val="0"/>
        <w:autoSpaceDN w:val="0"/>
        <w:adjustRightInd w:val="0"/>
        <w:snapToGrid w:val="0"/>
        <w:spacing w:before="32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7107B7E4">
      <w:pPr>
        <w:widowControl/>
        <w:kinsoku w:val="0"/>
        <w:autoSpaceDE w:val="0"/>
        <w:autoSpaceDN w:val="0"/>
        <w:adjustRightInd w:val="0"/>
        <w:snapToGrid w:val="0"/>
        <w:spacing w:before="32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200ADDC3">
      <w:pPr>
        <w:widowControl/>
        <w:kinsoku w:val="0"/>
        <w:autoSpaceDE w:val="0"/>
        <w:autoSpaceDN w:val="0"/>
        <w:adjustRightInd w:val="0"/>
        <w:snapToGrid w:val="0"/>
        <w:spacing w:before="31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7A9F4623">
      <w:pPr>
        <w:widowControl/>
        <w:kinsoku w:val="0"/>
        <w:autoSpaceDE w:val="0"/>
        <w:autoSpaceDN w:val="0"/>
        <w:adjustRightInd w:val="0"/>
        <w:snapToGrid w:val="0"/>
        <w:spacing w:before="31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45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1439"/>
        <w:gridCol w:w="2478"/>
        <w:gridCol w:w="6455"/>
        <w:gridCol w:w="1439"/>
        <w:gridCol w:w="1964"/>
      </w:tblGrid>
      <w:tr w14:paraId="273DA8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54" w:hRule="atLeast"/>
        </w:trPr>
        <w:tc>
          <w:tcPr>
            <w:tcW w:w="804" w:type="dxa"/>
            <w:vAlign w:val="top"/>
          </w:tcPr>
          <w:p w14:paraId="539AF9B3">
            <w:pPr>
              <w:kinsoku w:val="0"/>
              <w:autoSpaceDE w:val="0"/>
              <w:autoSpaceDN w:val="0"/>
              <w:adjustRightInd w:val="0"/>
              <w:snapToGrid w:val="0"/>
              <w:spacing w:before="184" w:line="221" w:lineRule="auto"/>
              <w:ind w:left="10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6"/>
                <w:kern w:val="0"/>
                <w:sz w:val="29"/>
                <w:szCs w:val="29"/>
                <w:lang w:val="en-US" w:eastAsia="en-US" w:bidi="ar-SA"/>
              </w:rPr>
              <w:t>序号</w:t>
            </w:r>
          </w:p>
        </w:tc>
        <w:tc>
          <w:tcPr>
            <w:tcW w:w="1439" w:type="dxa"/>
            <w:vAlign w:val="top"/>
          </w:tcPr>
          <w:p w14:paraId="593E45EA">
            <w:pPr>
              <w:kinsoku w:val="0"/>
              <w:autoSpaceDE w:val="0"/>
              <w:autoSpaceDN w:val="0"/>
              <w:adjustRightInd w:val="0"/>
              <w:snapToGrid w:val="0"/>
              <w:spacing w:before="187" w:line="219" w:lineRule="auto"/>
              <w:ind w:left="13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9"/>
                <w:szCs w:val="29"/>
                <w:lang w:val="en-US" w:eastAsia="en-US" w:bidi="ar-SA"/>
              </w:rPr>
              <w:t>项目类别</w:t>
            </w:r>
          </w:p>
        </w:tc>
        <w:tc>
          <w:tcPr>
            <w:tcW w:w="2478" w:type="dxa"/>
            <w:vAlign w:val="top"/>
          </w:tcPr>
          <w:p w14:paraId="1A640D22">
            <w:pPr>
              <w:kinsoku w:val="0"/>
              <w:autoSpaceDE w:val="0"/>
              <w:autoSpaceDN w:val="0"/>
              <w:adjustRightInd w:val="0"/>
              <w:snapToGrid w:val="0"/>
              <w:spacing w:before="187" w:line="220" w:lineRule="auto"/>
              <w:ind w:left="66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项目名称</w:t>
            </w:r>
          </w:p>
        </w:tc>
        <w:tc>
          <w:tcPr>
            <w:tcW w:w="6455" w:type="dxa"/>
            <w:vAlign w:val="top"/>
          </w:tcPr>
          <w:p w14:paraId="4C3C62B0">
            <w:pPr>
              <w:kinsoku w:val="0"/>
              <w:autoSpaceDE w:val="0"/>
              <w:autoSpaceDN w:val="0"/>
              <w:adjustRightInd w:val="0"/>
              <w:snapToGrid w:val="0"/>
              <w:spacing w:before="182" w:line="219" w:lineRule="auto"/>
              <w:ind w:left="197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3"/>
                <w:kern w:val="0"/>
                <w:sz w:val="29"/>
                <w:szCs w:val="29"/>
                <w:lang w:val="en-US" w:eastAsia="en-US" w:bidi="ar-SA"/>
              </w:rPr>
              <w:t>项目内容及指标任务</w:t>
            </w:r>
          </w:p>
        </w:tc>
        <w:tc>
          <w:tcPr>
            <w:tcW w:w="1439" w:type="dxa"/>
            <w:vAlign w:val="top"/>
          </w:tcPr>
          <w:p w14:paraId="604F6286">
            <w:pPr>
              <w:kinsoku w:val="0"/>
              <w:autoSpaceDE w:val="0"/>
              <w:autoSpaceDN w:val="0"/>
              <w:adjustRightInd w:val="0"/>
              <w:snapToGrid w:val="0"/>
              <w:spacing w:before="185" w:line="219" w:lineRule="auto"/>
              <w:ind w:left="13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9"/>
                <w:szCs w:val="29"/>
                <w:lang w:val="en-US" w:eastAsia="en-US" w:bidi="ar-SA"/>
              </w:rPr>
              <w:t>牵头领导</w:t>
            </w:r>
          </w:p>
        </w:tc>
        <w:tc>
          <w:tcPr>
            <w:tcW w:w="1964" w:type="dxa"/>
            <w:vAlign w:val="top"/>
          </w:tcPr>
          <w:p w14:paraId="4BD31897">
            <w:pPr>
              <w:kinsoku w:val="0"/>
              <w:autoSpaceDE w:val="0"/>
              <w:autoSpaceDN w:val="0"/>
              <w:adjustRightInd w:val="0"/>
              <w:snapToGrid w:val="0"/>
              <w:spacing w:before="187" w:line="219" w:lineRule="auto"/>
              <w:ind w:left="40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9"/>
                <w:szCs w:val="29"/>
                <w:lang w:val="en-US" w:eastAsia="en-US" w:bidi="ar-SA"/>
              </w:rPr>
              <w:t>责任单位</w:t>
            </w:r>
          </w:p>
        </w:tc>
      </w:tr>
      <w:tr w14:paraId="3DAB37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8" w:hRule="atLeast"/>
        </w:trPr>
        <w:tc>
          <w:tcPr>
            <w:tcW w:w="804" w:type="dxa"/>
            <w:vMerge w:val="restart"/>
            <w:tcBorders>
              <w:bottom w:val="nil"/>
            </w:tcBorders>
            <w:vAlign w:val="top"/>
          </w:tcPr>
          <w:p w14:paraId="742C55B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CEE78B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CE24B2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CCE413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1C87FF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783BCE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688398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113CDE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B99084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5BB6D1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B2F249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A7E35C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5144D9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BD657EF">
            <w:pPr>
              <w:kinsoku w:val="0"/>
              <w:autoSpaceDE w:val="0"/>
              <w:autoSpaceDN w:val="0"/>
              <w:adjustRightInd w:val="0"/>
              <w:snapToGrid w:val="0"/>
              <w:spacing w:before="94" w:line="240" w:lineRule="auto"/>
              <w:ind w:left="31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3</w:t>
            </w:r>
          </w:p>
        </w:tc>
        <w:tc>
          <w:tcPr>
            <w:tcW w:w="1439" w:type="dxa"/>
            <w:vMerge w:val="restart"/>
            <w:tcBorders>
              <w:bottom w:val="nil"/>
            </w:tcBorders>
            <w:vAlign w:val="top"/>
          </w:tcPr>
          <w:p w14:paraId="0AF2C17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CB3C0F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319C93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D5E444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22F69D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7A420C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13CC04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460668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15B7D9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13C223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49E501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3A6DA2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BA206F7">
            <w:pPr>
              <w:kinsoku w:val="0"/>
              <w:autoSpaceDE w:val="0"/>
              <w:autoSpaceDN w:val="0"/>
              <w:adjustRightInd w:val="0"/>
              <w:snapToGrid w:val="0"/>
              <w:spacing w:before="94" w:line="220" w:lineRule="auto"/>
              <w:ind w:left="13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提升居民</w:t>
            </w:r>
          </w:p>
          <w:p w14:paraId="10125327">
            <w:pPr>
              <w:kinsoku w:val="0"/>
              <w:autoSpaceDE w:val="0"/>
              <w:autoSpaceDN w:val="0"/>
              <w:adjustRightInd w:val="0"/>
              <w:snapToGrid w:val="0"/>
              <w:spacing w:before="3" w:line="219" w:lineRule="auto"/>
              <w:ind w:left="13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健康水平</w:t>
            </w:r>
          </w:p>
        </w:tc>
        <w:tc>
          <w:tcPr>
            <w:tcW w:w="2478" w:type="dxa"/>
            <w:vAlign w:val="top"/>
          </w:tcPr>
          <w:p w14:paraId="707001B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7D1EF5C">
            <w:pPr>
              <w:kinsoku w:val="0"/>
              <w:autoSpaceDE w:val="0"/>
              <w:autoSpaceDN w:val="0"/>
              <w:adjustRightInd w:val="0"/>
              <w:snapToGrid w:val="0"/>
              <w:spacing w:before="95" w:line="218" w:lineRule="auto"/>
              <w:ind w:left="81" w:right="32" w:firstLine="119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>(5)提升城乡居民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9"/>
                <w:szCs w:val="29"/>
                <w:lang w:val="en-US" w:eastAsia="en-US" w:bidi="ar-SA"/>
              </w:rPr>
              <w:t>基本公共卫生服务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>水平</w:t>
            </w:r>
          </w:p>
        </w:tc>
        <w:tc>
          <w:tcPr>
            <w:tcW w:w="6455" w:type="dxa"/>
            <w:vAlign w:val="top"/>
          </w:tcPr>
          <w:p w14:paraId="4E30CCDA">
            <w:pPr>
              <w:kinsoku w:val="0"/>
              <w:autoSpaceDE w:val="0"/>
              <w:autoSpaceDN w:val="0"/>
              <w:adjustRightInd w:val="0"/>
              <w:snapToGrid w:val="0"/>
              <w:spacing w:before="223" w:line="217" w:lineRule="auto"/>
              <w:ind w:left="93" w:firstLine="20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9"/>
                <w:szCs w:val="29"/>
                <w:lang w:val="en-US" w:eastAsia="en-US" w:bidi="ar-SA"/>
              </w:rPr>
              <w:t>居民人均基本公共卫生服务经费提升到不低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9"/>
                <w:szCs w:val="29"/>
                <w:lang w:val="en-US" w:eastAsia="en-US" w:bidi="ar-SA"/>
              </w:rPr>
              <w:t>于99元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8"/>
                <w:kern w:val="0"/>
                <w:sz w:val="29"/>
                <w:szCs w:val="29"/>
                <w:lang w:val="en-US" w:eastAsia="en-US" w:bidi="ar-SA"/>
              </w:rPr>
              <w:t>/人；实施家庭医生签约服务提升行动，全县目标人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>群数24.22万人；开展提升乡村医生能力和服务行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>动，全年培训乡村医生67名。</w:t>
            </w:r>
          </w:p>
        </w:tc>
        <w:tc>
          <w:tcPr>
            <w:tcW w:w="1439" w:type="dxa"/>
            <w:vMerge w:val="restart"/>
            <w:tcBorders>
              <w:bottom w:val="nil"/>
            </w:tcBorders>
            <w:vAlign w:val="top"/>
          </w:tcPr>
          <w:p w14:paraId="3DFC54B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A41ED2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55226D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DCA1C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E48223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37CCA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3B34E6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D58017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F328C6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1A0623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9EB89EA">
            <w:pPr>
              <w:kinsoku w:val="0"/>
              <w:autoSpaceDE w:val="0"/>
              <w:autoSpaceDN w:val="0"/>
              <w:adjustRightInd w:val="0"/>
              <w:snapToGrid w:val="0"/>
              <w:spacing w:before="94" w:line="219" w:lineRule="auto"/>
              <w:ind w:left="34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kern w:val="0"/>
                <w:sz w:val="29"/>
                <w:szCs w:val="29"/>
                <w:lang w:val="en-US" w:eastAsia="en-US" w:bidi="ar-SA"/>
              </w:rPr>
              <w:t>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71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kern w:val="0"/>
                <w:sz w:val="29"/>
                <w:szCs w:val="29"/>
                <w:lang w:val="en-US" w:eastAsia="en-US" w:bidi="ar-SA"/>
              </w:rPr>
              <w:t>赞</w:t>
            </w:r>
          </w:p>
        </w:tc>
        <w:tc>
          <w:tcPr>
            <w:tcW w:w="1964" w:type="dxa"/>
            <w:vMerge w:val="restart"/>
            <w:tcBorders>
              <w:bottom w:val="nil"/>
            </w:tcBorders>
            <w:vAlign w:val="top"/>
          </w:tcPr>
          <w:p w14:paraId="390FE6E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CDAEA5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9A217A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B16F31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D45518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DA63C3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A016A7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696BB7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1314C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40D3C2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EDABA95">
            <w:pPr>
              <w:kinsoku w:val="0"/>
              <w:autoSpaceDE w:val="0"/>
              <w:autoSpaceDN w:val="0"/>
              <w:adjustRightInd w:val="0"/>
              <w:snapToGrid w:val="0"/>
              <w:spacing w:before="95" w:line="221" w:lineRule="auto"/>
              <w:ind w:left="40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>县卫健局</w:t>
            </w:r>
          </w:p>
        </w:tc>
      </w:tr>
      <w:tr w14:paraId="480173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8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 w14:paraId="6444072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439" w:type="dxa"/>
            <w:vMerge w:val="continue"/>
            <w:tcBorders>
              <w:top w:val="nil"/>
              <w:bottom w:val="nil"/>
            </w:tcBorders>
            <w:vAlign w:val="top"/>
          </w:tcPr>
          <w:p w14:paraId="3859E08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478" w:type="dxa"/>
            <w:vAlign w:val="top"/>
          </w:tcPr>
          <w:p w14:paraId="55B2BAE2">
            <w:pPr>
              <w:kinsoku w:val="0"/>
              <w:autoSpaceDE w:val="0"/>
              <w:autoSpaceDN w:val="0"/>
              <w:adjustRightInd w:val="0"/>
              <w:snapToGrid w:val="0"/>
              <w:spacing w:before="285" w:line="212" w:lineRule="auto"/>
              <w:ind w:left="121" w:right="83" w:firstLine="7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(6)开展“生命起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点”守护行动</w:t>
            </w:r>
          </w:p>
        </w:tc>
        <w:tc>
          <w:tcPr>
            <w:tcW w:w="6455" w:type="dxa"/>
            <w:vAlign w:val="top"/>
          </w:tcPr>
          <w:p w14:paraId="772B286A">
            <w:pPr>
              <w:kinsoku w:val="0"/>
              <w:autoSpaceDE w:val="0"/>
              <w:autoSpaceDN w:val="0"/>
              <w:adjustRightInd w:val="0"/>
              <w:snapToGrid w:val="0"/>
              <w:spacing w:before="245" w:line="231" w:lineRule="auto"/>
              <w:ind w:left="11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9"/>
                <w:szCs w:val="29"/>
                <w:lang w:val="en-US" w:eastAsia="en-US" w:bidi="ar-SA"/>
              </w:rPr>
              <w:t>优化新生儿疾病免费筛查与诊断服务，做到应检尽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6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9"/>
                <w:szCs w:val="29"/>
                <w:lang w:val="en-US" w:eastAsia="en-US" w:bidi="ar-SA"/>
              </w:rPr>
              <w:t>检，筛查率达到100%。</w:t>
            </w:r>
          </w:p>
        </w:tc>
        <w:tc>
          <w:tcPr>
            <w:tcW w:w="1439" w:type="dxa"/>
            <w:vMerge w:val="continue"/>
            <w:tcBorders>
              <w:top w:val="nil"/>
              <w:bottom w:val="nil"/>
            </w:tcBorders>
            <w:vAlign w:val="top"/>
          </w:tcPr>
          <w:p w14:paraId="4A4CA3A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64" w:type="dxa"/>
            <w:vMerge w:val="continue"/>
            <w:tcBorders>
              <w:top w:val="nil"/>
              <w:bottom w:val="nil"/>
            </w:tcBorders>
            <w:vAlign w:val="top"/>
          </w:tcPr>
          <w:p w14:paraId="39DB1B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3AA9E9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8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 w14:paraId="2C03FF7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439" w:type="dxa"/>
            <w:vMerge w:val="continue"/>
            <w:tcBorders>
              <w:top w:val="nil"/>
              <w:bottom w:val="nil"/>
            </w:tcBorders>
            <w:vAlign w:val="top"/>
          </w:tcPr>
          <w:p w14:paraId="6418A5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478" w:type="dxa"/>
            <w:vAlign w:val="top"/>
          </w:tcPr>
          <w:p w14:paraId="3F86626A">
            <w:pPr>
              <w:kinsoku w:val="0"/>
              <w:autoSpaceDE w:val="0"/>
              <w:autoSpaceDN w:val="0"/>
              <w:adjustRightInd w:val="0"/>
              <w:snapToGrid w:val="0"/>
              <w:spacing w:before="167" w:line="215" w:lineRule="auto"/>
              <w:ind w:left="91" w:right="21" w:firstLine="120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(7)推进二级以上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9"/>
                <w:szCs w:val="29"/>
                <w:lang w:val="en-US" w:eastAsia="en-US" w:bidi="ar-SA"/>
              </w:rPr>
              <w:t>公立医疗机构检查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9"/>
                <w:szCs w:val="29"/>
                <w:lang w:val="en-US" w:eastAsia="en-US" w:bidi="ar-SA"/>
              </w:rPr>
              <w:t>检验结果</w:t>
            </w:r>
          </w:p>
          <w:p w14:paraId="6EBC6C33">
            <w:pPr>
              <w:kinsoku w:val="0"/>
              <w:autoSpaceDE w:val="0"/>
              <w:autoSpaceDN w:val="0"/>
              <w:adjustRightInd w:val="0"/>
              <w:snapToGrid w:val="0"/>
              <w:spacing w:before="6" w:line="219" w:lineRule="auto"/>
              <w:ind w:left="10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互认共享</w:t>
            </w:r>
          </w:p>
        </w:tc>
        <w:tc>
          <w:tcPr>
            <w:tcW w:w="6455" w:type="dxa"/>
            <w:vAlign w:val="top"/>
          </w:tcPr>
          <w:p w14:paraId="63F0281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1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452D7BE">
            <w:pPr>
              <w:kinsoku w:val="0"/>
              <w:autoSpaceDE w:val="0"/>
              <w:autoSpaceDN w:val="0"/>
              <w:adjustRightInd w:val="0"/>
              <w:snapToGrid w:val="0"/>
              <w:spacing w:before="95" w:line="215" w:lineRule="auto"/>
              <w:ind w:left="12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9"/>
                <w:szCs w:val="29"/>
                <w:lang w:val="en-US" w:eastAsia="en-US" w:bidi="ar-SA"/>
              </w:rPr>
              <w:t>全县二级以上公立医疗机构均完成接口改造，接入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9"/>
                <w:szCs w:val="29"/>
                <w:lang w:val="en-US" w:eastAsia="en-US" w:bidi="ar-SA"/>
              </w:rPr>
              <w:t>省级平台，检查检验结果互认共享完成率100%。</w:t>
            </w:r>
          </w:p>
        </w:tc>
        <w:tc>
          <w:tcPr>
            <w:tcW w:w="1439" w:type="dxa"/>
            <w:vMerge w:val="continue"/>
            <w:tcBorders>
              <w:top w:val="nil"/>
              <w:bottom w:val="nil"/>
            </w:tcBorders>
            <w:vAlign w:val="top"/>
          </w:tcPr>
          <w:p w14:paraId="188FA23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64" w:type="dxa"/>
            <w:vMerge w:val="continue"/>
            <w:tcBorders>
              <w:top w:val="nil"/>
              <w:bottom w:val="nil"/>
            </w:tcBorders>
            <w:vAlign w:val="top"/>
          </w:tcPr>
          <w:p w14:paraId="6C59816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1878CA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 w14:paraId="5273E78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439" w:type="dxa"/>
            <w:vMerge w:val="continue"/>
            <w:tcBorders>
              <w:top w:val="nil"/>
              <w:bottom w:val="nil"/>
            </w:tcBorders>
            <w:vAlign w:val="top"/>
          </w:tcPr>
          <w:p w14:paraId="300DC4A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478" w:type="dxa"/>
            <w:vAlign w:val="top"/>
          </w:tcPr>
          <w:p w14:paraId="23B561A2">
            <w:pPr>
              <w:kinsoku w:val="0"/>
              <w:autoSpaceDE w:val="0"/>
              <w:autoSpaceDN w:val="0"/>
              <w:adjustRightInd w:val="0"/>
              <w:snapToGrid w:val="0"/>
              <w:spacing w:before="209" w:line="218" w:lineRule="auto"/>
              <w:ind w:left="121" w:right="73" w:firstLine="9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(8)建设县域医疗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卫生次中心</w:t>
            </w:r>
          </w:p>
        </w:tc>
        <w:tc>
          <w:tcPr>
            <w:tcW w:w="6455" w:type="dxa"/>
            <w:vAlign w:val="top"/>
          </w:tcPr>
          <w:p w14:paraId="07CB2F6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6E44E75">
            <w:pPr>
              <w:kinsoku w:val="0"/>
              <w:autoSpaceDE w:val="0"/>
              <w:autoSpaceDN w:val="0"/>
              <w:adjustRightInd w:val="0"/>
              <w:snapToGrid w:val="0"/>
              <w:spacing w:before="94" w:line="219" w:lineRule="auto"/>
              <w:ind w:left="10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建成县域医疗卫生次中心1个。</w:t>
            </w:r>
          </w:p>
        </w:tc>
        <w:tc>
          <w:tcPr>
            <w:tcW w:w="1439" w:type="dxa"/>
            <w:vMerge w:val="continue"/>
            <w:tcBorders>
              <w:top w:val="nil"/>
            </w:tcBorders>
            <w:vAlign w:val="top"/>
          </w:tcPr>
          <w:p w14:paraId="0B3C79D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64" w:type="dxa"/>
            <w:vMerge w:val="continue"/>
            <w:tcBorders>
              <w:top w:val="nil"/>
            </w:tcBorders>
            <w:vAlign w:val="top"/>
          </w:tcPr>
          <w:p w14:paraId="4433DBE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0B2D38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</w:trPr>
        <w:tc>
          <w:tcPr>
            <w:tcW w:w="804" w:type="dxa"/>
            <w:vMerge w:val="continue"/>
            <w:tcBorders>
              <w:top w:val="nil"/>
            </w:tcBorders>
            <w:vAlign w:val="top"/>
          </w:tcPr>
          <w:p w14:paraId="56C3B44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439" w:type="dxa"/>
            <w:vMerge w:val="continue"/>
            <w:tcBorders>
              <w:top w:val="nil"/>
            </w:tcBorders>
            <w:vAlign w:val="top"/>
          </w:tcPr>
          <w:p w14:paraId="71CCD5C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478" w:type="dxa"/>
            <w:vAlign w:val="top"/>
          </w:tcPr>
          <w:p w14:paraId="05C6482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2949622">
            <w:pPr>
              <w:kinsoku w:val="0"/>
              <w:autoSpaceDE w:val="0"/>
              <w:autoSpaceDN w:val="0"/>
              <w:adjustRightInd w:val="0"/>
              <w:snapToGrid w:val="0"/>
              <w:spacing w:before="95" w:line="216" w:lineRule="auto"/>
              <w:ind w:left="121" w:right="73" w:firstLine="9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(9)促进职工医疗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9"/>
                <w:szCs w:val="29"/>
                <w:lang w:val="en-US" w:eastAsia="en-US" w:bidi="ar-SA"/>
              </w:rPr>
              <w:t>互助提质扩面</w:t>
            </w:r>
          </w:p>
        </w:tc>
        <w:tc>
          <w:tcPr>
            <w:tcW w:w="6455" w:type="dxa"/>
            <w:vAlign w:val="top"/>
          </w:tcPr>
          <w:p w14:paraId="7A0693C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2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84B1909">
            <w:pPr>
              <w:kinsoku w:val="0"/>
              <w:autoSpaceDE w:val="0"/>
              <w:autoSpaceDN w:val="0"/>
              <w:adjustRightInd w:val="0"/>
              <w:snapToGrid w:val="0"/>
              <w:spacing w:before="94" w:line="219" w:lineRule="auto"/>
              <w:ind w:left="10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加入医疗互助职工人数达2.4万人。</w:t>
            </w:r>
          </w:p>
        </w:tc>
        <w:tc>
          <w:tcPr>
            <w:tcW w:w="1439" w:type="dxa"/>
            <w:vAlign w:val="top"/>
          </w:tcPr>
          <w:p w14:paraId="35C56AE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2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7395598">
            <w:pPr>
              <w:kinsoku w:val="0"/>
              <w:autoSpaceDE w:val="0"/>
              <w:autoSpaceDN w:val="0"/>
              <w:adjustRightInd w:val="0"/>
              <w:snapToGrid w:val="0"/>
              <w:spacing w:before="94" w:line="219" w:lineRule="auto"/>
              <w:ind w:left="27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9"/>
                <w:szCs w:val="29"/>
                <w:lang w:val="en-US" w:eastAsia="en-US" w:bidi="ar-SA"/>
              </w:rPr>
              <w:t>叶理驰</w:t>
            </w:r>
          </w:p>
        </w:tc>
        <w:tc>
          <w:tcPr>
            <w:tcW w:w="1964" w:type="dxa"/>
            <w:vAlign w:val="top"/>
          </w:tcPr>
          <w:p w14:paraId="76D4653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2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B2899A2">
            <w:pPr>
              <w:kinsoku w:val="0"/>
              <w:autoSpaceDE w:val="0"/>
              <w:autoSpaceDN w:val="0"/>
              <w:adjustRightInd w:val="0"/>
              <w:snapToGrid w:val="0"/>
              <w:spacing w:before="94" w:line="219" w:lineRule="auto"/>
              <w:ind w:left="40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县总工会</w:t>
            </w:r>
          </w:p>
        </w:tc>
      </w:tr>
    </w:tbl>
    <w:p w14:paraId="12754756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8547872">
      <w:pPr>
        <w:rPr>
          <w:rFonts w:ascii="Arial" w:hAnsi="Arial" w:eastAsia="Arial" w:cs="Arial"/>
          <w:sz w:val="21"/>
          <w:szCs w:val="21"/>
        </w:rPr>
        <w:sectPr>
          <w:footerReference r:id="rId4" w:type="default"/>
          <w:pgSz w:w="16840" w:h="11910"/>
          <w:pgMar w:top="1012" w:right="1215" w:bottom="1117" w:left="1035" w:header="0" w:footer="728" w:gutter="0"/>
          <w:cols w:space="720" w:num="1"/>
        </w:sectPr>
      </w:pPr>
    </w:p>
    <w:p w14:paraId="064E2299">
      <w:pPr>
        <w:widowControl/>
        <w:kinsoku w:val="0"/>
        <w:autoSpaceDE w:val="0"/>
        <w:autoSpaceDN w:val="0"/>
        <w:adjustRightInd w:val="0"/>
        <w:snapToGrid w:val="0"/>
        <w:spacing w:before="2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7FF559FF">
      <w:pPr>
        <w:widowControl/>
        <w:kinsoku w:val="0"/>
        <w:autoSpaceDE w:val="0"/>
        <w:autoSpaceDN w:val="0"/>
        <w:adjustRightInd w:val="0"/>
        <w:snapToGrid w:val="0"/>
        <w:spacing w:before="2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630AA104">
      <w:pPr>
        <w:widowControl/>
        <w:kinsoku w:val="0"/>
        <w:autoSpaceDE w:val="0"/>
        <w:autoSpaceDN w:val="0"/>
        <w:adjustRightInd w:val="0"/>
        <w:snapToGrid w:val="0"/>
        <w:spacing w:before="2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3D1A851C">
      <w:pPr>
        <w:widowControl/>
        <w:kinsoku w:val="0"/>
        <w:autoSpaceDE w:val="0"/>
        <w:autoSpaceDN w:val="0"/>
        <w:adjustRightInd w:val="0"/>
        <w:snapToGrid w:val="0"/>
        <w:spacing w:before="2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45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1459"/>
        <w:gridCol w:w="2488"/>
        <w:gridCol w:w="6446"/>
        <w:gridCol w:w="1439"/>
        <w:gridCol w:w="1964"/>
      </w:tblGrid>
      <w:tr w14:paraId="6D3063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54" w:hRule="atLeast"/>
        </w:trPr>
        <w:tc>
          <w:tcPr>
            <w:tcW w:w="784" w:type="dxa"/>
            <w:vAlign w:val="top"/>
          </w:tcPr>
          <w:p w14:paraId="0129FAE1">
            <w:pPr>
              <w:kinsoku w:val="0"/>
              <w:autoSpaceDE w:val="0"/>
              <w:autoSpaceDN w:val="0"/>
              <w:adjustRightInd w:val="0"/>
              <w:snapToGrid w:val="0"/>
              <w:spacing w:before="184" w:line="221" w:lineRule="auto"/>
              <w:ind w:left="9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6"/>
                <w:kern w:val="0"/>
                <w:sz w:val="29"/>
                <w:szCs w:val="29"/>
                <w:lang w:val="en-US" w:eastAsia="en-US" w:bidi="ar-SA"/>
              </w:rPr>
              <w:t>序号</w:t>
            </w:r>
          </w:p>
        </w:tc>
        <w:tc>
          <w:tcPr>
            <w:tcW w:w="1459" w:type="dxa"/>
            <w:vAlign w:val="top"/>
          </w:tcPr>
          <w:p w14:paraId="595D2CE5">
            <w:pPr>
              <w:kinsoku w:val="0"/>
              <w:autoSpaceDE w:val="0"/>
              <w:autoSpaceDN w:val="0"/>
              <w:adjustRightInd w:val="0"/>
              <w:snapToGrid w:val="0"/>
              <w:spacing w:before="183" w:line="219" w:lineRule="auto"/>
              <w:ind w:left="14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项目类别</w:t>
            </w:r>
          </w:p>
        </w:tc>
        <w:tc>
          <w:tcPr>
            <w:tcW w:w="2488" w:type="dxa"/>
            <w:vAlign w:val="top"/>
          </w:tcPr>
          <w:p w14:paraId="18D072C1">
            <w:pPr>
              <w:kinsoku w:val="0"/>
              <w:autoSpaceDE w:val="0"/>
              <w:autoSpaceDN w:val="0"/>
              <w:adjustRightInd w:val="0"/>
              <w:snapToGrid w:val="0"/>
              <w:spacing w:before="183" w:line="220" w:lineRule="auto"/>
              <w:ind w:left="67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2"/>
                <w:kern w:val="0"/>
                <w:sz w:val="29"/>
                <w:szCs w:val="29"/>
                <w:lang w:val="en-US" w:eastAsia="en-US" w:bidi="ar-SA"/>
              </w:rPr>
              <w:t>项目名称</w:t>
            </w:r>
          </w:p>
        </w:tc>
        <w:tc>
          <w:tcPr>
            <w:tcW w:w="6446" w:type="dxa"/>
            <w:vAlign w:val="top"/>
          </w:tcPr>
          <w:p w14:paraId="5CAC38A4">
            <w:pPr>
              <w:kinsoku w:val="0"/>
              <w:autoSpaceDE w:val="0"/>
              <w:autoSpaceDN w:val="0"/>
              <w:adjustRightInd w:val="0"/>
              <w:snapToGrid w:val="0"/>
              <w:spacing w:before="183" w:line="219" w:lineRule="auto"/>
              <w:ind w:left="191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3"/>
                <w:kern w:val="0"/>
                <w:sz w:val="29"/>
                <w:szCs w:val="29"/>
                <w:lang w:val="en-US" w:eastAsia="en-US" w:bidi="ar-SA"/>
              </w:rPr>
              <w:t>项目内容及指标任务</w:t>
            </w:r>
          </w:p>
        </w:tc>
        <w:tc>
          <w:tcPr>
            <w:tcW w:w="1439" w:type="dxa"/>
            <w:vAlign w:val="top"/>
          </w:tcPr>
          <w:p w14:paraId="6EBEA641">
            <w:pPr>
              <w:kinsoku w:val="0"/>
              <w:autoSpaceDE w:val="0"/>
              <w:autoSpaceDN w:val="0"/>
              <w:adjustRightInd w:val="0"/>
              <w:snapToGrid w:val="0"/>
              <w:spacing w:before="181" w:line="219" w:lineRule="auto"/>
              <w:ind w:left="14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"/>
                <w:kern w:val="0"/>
                <w:sz w:val="29"/>
                <w:szCs w:val="29"/>
                <w:lang w:val="en-US" w:eastAsia="en-US" w:bidi="ar-SA"/>
              </w:rPr>
              <w:t>牵头领导</w:t>
            </w:r>
          </w:p>
        </w:tc>
        <w:tc>
          <w:tcPr>
            <w:tcW w:w="1964" w:type="dxa"/>
            <w:vAlign w:val="top"/>
          </w:tcPr>
          <w:p w14:paraId="1DAFA33F">
            <w:pPr>
              <w:kinsoku w:val="0"/>
              <w:autoSpaceDE w:val="0"/>
              <w:autoSpaceDN w:val="0"/>
              <w:adjustRightInd w:val="0"/>
              <w:snapToGrid w:val="0"/>
              <w:spacing w:before="183" w:line="219" w:lineRule="auto"/>
              <w:ind w:left="40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3"/>
                <w:kern w:val="0"/>
                <w:sz w:val="29"/>
                <w:szCs w:val="29"/>
                <w:lang w:val="en-US" w:eastAsia="en-US" w:bidi="ar-SA"/>
              </w:rPr>
              <w:t>责任单位</w:t>
            </w:r>
          </w:p>
        </w:tc>
      </w:tr>
      <w:tr w14:paraId="3A5D12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8" w:hRule="atLeast"/>
        </w:trPr>
        <w:tc>
          <w:tcPr>
            <w:tcW w:w="784" w:type="dxa"/>
            <w:vAlign w:val="top"/>
          </w:tcPr>
          <w:p w14:paraId="5618BA5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0DD6E7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BAAFDF4">
            <w:pPr>
              <w:kinsoku w:val="0"/>
              <w:autoSpaceDE w:val="0"/>
              <w:autoSpaceDN w:val="0"/>
              <w:adjustRightInd w:val="0"/>
              <w:snapToGrid w:val="0"/>
              <w:spacing w:before="94" w:line="241" w:lineRule="auto"/>
              <w:ind w:left="3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4</w:t>
            </w:r>
          </w:p>
        </w:tc>
        <w:tc>
          <w:tcPr>
            <w:tcW w:w="1459" w:type="dxa"/>
            <w:vAlign w:val="top"/>
          </w:tcPr>
          <w:p w14:paraId="2F60F0F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5A96394">
            <w:pPr>
              <w:kinsoku w:val="0"/>
              <w:autoSpaceDE w:val="0"/>
              <w:autoSpaceDN w:val="0"/>
              <w:adjustRightInd w:val="0"/>
              <w:snapToGrid w:val="0"/>
              <w:spacing w:before="95" w:line="219" w:lineRule="auto"/>
              <w:ind w:left="14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提升养老</w:t>
            </w:r>
          </w:p>
          <w:p w14:paraId="527508D5">
            <w:pPr>
              <w:kinsoku w:val="0"/>
              <w:autoSpaceDE w:val="0"/>
              <w:autoSpaceDN w:val="0"/>
              <w:adjustRightInd w:val="0"/>
              <w:snapToGrid w:val="0"/>
              <w:spacing w:before="6" w:line="219" w:lineRule="auto"/>
              <w:ind w:left="14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服务水平</w:t>
            </w:r>
          </w:p>
        </w:tc>
        <w:tc>
          <w:tcPr>
            <w:tcW w:w="2488" w:type="dxa"/>
            <w:vAlign w:val="top"/>
          </w:tcPr>
          <w:p w14:paraId="102248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237B2E6">
            <w:pPr>
              <w:kinsoku w:val="0"/>
              <w:autoSpaceDE w:val="0"/>
              <w:autoSpaceDN w:val="0"/>
              <w:adjustRightInd w:val="0"/>
              <w:snapToGrid w:val="0"/>
              <w:spacing w:before="94" w:line="214" w:lineRule="auto"/>
              <w:ind w:left="112" w:right="204" w:firstLine="10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9"/>
                <w:szCs w:val="29"/>
                <w:lang w:val="en-US" w:eastAsia="en-US" w:bidi="ar-SA"/>
              </w:rPr>
              <w:t>(10)开展“三湘 怡养”提升行动</w:t>
            </w:r>
          </w:p>
        </w:tc>
        <w:tc>
          <w:tcPr>
            <w:tcW w:w="6446" w:type="dxa"/>
            <w:vAlign w:val="top"/>
          </w:tcPr>
          <w:p w14:paraId="5FC85C3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0FE488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0CCF53C">
            <w:pPr>
              <w:kinsoku w:val="0"/>
              <w:autoSpaceDE w:val="0"/>
              <w:autoSpaceDN w:val="0"/>
              <w:adjustRightInd w:val="0"/>
              <w:snapToGrid w:val="0"/>
              <w:spacing w:before="95" w:line="219" w:lineRule="auto"/>
              <w:ind w:left="11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建设社区老年助餐服务点1个。</w:t>
            </w:r>
          </w:p>
        </w:tc>
        <w:tc>
          <w:tcPr>
            <w:tcW w:w="1439" w:type="dxa"/>
            <w:vMerge w:val="restart"/>
            <w:tcBorders>
              <w:bottom w:val="nil"/>
            </w:tcBorders>
            <w:vAlign w:val="top"/>
          </w:tcPr>
          <w:p w14:paraId="5672BDB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20FB15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976647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576087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3A100D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D232DD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B9C6EC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CE18D3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4F17462">
            <w:pPr>
              <w:kinsoku w:val="0"/>
              <w:autoSpaceDE w:val="0"/>
              <w:autoSpaceDN w:val="0"/>
              <w:adjustRightInd w:val="0"/>
              <w:snapToGrid w:val="0"/>
              <w:spacing w:before="94" w:line="219" w:lineRule="auto"/>
              <w:ind w:left="27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9"/>
                <w:szCs w:val="29"/>
                <w:lang w:val="en-US" w:eastAsia="en-US" w:bidi="ar-SA"/>
              </w:rPr>
              <w:t>叶理驰</w:t>
            </w:r>
          </w:p>
        </w:tc>
        <w:tc>
          <w:tcPr>
            <w:tcW w:w="1964" w:type="dxa"/>
            <w:vMerge w:val="restart"/>
            <w:tcBorders>
              <w:bottom w:val="nil"/>
            </w:tcBorders>
            <w:vAlign w:val="top"/>
          </w:tcPr>
          <w:p w14:paraId="703D28C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78461A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175FBE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B3AECE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66423D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35A911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D4514B8">
            <w:pPr>
              <w:kinsoku w:val="0"/>
              <w:autoSpaceDE w:val="0"/>
              <w:autoSpaceDN w:val="0"/>
              <w:adjustRightInd w:val="0"/>
              <w:snapToGrid w:val="0"/>
              <w:spacing w:before="94" w:line="221" w:lineRule="auto"/>
              <w:ind w:left="39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>县民政局</w:t>
            </w:r>
          </w:p>
        </w:tc>
      </w:tr>
      <w:tr w14:paraId="4C26E8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7" w:hRule="atLeast"/>
        </w:trPr>
        <w:tc>
          <w:tcPr>
            <w:tcW w:w="784" w:type="dxa"/>
            <w:vMerge w:val="restart"/>
            <w:tcBorders>
              <w:bottom w:val="nil"/>
            </w:tcBorders>
            <w:vAlign w:val="top"/>
          </w:tcPr>
          <w:p w14:paraId="5B5738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9198B4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161FCA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FBA98E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C37874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9F43E05">
            <w:pPr>
              <w:kinsoku w:val="0"/>
              <w:autoSpaceDE w:val="0"/>
              <w:autoSpaceDN w:val="0"/>
              <w:adjustRightInd w:val="0"/>
              <w:snapToGrid w:val="0"/>
              <w:spacing w:before="95" w:line="240" w:lineRule="auto"/>
              <w:ind w:left="3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5</w:t>
            </w:r>
          </w:p>
        </w:tc>
        <w:tc>
          <w:tcPr>
            <w:tcW w:w="1459" w:type="dxa"/>
            <w:vMerge w:val="restart"/>
            <w:tcBorders>
              <w:bottom w:val="nil"/>
            </w:tcBorders>
            <w:vAlign w:val="top"/>
          </w:tcPr>
          <w:p w14:paraId="2C6C9FD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39196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3A8E5F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F1025C8">
            <w:pPr>
              <w:kinsoku w:val="0"/>
              <w:autoSpaceDE w:val="0"/>
              <w:autoSpaceDN w:val="0"/>
              <w:adjustRightInd w:val="0"/>
              <w:snapToGrid w:val="0"/>
              <w:spacing w:before="95" w:line="217" w:lineRule="auto"/>
              <w:ind w:left="100" w:right="130" w:firstLine="40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提升困难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4"/>
                <w:kern w:val="0"/>
                <w:sz w:val="29"/>
                <w:szCs w:val="29"/>
                <w:lang w:val="en-US" w:eastAsia="en-US" w:bidi="ar-SA"/>
              </w:rPr>
              <w:t>群众救助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>水平</w:t>
            </w:r>
          </w:p>
        </w:tc>
        <w:tc>
          <w:tcPr>
            <w:tcW w:w="2488" w:type="dxa"/>
            <w:vAlign w:val="top"/>
          </w:tcPr>
          <w:p w14:paraId="60D91CC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6F97E4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1ABF302">
            <w:pPr>
              <w:kinsoku w:val="0"/>
              <w:autoSpaceDE w:val="0"/>
              <w:autoSpaceDN w:val="0"/>
              <w:adjustRightInd w:val="0"/>
              <w:snapToGrid w:val="0"/>
              <w:spacing w:before="94" w:line="219" w:lineRule="auto"/>
              <w:ind w:left="102" w:right="223" w:firstLine="10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>(11)提高困难群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9"/>
                <w:szCs w:val="29"/>
                <w:lang w:val="en-US" w:eastAsia="en-US" w:bidi="ar-SA"/>
              </w:rPr>
              <w:t xml:space="preserve"> 体救助标准</w:t>
            </w:r>
          </w:p>
        </w:tc>
        <w:tc>
          <w:tcPr>
            <w:tcW w:w="6446" w:type="dxa"/>
            <w:vAlign w:val="top"/>
          </w:tcPr>
          <w:p w14:paraId="5F75055D">
            <w:pPr>
              <w:kinsoku w:val="0"/>
              <w:autoSpaceDE w:val="0"/>
              <w:autoSpaceDN w:val="0"/>
              <w:adjustRightInd w:val="0"/>
              <w:snapToGrid w:val="0"/>
              <w:spacing w:before="115" w:line="216" w:lineRule="auto"/>
              <w:ind w:left="14" w:firstLine="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9"/>
                <w:szCs w:val="29"/>
                <w:lang w:val="en-US" w:eastAsia="en-US" w:bidi="ar-SA"/>
              </w:rPr>
              <w:t>城乡低保标准分别提高到不低于740元/月和485元/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9"/>
                <w:szCs w:val="29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5"/>
                <w:kern w:val="0"/>
                <w:sz w:val="29"/>
                <w:szCs w:val="29"/>
                <w:lang w:val="en-US" w:eastAsia="en-US" w:bidi="ar-SA"/>
              </w:rPr>
              <w:t>月；残疾人“两项补贴”标准提高到100元/月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0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5"/>
                <w:kern w:val="0"/>
                <w:sz w:val="29"/>
                <w:szCs w:val="29"/>
                <w:lang w:val="en-US" w:eastAsia="en-US" w:bidi="ar-SA"/>
              </w:rPr>
              <w:t>·人；</w:t>
            </w:r>
          </w:p>
          <w:p w14:paraId="54001C3F">
            <w:pPr>
              <w:kinsoku w:val="0"/>
              <w:autoSpaceDE w:val="0"/>
              <w:autoSpaceDN w:val="0"/>
              <w:adjustRightInd w:val="0"/>
              <w:snapToGrid w:val="0"/>
              <w:spacing w:before="1" w:line="227" w:lineRule="auto"/>
              <w:ind w:left="23" w:right="18" w:firstLine="150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散居和集中养育孤儿补贴标准分别提高到不低于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9"/>
                <w:szCs w:val="29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1200元/月和1700元/月。事实无人抚养儿童、艾滋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2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病病毒感染儿童参照孤儿标准同等保障。</w:t>
            </w:r>
          </w:p>
        </w:tc>
        <w:tc>
          <w:tcPr>
            <w:tcW w:w="1439" w:type="dxa"/>
            <w:vMerge w:val="continue"/>
            <w:tcBorders>
              <w:top w:val="nil"/>
              <w:bottom w:val="nil"/>
            </w:tcBorders>
            <w:vAlign w:val="top"/>
          </w:tcPr>
          <w:p w14:paraId="4186B74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64" w:type="dxa"/>
            <w:vMerge w:val="continue"/>
            <w:tcBorders>
              <w:top w:val="nil"/>
            </w:tcBorders>
            <w:vAlign w:val="top"/>
          </w:tcPr>
          <w:p w14:paraId="698E0EB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773C0A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784" w:type="dxa"/>
            <w:vMerge w:val="continue"/>
            <w:tcBorders>
              <w:top w:val="nil"/>
            </w:tcBorders>
            <w:vAlign w:val="top"/>
          </w:tcPr>
          <w:p w14:paraId="0970A0C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459" w:type="dxa"/>
            <w:vMerge w:val="continue"/>
            <w:tcBorders>
              <w:top w:val="nil"/>
            </w:tcBorders>
            <w:vAlign w:val="top"/>
          </w:tcPr>
          <w:p w14:paraId="5CCB99D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488" w:type="dxa"/>
            <w:vAlign w:val="top"/>
          </w:tcPr>
          <w:p w14:paraId="7FDF0140">
            <w:pPr>
              <w:kinsoku w:val="0"/>
              <w:autoSpaceDE w:val="0"/>
              <w:autoSpaceDN w:val="0"/>
              <w:adjustRightInd w:val="0"/>
              <w:snapToGrid w:val="0"/>
              <w:spacing w:before="258" w:line="215" w:lineRule="auto"/>
              <w:ind w:left="102" w:right="233" w:firstLine="10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>(12)实施残疾人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9"/>
                <w:szCs w:val="29"/>
                <w:lang w:val="en-US" w:eastAsia="en-US" w:bidi="ar-SA"/>
              </w:rPr>
              <w:t>关爱行动</w:t>
            </w:r>
          </w:p>
        </w:tc>
        <w:tc>
          <w:tcPr>
            <w:tcW w:w="6446" w:type="dxa"/>
            <w:vAlign w:val="top"/>
          </w:tcPr>
          <w:p w14:paraId="68159DE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7942515">
            <w:pPr>
              <w:kinsoku w:val="0"/>
              <w:autoSpaceDE w:val="0"/>
              <w:autoSpaceDN w:val="0"/>
              <w:adjustRightInd w:val="0"/>
              <w:snapToGrid w:val="0"/>
              <w:spacing w:before="95" w:line="219" w:lineRule="auto"/>
              <w:ind w:right="26"/>
              <w:jc w:val="righ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康复救助残疾儿童190人；残疾人托养服务80人。</w:t>
            </w:r>
          </w:p>
        </w:tc>
        <w:tc>
          <w:tcPr>
            <w:tcW w:w="1439" w:type="dxa"/>
            <w:vMerge w:val="continue"/>
            <w:tcBorders>
              <w:top w:val="nil"/>
            </w:tcBorders>
            <w:vAlign w:val="top"/>
          </w:tcPr>
          <w:p w14:paraId="645349A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64" w:type="dxa"/>
            <w:vAlign w:val="top"/>
          </w:tcPr>
          <w:p w14:paraId="05BB6C8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67F842B">
            <w:pPr>
              <w:kinsoku w:val="0"/>
              <w:autoSpaceDE w:val="0"/>
              <w:autoSpaceDN w:val="0"/>
              <w:adjustRightInd w:val="0"/>
              <w:snapToGrid w:val="0"/>
              <w:spacing w:before="94" w:line="221" w:lineRule="auto"/>
              <w:ind w:left="53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县残联</w:t>
            </w:r>
          </w:p>
        </w:tc>
      </w:tr>
      <w:tr w14:paraId="25E936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784" w:type="dxa"/>
            <w:vMerge w:val="restart"/>
            <w:tcBorders>
              <w:bottom w:val="nil"/>
            </w:tcBorders>
            <w:vAlign w:val="top"/>
          </w:tcPr>
          <w:p w14:paraId="398D552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1CA510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1C73E3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90D0CA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A3AF5B0">
            <w:pPr>
              <w:kinsoku w:val="0"/>
              <w:autoSpaceDE w:val="0"/>
              <w:autoSpaceDN w:val="0"/>
              <w:adjustRightInd w:val="0"/>
              <w:snapToGrid w:val="0"/>
              <w:spacing w:before="94" w:line="240" w:lineRule="auto"/>
              <w:ind w:left="3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6</w:t>
            </w:r>
          </w:p>
        </w:tc>
        <w:tc>
          <w:tcPr>
            <w:tcW w:w="1459" w:type="dxa"/>
            <w:vMerge w:val="restart"/>
            <w:tcBorders>
              <w:bottom w:val="nil"/>
            </w:tcBorders>
            <w:vAlign w:val="top"/>
          </w:tcPr>
          <w:p w14:paraId="35DFFF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01B3EB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3AC953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D50C9DD">
            <w:pPr>
              <w:kinsoku w:val="0"/>
              <w:autoSpaceDE w:val="0"/>
              <w:autoSpaceDN w:val="0"/>
              <w:adjustRightInd w:val="0"/>
              <w:snapToGrid w:val="0"/>
              <w:spacing w:before="94" w:line="216" w:lineRule="auto"/>
              <w:ind w:left="14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提升居民</w:t>
            </w:r>
          </w:p>
          <w:p w14:paraId="56AF17CC">
            <w:pPr>
              <w:kinsoku w:val="0"/>
              <w:autoSpaceDE w:val="0"/>
              <w:autoSpaceDN w:val="0"/>
              <w:adjustRightInd w:val="0"/>
              <w:snapToGrid w:val="0"/>
              <w:spacing w:line="219" w:lineRule="auto"/>
              <w:ind w:left="14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>消费能力</w:t>
            </w:r>
          </w:p>
        </w:tc>
        <w:tc>
          <w:tcPr>
            <w:tcW w:w="2488" w:type="dxa"/>
            <w:vAlign w:val="top"/>
          </w:tcPr>
          <w:p w14:paraId="04D8EB8F">
            <w:pPr>
              <w:kinsoku w:val="0"/>
              <w:autoSpaceDE w:val="0"/>
              <w:autoSpaceDN w:val="0"/>
              <w:adjustRightInd w:val="0"/>
              <w:snapToGrid w:val="0"/>
              <w:spacing w:before="128" w:line="218" w:lineRule="auto"/>
              <w:ind w:left="92" w:right="211" w:firstLine="10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(13)消费品以旧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换新补贴活动</w:t>
            </w:r>
          </w:p>
        </w:tc>
        <w:tc>
          <w:tcPr>
            <w:tcW w:w="6446" w:type="dxa"/>
            <w:vAlign w:val="top"/>
          </w:tcPr>
          <w:p w14:paraId="64A5AEF0">
            <w:pPr>
              <w:kinsoku w:val="0"/>
              <w:autoSpaceDE w:val="0"/>
              <w:autoSpaceDN w:val="0"/>
              <w:adjustRightInd w:val="0"/>
              <w:snapToGrid w:val="0"/>
              <w:spacing w:before="299" w:line="219" w:lineRule="auto"/>
              <w:ind w:left="9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9"/>
                <w:szCs w:val="29"/>
                <w:lang w:val="en-US" w:eastAsia="en-US" w:bidi="ar-SA"/>
              </w:rPr>
              <w:t>开展消费品以旧换新补贴活动。</w:t>
            </w:r>
          </w:p>
        </w:tc>
        <w:tc>
          <w:tcPr>
            <w:tcW w:w="1439" w:type="dxa"/>
            <w:vAlign w:val="top"/>
          </w:tcPr>
          <w:p w14:paraId="57ACB540">
            <w:pPr>
              <w:kinsoku w:val="0"/>
              <w:autoSpaceDE w:val="0"/>
              <w:autoSpaceDN w:val="0"/>
              <w:adjustRightInd w:val="0"/>
              <w:snapToGrid w:val="0"/>
              <w:spacing w:before="299" w:line="219" w:lineRule="auto"/>
              <w:ind w:left="27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0"/>
                <w:kern w:val="0"/>
                <w:sz w:val="29"/>
                <w:szCs w:val="29"/>
                <w:lang w:val="en-US" w:eastAsia="en-US" w:bidi="ar-SA"/>
              </w:rPr>
              <w:t>杨天明</w:t>
            </w:r>
          </w:p>
        </w:tc>
        <w:tc>
          <w:tcPr>
            <w:tcW w:w="1964" w:type="dxa"/>
            <w:vAlign w:val="top"/>
          </w:tcPr>
          <w:p w14:paraId="2237EE1E">
            <w:pPr>
              <w:kinsoku w:val="0"/>
              <w:autoSpaceDE w:val="0"/>
              <w:autoSpaceDN w:val="0"/>
              <w:adjustRightInd w:val="0"/>
              <w:snapToGrid w:val="0"/>
              <w:spacing w:before="299" w:line="219" w:lineRule="auto"/>
              <w:ind w:left="39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>县商务局</w:t>
            </w:r>
          </w:p>
        </w:tc>
      </w:tr>
      <w:tr w14:paraId="01A9AA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3" w:hRule="atLeast"/>
        </w:trPr>
        <w:tc>
          <w:tcPr>
            <w:tcW w:w="784" w:type="dxa"/>
            <w:vMerge w:val="continue"/>
            <w:tcBorders>
              <w:top w:val="nil"/>
            </w:tcBorders>
            <w:vAlign w:val="top"/>
          </w:tcPr>
          <w:p w14:paraId="15ECE30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459" w:type="dxa"/>
            <w:vMerge w:val="continue"/>
            <w:tcBorders>
              <w:top w:val="nil"/>
            </w:tcBorders>
            <w:vAlign w:val="top"/>
          </w:tcPr>
          <w:p w14:paraId="615D44D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488" w:type="dxa"/>
            <w:vAlign w:val="top"/>
          </w:tcPr>
          <w:p w14:paraId="74A6A24A">
            <w:pPr>
              <w:kinsoku w:val="0"/>
              <w:autoSpaceDE w:val="0"/>
              <w:autoSpaceDN w:val="0"/>
              <w:adjustRightInd w:val="0"/>
              <w:snapToGrid w:val="0"/>
              <w:spacing w:before="198" w:line="222" w:lineRule="auto"/>
              <w:ind w:left="102" w:right="18" w:firstLine="10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 xml:space="preserve">(14)推进农村客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9"/>
                <w:szCs w:val="29"/>
                <w:lang w:val="en-US" w:eastAsia="en-US" w:bidi="ar-SA"/>
              </w:rPr>
              <w:t xml:space="preserve">货邮融合发展和农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>村寄递物流综合服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务站建设</w:t>
            </w:r>
          </w:p>
        </w:tc>
        <w:tc>
          <w:tcPr>
            <w:tcW w:w="6446" w:type="dxa"/>
            <w:vAlign w:val="top"/>
          </w:tcPr>
          <w:p w14:paraId="75798EC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2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7508FF4">
            <w:pPr>
              <w:kinsoku w:val="0"/>
              <w:autoSpaceDE w:val="0"/>
              <w:autoSpaceDN w:val="0"/>
              <w:adjustRightInd w:val="0"/>
              <w:snapToGrid w:val="0"/>
              <w:spacing w:before="94" w:line="238" w:lineRule="auto"/>
              <w:ind w:left="113" w:hanging="9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1"/>
                <w:kern w:val="0"/>
                <w:sz w:val="29"/>
                <w:szCs w:val="29"/>
                <w:lang w:val="en-US" w:eastAsia="en-US" w:bidi="ar-SA"/>
              </w:rPr>
              <w:t>争创农村客货邮融合发展试点县，农村寄递物流综合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9"/>
                <w:szCs w:val="29"/>
                <w:lang w:val="en-US" w:eastAsia="en-US" w:bidi="ar-SA"/>
              </w:rPr>
              <w:t>服务站覆盖率达80%。</w:t>
            </w:r>
          </w:p>
        </w:tc>
        <w:tc>
          <w:tcPr>
            <w:tcW w:w="1439" w:type="dxa"/>
            <w:vAlign w:val="top"/>
          </w:tcPr>
          <w:p w14:paraId="759DF1A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D24876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79DE77E">
            <w:pPr>
              <w:kinsoku w:val="0"/>
              <w:autoSpaceDE w:val="0"/>
              <w:autoSpaceDN w:val="0"/>
              <w:adjustRightInd w:val="0"/>
              <w:snapToGrid w:val="0"/>
              <w:spacing w:before="94" w:line="219" w:lineRule="auto"/>
              <w:ind w:left="27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9"/>
                <w:szCs w:val="29"/>
                <w:lang w:val="en-US" w:eastAsia="en-US" w:bidi="ar-SA"/>
              </w:rPr>
              <w:t>文香军</w:t>
            </w:r>
          </w:p>
        </w:tc>
        <w:tc>
          <w:tcPr>
            <w:tcW w:w="1964" w:type="dxa"/>
            <w:vAlign w:val="top"/>
          </w:tcPr>
          <w:p w14:paraId="419274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95A0533">
            <w:pPr>
              <w:kinsoku w:val="0"/>
              <w:autoSpaceDE w:val="0"/>
              <w:autoSpaceDN w:val="0"/>
              <w:adjustRightInd w:val="0"/>
              <w:snapToGrid w:val="0"/>
              <w:spacing w:before="95" w:line="215" w:lineRule="auto"/>
              <w:ind w:left="10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9"/>
                <w:szCs w:val="29"/>
                <w:lang w:val="en-US" w:eastAsia="en-US" w:bidi="ar-SA"/>
              </w:rPr>
              <w:t>县交通局、邮</w:t>
            </w:r>
          </w:p>
          <w:p w14:paraId="7BB7F8DF">
            <w:pPr>
              <w:kinsoku w:val="0"/>
              <w:autoSpaceDE w:val="0"/>
              <w:autoSpaceDN w:val="0"/>
              <w:adjustRightInd w:val="0"/>
              <w:snapToGrid w:val="0"/>
              <w:spacing w:line="212" w:lineRule="auto"/>
              <w:ind w:left="10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9"/>
                <w:szCs w:val="29"/>
                <w:lang w:val="en-US" w:eastAsia="en-US" w:bidi="ar-SA"/>
              </w:rPr>
              <w:t>政集团县分公</w:t>
            </w:r>
          </w:p>
          <w:p w14:paraId="082C98D5">
            <w:pPr>
              <w:kinsoku w:val="0"/>
              <w:autoSpaceDE w:val="0"/>
              <w:autoSpaceDN w:val="0"/>
              <w:adjustRightInd w:val="0"/>
              <w:snapToGrid w:val="0"/>
              <w:spacing w:line="221" w:lineRule="auto"/>
              <w:ind w:left="82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司</w:t>
            </w:r>
          </w:p>
        </w:tc>
      </w:tr>
    </w:tbl>
    <w:p w14:paraId="4CB04B84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E2F46C0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6840" w:h="11910"/>
          <w:pgMar w:top="1012" w:right="1224" w:bottom="1147" w:left="1024" w:header="0" w:footer="756" w:gutter="0"/>
          <w:cols w:space="720" w:num="1"/>
        </w:sectPr>
      </w:pPr>
    </w:p>
    <w:p w14:paraId="5E767C01">
      <w:pPr>
        <w:widowControl/>
        <w:kinsoku w:val="0"/>
        <w:autoSpaceDE w:val="0"/>
        <w:autoSpaceDN w:val="0"/>
        <w:adjustRightInd w:val="0"/>
        <w:snapToGrid w:val="0"/>
        <w:spacing w:before="34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2682E912">
      <w:pPr>
        <w:widowControl/>
        <w:kinsoku w:val="0"/>
        <w:autoSpaceDE w:val="0"/>
        <w:autoSpaceDN w:val="0"/>
        <w:adjustRightInd w:val="0"/>
        <w:snapToGrid w:val="0"/>
        <w:spacing w:before="34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1B49D518">
      <w:pPr>
        <w:widowControl/>
        <w:kinsoku w:val="0"/>
        <w:autoSpaceDE w:val="0"/>
        <w:autoSpaceDN w:val="0"/>
        <w:adjustRightInd w:val="0"/>
        <w:snapToGrid w:val="0"/>
        <w:spacing w:before="34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73B1EB1A">
      <w:pPr>
        <w:widowControl/>
        <w:kinsoku w:val="0"/>
        <w:autoSpaceDE w:val="0"/>
        <w:autoSpaceDN w:val="0"/>
        <w:adjustRightInd w:val="0"/>
        <w:snapToGrid w:val="0"/>
        <w:spacing w:before="34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45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1439"/>
        <w:gridCol w:w="2488"/>
        <w:gridCol w:w="6446"/>
        <w:gridCol w:w="1439"/>
        <w:gridCol w:w="1974"/>
      </w:tblGrid>
      <w:tr w14:paraId="063072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804" w:type="dxa"/>
            <w:vAlign w:val="top"/>
          </w:tcPr>
          <w:p w14:paraId="6E9A887A">
            <w:pPr>
              <w:kinsoku w:val="0"/>
              <w:autoSpaceDE w:val="0"/>
              <w:autoSpaceDN w:val="0"/>
              <w:adjustRightInd w:val="0"/>
              <w:snapToGrid w:val="0"/>
              <w:spacing w:before="184" w:line="221" w:lineRule="auto"/>
              <w:ind w:left="10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6"/>
                <w:kern w:val="0"/>
                <w:sz w:val="29"/>
                <w:szCs w:val="29"/>
                <w:lang w:val="en-US" w:eastAsia="en-US" w:bidi="ar-SA"/>
              </w:rPr>
              <w:t>序号</w:t>
            </w:r>
          </w:p>
        </w:tc>
        <w:tc>
          <w:tcPr>
            <w:tcW w:w="1439" w:type="dxa"/>
            <w:vAlign w:val="top"/>
          </w:tcPr>
          <w:p w14:paraId="15A707EF">
            <w:pPr>
              <w:kinsoku w:val="0"/>
              <w:autoSpaceDE w:val="0"/>
              <w:autoSpaceDN w:val="0"/>
              <w:adjustRightInd w:val="0"/>
              <w:snapToGrid w:val="0"/>
              <w:spacing w:before="182" w:line="219" w:lineRule="auto"/>
              <w:ind w:left="1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项目类别</w:t>
            </w:r>
          </w:p>
        </w:tc>
        <w:tc>
          <w:tcPr>
            <w:tcW w:w="2488" w:type="dxa"/>
            <w:vAlign w:val="top"/>
          </w:tcPr>
          <w:p w14:paraId="1A2D0DFC">
            <w:pPr>
              <w:kinsoku w:val="0"/>
              <w:autoSpaceDE w:val="0"/>
              <w:autoSpaceDN w:val="0"/>
              <w:adjustRightInd w:val="0"/>
              <w:snapToGrid w:val="0"/>
              <w:spacing w:before="183" w:line="220" w:lineRule="auto"/>
              <w:ind w:left="68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2"/>
                <w:kern w:val="0"/>
                <w:sz w:val="29"/>
                <w:szCs w:val="29"/>
                <w:lang w:val="en-US" w:eastAsia="en-US" w:bidi="ar-SA"/>
              </w:rPr>
              <w:t>项目名称</w:t>
            </w:r>
          </w:p>
        </w:tc>
        <w:tc>
          <w:tcPr>
            <w:tcW w:w="6446" w:type="dxa"/>
            <w:vAlign w:val="top"/>
          </w:tcPr>
          <w:p w14:paraId="58434C6F">
            <w:pPr>
              <w:kinsoku w:val="0"/>
              <w:autoSpaceDE w:val="0"/>
              <w:autoSpaceDN w:val="0"/>
              <w:adjustRightInd w:val="0"/>
              <w:snapToGrid w:val="0"/>
              <w:spacing w:before="182" w:line="219" w:lineRule="auto"/>
              <w:ind w:left="191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3"/>
                <w:kern w:val="0"/>
                <w:sz w:val="29"/>
                <w:szCs w:val="29"/>
                <w:lang w:val="en-US" w:eastAsia="en-US" w:bidi="ar-SA"/>
              </w:rPr>
              <w:t>项目内容及指标任务</w:t>
            </w:r>
          </w:p>
        </w:tc>
        <w:tc>
          <w:tcPr>
            <w:tcW w:w="1439" w:type="dxa"/>
            <w:vAlign w:val="top"/>
          </w:tcPr>
          <w:p w14:paraId="7C3BE4E4">
            <w:pPr>
              <w:kinsoku w:val="0"/>
              <w:autoSpaceDE w:val="0"/>
              <w:autoSpaceDN w:val="0"/>
              <w:adjustRightInd w:val="0"/>
              <w:snapToGrid w:val="0"/>
              <w:spacing w:before="180" w:line="219" w:lineRule="auto"/>
              <w:ind w:left="14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"/>
                <w:kern w:val="0"/>
                <w:sz w:val="29"/>
                <w:szCs w:val="29"/>
                <w:lang w:val="en-US" w:eastAsia="en-US" w:bidi="ar-SA"/>
              </w:rPr>
              <w:t>牵头领导</w:t>
            </w:r>
          </w:p>
        </w:tc>
        <w:tc>
          <w:tcPr>
            <w:tcW w:w="1974" w:type="dxa"/>
            <w:vAlign w:val="top"/>
          </w:tcPr>
          <w:p w14:paraId="76DF7481">
            <w:pPr>
              <w:kinsoku w:val="0"/>
              <w:autoSpaceDE w:val="0"/>
              <w:autoSpaceDN w:val="0"/>
              <w:adjustRightInd w:val="0"/>
              <w:snapToGrid w:val="0"/>
              <w:spacing w:before="182" w:line="219" w:lineRule="auto"/>
              <w:ind w:left="40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3"/>
                <w:kern w:val="0"/>
                <w:sz w:val="29"/>
                <w:szCs w:val="29"/>
                <w:lang w:val="en-US" w:eastAsia="en-US" w:bidi="ar-SA"/>
              </w:rPr>
              <w:t>责任单位</w:t>
            </w:r>
          </w:p>
        </w:tc>
      </w:tr>
      <w:tr w14:paraId="2ABA4D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7" w:hRule="atLeast"/>
        </w:trPr>
        <w:tc>
          <w:tcPr>
            <w:tcW w:w="804" w:type="dxa"/>
            <w:vMerge w:val="restart"/>
            <w:tcBorders>
              <w:bottom w:val="nil"/>
            </w:tcBorders>
            <w:vAlign w:val="top"/>
          </w:tcPr>
          <w:p w14:paraId="6A9FBCC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FE95B8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7D0BE0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BB5FED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951C7D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A882DA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9DB9D3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08F363D">
            <w:pPr>
              <w:kinsoku w:val="0"/>
              <w:autoSpaceDE w:val="0"/>
              <w:autoSpaceDN w:val="0"/>
              <w:adjustRightInd w:val="0"/>
              <w:snapToGrid w:val="0"/>
              <w:spacing w:before="94" w:line="240" w:lineRule="auto"/>
              <w:ind w:left="31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7</w:t>
            </w:r>
          </w:p>
        </w:tc>
        <w:tc>
          <w:tcPr>
            <w:tcW w:w="1439" w:type="dxa"/>
            <w:vMerge w:val="restart"/>
            <w:tcBorders>
              <w:bottom w:val="nil"/>
            </w:tcBorders>
            <w:vAlign w:val="top"/>
          </w:tcPr>
          <w:p w14:paraId="1B0587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01D2A0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28C81C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CE3E1A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9027A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6B99C2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B4A678B">
            <w:pPr>
              <w:kinsoku w:val="0"/>
              <w:autoSpaceDE w:val="0"/>
              <w:autoSpaceDN w:val="0"/>
              <w:adjustRightInd w:val="0"/>
              <w:snapToGrid w:val="0"/>
              <w:spacing w:before="94" w:line="219" w:lineRule="auto"/>
              <w:ind w:left="13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加强数字</w:t>
            </w:r>
          </w:p>
          <w:p w14:paraId="186F2B1E">
            <w:pPr>
              <w:kinsoku w:val="0"/>
              <w:autoSpaceDE w:val="0"/>
              <w:autoSpaceDN w:val="0"/>
              <w:adjustRightInd w:val="0"/>
              <w:snapToGrid w:val="0"/>
              <w:spacing w:before="5" w:line="219" w:lineRule="auto"/>
              <w:ind w:left="13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政务服务</w:t>
            </w:r>
          </w:p>
          <w:p w14:paraId="3409B977">
            <w:pPr>
              <w:kinsoku w:val="0"/>
              <w:autoSpaceDE w:val="0"/>
              <w:autoSpaceDN w:val="0"/>
              <w:adjustRightInd w:val="0"/>
              <w:snapToGrid w:val="0"/>
              <w:spacing w:before="6" w:line="219" w:lineRule="auto"/>
              <w:ind w:left="13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能力建设</w:t>
            </w:r>
          </w:p>
        </w:tc>
        <w:tc>
          <w:tcPr>
            <w:tcW w:w="2488" w:type="dxa"/>
            <w:vMerge w:val="restart"/>
            <w:tcBorders>
              <w:bottom w:val="nil"/>
            </w:tcBorders>
            <w:vAlign w:val="top"/>
          </w:tcPr>
          <w:p w14:paraId="5E7BC8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0737CC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E6DA99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912E2C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68214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23B8BA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0EBA06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0A95C00">
            <w:pPr>
              <w:kinsoku w:val="0"/>
              <w:autoSpaceDE w:val="0"/>
              <w:autoSpaceDN w:val="0"/>
              <w:adjustRightInd w:val="0"/>
              <w:snapToGrid w:val="0"/>
              <w:spacing w:before="94" w:line="232" w:lineRule="auto"/>
              <w:ind w:left="122" w:right="177" w:firstLine="11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(15)实施数字惠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民工程</w:t>
            </w:r>
          </w:p>
        </w:tc>
        <w:tc>
          <w:tcPr>
            <w:tcW w:w="6446" w:type="dxa"/>
            <w:vAlign w:val="top"/>
          </w:tcPr>
          <w:p w14:paraId="65ED0113">
            <w:pPr>
              <w:kinsoku w:val="0"/>
              <w:autoSpaceDE w:val="0"/>
              <w:autoSpaceDN w:val="0"/>
              <w:adjustRightInd w:val="0"/>
              <w:snapToGrid w:val="0"/>
              <w:spacing w:before="262" w:line="204" w:lineRule="auto"/>
              <w:ind w:left="2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>高效办成一件事；线上增效服务，一网通办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率达到</w:t>
            </w:r>
          </w:p>
          <w:p w14:paraId="0CF754C1">
            <w:pPr>
              <w:kinsoku w:val="0"/>
              <w:autoSpaceDE w:val="0"/>
              <w:autoSpaceDN w:val="0"/>
              <w:adjustRightInd w:val="0"/>
              <w:snapToGrid w:val="0"/>
              <w:spacing w:before="3" w:line="215" w:lineRule="auto"/>
              <w:ind w:left="23" w:right="18" w:firstLine="21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90%;推广应用“湘易办”;不断拓展湘易办湘潭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县旗舰店高频特色应用服务；线下扩面服务，政务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2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9"/>
                <w:szCs w:val="29"/>
                <w:lang w:val="en-US" w:eastAsia="en-US" w:bidi="ar-SA"/>
              </w:rPr>
              <w:t>大厅增值服务项目创新不少于1项；推进政务服务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中心“一窗受理”政务事项扩面增效。</w:t>
            </w:r>
          </w:p>
        </w:tc>
        <w:tc>
          <w:tcPr>
            <w:tcW w:w="1439" w:type="dxa"/>
            <w:vAlign w:val="top"/>
          </w:tcPr>
          <w:p w14:paraId="3D1C3A6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051895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EC110E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DC0084A">
            <w:pPr>
              <w:kinsoku w:val="0"/>
              <w:autoSpaceDE w:val="0"/>
              <w:autoSpaceDN w:val="0"/>
              <w:adjustRightInd w:val="0"/>
              <w:snapToGrid w:val="0"/>
              <w:spacing w:before="95" w:line="219" w:lineRule="auto"/>
              <w:ind w:left="27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9"/>
                <w:szCs w:val="29"/>
                <w:lang w:val="en-US" w:eastAsia="en-US" w:bidi="ar-SA"/>
              </w:rPr>
              <w:t>肖小年</w:t>
            </w:r>
          </w:p>
        </w:tc>
        <w:tc>
          <w:tcPr>
            <w:tcW w:w="1974" w:type="dxa"/>
            <w:vAlign w:val="top"/>
          </w:tcPr>
          <w:p w14:paraId="62E7801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20FFD4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9A043E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0FEB93A">
            <w:pPr>
              <w:kinsoku w:val="0"/>
              <w:autoSpaceDE w:val="0"/>
              <w:autoSpaceDN w:val="0"/>
              <w:adjustRightInd w:val="0"/>
              <w:snapToGrid w:val="0"/>
              <w:spacing w:before="95" w:line="219" w:lineRule="auto"/>
              <w:ind w:left="39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>县数据局</w:t>
            </w:r>
          </w:p>
        </w:tc>
      </w:tr>
      <w:tr w14:paraId="533B18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8" w:hRule="atLeast"/>
        </w:trPr>
        <w:tc>
          <w:tcPr>
            <w:tcW w:w="804" w:type="dxa"/>
            <w:vMerge w:val="continue"/>
            <w:tcBorders>
              <w:top w:val="nil"/>
            </w:tcBorders>
            <w:vAlign w:val="top"/>
          </w:tcPr>
          <w:p w14:paraId="611EF81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439" w:type="dxa"/>
            <w:vMerge w:val="continue"/>
            <w:tcBorders>
              <w:top w:val="nil"/>
            </w:tcBorders>
            <w:vAlign w:val="top"/>
          </w:tcPr>
          <w:p w14:paraId="6675D1A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488" w:type="dxa"/>
            <w:vMerge w:val="continue"/>
            <w:tcBorders>
              <w:top w:val="nil"/>
            </w:tcBorders>
            <w:vAlign w:val="top"/>
          </w:tcPr>
          <w:p w14:paraId="7C6D692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446" w:type="dxa"/>
            <w:vAlign w:val="top"/>
          </w:tcPr>
          <w:p w14:paraId="6597DBD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55833BA">
            <w:pPr>
              <w:kinsoku w:val="0"/>
              <w:autoSpaceDE w:val="0"/>
              <w:autoSpaceDN w:val="0"/>
              <w:adjustRightInd w:val="0"/>
              <w:snapToGrid w:val="0"/>
              <w:spacing w:before="94" w:line="216" w:lineRule="auto"/>
              <w:jc w:val="righ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 w:val="29"/>
                <w:szCs w:val="29"/>
                <w:lang w:val="en-US" w:eastAsia="en-US" w:bidi="ar-SA"/>
              </w:rPr>
              <w:t>推进社会保障卡(电子社保卡)居民服务“一卡通”,</w:t>
            </w:r>
          </w:p>
          <w:p w14:paraId="2194B61E">
            <w:pPr>
              <w:kinsoku w:val="0"/>
              <w:autoSpaceDE w:val="0"/>
              <w:autoSpaceDN w:val="0"/>
              <w:adjustRightInd w:val="0"/>
              <w:snapToGrid w:val="0"/>
              <w:spacing w:before="2" w:line="211" w:lineRule="auto"/>
              <w:jc w:val="righ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>推进社保互联互通。推进社会保障卡在政务服务、</w:t>
            </w:r>
          </w:p>
          <w:p w14:paraId="24DDC5AA">
            <w:pPr>
              <w:kinsoku w:val="0"/>
              <w:autoSpaceDE w:val="0"/>
              <w:autoSpaceDN w:val="0"/>
              <w:adjustRightInd w:val="0"/>
              <w:snapToGrid w:val="0"/>
              <w:spacing w:line="216" w:lineRule="auto"/>
              <w:jc w:val="righ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9"/>
                <w:szCs w:val="29"/>
                <w:lang w:val="en-US" w:eastAsia="en-US" w:bidi="ar-SA"/>
              </w:rPr>
              <w:t>就医购药、交通出行、文化旅游、酒店住宿、信用</w:t>
            </w:r>
          </w:p>
          <w:p w14:paraId="457B6FF2">
            <w:pPr>
              <w:kinsoku w:val="0"/>
              <w:autoSpaceDE w:val="0"/>
              <w:autoSpaceDN w:val="0"/>
              <w:adjustRightInd w:val="0"/>
              <w:snapToGrid w:val="0"/>
              <w:spacing w:before="1" w:line="219" w:lineRule="auto"/>
              <w:ind w:right="27"/>
              <w:jc w:val="righ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服务等领域的应用，应用场景覆盖率达50%以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9"/>
                <w:szCs w:val="29"/>
                <w:lang w:val="en-US" w:eastAsia="en-US" w:bidi="ar-SA"/>
              </w:rPr>
              <w:t>上。</w:t>
            </w:r>
          </w:p>
        </w:tc>
        <w:tc>
          <w:tcPr>
            <w:tcW w:w="1439" w:type="dxa"/>
            <w:vAlign w:val="top"/>
          </w:tcPr>
          <w:p w14:paraId="42D48D3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D428AD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C74F6F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CFF44EC">
            <w:pPr>
              <w:kinsoku w:val="0"/>
              <w:autoSpaceDE w:val="0"/>
              <w:autoSpaceDN w:val="0"/>
              <w:adjustRightInd w:val="0"/>
              <w:snapToGrid w:val="0"/>
              <w:spacing w:before="95" w:line="219" w:lineRule="auto"/>
              <w:ind w:left="27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9"/>
                <w:szCs w:val="29"/>
                <w:lang w:val="en-US" w:eastAsia="en-US" w:bidi="ar-SA"/>
              </w:rPr>
              <w:t>叶理驰</w:t>
            </w:r>
          </w:p>
        </w:tc>
        <w:tc>
          <w:tcPr>
            <w:tcW w:w="1974" w:type="dxa"/>
            <w:vAlign w:val="top"/>
          </w:tcPr>
          <w:p w14:paraId="7820CBB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C54A73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BCC3ED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2E52CB6">
            <w:pPr>
              <w:kinsoku w:val="0"/>
              <w:autoSpaceDE w:val="0"/>
              <w:autoSpaceDN w:val="0"/>
              <w:adjustRightInd w:val="0"/>
              <w:snapToGrid w:val="0"/>
              <w:spacing w:before="95" w:line="219" w:lineRule="auto"/>
              <w:ind w:left="39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>县人社局</w:t>
            </w:r>
          </w:p>
        </w:tc>
      </w:tr>
      <w:tr w14:paraId="61C840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8" w:hRule="atLeast"/>
        </w:trPr>
        <w:tc>
          <w:tcPr>
            <w:tcW w:w="804" w:type="dxa"/>
            <w:vMerge w:val="restart"/>
            <w:tcBorders>
              <w:bottom w:val="nil"/>
            </w:tcBorders>
            <w:vAlign w:val="top"/>
          </w:tcPr>
          <w:p w14:paraId="2EA5501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21FC3D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944919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2C0502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44A1D78">
            <w:pPr>
              <w:kinsoku w:val="0"/>
              <w:autoSpaceDE w:val="0"/>
              <w:autoSpaceDN w:val="0"/>
              <w:adjustRightInd w:val="0"/>
              <w:snapToGrid w:val="0"/>
              <w:spacing w:before="94" w:line="240" w:lineRule="auto"/>
              <w:ind w:left="31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8</w:t>
            </w:r>
          </w:p>
        </w:tc>
        <w:tc>
          <w:tcPr>
            <w:tcW w:w="1439" w:type="dxa"/>
            <w:vMerge w:val="restart"/>
            <w:tcBorders>
              <w:bottom w:val="nil"/>
            </w:tcBorders>
            <w:vAlign w:val="top"/>
          </w:tcPr>
          <w:p w14:paraId="2911CDD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732546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DB300C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DD1803B">
            <w:pPr>
              <w:kinsoku w:val="0"/>
              <w:autoSpaceDE w:val="0"/>
              <w:autoSpaceDN w:val="0"/>
              <w:adjustRightInd w:val="0"/>
              <w:snapToGrid w:val="0"/>
              <w:spacing w:before="95" w:line="209" w:lineRule="auto"/>
              <w:ind w:left="13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9"/>
                <w:szCs w:val="29"/>
                <w:lang w:val="en-US" w:eastAsia="en-US" w:bidi="ar-SA"/>
              </w:rPr>
              <w:t>加强防灾</w:t>
            </w:r>
          </w:p>
          <w:p w14:paraId="25D45517">
            <w:pPr>
              <w:kinsoku w:val="0"/>
              <w:autoSpaceDE w:val="0"/>
              <w:autoSpaceDN w:val="0"/>
              <w:adjustRightInd w:val="0"/>
              <w:snapToGrid w:val="0"/>
              <w:spacing w:line="219" w:lineRule="auto"/>
              <w:ind w:left="13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9"/>
                <w:szCs w:val="29"/>
                <w:lang w:val="en-US" w:eastAsia="en-US" w:bidi="ar-SA"/>
              </w:rPr>
              <w:t>减灾救灾</w:t>
            </w:r>
          </w:p>
          <w:p w14:paraId="629D6AED">
            <w:pPr>
              <w:kinsoku w:val="0"/>
              <w:autoSpaceDE w:val="0"/>
              <w:autoSpaceDN w:val="0"/>
              <w:adjustRightInd w:val="0"/>
              <w:snapToGrid w:val="0"/>
              <w:spacing w:before="6" w:line="219" w:lineRule="auto"/>
              <w:ind w:left="13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能力建设</w:t>
            </w:r>
          </w:p>
        </w:tc>
        <w:tc>
          <w:tcPr>
            <w:tcW w:w="2488" w:type="dxa"/>
            <w:vAlign w:val="top"/>
          </w:tcPr>
          <w:p w14:paraId="4D09B72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442FB21">
            <w:pPr>
              <w:kinsoku w:val="0"/>
              <w:autoSpaceDE w:val="0"/>
              <w:autoSpaceDN w:val="0"/>
              <w:adjustRightInd w:val="0"/>
              <w:snapToGrid w:val="0"/>
              <w:spacing w:before="94" w:line="217" w:lineRule="auto"/>
              <w:ind w:left="102" w:right="208" w:firstLine="11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>(16)加强应急广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9"/>
                <w:szCs w:val="29"/>
                <w:lang w:val="en-US" w:eastAsia="en-US" w:bidi="ar-SA"/>
              </w:rPr>
              <w:t>播体系建设</w:t>
            </w:r>
          </w:p>
        </w:tc>
        <w:tc>
          <w:tcPr>
            <w:tcW w:w="6446" w:type="dxa"/>
            <w:vAlign w:val="top"/>
          </w:tcPr>
          <w:p w14:paraId="7D9CAFB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974CBF4">
            <w:pPr>
              <w:kinsoku w:val="0"/>
              <w:autoSpaceDE w:val="0"/>
              <w:autoSpaceDN w:val="0"/>
              <w:adjustRightInd w:val="0"/>
              <w:snapToGrid w:val="0"/>
              <w:spacing w:before="94" w:line="231" w:lineRule="auto"/>
              <w:ind w:left="123" w:right="8" w:hanging="10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>完成全县应急广播体系的建设和验收，网络安全测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9"/>
                <w:szCs w:val="29"/>
                <w:lang w:val="en-US" w:eastAsia="en-US" w:bidi="ar-SA"/>
              </w:rPr>
              <w:t>试合格率达100%。</w:t>
            </w:r>
          </w:p>
        </w:tc>
        <w:tc>
          <w:tcPr>
            <w:tcW w:w="1439" w:type="dxa"/>
            <w:vAlign w:val="top"/>
          </w:tcPr>
          <w:p w14:paraId="61DA035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5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127A7AB">
            <w:pPr>
              <w:kinsoku w:val="0"/>
              <w:autoSpaceDE w:val="0"/>
              <w:autoSpaceDN w:val="0"/>
              <w:adjustRightInd w:val="0"/>
              <w:snapToGrid w:val="0"/>
              <w:spacing w:before="94" w:line="219" w:lineRule="auto"/>
              <w:ind w:left="34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kern w:val="0"/>
                <w:sz w:val="29"/>
                <w:szCs w:val="29"/>
                <w:lang w:val="en-US" w:eastAsia="en-US" w:bidi="ar-SA"/>
              </w:rPr>
              <w:t>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71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kern w:val="0"/>
                <w:sz w:val="29"/>
                <w:szCs w:val="29"/>
                <w:lang w:val="en-US" w:eastAsia="en-US" w:bidi="ar-SA"/>
              </w:rPr>
              <w:t>赞</w:t>
            </w:r>
          </w:p>
        </w:tc>
        <w:tc>
          <w:tcPr>
            <w:tcW w:w="1974" w:type="dxa"/>
            <w:vAlign w:val="top"/>
          </w:tcPr>
          <w:p w14:paraId="174C13D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6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D8FA5D3">
            <w:pPr>
              <w:kinsoku w:val="0"/>
              <w:autoSpaceDE w:val="0"/>
              <w:autoSpaceDN w:val="0"/>
              <w:adjustRightInd w:val="0"/>
              <w:snapToGrid w:val="0"/>
              <w:spacing w:before="94" w:line="221" w:lineRule="auto"/>
              <w:ind w:left="10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9"/>
                <w:szCs w:val="29"/>
                <w:lang w:val="en-US" w:eastAsia="en-US" w:bidi="ar-SA"/>
              </w:rPr>
              <w:t>县文旅广体局</w:t>
            </w:r>
          </w:p>
        </w:tc>
      </w:tr>
      <w:tr w14:paraId="38702F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3" w:hRule="atLeast"/>
        </w:trPr>
        <w:tc>
          <w:tcPr>
            <w:tcW w:w="804" w:type="dxa"/>
            <w:vMerge w:val="continue"/>
            <w:tcBorders>
              <w:top w:val="nil"/>
            </w:tcBorders>
            <w:vAlign w:val="top"/>
          </w:tcPr>
          <w:p w14:paraId="401D003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439" w:type="dxa"/>
            <w:vMerge w:val="continue"/>
            <w:tcBorders>
              <w:top w:val="nil"/>
            </w:tcBorders>
            <w:vAlign w:val="top"/>
          </w:tcPr>
          <w:p w14:paraId="52150EE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488" w:type="dxa"/>
            <w:vAlign w:val="top"/>
          </w:tcPr>
          <w:p w14:paraId="43A0474D">
            <w:pPr>
              <w:kinsoku w:val="0"/>
              <w:autoSpaceDE w:val="0"/>
              <w:autoSpaceDN w:val="0"/>
              <w:adjustRightInd w:val="0"/>
              <w:snapToGrid w:val="0"/>
              <w:spacing w:before="231" w:line="221" w:lineRule="auto"/>
              <w:ind w:left="102" w:right="30" w:firstLine="11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>(17)实施消防安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 xml:space="preserve">  全基层基础进阶工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 xml:space="preserve"> 程</w:t>
            </w:r>
          </w:p>
        </w:tc>
        <w:tc>
          <w:tcPr>
            <w:tcW w:w="6446" w:type="dxa"/>
            <w:vAlign w:val="top"/>
          </w:tcPr>
          <w:p w14:paraId="32ADD77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6209917">
            <w:pPr>
              <w:kinsoku w:val="0"/>
              <w:autoSpaceDE w:val="0"/>
              <w:autoSpaceDN w:val="0"/>
              <w:adjustRightInd w:val="0"/>
              <w:snapToGrid w:val="0"/>
              <w:spacing w:before="94" w:line="225" w:lineRule="auto"/>
              <w:ind w:left="113" w:right="84" w:hanging="1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>为5296户特困人员家庭每户安装1个无线感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 xml:space="preserve">烟火灾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9"/>
                <w:szCs w:val="29"/>
                <w:lang w:val="en-US" w:eastAsia="en-US" w:bidi="ar-SA"/>
              </w:rPr>
              <w:t>探测报警器。</w:t>
            </w:r>
          </w:p>
        </w:tc>
        <w:tc>
          <w:tcPr>
            <w:tcW w:w="1439" w:type="dxa"/>
            <w:vAlign w:val="top"/>
          </w:tcPr>
          <w:p w14:paraId="59339F1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7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3821DB6">
            <w:pPr>
              <w:kinsoku w:val="0"/>
              <w:autoSpaceDE w:val="0"/>
              <w:autoSpaceDN w:val="0"/>
              <w:adjustRightInd w:val="0"/>
              <w:snapToGrid w:val="0"/>
              <w:spacing w:before="94" w:line="219" w:lineRule="auto"/>
              <w:ind w:left="27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陈李理</w:t>
            </w:r>
          </w:p>
        </w:tc>
        <w:tc>
          <w:tcPr>
            <w:tcW w:w="1974" w:type="dxa"/>
            <w:vAlign w:val="top"/>
          </w:tcPr>
          <w:p w14:paraId="145D9B10">
            <w:pPr>
              <w:kinsoku w:val="0"/>
              <w:autoSpaceDE w:val="0"/>
              <w:autoSpaceDN w:val="0"/>
              <w:adjustRightInd w:val="0"/>
              <w:snapToGrid w:val="0"/>
              <w:spacing w:before="239" w:line="210" w:lineRule="auto"/>
              <w:ind w:left="10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9"/>
                <w:szCs w:val="29"/>
                <w:lang w:val="en-US" w:eastAsia="en-US" w:bidi="ar-SA"/>
              </w:rPr>
              <w:t>县消防救援大</w:t>
            </w:r>
          </w:p>
          <w:p w14:paraId="5BA2E115">
            <w:pPr>
              <w:kinsoku w:val="0"/>
              <w:autoSpaceDE w:val="0"/>
              <w:autoSpaceDN w:val="0"/>
              <w:adjustRightInd w:val="0"/>
              <w:snapToGrid w:val="0"/>
              <w:spacing w:before="1" w:line="215" w:lineRule="auto"/>
              <w:ind w:left="10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9"/>
                <w:szCs w:val="29"/>
                <w:lang w:val="en-US" w:eastAsia="en-US" w:bidi="ar-SA"/>
              </w:rPr>
              <w:t>队、各乡镇人</w:t>
            </w:r>
          </w:p>
          <w:p w14:paraId="6AE3458A">
            <w:pPr>
              <w:kinsoku w:val="0"/>
              <w:autoSpaceDE w:val="0"/>
              <w:autoSpaceDN w:val="0"/>
              <w:adjustRightInd w:val="0"/>
              <w:snapToGrid w:val="0"/>
              <w:spacing w:line="218" w:lineRule="auto"/>
              <w:ind w:left="54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9"/>
                <w:szCs w:val="29"/>
                <w:lang w:val="en-US" w:eastAsia="en-US" w:bidi="ar-SA"/>
              </w:rPr>
              <w:t>民政府</w:t>
            </w:r>
          </w:p>
        </w:tc>
      </w:tr>
    </w:tbl>
    <w:p w14:paraId="689DB133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E958556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6840" w:h="11910"/>
          <w:pgMar w:top="1012" w:right="1224" w:bottom="1107" w:left="1014" w:header="0" w:footer="718" w:gutter="0"/>
          <w:cols w:space="720" w:num="1"/>
        </w:sectPr>
      </w:pPr>
    </w:p>
    <w:p w14:paraId="607E6CD9">
      <w:pPr>
        <w:widowControl/>
        <w:kinsoku w:val="0"/>
        <w:autoSpaceDE w:val="0"/>
        <w:autoSpaceDN w:val="0"/>
        <w:adjustRightInd w:val="0"/>
        <w:snapToGrid w:val="0"/>
        <w:spacing w:before="2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064524A9">
      <w:pPr>
        <w:widowControl/>
        <w:kinsoku w:val="0"/>
        <w:autoSpaceDE w:val="0"/>
        <w:autoSpaceDN w:val="0"/>
        <w:adjustRightInd w:val="0"/>
        <w:snapToGrid w:val="0"/>
        <w:spacing w:before="2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48000B08">
      <w:pPr>
        <w:widowControl/>
        <w:kinsoku w:val="0"/>
        <w:autoSpaceDE w:val="0"/>
        <w:autoSpaceDN w:val="0"/>
        <w:adjustRightInd w:val="0"/>
        <w:snapToGrid w:val="0"/>
        <w:spacing w:before="2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09BA4FE8">
      <w:pPr>
        <w:widowControl/>
        <w:kinsoku w:val="0"/>
        <w:autoSpaceDE w:val="0"/>
        <w:autoSpaceDN w:val="0"/>
        <w:adjustRightInd w:val="0"/>
        <w:snapToGrid w:val="0"/>
        <w:spacing w:before="2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45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1439"/>
        <w:gridCol w:w="2488"/>
        <w:gridCol w:w="6446"/>
        <w:gridCol w:w="1439"/>
        <w:gridCol w:w="1964"/>
      </w:tblGrid>
      <w:tr w14:paraId="4B2C4B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44" w:hRule="atLeast"/>
        </w:trPr>
        <w:tc>
          <w:tcPr>
            <w:tcW w:w="804" w:type="dxa"/>
            <w:vAlign w:val="top"/>
          </w:tcPr>
          <w:p w14:paraId="1D9F7696">
            <w:pPr>
              <w:kinsoku w:val="0"/>
              <w:autoSpaceDE w:val="0"/>
              <w:autoSpaceDN w:val="0"/>
              <w:adjustRightInd w:val="0"/>
              <w:snapToGrid w:val="0"/>
              <w:spacing w:before="184" w:line="221" w:lineRule="auto"/>
              <w:ind w:left="10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6"/>
                <w:kern w:val="0"/>
                <w:sz w:val="29"/>
                <w:szCs w:val="29"/>
                <w:lang w:val="en-US" w:eastAsia="en-US" w:bidi="ar-SA"/>
              </w:rPr>
              <w:t>序号</w:t>
            </w:r>
          </w:p>
        </w:tc>
        <w:tc>
          <w:tcPr>
            <w:tcW w:w="1439" w:type="dxa"/>
            <w:vAlign w:val="top"/>
          </w:tcPr>
          <w:p w14:paraId="3E6CCDE4">
            <w:pPr>
              <w:kinsoku w:val="0"/>
              <w:autoSpaceDE w:val="0"/>
              <w:autoSpaceDN w:val="0"/>
              <w:adjustRightInd w:val="0"/>
              <w:snapToGrid w:val="0"/>
              <w:spacing w:before="183" w:line="219" w:lineRule="auto"/>
              <w:ind w:left="1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项目类别</w:t>
            </w:r>
          </w:p>
        </w:tc>
        <w:tc>
          <w:tcPr>
            <w:tcW w:w="2488" w:type="dxa"/>
            <w:vAlign w:val="top"/>
          </w:tcPr>
          <w:p w14:paraId="6955D2C5">
            <w:pPr>
              <w:kinsoku w:val="0"/>
              <w:autoSpaceDE w:val="0"/>
              <w:autoSpaceDN w:val="0"/>
              <w:adjustRightInd w:val="0"/>
              <w:snapToGrid w:val="0"/>
              <w:spacing w:before="183" w:line="220" w:lineRule="auto"/>
              <w:ind w:left="67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2"/>
                <w:kern w:val="0"/>
                <w:sz w:val="29"/>
                <w:szCs w:val="29"/>
                <w:lang w:val="en-US" w:eastAsia="en-US" w:bidi="ar-SA"/>
              </w:rPr>
              <w:t>项目名称</w:t>
            </w:r>
          </w:p>
        </w:tc>
        <w:tc>
          <w:tcPr>
            <w:tcW w:w="6446" w:type="dxa"/>
            <w:vAlign w:val="top"/>
          </w:tcPr>
          <w:p w14:paraId="5765ADAD">
            <w:pPr>
              <w:kinsoku w:val="0"/>
              <w:autoSpaceDE w:val="0"/>
              <w:autoSpaceDN w:val="0"/>
              <w:adjustRightInd w:val="0"/>
              <w:snapToGrid w:val="0"/>
              <w:spacing w:before="183" w:line="219" w:lineRule="auto"/>
              <w:ind w:left="196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3"/>
                <w:kern w:val="0"/>
                <w:sz w:val="29"/>
                <w:szCs w:val="29"/>
                <w:lang w:val="en-US" w:eastAsia="en-US" w:bidi="ar-SA"/>
              </w:rPr>
              <w:t>项目内容及指标任务</w:t>
            </w:r>
          </w:p>
        </w:tc>
        <w:tc>
          <w:tcPr>
            <w:tcW w:w="1439" w:type="dxa"/>
            <w:vAlign w:val="top"/>
          </w:tcPr>
          <w:p w14:paraId="008A2FE0">
            <w:pPr>
              <w:kinsoku w:val="0"/>
              <w:autoSpaceDE w:val="0"/>
              <w:autoSpaceDN w:val="0"/>
              <w:adjustRightInd w:val="0"/>
              <w:snapToGrid w:val="0"/>
              <w:spacing w:before="181" w:line="219" w:lineRule="auto"/>
              <w:ind w:left="14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"/>
                <w:kern w:val="0"/>
                <w:sz w:val="29"/>
                <w:szCs w:val="29"/>
                <w:lang w:val="en-US" w:eastAsia="en-US" w:bidi="ar-SA"/>
              </w:rPr>
              <w:t>牵头领导</w:t>
            </w:r>
          </w:p>
        </w:tc>
        <w:tc>
          <w:tcPr>
            <w:tcW w:w="1964" w:type="dxa"/>
            <w:vAlign w:val="top"/>
          </w:tcPr>
          <w:p w14:paraId="0D940468">
            <w:pPr>
              <w:kinsoku w:val="0"/>
              <w:autoSpaceDE w:val="0"/>
              <w:autoSpaceDN w:val="0"/>
              <w:adjustRightInd w:val="0"/>
              <w:snapToGrid w:val="0"/>
              <w:spacing w:before="183" w:line="219" w:lineRule="auto"/>
              <w:ind w:left="40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3"/>
                <w:kern w:val="0"/>
                <w:sz w:val="29"/>
                <w:szCs w:val="29"/>
                <w:lang w:val="en-US" w:eastAsia="en-US" w:bidi="ar-SA"/>
              </w:rPr>
              <w:t>责任单位</w:t>
            </w:r>
          </w:p>
        </w:tc>
      </w:tr>
      <w:tr w14:paraId="720439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804" w:type="dxa"/>
            <w:vMerge w:val="restart"/>
            <w:tcBorders>
              <w:bottom w:val="nil"/>
            </w:tcBorders>
            <w:vAlign w:val="top"/>
          </w:tcPr>
          <w:p w14:paraId="07558C7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698BAD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5882BC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2169246">
            <w:pPr>
              <w:kinsoku w:val="0"/>
              <w:autoSpaceDE w:val="0"/>
              <w:autoSpaceDN w:val="0"/>
              <w:adjustRightInd w:val="0"/>
              <w:snapToGrid w:val="0"/>
              <w:spacing w:before="94" w:line="240" w:lineRule="auto"/>
              <w:ind w:left="31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9</w:t>
            </w:r>
          </w:p>
        </w:tc>
        <w:tc>
          <w:tcPr>
            <w:tcW w:w="1439" w:type="dxa"/>
            <w:vMerge w:val="restart"/>
            <w:tcBorders>
              <w:bottom w:val="nil"/>
            </w:tcBorders>
            <w:vAlign w:val="top"/>
          </w:tcPr>
          <w:p w14:paraId="1147BA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BC05DA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6D83C2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1F044DC">
            <w:pPr>
              <w:kinsoku w:val="0"/>
              <w:autoSpaceDE w:val="0"/>
              <w:autoSpaceDN w:val="0"/>
              <w:adjustRightInd w:val="0"/>
              <w:snapToGrid w:val="0"/>
              <w:spacing w:before="95" w:line="220" w:lineRule="auto"/>
              <w:ind w:left="13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加强人居</w:t>
            </w:r>
          </w:p>
          <w:p w14:paraId="4737597A">
            <w:pPr>
              <w:kinsoku w:val="0"/>
              <w:autoSpaceDE w:val="0"/>
              <w:autoSpaceDN w:val="0"/>
              <w:adjustRightInd w:val="0"/>
              <w:snapToGrid w:val="0"/>
              <w:spacing w:before="14" w:line="220" w:lineRule="auto"/>
              <w:ind w:left="13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环境建设</w:t>
            </w:r>
          </w:p>
        </w:tc>
        <w:tc>
          <w:tcPr>
            <w:tcW w:w="2488" w:type="dxa"/>
            <w:vAlign w:val="top"/>
          </w:tcPr>
          <w:p w14:paraId="1D0199F3">
            <w:pPr>
              <w:kinsoku w:val="0"/>
              <w:autoSpaceDE w:val="0"/>
              <w:autoSpaceDN w:val="0"/>
              <w:adjustRightInd w:val="0"/>
              <w:snapToGrid w:val="0"/>
              <w:spacing w:before="284" w:line="218" w:lineRule="auto"/>
              <w:ind w:left="102" w:right="215" w:firstLine="11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>(18)实施城镇保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>障性安居工程</w:t>
            </w:r>
          </w:p>
        </w:tc>
        <w:tc>
          <w:tcPr>
            <w:tcW w:w="6446" w:type="dxa"/>
            <w:vAlign w:val="top"/>
          </w:tcPr>
          <w:p w14:paraId="1847CFD9">
            <w:pPr>
              <w:kinsoku w:val="0"/>
              <w:autoSpaceDE w:val="0"/>
              <w:autoSpaceDN w:val="0"/>
              <w:adjustRightInd w:val="0"/>
              <w:snapToGrid w:val="0"/>
              <w:spacing w:before="241" w:line="238" w:lineRule="auto"/>
              <w:ind w:left="94" w:right="48" w:firstLine="5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改造城镇老旧小区6个，结合老旧小区改造等建设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9"/>
                <w:szCs w:val="29"/>
                <w:lang w:val="en-US" w:eastAsia="en-US" w:bidi="ar-SA"/>
              </w:rPr>
              <w:t>电动自行车、电动摩托车充电端口120个。</w:t>
            </w:r>
          </w:p>
        </w:tc>
        <w:tc>
          <w:tcPr>
            <w:tcW w:w="1439" w:type="dxa"/>
            <w:vAlign w:val="top"/>
          </w:tcPr>
          <w:p w14:paraId="339D5DB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4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C2689B8">
            <w:pPr>
              <w:kinsoku w:val="0"/>
              <w:autoSpaceDE w:val="0"/>
              <w:autoSpaceDN w:val="0"/>
              <w:adjustRightInd w:val="0"/>
              <w:snapToGrid w:val="0"/>
              <w:spacing w:before="95" w:line="219" w:lineRule="auto"/>
              <w:ind w:left="27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9"/>
                <w:szCs w:val="29"/>
                <w:lang w:val="en-US" w:eastAsia="en-US" w:bidi="ar-SA"/>
              </w:rPr>
              <w:t>肖小年</w:t>
            </w:r>
          </w:p>
        </w:tc>
        <w:tc>
          <w:tcPr>
            <w:tcW w:w="1964" w:type="dxa"/>
            <w:vAlign w:val="top"/>
          </w:tcPr>
          <w:p w14:paraId="3E5D93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EC75980">
            <w:pPr>
              <w:kinsoku w:val="0"/>
              <w:autoSpaceDE w:val="0"/>
              <w:autoSpaceDN w:val="0"/>
              <w:adjustRightInd w:val="0"/>
              <w:snapToGrid w:val="0"/>
              <w:spacing w:before="94" w:line="221" w:lineRule="auto"/>
              <w:ind w:left="39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>县住建局</w:t>
            </w:r>
          </w:p>
        </w:tc>
      </w:tr>
      <w:tr w14:paraId="667C69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804" w:type="dxa"/>
            <w:vMerge w:val="continue"/>
            <w:tcBorders>
              <w:top w:val="nil"/>
            </w:tcBorders>
            <w:vAlign w:val="top"/>
          </w:tcPr>
          <w:p w14:paraId="3F6A660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439" w:type="dxa"/>
            <w:vMerge w:val="continue"/>
            <w:tcBorders>
              <w:top w:val="nil"/>
            </w:tcBorders>
            <w:vAlign w:val="top"/>
          </w:tcPr>
          <w:p w14:paraId="71E0378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488" w:type="dxa"/>
            <w:vAlign w:val="top"/>
          </w:tcPr>
          <w:p w14:paraId="6A941B16">
            <w:pPr>
              <w:kinsoku w:val="0"/>
              <w:autoSpaceDE w:val="0"/>
              <w:autoSpaceDN w:val="0"/>
              <w:adjustRightInd w:val="0"/>
              <w:snapToGrid w:val="0"/>
              <w:spacing w:before="77" w:line="221" w:lineRule="auto"/>
              <w:ind w:left="111" w:right="22" w:firstLine="9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>(19)推进电动汽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9"/>
                <w:szCs w:val="29"/>
                <w:lang w:val="en-US" w:eastAsia="en-US" w:bidi="ar-SA"/>
              </w:rPr>
              <w:t>车公共充电基础设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9"/>
                <w:szCs w:val="29"/>
                <w:lang w:val="en-US" w:eastAsia="en-US" w:bidi="ar-SA"/>
              </w:rPr>
              <w:t>施建设</w:t>
            </w:r>
          </w:p>
        </w:tc>
        <w:tc>
          <w:tcPr>
            <w:tcW w:w="6446" w:type="dxa"/>
            <w:vAlign w:val="top"/>
          </w:tcPr>
          <w:p w14:paraId="49A9A89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FF2BBB9">
            <w:pPr>
              <w:kinsoku w:val="0"/>
              <w:autoSpaceDE w:val="0"/>
              <w:autoSpaceDN w:val="0"/>
              <w:adjustRightInd w:val="0"/>
              <w:snapToGrid w:val="0"/>
              <w:spacing w:before="95" w:line="219" w:lineRule="auto"/>
              <w:ind w:left="9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新建电动汽车公共充电桩(车位)20个。</w:t>
            </w:r>
          </w:p>
        </w:tc>
        <w:tc>
          <w:tcPr>
            <w:tcW w:w="1439" w:type="dxa"/>
            <w:vAlign w:val="top"/>
          </w:tcPr>
          <w:p w14:paraId="3FFD63B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C7EEBA7">
            <w:pPr>
              <w:kinsoku w:val="0"/>
              <w:autoSpaceDE w:val="0"/>
              <w:autoSpaceDN w:val="0"/>
              <w:adjustRightInd w:val="0"/>
              <w:snapToGrid w:val="0"/>
              <w:spacing w:before="95" w:line="219" w:lineRule="auto"/>
              <w:ind w:left="27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陈李理</w:t>
            </w:r>
          </w:p>
        </w:tc>
        <w:tc>
          <w:tcPr>
            <w:tcW w:w="1964" w:type="dxa"/>
            <w:vAlign w:val="top"/>
          </w:tcPr>
          <w:p w14:paraId="0574234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D2D6A77">
            <w:pPr>
              <w:kinsoku w:val="0"/>
              <w:autoSpaceDE w:val="0"/>
              <w:autoSpaceDN w:val="0"/>
              <w:adjustRightInd w:val="0"/>
              <w:snapToGrid w:val="0"/>
              <w:spacing w:before="95" w:line="219" w:lineRule="auto"/>
              <w:ind w:left="39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>县发改局</w:t>
            </w:r>
          </w:p>
        </w:tc>
      </w:tr>
      <w:tr w14:paraId="26C631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</w:trPr>
        <w:tc>
          <w:tcPr>
            <w:tcW w:w="804" w:type="dxa"/>
            <w:vMerge w:val="restart"/>
            <w:tcBorders>
              <w:bottom w:val="nil"/>
            </w:tcBorders>
            <w:vAlign w:val="top"/>
          </w:tcPr>
          <w:p w14:paraId="55B4D4F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6023FE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A644D5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22D217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80BB33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DEFDED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E16E4A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6D9849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2F993F1">
            <w:pPr>
              <w:kinsoku w:val="0"/>
              <w:autoSpaceDE w:val="0"/>
              <w:autoSpaceDN w:val="0"/>
              <w:adjustRightInd w:val="0"/>
              <w:snapToGrid w:val="0"/>
              <w:spacing w:before="95" w:line="240" w:lineRule="auto"/>
              <w:ind w:left="24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kern w:val="0"/>
                <w:sz w:val="29"/>
                <w:szCs w:val="29"/>
                <w:lang w:val="en-US" w:eastAsia="en-US" w:bidi="ar-SA"/>
              </w:rPr>
              <w:t>10</w:t>
            </w:r>
          </w:p>
        </w:tc>
        <w:tc>
          <w:tcPr>
            <w:tcW w:w="1439" w:type="dxa"/>
            <w:vMerge w:val="restart"/>
            <w:tcBorders>
              <w:bottom w:val="nil"/>
            </w:tcBorders>
            <w:vAlign w:val="top"/>
          </w:tcPr>
          <w:p w14:paraId="0EDAE91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E822C0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080620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C52767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81B656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3B8942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5F06A3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E852FD0">
            <w:pPr>
              <w:kinsoku w:val="0"/>
              <w:autoSpaceDE w:val="0"/>
              <w:autoSpaceDN w:val="0"/>
              <w:adjustRightInd w:val="0"/>
              <w:snapToGrid w:val="0"/>
              <w:spacing w:before="94" w:line="214" w:lineRule="auto"/>
              <w:ind w:left="13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9"/>
                <w:szCs w:val="29"/>
                <w:lang w:val="en-US" w:eastAsia="en-US" w:bidi="ar-SA"/>
              </w:rPr>
              <w:t>加强农业</w:t>
            </w:r>
          </w:p>
          <w:p w14:paraId="7D6F3400">
            <w:pPr>
              <w:kinsoku w:val="0"/>
              <w:autoSpaceDE w:val="0"/>
              <w:autoSpaceDN w:val="0"/>
              <w:adjustRightInd w:val="0"/>
              <w:snapToGrid w:val="0"/>
              <w:spacing w:line="218" w:lineRule="auto"/>
              <w:ind w:left="13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农村基础</w:t>
            </w:r>
          </w:p>
          <w:p w14:paraId="79547A93">
            <w:pPr>
              <w:kinsoku w:val="0"/>
              <w:autoSpaceDE w:val="0"/>
              <w:autoSpaceDN w:val="0"/>
              <w:adjustRightInd w:val="0"/>
              <w:snapToGrid w:val="0"/>
              <w:spacing w:before="1" w:line="220" w:lineRule="auto"/>
              <w:ind w:left="13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设施建设</w:t>
            </w:r>
          </w:p>
        </w:tc>
        <w:tc>
          <w:tcPr>
            <w:tcW w:w="2488" w:type="dxa"/>
            <w:vAlign w:val="top"/>
          </w:tcPr>
          <w:p w14:paraId="79FAD1FA">
            <w:pPr>
              <w:kinsoku w:val="0"/>
              <w:autoSpaceDE w:val="0"/>
              <w:autoSpaceDN w:val="0"/>
              <w:adjustRightInd w:val="0"/>
              <w:snapToGrid w:val="0"/>
              <w:spacing w:before="297" w:line="223" w:lineRule="auto"/>
              <w:ind w:left="91" w:right="45" w:firstLine="12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 xml:space="preserve">(20)开展新一轮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9"/>
                <w:szCs w:val="29"/>
                <w:lang w:val="en-US" w:eastAsia="en-US" w:bidi="ar-SA"/>
              </w:rPr>
              <w:t>农村公路提升行动</w:t>
            </w:r>
          </w:p>
        </w:tc>
        <w:tc>
          <w:tcPr>
            <w:tcW w:w="6446" w:type="dxa"/>
            <w:vAlign w:val="top"/>
          </w:tcPr>
          <w:p w14:paraId="3CEDB72A">
            <w:pPr>
              <w:kinsoku w:val="0"/>
              <w:autoSpaceDE w:val="0"/>
              <w:autoSpaceDN w:val="0"/>
              <w:adjustRightInd w:val="0"/>
              <w:snapToGrid w:val="0"/>
              <w:spacing w:before="105" w:line="228" w:lineRule="auto"/>
              <w:ind w:left="94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9"/>
                <w:szCs w:val="29"/>
                <w:lang w:val="en-US" w:eastAsia="en-US" w:bidi="ar-SA"/>
              </w:rPr>
              <w:t>新增纳入交通运输部门管养范围农村道路**公里；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9"/>
                <w:szCs w:val="29"/>
                <w:lang w:val="en-US" w:eastAsia="en-US" w:bidi="ar-SA"/>
              </w:rPr>
              <w:t>农村公路提质改造90公里：普通国省道安全设施精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 w:val="29"/>
                <w:szCs w:val="29"/>
                <w:lang w:val="en-US" w:eastAsia="en-US" w:bidi="ar-SA"/>
              </w:rPr>
              <w:t>细化提升18公里。</w:t>
            </w:r>
          </w:p>
        </w:tc>
        <w:tc>
          <w:tcPr>
            <w:tcW w:w="1439" w:type="dxa"/>
            <w:vAlign w:val="top"/>
          </w:tcPr>
          <w:p w14:paraId="49F21D3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B64EFB1">
            <w:pPr>
              <w:kinsoku w:val="0"/>
              <w:autoSpaceDE w:val="0"/>
              <w:autoSpaceDN w:val="0"/>
              <w:adjustRightInd w:val="0"/>
              <w:snapToGrid w:val="0"/>
              <w:spacing w:before="94" w:line="219" w:lineRule="auto"/>
              <w:ind w:left="27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>文香军</w:t>
            </w:r>
          </w:p>
        </w:tc>
        <w:tc>
          <w:tcPr>
            <w:tcW w:w="1964" w:type="dxa"/>
            <w:vAlign w:val="top"/>
          </w:tcPr>
          <w:p w14:paraId="5963699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7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2F0125D">
            <w:pPr>
              <w:kinsoku w:val="0"/>
              <w:autoSpaceDE w:val="0"/>
              <w:autoSpaceDN w:val="0"/>
              <w:adjustRightInd w:val="0"/>
              <w:snapToGrid w:val="0"/>
              <w:spacing w:before="94" w:line="221" w:lineRule="auto"/>
              <w:ind w:left="39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>县交通局</w:t>
            </w:r>
          </w:p>
        </w:tc>
      </w:tr>
      <w:tr w14:paraId="1B0C51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 w14:paraId="3AA617C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439" w:type="dxa"/>
            <w:vMerge w:val="continue"/>
            <w:tcBorders>
              <w:top w:val="nil"/>
              <w:bottom w:val="nil"/>
            </w:tcBorders>
            <w:vAlign w:val="top"/>
          </w:tcPr>
          <w:p w14:paraId="63AB012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488" w:type="dxa"/>
            <w:vAlign w:val="top"/>
          </w:tcPr>
          <w:p w14:paraId="0375948D">
            <w:pPr>
              <w:kinsoku w:val="0"/>
              <w:autoSpaceDE w:val="0"/>
              <w:autoSpaceDN w:val="0"/>
              <w:adjustRightInd w:val="0"/>
              <w:snapToGrid w:val="0"/>
              <w:spacing w:before="97" w:line="220" w:lineRule="auto"/>
              <w:ind w:left="102" w:right="30" w:firstLine="10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 xml:space="preserve">(21)提升农村水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源保障及灌溉能力</w:t>
            </w:r>
          </w:p>
        </w:tc>
        <w:tc>
          <w:tcPr>
            <w:tcW w:w="6446" w:type="dxa"/>
            <w:vAlign w:val="top"/>
          </w:tcPr>
          <w:p w14:paraId="5DCC8009">
            <w:pPr>
              <w:kinsoku w:val="0"/>
              <w:autoSpaceDE w:val="0"/>
              <w:autoSpaceDN w:val="0"/>
              <w:adjustRightInd w:val="0"/>
              <w:snapToGrid w:val="0"/>
              <w:spacing w:before="77" w:line="226" w:lineRule="auto"/>
              <w:ind w:left="94" w:right="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>恢复和改善灌溉面积17.4万亩；新增蓄水能力101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>万方。</w:t>
            </w:r>
          </w:p>
        </w:tc>
        <w:tc>
          <w:tcPr>
            <w:tcW w:w="1439" w:type="dxa"/>
            <w:vAlign w:val="top"/>
          </w:tcPr>
          <w:p w14:paraId="1FA256A3">
            <w:pPr>
              <w:kinsoku w:val="0"/>
              <w:autoSpaceDE w:val="0"/>
              <w:autoSpaceDN w:val="0"/>
              <w:adjustRightInd w:val="0"/>
              <w:snapToGrid w:val="0"/>
              <w:spacing w:before="266" w:line="219" w:lineRule="auto"/>
              <w:ind w:left="27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9"/>
                <w:szCs w:val="29"/>
                <w:lang w:val="en-US" w:eastAsia="en-US" w:bidi="ar-SA"/>
              </w:rPr>
              <w:t>冯传强</w:t>
            </w:r>
          </w:p>
        </w:tc>
        <w:tc>
          <w:tcPr>
            <w:tcW w:w="1964" w:type="dxa"/>
            <w:vAlign w:val="top"/>
          </w:tcPr>
          <w:p w14:paraId="48EE606E">
            <w:pPr>
              <w:kinsoku w:val="0"/>
              <w:autoSpaceDE w:val="0"/>
              <w:autoSpaceDN w:val="0"/>
              <w:adjustRightInd w:val="0"/>
              <w:snapToGrid w:val="0"/>
              <w:spacing w:before="268" w:line="219" w:lineRule="auto"/>
              <w:ind w:left="39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>县水利局</w:t>
            </w:r>
          </w:p>
        </w:tc>
      </w:tr>
      <w:tr w14:paraId="058CA7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 w14:paraId="761F2EA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439" w:type="dxa"/>
            <w:vMerge w:val="continue"/>
            <w:tcBorders>
              <w:top w:val="nil"/>
              <w:bottom w:val="nil"/>
            </w:tcBorders>
            <w:vAlign w:val="top"/>
          </w:tcPr>
          <w:p w14:paraId="120DA81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488" w:type="dxa"/>
            <w:vAlign w:val="top"/>
          </w:tcPr>
          <w:p w14:paraId="1C21EA65">
            <w:pPr>
              <w:kinsoku w:val="0"/>
              <w:autoSpaceDE w:val="0"/>
              <w:autoSpaceDN w:val="0"/>
              <w:adjustRightInd w:val="0"/>
              <w:snapToGrid w:val="0"/>
              <w:spacing w:before="198" w:line="220" w:lineRule="auto"/>
              <w:ind w:left="111" w:right="238" w:firstLine="7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>(22)实施农村电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>网巩固提升工程</w:t>
            </w:r>
          </w:p>
        </w:tc>
        <w:tc>
          <w:tcPr>
            <w:tcW w:w="6446" w:type="dxa"/>
            <w:vAlign w:val="top"/>
          </w:tcPr>
          <w:p w14:paraId="29ADAAC4">
            <w:pPr>
              <w:kinsoku w:val="0"/>
              <w:autoSpaceDE w:val="0"/>
              <w:autoSpaceDN w:val="0"/>
              <w:adjustRightInd w:val="0"/>
              <w:snapToGrid w:val="0"/>
              <w:spacing w:before="176" w:line="225" w:lineRule="auto"/>
              <w:ind w:left="9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9"/>
                <w:szCs w:val="29"/>
                <w:lang w:val="en-US" w:eastAsia="en-US" w:bidi="ar-SA"/>
              </w:rPr>
              <w:t>巩固提升10千伏及以下农村配电网工程；开工建设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9"/>
                <w:szCs w:val="29"/>
                <w:lang w:val="en-US" w:eastAsia="en-US" w:bidi="ar-SA"/>
              </w:rPr>
              <w:t>35-110千伏及以下农村主电网。</w:t>
            </w:r>
          </w:p>
        </w:tc>
        <w:tc>
          <w:tcPr>
            <w:tcW w:w="1439" w:type="dxa"/>
            <w:vMerge w:val="restart"/>
            <w:tcBorders>
              <w:bottom w:val="nil"/>
            </w:tcBorders>
            <w:vAlign w:val="top"/>
          </w:tcPr>
          <w:p w14:paraId="2C17D25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9CC6F7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424185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BA750E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D2EAA56">
            <w:pPr>
              <w:kinsoku w:val="0"/>
              <w:autoSpaceDE w:val="0"/>
              <w:autoSpaceDN w:val="0"/>
              <w:adjustRightInd w:val="0"/>
              <w:snapToGrid w:val="0"/>
              <w:spacing w:before="94" w:line="219" w:lineRule="auto"/>
              <w:ind w:left="27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>文香军</w:t>
            </w:r>
          </w:p>
        </w:tc>
        <w:tc>
          <w:tcPr>
            <w:tcW w:w="1964" w:type="dxa"/>
            <w:vAlign w:val="top"/>
          </w:tcPr>
          <w:p w14:paraId="1EB5B710">
            <w:pPr>
              <w:kinsoku w:val="0"/>
              <w:autoSpaceDE w:val="0"/>
              <w:autoSpaceDN w:val="0"/>
              <w:adjustRightInd w:val="0"/>
              <w:snapToGrid w:val="0"/>
              <w:spacing w:before="197" w:line="220" w:lineRule="auto"/>
              <w:ind w:left="109" w:right="6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9"/>
                <w:szCs w:val="29"/>
                <w:lang w:val="en-US" w:eastAsia="en-US" w:bidi="ar-SA"/>
              </w:rPr>
              <w:t>国网湘潭电力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>公司县分公司</w:t>
            </w:r>
          </w:p>
        </w:tc>
      </w:tr>
      <w:tr w14:paraId="11909C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3" w:hRule="atLeast"/>
        </w:trPr>
        <w:tc>
          <w:tcPr>
            <w:tcW w:w="804" w:type="dxa"/>
            <w:vMerge w:val="continue"/>
            <w:tcBorders>
              <w:top w:val="nil"/>
            </w:tcBorders>
            <w:vAlign w:val="top"/>
          </w:tcPr>
          <w:p w14:paraId="2D59156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439" w:type="dxa"/>
            <w:vMerge w:val="continue"/>
            <w:tcBorders>
              <w:top w:val="nil"/>
            </w:tcBorders>
            <w:vAlign w:val="top"/>
          </w:tcPr>
          <w:p w14:paraId="6671FBE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488" w:type="dxa"/>
            <w:vAlign w:val="top"/>
          </w:tcPr>
          <w:p w14:paraId="0C4B01C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65D27E9">
            <w:pPr>
              <w:kinsoku w:val="0"/>
              <w:autoSpaceDE w:val="0"/>
              <w:autoSpaceDN w:val="0"/>
              <w:adjustRightInd w:val="0"/>
              <w:snapToGrid w:val="0"/>
              <w:spacing w:before="94" w:line="222" w:lineRule="auto"/>
              <w:ind w:left="72" w:right="60" w:firstLine="13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>(23)实施农村通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9"/>
                <w:szCs w:val="29"/>
                <w:lang w:val="en-US" w:eastAsia="en-US" w:bidi="ar-SA"/>
              </w:rPr>
              <w:t>信网络巩固提升工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 xml:space="preserve"> 程</w:t>
            </w:r>
          </w:p>
        </w:tc>
        <w:tc>
          <w:tcPr>
            <w:tcW w:w="6446" w:type="dxa"/>
            <w:vAlign w:val="top"/>
          </w:tcPr>
          <w:p w14:paraId="4F3BF66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2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50AA084">
            <w:pPr>
              <w:kinsoku w:val="0"/>
              <w:autoSpaceDE w:val="0"/>
              <w:autoSpaceDN w:val="0"/>
              <w:adjustRightInd w:val="0"/>
              <w:snapToGrid w:val="0"/>
              <w:spacing w:before="95" w:line="230" w:lineRule="auto"/>
              <w:ind w:left="94" w:right="169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9"/>
                <w:szCs w:val="29"/>
                <w:lang w:val="en-US" w:eastAsia="en-US" w:bidi="ar-SA"/>
              </w:rPr>
              <w:t>新建90个4G/5G基站，共享12个4G/5G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9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基站，同步建设铁塔、传输设施等。</w:t>
            </w:r>
          </w:p>
        </w:tc>
        <w:tc>
          <w:tcPr>
            <w:tcW w:w="1439" w:type="dxa"/>
            <w:vMerge w:val="continue"/>
            <w:tcBorders>
              <w:top w:val="nil"/>
            </w:tcBorders>
            <w:vAlign w:val="top"/>
          </w:tcPr>
          <w:p w14:paraId="590847A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64" w:type="dxa"/>
            <w:vAlign w:val="top"/>
          </w:tcPr>
          <w:p w14:paraId="0C0738AD">
            <w:pPr>
              <w:kinsoku w:val="0"/>
              <w:autoSpaceDE w:val="0"/>
              <w:autoSpaceDN w:val="0"/>
              <w:adjustRightInd w:val="0"/>
              <w:snapToGrid w:val="0"/>
              <w:spacing w:before="198" w:line="217" w:lineRule="auto"/>
              <w:ind w:left="10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9"/>
                <w:szCs w:val="29"/>
                <w:lang w:val="en-US" w:eastAsia="en-US" w:bidi="ar-SA"/>
              </w:rPr>
              <w:t>县科工局、电</w:t>
            </w:r>
          </w:p>
          <w:p w14:paraId="08FA4570">
            <w:pPr>
              <w:kinsoku w:val="0"/>
              <w:autoSpaceDE w:val="0"/>
              <w:autoSpaceDN w:val="0"/>
              <w:adjustRightInd w:val="0"/>
              <w:snapToGrid w:val="0"/>
              <w:spacing w:line="219" w:lineRule="auto"/>
              <w:ind w:left="10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>信、移动、联</w:t>
            </w:r>
          </w:p>
          <w:p w14:paraId="7E97FDB6">
            <w:pPr>
              <w:kinsoku w:val="0"/>
              <w:autoSpaceDE w:val="0"/>
              <w:autoSpaceDN w:val="0"/>
              <w:adjustRightInd w:val="0"/>
              <w:snapToGrid w:val="0"/>
              <w:spacing w:before="17" w:line="211" w:lineRule="auto"/>
              <w:ind w:left="10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9"/>
                <w:szCs w:val="29"/>
                <w:lang w:val="en-US" w:eastAsia="en-US" w:bidi="ar-SA"/>
              </w:rPr>
              <w:t>通、铁塔县分</w:t>
            </w:r>
          </w:p>
          <w:p w14:paraId="061FBB13">
            <w:pPr>
              <w:kinsoku w:val="0"/>
              <w:autoSpaceDE w:val="0"/>
              <w:autoSpaceDN w:val="0"/>
              <w:adjustRightInd w:val="0"/>
              <w:snapToGrid w:val="0"/>
              <w:spacing w:line="221" w:lineRule="auto"/>
              <w:ind w:left="68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9"/>
                <w:kern w:val="0"/>
                <w:sz w:val="29"/>
                <w:szCs w:val="29"/>
                <w:lang w:val="en-US" w:eastAsia="en-US" w:bidi="ar-SA"/>
              </w:rPr>
              <w:t>公司</w:t>
            </w:r>
          </w:p>
        </w:tc>
      </w:tr>
    </w:tbl>
    <w:p w14:paraId="35D75B15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6840" w:h="11910"/>
          <w:pgMar w:top="1012" w:right="1234" w:bottom="1157" w:left="1014" w:header="0" w:footer="768" w:gutter="0"/>
          <w:cols w:space="720" w:num="1"/>
        </w:sectPr>
      </w:pPr>
      <w:bookmarkStart w:id="0" w:name="_GoBack"/>
      <w:bookmarkEnd w:id="0"/>
    </w:p>
    <w:p w14:paraId="53A398C5">
      <w:pPr>
        <w:widowControl/>
        <w:kinsoku w:val="0"/>
        <w:autoSpaceDE w:val="0"/>
        <w:autoSpaceDN w:val="0"/>
        <w:adjustRightInd w:val="0"/>
        <w:snapToGrid w:val="0"/>
        <w:spacing w:before="32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065ED311">
      <w:pPr>
        <w:widowControl/>
        <w:kinsoku w:val="0"/>
        <w:autoSpaceDE w:val="0"/>
        <w:autoSpaceDN w:val="0"/>
        <w:adjustRightInd w:val="0"/>
        <w:snapToGrid w:val="0"/>
        <w:spacing w:before="32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2EDE19B9">
      <w:pPr>
        <w:widowControl/>
        <w:kinsoku w:val="0"/>
        <w:autoSpaceDE w:val="0"/>
        <w:autoSpaceDN w:val="0"/>
        <w:adjustRightInd w:val="0"/>
        <w:snapToGrid w:val="0"/>
        <w:spacing w:before="31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27D2C9B0">
      <w:pPr>
        <w:widowControl/>
        <w:kinsoku w:val="0"/>
        <w:autoSpaceDE w:val="0"/>
        <w:autoSpaceDN w:val="0"/>
        <w:adjustRightInd w:val="0"/>
        <w:snapToGrid w:val="0"/>
        <w:spacing w:before="31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45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5"/>
        <w:gridCol w:w="1459"/>
        <w:gridCol w:w="2468"/>
        <w:gridCol w:w="6455"/>
        <w:gridCol w:w="1429"/>
        <w:gridCol w:w="1964"/>
      </w:tblGrid>
      <w:tr w14:paraId="715CA5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54" w:hRule="atLeast"/>
        </w:trPr>
        <w:tc>
          <w:tcPr>
            <w:tcW w:w="795" w:type="dxa"/>
            <w:vAlign w:val="top"/>
          </w:tcPr>
          <w:p w14:paraId="47F46DDD">
            <w:pPr>
              <w:kinsoku w:val="0"/>
              <w:autoSpaceDE w:val="0"/>
              <w:autoSpaceDN w:val="0"/>
              <w:adjustRightInd w:val="0"/>
              <w:snapToGrid w:val="0"/>
              <w:spacing w:before="194" w:line="221" w:lineRule="auto"/>
              <w:ind w:left="10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6"/>
                <w:kern w:val="0"/>
                <w:sz w:val="28"/>
                <w:szCs w:val="28"/>
                <w:lang w:val="en-US" w:eastAsia="en-US" w:bidi="ar-SA"/>
              </w:rPr>
              <w:t>序号</w:t>
            </w:r>
          </w:p>
        </w:tc>
        <w:tc>
          <w:tcPr>
            <w:tcW w:w="1459" w:type="dxa"/>
            <w:vAlign w:val="top"/>
          </w:tcPr>
          <w:p w14:paraId="4530E5E7">
            <w:pPr>
              <w:kinsoku w:val="0"/>
              <w:autoSpaceDE w:val="0"/>
              <w:autoSpaceDN w:val="0"/>
              <w:adjustRightInd w:val="0"/>
              <w:snapToGrid w:val="0"/>
              <w:spacing w:before="192" w:line="219" w:lineRule="auto"/>
              <w:ind w:left="14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项目类别</w:t>
            </w:r>
          </w:p>
        </w:tc>
        <w:tc>
          <w:tcPr>
            <w:tcW w:w="2468" w:type="dxa"/>
            <w:vAlign w:val="top"/>
          </w:tcPr>
          <w:p w14:paraId="786A3377">
            <w:pPr>
              <w:kinsoku w:val="0"/>
              <w:autoSpaceDE w:val="0"/>
              <w:autoSpaceDN w:val="0"/>
              <w:adjustRightInd w:val="0"/>
              <w:snapToGrid w:val="0"/>
              <w:spacing w:before="193" w:line="220" w:lineRule="auto"/>
              <w:ind w:left="65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2"/>
                <w:kern w:val="0"/>
                <w:sz w:val="28"/>
                <w:szCs w:val="28"/>
                <w:lang w:val="en-US" w:eastAsia="en-US" w:bidi="ar-SA"/>
              </w:rPr>
              <w:t>项目名称</w:t>
            </w:r>
          </w:p>
        </w:tc>
        <w:tc>
          <w:tcPr>
            <w:tcW w:w="6455" w:type="dxa"/>
            <w:vAlign w:val="top"/>
          </w:tcPr>
          <w:p w14:paraId="2628AFD1">
            <w:pPr>
              <w:kinsoku w:val="0"/>
              <w:autoSpaceDE w:val="0"/>
              <w:autoSpaceDN w:val="0"/>
              <w:adjustRightInd w:val="0"/>
              <w:snapToGrid w:val="0"/>
              <w:spacing w:before="192" w:line="219" w:lineRule="auto"/>
              <w:ind w:left="196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3"/>
                <w:kern w:val="0"/>
                <w:sz w:val="28"/>
                <w:szCs w:val="28"/>
                <w:lang w:val="en-US" w:eastAsia="en-US" w:bidi="ar-SA"/>
              </w:rPr>
              <w:t>项目内容及指标任务</w:t>
            </w:r>
          </w:p>
        </w:tc>
        <w:tc>
          <w:tcPr>
            <w:tcW w:w="1429" w:type="dxa"/>
            <w:vAlign w:val="top"/>
          </w:tcPr>
          <w:p w14:paraId="6C84A3B5">
            <w:pPr>
              <w:kinsoku w:val="0"/>
              <w:autoSpaceDE w:val="0"/>
              <w:autoSpaceDN w:val="0"/>
              <w:adjustRightInd w:val="0"/>
              <w:snapToGrid w:val="0"/>
              <w:spacing w:before="190" w:line="219" w:lineRule="auto"/>
              <w:ind w:left="15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en-US" w:bidi="ar-SA"/>
              </w:rPr>
              <w:t>牵头领导</w:t>
            </w:r>
          </w:p>
        </w:tc>
        <w:tc>
          <w:tcPr>
            <w:tcW w:w="1964" w:type="dxa"/>
            <w:vAlign w:val="top"/>
          </w:tcPr>
          <w:p w14:paraId="0303625A">
            <w:pPr>
              <w:kinsoku w:val="0"/>
              <w:autoSpaceDE w:val="0"/>
              <w:autoSpaceDN w:val="0"/>
              <w:adjustRightInd w:val="0"/>
              <w:snapToGrid w:val="0"/>
              <w:spacing w:before="192" w:line="219" w:lineRule="auto"/>
              <w:ind w:left="42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3"/>
                <w:kern w:val="0"/>
                <w:sz w:val="28"/>
                <w:szCs w:val="28"/>
                <w:lang w:val="en-US" w:eastAsia="en-US" w:bidi="ar-SA"/>
              </w:rPr>
              <w:t>责任单位</w:t>
            </w:r>
          </w:p>
        </w:tc>
      </w:tr>
      <w:tr w14:paraId="5AE246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4570" w:type="dxa"/>
            <w:gridSpan w:val="6"/>
            <w:vAlign w:val="top"/>
          </w:tcPr>
          <w:p w14:paraId="1D9FF2F6">
            <w:pPr>
              <w:kinsoku w:val="0"/>
              <w:autoSpaceDE w:val="0"/>
              <w:autoSpaceDN w:val="0"/>
              <w:adjustRightInd w:val="0"/>
              <w:snapToGrid w:val="0"/>
              <w:spacing w:before="218" w:line="219" w:lineRule="auto"/>
              <w:ind w:left="604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3"/>
                <w:kern w:val="0"/>
                <w:sz w:val="28"/>
                <w:szCs w:val="28"/>
                <w:lang w:val="en-US" w:eastAsia="en-US" w:bidi="ar-SA"/>
              </w:rPr>
              <w:t>二、市重点民生实事</w:t>
            </w:r>
          </w:p>
        </w:tc>
      </w:tr>
      <w:tr w14:paraId="387F77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795" w:type="dxa"/>
            <w:vAlign w:val="top"/>
          </w:tcPr>
          <w:p w14:paraId="7AFD55D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E2AA37B">
            <w:pPr>
              <w:kinsoku w:val="0"/>
              <w:autoSpaceDE w:val="0"/>
              <w:autoSpaceDN w:val="0"/>
              <w:adjustRightInd w:val="0"/>
              <w:snapToGrid w:val="0"/>
              <w:spacing w:before="91" w:line="241" w:lineRule="auto"/>
              <w:ind w:left="31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1</w:t>
            </w:r>
          </w:p>
        </w:tc>
        <w:tc>
          <w:tcPr>
            <w:tcW w:w="3927" w:type="dxa"/>
            <w:gridSpan w:val="2"/>
            <w:vAlign w:val="top"/>
          </w:tcPr>
          <w:p w14:paraId="6DD0A71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778E521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69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8"/>
                <w:szCs w:val="28"/>
                <w:lang w:val="en-US" w:eastAsia="en-US" w:bidi="ar-SA"/>
              </w:rPr>
              <w:t>大学生就业促进行动</w:t>
            </w:r>
          </w:p>
        </w:tc>
        <w:tc>
          <w:tcPr>
            <w:tcW w:w="6455" w:type="dxa"/>
            <w:vAlign w:val="top"/>
          </w:tcPr>
          <w:p w14:paraId="797E9E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E5678B6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161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拓展大学生见习岗位200个</w:t>
            </w:r>
          </w:p>
        </w:tc>
        <w:tc>
          <w:tcPr>
            <w:tcW w:w="1429" w:type="dxa"/>
            <w:vMerge w:val="restart"/>
            <w:tcBorders>
              <w:bottom w:val="nil"/>
            </w:tcBorders>
            <w:vAlign w:val="top"/>
          </w:tcPr>
          <w:p w14:paraId="58436E1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CC2251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F2EF27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C984274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28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8"/>
                <w:szCs w:val="28"/>
                <w:lang w:val="en-US" w:eastAsia="en-US" w:bidi="ar-SA"/>
              </w:rPr>
              <w:t>叶理驰</w:t>
            </w:r>
          </w:p>
        </w:tc>
        <w:tc>
          <w:tcPr>
            <w:tcW w:w="1964" w:type="dxa"/>
            <w:vAlign w:val="top"/>
          </w:tcPr>
          <w:p w14:paraId="3B3264A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ABADC00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41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8"/>
                <w:szCs w:val="28"/>
                <w:lang w:val="en-US" w:eastAsia="en-US" w:bidi="ar-SA"/>
              </w:rPr>
              <w:t>县人社局</w:t>
            </w:r>
          </w:p>
        </w:tc>
      </w:tr>
      <w:tr w14:paraId="21450B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795" w:type="dxa"/>
            <w:vAlign w:val="top"/>
          </w:tcPr>
          <w:p w14:paraId="09708F6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2254402">
            <w:pPr>
              <w:kinsoku w:val="0"/>
              <w:autoSpaceDE w:val="0"/>
              <w:autoSpaceDN w:val="0"/>
              <w:adjustRightInd w:val="0"/>
              <w:snapToGrid w:val="0"/>
              <w:spacing w:before="91" w:line="241" w:lineRule="auto"/>
              <w:ind w:left="31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2</w:t>
            </w:r>
          </w:p>
        </w:tc>
        <w:tc>
          <w:tcPr>
            <w:tcW w:w="3927" w:type="dxa"/>
            <w:gridSpan w:val="2"/>
            <w:vAlign w:val="top"/>
          </w:tcPr>
          <w:p w14:paraId="76DADA4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9D1D5E2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83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8"/>
                <w:szCs w:val="28"/>
                <w:lang w:val="en-US" w:eastAsia="en-US" w:bidi="ar-SA"/>
              </w:rPr>
              <w:t>残疾群体救助行动</w:t>
            </w:r>
          </w:p>
        </w:tc>
        <w:tc>
          <w:tcPr>
            <w:tcW w:w="6455" w:type="dxa"/>
            <w:vAlign w:val="top"/>
          </w:tcPr>
          <w:p w14:paraId="59234E8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E6A1506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105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7-14岁残疾儿童少年康复救助150人</w:t>
            </w:r>
          </w:p>
        </w:tc>
        <w:tc>
          <w:tcPr>
            <w:tcW w:w="1429" w:type="dxa"/>
            <w:vMerge w:val="continue"/>
            <w:tcBorders>
              <w:top w:val="nil"/>
            </w:tcBorders>
            <w:vAlign w:val="top"/>
          </w:tcPr>
          <w:p w14:paraId="1FB61A2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64" w:type="dxa"/>
            <w:vAlign w:val="top"/>
          </w:tcPr>
          <w:p w14:paraId="3546ACA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08D280F">
            <w:pPr>
              <w:kinsoku w:val="0"/>
              <w:autoSpaceDE w:val="0"/>
              <w:autoSpaceDN w:val="0"/>
              <w:adjustRightInd w:val="0"/>
              <w:snapToGrid w:val="0"/>
              <w:spacing w:before="91" w:line="221" w:lineRule="auto"/>
              <w:ind w:left="55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en-US" w:bidi="ar-SA"/>
              </w:rPr>
              <w:t>县残联</w:t>
            </w:r>
          </w:p>
        </w:tc>
      </w:tr>
      <w:tr w14:paraId="0A537D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</w:trPr>
        <w:tc>
          <w:tcPr>
            <w:tcW w:w="795" w:type="dxa"/>
            <w:vAlign w:val="top"/>
          </w:tcPr>
          <w:p w14:paraId="22FCD4F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205EC51">
            <w:pPr>
              <w:kinsoku w:val="0"/>
              <w:autoSpaceDE w:val="0"/>
              <w:autoSpaceDN w:val="0"/>
              <w:adjustRightInd w:val="0"/>
              <w:snapToGrid w:val="0"/>
              <w:spacing w:before="91" w:line="240" w:lineRule="auto"/>
              <w:ind w:left="31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3</w:t>
            </w:r>
          </w:p>
        </w:tc>
        <w:tc>
          <w:tcPr>
            <w:tcW w:w="3927" w:type="dxa"/>
            <w:gridSpan w:val="2"/>
            <w:vAlign w:val="top"/>
          </w:tcPr>
          <w:p w14:paraId="0BB469F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CF59E33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55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8"/>
                <w:szCs w:val="28"/>
                <w:lang w:val="en-US" w:eastAsia="en-US" w:bidi="ar-SA"/>
              </w:rPr>
              <w:t>精神障碍息者救助行动</w:t>
            </w:r>
          </w:p>
        </w:tc>
        <w:tc>
          <w:tcPr>
            <w:tcW w:w="6455" w:type="dxa"/>
            <w:vAlign w:val="top"/>
          </w:tcPr>
          <w:p w14:paraId="69BFE5E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B464D2A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119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8"/>
                <w:szCs w:val="28"/>
                <w:lang w:val="en-US" w:eastAsia="en-US" w:bidi="ar-SA"/>
              </w:rPr>
              <w:t>严重精神障碍患者救治救助320例</w:t>
            </w:r>
          </w:p>
        </w:tc>
        <w:tc>
          <w:tcPr>
            <w:tcW w:w="1429" w:type="dxa"/>
            <w:vAlign w:val="top"/>
          </w:tcPr>
          <w:p w14:paraId="2639544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109BB63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35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kern w:val="0"/>
                <w:sz w:val="28"/>
                <w:szCs w:val="28"/>
                <w:lang w:val="en-US" w:eastAsia="en-US" w:bidi="ar-SA"/>
              </w:rPr>
              <w:t>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4"/>
                <w:kern w:val="0"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kern w:val="0"/>
                <w:sz w:val="28"/>
                <w:szCs w:val="28"/>
                <w:lang w:val="en-US" w:eastAsia="en-US" w:bidi="ar-SA"/>
              </w:rPr>
              <w:t>赞</w:t>
            </w:r>
          </w:p>
        </w:tc>
        <w:tc>
          <w:tcPr>
            <w:tcW w:w="1964" w:type="dxa"/>
            <w:vAlign w:val="top"/>
          </w:tcPr>
          <w:p w14:paraId="3A9C61F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236A9FB">
            <w:pPr>
              <w:kinsoku w:val="0"/>
              <w:autoSpaceDE w:val="0"/>
              <w:autoSpaceDN w:val="0"/>
              <w:adjustRightInd w:val="0"/>
              <w:snapToGrid w:val="0"/>
              <w:spacing w:before="91" w:line="221" w:lineRule="auto"/>
              <w:ind w:left="41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8"/>
                <w:szCs w:val="28"/>
                <w:lang w:val="en-US" w:eastAsia="en-US" w:bidi="ar-SA"/>
              </w:rPr>
              <w:t>县卫健局</w:t>
            </w:r>
          </w:p>
        </w:tc>
      </w:tr>
      <w:tr w14:paraId="3A889B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</w:trPr>
        <w:tc>
          <w:tcPr>
            <w:tcW w:w="795" w:type="dxa"/>
            <w:vAlign w:val="top"/>
          </w:tcPr>
          <w:p w14:paraId="41ECD5C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1222156">
            <w:pPr>
              <w:kinsoku w:val="0"/>
              <w:autoSpaceDE w:val="0"/>
              <w:autoSpaceDN w:val="0"/>
              <w:adjustRightInd w:val="0"/>
              <w:snapToGrid w:val="0"/>
              <w:spacing w:before="91" w:line="241" w:lineRule="auto"/>
              <w:ind w:left="31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4</w:t>
            </w:r>
          </w:p>
        </w:tc>
        <w:tc>
          <w:tcPr>
            <w:tcW w:w="3927" w:type="dxa"/>
            <w:gridSpan w:val="2"/>
            <w:vAlign w:val="top"/>
          </w:tcPr>
          <w:p w14:paraId="09870C8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DF04609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69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8"/>
                <w:szCs w:val="28"/>
                <w:lang w:val="en-US" w:eastAsia="en-US" w:bidi="ar-SA"/>
              </w:rPr>
              <w:t>高素质农民培训行动</w:t>
            </w:r>
          </w:p>
        </w:tc>
        <w:tc>
          <w:tcPr>
            <w:tcW w:w="6455" w:type="dxa"/>
            <w:vAlign w:val="top"/>
          </w:tcPr>
          <w:p w14:paraId="491253D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ABE99CB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49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高素质农民培育学用贯通综合试点培训435人</w:t>
            </w:r>
          </w:p>
        </w:tc>
        <w:tc>
          <w:tcPr>
            <w:tcW w:w="1429" w:type="dxa"/>
            <w:vAlign w:val="top"/>
          </w:tcPr>
          <w:p w14:paraId="67E0549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235B806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28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8"/>
                <w:szCs w:val="28"/>
                <w:lang w:val="en-US" w:eastAsia="en-US" w:bidi="ar-SA"/>
              </w:rPr>
              <w:t>冯传强</w:t>
            </w:r>
          </w:p>
        </w:tc>
        <w:tc>
          <w:tcPr>
            <w:tcW w:w="1964" w:type="dxa"/>
            <w:vAlign w:val="top"/>
          </w:tcPr>
          <w:p w14:paraId="0AA89F7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AFBA29D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13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8"/>
                <w:szCs w:val="28"/>
                <w:lang w:val="en-US" w:eastAsia="en-US" w:bidi="ar-SA"/>
              </w:rPr>
              <w:t>县农业农村局</w:t>
            </w:r>
          </w:p>
        </w:tc>
      </w:tr>
      <w:tr w14:paraId="083E81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795" w:type="dxa"/>
            <w:vAlign w:val="top"/>
          </w:tcPr>
          <w:p w14:paraId="462A4BA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D0F98AF">
            <w:pPr>
              <w:kinsoku w:val="0"/>
              <w:autoSpaceDE w:val="0"/>
              <w:autoSpaceDN w:val="0"/>
              <w:adjustRightInd w:val="0"/>
              <w:snapToGrid w:val="0"/>
              <w:spacing w:before="91" w:line="240" w:lineRule="auto"/>
              <w:ind w:left="31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5</w:t>
            </w:r>
          </w:p>
        </w:tc>
        <w:tc>
          <w:tcPr>
            <w:tcW w:w="3927" w:type="dxa"/>
            <w:gridSpan w:val="2"/>
            <w:vAlign w:val="top"/>
          </w:tcPr>
          <w:p w14:paraId="7BB6E6F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08611E8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41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8"/>
                <w:szCs w:val="28"/>
                <w:lang w:val="en-US" w:eastAsia="en-US" w:bidi="ar-SA"/>
              </w:rPr>
              <w:t>农村寄宿学校补短板行动</w:t>
            </w:r>
          </w:p>
        </w:tc>
        <w:tc>
          <w:tcPr>
            <w:tcW w:w="6455" w:type="dxa"/>
            <w:vAlign w:val="top"/>
          </w:tcPr>
          <w:p w14:paraId="5EB33C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32BEFC8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119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完成3所农村寄宿学校补短板工程</w:t>
            </w:r>
          </w:p>
        </w:tc>
        <w:tc>
          <w:tcPr>
            <w:tcW w:w="1429" w:type="dxa"/>
            <w:vAlign w:val="top"/>
          </w:tcPr>
          <w:p w14:paraId="4416A3D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22A224C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35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kern w:val="0"/>
                <w:sz w:val="28"/>
                <w:szCs w:val="28"/>
                <w:lang w:val="en-US" w:eastAsia="en-US" w:bidi="ar-SA"/>
              </w:rPr>
              <w:t>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4"/>
                <w:kern w:val="0"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kern w:val="0"/>
                <w:sz w:val="28"/>
                <w:szCs w:val="28"/>
                <w:lang w:val="en-US" w:eastAsia="en-US" w:bidi="ar-SA"/>
              </w:rPr>
              <w:t>赞</w:t>
            </w:r>
          </w:p>
        </w:tc>
        <w:tc>
          <w:tcPr>
            <w:tcW w:w="1964" w:type="dxa"/>
            <w:vAlign w:val="top"/>
          </w:tcPr>
          <w:p w14:paraId="328F104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719D378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41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8"/>
                <w:szCs w:val="28"/>
                <w:lang w:val="en-US" w:eastAsia="en-US" w:bidi="ar-SA"/>
              </w:rPr>
              <w:t>县教育局</w:t>
            </w:r>
          </w:p>
        </w:tc>
      </w:tr>
      <w:tr w14:paraId="518A18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795" w:type="dxa"/>
            <w:vAlign w:val="top"/>
          </w:tcPr>
          <w:p w14:paraId="61F99F9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53CF494">
            <w:pPr>
              <w:kinsoku w:val="0"/>
              <w:autoSpaceDE w:val="0"/>
              <w:autoSpaceDN w:val="0"/>
              <w:adjustRightInd w:val="0"/>
              <w:snapToGrid w:val="0"/>
              <w:spacing w:before="91" w:line="240" w:lineRule="auto"/>
              <w:ind w:left="31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6</w:t>
            </w:r>
          </w:p>
        </w:tc>
        <w:tc>
          <w:tcPr>
            <w:tcW w:w="3927" w:type="dxa"/>
            <w:gridSpan w:val="2"/>
            <w:vAlign w:val="top"/>
          </w:tcPr>
          <w:p w14:paraId="17F77A1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E753C44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55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8"/>
                <w:szCs w:val="28"/>
                <w:lang w:val="en-US" w:eastAsia="en-US" w:bidi="ar-SA"/>
              </w:rPr>
              <w:t>城乡道路安防整治行动</w:t>
            </w:r>
          </w:p>
        </w:tc>
        <w:tc>
          <w:tcPr>
            <w:tcW w:w="6455" w:type="dxa"/>
            <w:vAlign w:val="top"/>
          </w:tcPr>
          <w:p w14:paraId="50D1CE7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E7F64E2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154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临水临崖路口安防整治21处</w:t>
            </w:r>
          </w:p>
        </w:tc>
        <w:tc>
          <w:tcPr>
            <w:tcW w:w="1429" w:type="dxa"/>
            <w:vAlign w:val="top"/>
          </w:tcPr>
          <w:p w14:paraId="59F920A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A55E769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35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8"/>
                <w:szCs w:val="28"/>
                <w:lang w:val="en-US" w:eastAsia="en-US" w:bidi="ar-SA"/>
              </w:rPr>
              <w:t>崔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72"/>
                <w:kern w:val="0"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8"/>
                <w:szCs w:val="28"/>
                <w:lang w:val="en-US" w:eastAsia="en-US" w:bidi="ar-SA"/>
              </w:rPr>
              <w:t>勇</w:t>
            </w:r>
          </w:p>
        </w:tc>
        <w:tc>
          <w:tcPr>
            <w:tcW w:w="1964" w:type="dxa"/>
            <w:vAlign w:val="top"/>
          </w:tcPr>
          <w:p w14:paraId="1D01F1DB">
            <w:pPr>
              <w:kinsoku w:val="0"/>
              <w:autoSpaceDE w:val="0"/>
              <w:autoSpaceDN w:val="0"/>
              <w:adjustRightInd w:val="0"/>
              <w:snapToGrid w:val="0"/>
              <w:spacing w:before="210" w:line="227" w:lineRule="auto"/>
              <w:ind w:left="698" w:right="122" w:hanging="55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8"/>
                <w:szCs w:val="28"/>
                <w:lang w:val="en-US" w:eastAsia="en-US" w:bidi="ar-SA"/>
              </w:rPr>
              <w:t>县公安局交警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8"/>
                <w:szCs w:val="28"/>
                <w:lang w:val="en-US" w:eastAsia="en-US" w:bidi="ar-SA"/>
              </w:rPr>
              <w:t>大队</w:t>
            </w:r>
          </w:p>
        </w:tc>
      </w:tr>
    </w:tbl>
    <w:p w14:paraId="7D3F15A7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10B780B"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6840" w:h="11910"/>
          <w:pgMar w:top="1012" w:right="1234" w:bottom="1117" w:left="1024" w:header="0" w:footer="728" w:gutter="0"/>
          <w:cols w:space="720" w:num="1"/>
        </w:sectPr>
      </w:pPr>
    </w:p>
    <w:p w14:paraId="057CAE70">
      <w:pPr>
        <w:widowControl/>
        <w:kinsoku w:val="0"/>
        <w:autoSpaceDE w:val="0"/>
        <w:autoSpaceDN w:val="0"/>
        <w:adjustRightInd w:val="0"/>
        <w:snapToGrid w:val="0"/>
        <w:spacing w:before="37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4960FC52">
      <w:pPr>
        <w:widowControl/>
        <w:kinsoku w:val="0"/>
        <w:autoSpaceDE w:val="0"/>
        <w:autoSpaceDN w:val="0"/>
        <w:adjustRightInd w:val="0"/>
        <w:snapToGrid w:val="0"/>
        <w:spacing w:before="37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7B2DBE59">
      <w:pPr>
        <w:widowControl/>
        <w:kinsoku w:val="0"/>
        <w:autoSpaceDE w:val="0"/>
        <w:autoSpaceDN w:val="0"/>
        <w:adjustRightInd w:val="0"/>
        <w:snapToGrid w:val="0"/>
        <w:spacing w:before="36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29631E64">
      <w:pPr>
        <w:widowControl/>
        <w:kinsoku w:val="0"/>
        <w:autoSpaceDE w:val="0"/>
        <w:autoSpaceDN w:val="0"/>
        <w:adjustRightInd w:val="0"/>
        <w:snapToGrid w:val="0"/>
        <w:spacing w:before="36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46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1449"/>
        <w:gridCol w:w="2488"/>
        <w:gridCol w:w="6466"/>
        <w:gridCol w:w="1439"/>
        <w:gridCol w:w="1974"/>
      </w:tblGrid>
      <w:tr w14:paraId="4431E7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64" w:hRule="atLeast"/>
        </w:trPr>
        <w:tc>
          <w:tcPr>
            <w:tcW w:w="824" w:type="dxa"/>
            <w:vAlign w:val="top"/>
          </w:tcPr>
          <w:p w14:paraId="0927AB67">
            <w:pPr>
              <w:kinsoku w:val="0"/>
              <w:autoSpaceDE w:val="0"/>
              <w:autoSpaceDN w:val="0"/>
              <w:adjustRightInd w:val="0"/>
              <w:snapToGrid w:val="0"/>
              <w:spacing w:before="194" w:line="221" w:lineRule="auto"/>
              <w:ind w:left="12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6"/>
                <w:kern w:val="0"/>
                <w:sz w:val="28"/>
                <w:szCs w:val="28"/>
                <w:lang w:val="en-US" w:eastAsia="en-US" w:bidi="ar-SA"/>
              </w:rPr>
              <w:t>序号</w:t>
            </w:r>
          </w:p>
        </w:tc>
        <w:tc>
          <w:tcPr>
            <w:tcW w:w="1449" w:type="dxa"/>
            <w:vAlign w:val="top"/>
          </w:tcPr>
          <w:p w14:paraId="6296CFC1">
            <w:pPr>
              <w:kinsoku w:val="0"/>
              <w:autoSpaceDE w:val="0"/>
              <w:autoSpaceDN w:val="0"/>
              <w:adjustRightInd w:val="0"/>
              <w:snapToGrid w:val="0"/>
              <w:spacing w:before="192" w:line="219" w:lineRule="auto"/>
              <w:ind w:left="14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项目类别</w:t>
            </w:r>
          </w:p>
        </w:tc>
        <w:tc>
          <w:tcPr>
            <w:tcW w:w="2488" w:type="dxa"/>
            <w:vAlign w:val="top"/>
          </w:tcPr>
          <w:p w14:paraId="64568EFF">
            <w:pPr>
              <w:kinsoku w:val="0"/>
              <w:autoSpaceDE w:val="0"/>
              <w:autoSpaceDN w:val="0"/>
              <w:adjustRightInd w:val="0"/>
              <w:snapToGrid w:val="0"/>
              <w:spacing w:before="193" w:line="220" w:lineRule="auto"/>
              <w:ind w:left="70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2"/>
                <w:kern w:val="0"/>
                <w:sz w:val="28"/>
                <w:szCs w:val="28"/>
                <w:lang w:val="en-US" w:eastAsia="en-US" w:bidi="ar-SA"/>
              </w:rPr>
              <w:t>项目名称</w:t>
            </w:r>
          </w:p>
        </w:tc>
        <w:tc>
          <w:tcPr>
            <w:tcW w:w="6466" w:type="dxa"/>
            <w:vAlign w:val="top"/>
          </w:tcPr>
          <w:p w14:paraId="78F9A461">
            <w:pPr>
              <w:kinsoku w:val="0"/>
              <w:autoSpaceDE w:val="0"/>
              <w:autoSpaceDN w:val="0"/>
              <w:adjustRightInd w:val="0"/>
              <w:snapToGrid w:val="0"/>
              <w:spacing w:before="192" w:line="219" w:lineRule="auto"/>
              <w:ind w:left="196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3"/>
                <w:kern w:val="0"/>
                <w:sz w:val="28"/>
                <w:szCs w:val="28"/>
                <w:lang w:val="en-US" w:eastAsia="en-US" w:bidi="ar-SA"/>
              </w:rPr>
              <w:t>项目内容及指标任务</w:t>
            </w:r>
          </w:p>
        </w:tc>
        <w:tc>
          <w:tcPr>
            <w:tcW w:w="1439" w:type="dxa"/>
            <w:vAlign w:val="top"/>
          </w:tcPr>
          <w:p w14:paraId="3FD4AD72">
            <w:pPr>
              <w:kinsoku w:val="0"/>
              <w:autoSpaceDE w:val="0"/>
              <w:autoSpaceDN w:val="0"/>
              <w:adjustRightInd w:val="0"/>
              <w:snapToGrid w:val="0"/>
              <w:spacing w:before="190" w:line="219" w:lineRule="auto"/>
              <w:ind w:left="16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en-US" w:bidi="ar-SA"/>
              </w:rPr>
              <w:t>牵头领导</w:t>
            </w:r>
          </w:p>
        </w:tc>
        <w:tc>
          <w:tcPr>
            <w:tcW w:w="1974" w:type="dxa"/>
            <w:vAlign w:val="top"/>
          </w:tcPr>
          <w:p w14:paraId="56E37E72">
            <w:pPr>
              <w:kinsoku w:val="0"/>
              <w:autoSpaceDE w:val="0"/>
              <w:autoSpaceDN w:val="0"/>
              <w:adjustRightInd w:val="0"/>
              <w:snapToGrid w:val="0"/>
              <w:spacing w:before="192" w:line="219" w:lineRule="auto"/>
              <w:ind w:left="42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3"/>
                <w:kern w:val="0"/>
                <w:sz w:val="28"/>
                <w:szCs w:val="28"/>
                <w:lang w:val="en-US" w:eastAsia="en-US" w:bidi="ar-SA"/>
              </w:rPr>
              <w:t>责任单位</w:t>
            </w:r>
          </w:p>
        </w:tc>
      </w:tr>
      <w:tr w14:paraId="18AC79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7" w:hRule="atLeast"/>
        </w:trPr>
        <w:tc>
          <w:tcPr>
            <w:tcW w:w="824" w:type="dxa"/>
            <w:vMerge w:val="restart"/>
            <w:tcBorders>
              <w:bottom w:val="nil"/>
            </w:tcBorders>
            <w:vAlign w:val="top"/>
          </w:tcPr>
          <w:p w14:paraId="002F5F0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705BCE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BD8EEA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708851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AEBD09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E0221D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8827D4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564639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ED89FA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9C5FC16">
            <w:pPr>
              <w:kinsoku w:val="0"/>
              <w:autoSpaceDE w:val="0"/>
              <w:autoSpaceDN w:val="0"/>
              <w:adjustRightInd w:val="0"/>
              <w:snapToGrid w:val="0"/>
              <w:spacing w:before="91" w:line="240" w:lineRule="auto"/>
              <w:ind w:left="3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7</w:t>
            </w:r>
          </w:p>
        </w:tc>
        <w:tc>
          <w:tcPr>
            <w:tcW w:w="3937" w:type="dxa"/>
            <w:gridSpan w:val="2"/>
            <w:vMerge w:val="restart"/>
            <w:tcBorders>
              <w:bottom w:val="nil"/>
            </w:tcBorders>
            <w:vAlign w:val="top"/>
          </w:tcPr>
          <w:p w14:paraId="2D18BE4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A17A80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BF9CCF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628A70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FE99AB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A2F033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433155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C42DB6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33D9F3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E1F5A78">
            <w:pPr>
              <w:kinsoku w:val="0"/>
              <w:autoSpaceDE w:val="0"/>
              <w:autoSpaceDN w:val="0"/>
              <w:adjustRightInd w:val="0"/>
              <w:snapToGrid w:val="0"/>
              <w:spacing w:before="92" w:line="220" w:lineRule="auto"/>
              <w:ind w:left="84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8"/>
                <w:szCs w:val="28"/>
                <w:lang w:val="en-US" w:eastAsia="en-US" w:bidi="ar-SA"/>
              </w:rPr>
              <w:t>消防安全守护行动</w:t>
            </w:r>
          </w:p>
        </w:tc>
        <w:tc>
          <w:tcPr>
            <w:tcW w:w="6466" w:type="dxa"/>
            <w:vAlign w:val="top"/>
          </w:tcPr>
          <w:p w14:paraId="5E00B4E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3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049197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3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9E2405C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98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安装套智能独立烟感报警探测2000器</w:t>
            </w:r>
          </w:p>
        </w:tc>
        <w:tc>
          <w:tcPr>
            <w:tcW w:w="1439" w:type="dxa"/>
            <w:vAlign w:val="top"/>
          </w:tcPr>
          <w:p w14:paraId="1455584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3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516787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3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2FA78AB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29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en-US" w:bidi="ar-SA"/>
              </w:rPr>
              <w:t>陈李理</w:t>
            </w:r>
          </w:p>
        </w:tc>
        <w:tc>
          <w:tcPr>
            <w:tcW w:w="1974" w:type="dxa"/>
            <w:vAlign w:val="top"/>
          </w:tcPr>
          <w:p w14:paraId="7DCB097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5B31F1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CDCD4CD">
            <w:pPr>
              <w:kinsoku w:val="0"/>
              <w:autoSpaceDE w:val="0"/>
              <w:autoSpaceDN w:val="0"/>
              <w:adjustRightInd w:val="0"/>
              <w:snapToGrid w:val="0"/>
              <w:spacing w:before="91" w:line="232" w:lineRule="auto"/>
              <w:ind w:left="839" w:right="131" w:hanging="70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8"/>
                <w:szCs w:val="28"/>
                <w:lang w:val="en-US" w:eastAsia="en-US" w:bidi="ar-SA"/>
              </w:rPr>
              <w:t>县消防救援大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 xml:space="preserve"> 队</w:t>
            </w:r>
          </w:p>
        </w:tc>
      </w:tr>
      <w:tr w14:paraId="08EE67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7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 w14:paraId="5B850DB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937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5DFB851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466" w:type="dxa"/>
            <w:vAlign w:val="top"/>
          </w:tcPr>
          <w:p w14:paraId="425CBAA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6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8A77241">
            <w:pPr>
              <w:kinsoku w:val="0"/>
              <w:autoSpaceDE w:val="0"/>
              <w:autoSpaceDN w:val="0"/>
              <w:adjustRightInd w:val="0"/>
              <w:snapToGrid w:val="0"/>
              <w:spacing w:before="91" w:line="246" w:lineRule="auto"/>
              <w:ind w:left="3084" w:right="207" w:hanging="287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建设电动自行车、电动摩托车小区充电桩端口120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3"/>
                <w:kern w:val="0"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个</w:t>
            </w:r>
          </w:p>
        </w:tc>
        <w:tc>
          <w:tcPr>
            <w:tcW w:w="1439" w:type="dxa"/>
            <w:vAlign w:val="top"/>
          </w:tcPr>
          <w:p w14:paraId="712FE44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FA828B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D028405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29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8"/>
                <w:szCs w:val="28"/>
                <w:lang w:val="en-US" w:eastAsia="en-US" w:bidi="ar-SA"/>
              </w:rPr>
              <w:t>肖小年</w:t>
            </w:r>
          </w:p>
        </w:tc>
        <w:tc>
          <w:tcPr>
            <w:tcW w:w="1974" w:type="dxa"/>
            <w:vAlign w:val="top"/>
          </w:tcPr>
          <w:p w14:paraId="06C6A91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38F839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F63284A">
            <w:pPr>
              <w:kinsoku w:val="0"/>
              <w:autoSpaceDE w:val="0"/>
              <w:autoSpaceDN w:val="0"/>
              <w:adjustRightInd w:val="0"/>
              <w:snapToGrid w:val="0"/>
              <w:spacing w:before="92" w:line="218" w:lineRule="auto"/>
              <w:ind w:left="139" w:right="12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8"/>
                <w:szCs w:val="28"/>
                <w:lang w:val="en-US" w:eastAsia="en-US" w:bidi="ar-SA"/>
              </w:rPr>
              <w:t>县住建局、县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8"/>
                <w:szCs w:val="28"/>
                <w:lang w:val="en-US" w:eastAsia="en-US" w:bidi="ar-SA"/>
              </w:rPr>
              <w:t>消防救援大队</w:t>
            </w:r>
          </w:p>
        </w:tc>
      </w:tr>
      <w:tr w14:paraId="5F7633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atLeast"/>
        </w:trPr>
        <w:tc>
          <w:tcPr>
            <w:tcW w:w="824" w:type="dxa"/>
            <w:vMerge w:val="continue"/>
            <w:tcBorders>
              <w:top w:val="nil"/>
            </w:tcBorders>
            <w:vAlign w:val="top"/>
          </w:tcPr>
          <w:p w14:paraId="4B04D84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937" w:type="dxa"/>
            <w:gridSpan w:val="2"/>
            <w:vMerge w:val="continue"/>
            <w:tcBorders>
              <w:top w:val="nil"/>
            </w:tcBorders>
            <w:vAlign w:val="top"/>
          </w:tcPr>
          <w:p w14:paraId="097C9E9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466" w:type="dxa"/>
            <w:vAlign w:val="top"/>
          </w:tcPr>
          <w:p w14:paraId="34B7B28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F9BBA7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4A55731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140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集贸市场微型消防站建设11个</w:t>
            </w:r>
          </w:p>
        </w:tc>
        <w:tc>
          <w:tcPr>
            <w:tcW w:w="1439" w:type="dxa"/>
            <w:vMerge w:val="restart"/>
            <w:tcBorders>
              <w:bottom w:val="nil"/>
            </w:tcBorders>
            <w:vAlign w:val="top"/>
          </w:tcPr>
          <w:p w14:paraId="17B542B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A195A6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EB2E7C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C0DFF6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76A2E9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7B0DAC9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29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en-US" w:bidi="ar-SA"/>
              </w:rPr>
              <w:t>陈李理</w:t>
            </w:r>
          </w:p>
        </w:tc>
        <w:tc>
          <w:tcPr>
            <w:tcW w:w="1974" w:type="dxa"/>
            <w:vAlign w:val="top"/>
          </w:tcPr>
          <w:p w14:paraId="24C2F81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06E1209">
            <w:pPr>
              <w:kinsoku w:val="0"/>
              <w:autoSpaceDE w:val="0"/>
              <w:autoSpaceDN w:val="0"/>
              <w:adjustRightInd w:val="0"/>
              <w:snapToGrid w:val="0"/>
              <w:spacing w:before="91" w:line="232" w:lineRule="auto"/>
              <w:ind w:left="839" w:right="131" w:hanging="70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8"/>
                <w:szCs w:val="28"/>
                <w:lang w:val="en-US" w:eastAsia="en-US" w:bidi="ar-SA"/>
              </w:rPr>
              <w:t>县消防救援大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 xml:space="preserve"> 队</w:t>
            </w:r>
          </w:p>
        </w:tc>
      </w:tr>
      <w:tr w14:paraId="308A8C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atLeast"/>
        </w:trPr>
        <w:tc>
          <w:tcPr>
            <w:tcW w:w="824" w:type="dxa"/>
            <w:vAlign w:val="top"/>
          </w:tcPr>
          <w:p w14:paraId="31D8E92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324624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8DA03B0">
            <w:pPr>
              <w:kinsoku w:val="0"/>
              <w:autoSpaceDE w:val="0"/>
              <w:autoSpaceDN w:val="0"/>
              <w:adjustRightInd w:val="0"/>
              <w:snapToGrid w:val="0"/>
              <w:spacing w:before="91" w:line="240" w:lineRule="auto"/>
              <w:ind w:left="3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8</w:t>
            </w:r>
          </w:p>
        </w:tc>
        <w:tc>
          <w:tcPr>
            <w:tcW w:w="3937" w:type="dxa"/>
            <w:gridSpan w:val="2"/>
            <w:vAlign w:val="top"/>
          </w:tcPr>
          <w:p w14:paraId="4D4E1E9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55ADAE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574C3F6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56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8"/>
                <w:szCs w:val="28"/>
                <w:lang w:val="en-US" w:eastAsia="en-US" w:bidi="ar-SA"/>
              </w:rPr>
              <w:t>乡镇应急能力提升行动</w:t>
            </w:r>
          </w:p>
        </w:tc>
        <w:tc>
          <w:tcPr>
            <w:tcW w:w="6466" w:type="dxa"/>
            <w:vAlign w:val="top"/>
          </w:tcPr>
          <w:p w14:paraId="692B674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28279B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9E5E40F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161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乡镇应急(消防)站建设4个</w:t>
            </w:r>
          </w:p>
        </w:tc>
        <w:tc>
          <w:tcPr>
            <w:tcW w:w="1439" w:type="dxa"/>
            <w:vMerge w:val="continue"/>
            <w:tcBorders>
              <w:top w:val="nil"/>
            </w:tcBorders>
            <w:vAlign w:val="top"/>
          </w:tcPr>
          <w:p w14:paraId="715438E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4" w:type="dxa"/>
            <w:vAlign w:val="top"/>
          </w:tcPr>
          <w:p w14:paraId="4E7DD39A">
            <w:pPr>
              <w:kinsoku w:val="0"/>
              <w:autoSpaceDE w:val="0"/>
              <w:autoSpaceDN w:val="0"/>
              <w:adjustRightInd w:val="0"/>
              <w:snapToGrid w:val="0"/>
              <w:spacing w:before="250" w:line="219" w:lineRule="auto"/>
              <w:ind w:left="27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8"/>
                <w:szCs w:val="28"/>
                <w:lang w:val="en-US" w:eastAsia="en-US" w:bidi="ar-SA"/>
              </w:rPr>
              <w:t>县应急管理</w:t>
            </w:r>
          </w:p>
          <w:p w14:paraId="2682A046">
            <w:pPr>
              <w:kinsoku w:val="0"/>
              <w:autoSpaceDE w:val="0"/>
              <w:autoSpaceDN w:val="0"/>
              <w:adjustRightInd w:val="0"/>
              <w:snapToGrid w:val="0"/>
              <w:spacing w:before="17" w:line="217" w:lineRule="auto"/>
              <w:ind w:left="13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8"/>
                <w:szCs w:val="28"/>
                <w:lang w:val="en-US" w:eastAsia="en-US" w:bidi="ar-SA"/>
              </w:rPr>
              <w:t>局、相关乡镇</w:t>
            </w:r>
          </w:p>
          <w:p w14:paraId="338E819B">
            <w:pPr>
              <w:kinsoku w:val="0"/>
              <w:autoSpaceDE w:val="0"/>
              <w:autoSpaceDN w:val="0"/>
              <w:adjustRightInd w:val="0"/>
              <w:snapToGrid w:val="0"/>
              <w:spacing w:line="218" w:lineRule="auto"/>
              <w:ind w:left="41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en-US" w:bidi="ar-SA"/>
              </w:rPr>
              <w:t>人民政府</w:t>
            </w:r>
          </w:p>
        </w:tc>
      </w:tr>
    </w:tbl>
    <w:p w14:paraId="3E2C1D44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84867CF">
      <w:pPr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6840" w:h="11910"/>
          <w:pgMar w:top="1012" w:right="1245" w:bottom="1136" w:left="944" w:header="0" w:footer="643" w:gutter="0"/>
          <w:cols w:space="720" w:num="1"/>
        </w:sectPr>
      </w:pPr>
    </w:p>
    <w:p w14:paraId="0B24E840">
      <w:pPr>
        <w:widowControl/>
        <w:kinsoku w:val="0"/>
        <w:autoSpaceDE w:val="0"/>
        <w:autoSpaceDN w:val="0"/>
        <w:adjustRightInd w:val="0"/>
        <w:snapToGrid w:val="0"/>
        <w:spacing w:before="34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65BE6F90">
      <w:pPr>
        <w:widowControl/>
        <w:kinsoku w:val="0"/>
        <w:autoSpaceDE w:val="0"/>
        <w:autoSpaceDN w:val="0"/>
        <w:adjustRightInd w:val="0"/>
        <w:snapToGrid w:val="0"/>
        <w:spacing w:before="34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733DAE31">
      <w:pPr>
        <w:widowControl/>
        <w:kinsoku w:val="0"/>
        <w:autoSpaceDE w:val="0"/>
        <w:autoSpaceDN w:val="0"/>
        <w:adjustRightInd w:val="0"/>
        <w:snapToGrid w:val="0"/>
        <w:spacing w:before="34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5E6FE6A5">
      <w:pPr>
        <w:widowControl/>
        <w:kinsoku w:val="0"/>
        <w:autoSpaceDE w:val="0"/>
        <w:autoSpaceDN w:val="0"/>
        <w:adjustRightInd w:val="0"/>
        <w:snapToGrid w:val="0"/>
        <w:spacing w:before="34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45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1459"/>
        <w:gridCol w:w="2478"/>
        <w:gridCol w:w="6446"/>
        <w:gridCol w:w="1429"/>
        <w:gridCol w:w="1964"/>
      </w:tblGrid>
      <w:tr w14:paraId="63B907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34" w:hRule="atLeast"/>
        </w:trPr>
        <w:tc>
          <w:tcPr>
            <w:tcW w:w="804" w:type="dxa"/>
            <w:vAlign w:val="top"/>
          </w:tcPr>
          <w:p w14:paraId="1F30B375">
            <w:pPr>
              <w:kinsoku w:val="0"/>
              <w:autoSpaceDE w:val="0"/>
              <w:autoSpaceDN w:val="0"/>
              <w:adjustRightInd w:val="0"/>
              <w:snapToGrid w:val="0"/>
              <w:spacing w:before="184" w:line="221" w:lineRule="auto"/>
              <w:ind w:left="11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6"/>
                <w:kern w:val="0"/>
                <w:sz w:val="28"/>
                <w:szCs w:val="28"/>
                <w:lang w:val="en-US" w:eastAsia="en-US" w:bidi="ar-SA"/>
              </w:rPr>
              <w:t>序号</w:t>
            </w:r>
          </w:p>
        </w:tc>
        <w:tc>
          <w:tcPr>
            <w:tcW w:w="1459" w:type="dxa"/>
            <w:vAlign w:val="top"/>
          </w:tcPr>
          <w:p w14:paraId="24C91DB0">
            <w:pPr>
              <w:kinsoku w:val="0"/>
              <w:autoSpaceDE w:val="0"/>
              <w:autoSpaceDN w:val="0"/>
              <w:adjustRightInd w:val="0"/>
              <w:snapToGrid w:val="0"/>
              <w:spacing w:before="182" w:line="219" w:lineRule="auto"/>
              <w:ind w:left="16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项目类别</w:t>
            </w:r>
          </w:p>
        </w:tc>
        <w:tc>
          <w:tcPr>
            <w:tcW w:w="2478" w:type="dxa"/>
            <w:vAlign w:val="top"/>
          </w:tcPr>
          <w:p w14:paraId="2905DAF9">
            <w:pPr>
              <w:kinsoku w:val="0"/>
              <w:autoSpaceDE w:val="0"/>
              <w:autoSpaceDN w:val="0"/>
              <w:adjustRightInd w:val="0"/>
              <w:snapToGrid w:val="0"/>
              <w:spacing w:before="183" w:line="220" w:lineRule="auto"/>
              <w:ind w:left="66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2"/>
                <w:kern w:val="0"/>
                <w:sz w:val="28"/>
                <w:szCs w:val="28"/>
                <w:lang w:val="en-US" w:eastAsia="en-US" w:bidi="ar-SA"/>
              </w:rPr>
              <w:t>项目名称</w:t>
            </w:r>
          </w:p>
        </w:tc>
        <w:tc>
          <w:tcPr>
            <w:tcW w:w="6446" w:type="dxa"/>
            <w:vAlign w:val="top"/>
          </w:tcPr>
          <w:p w14:paraId="570F6428">
            <w:pPr>
              <w:kinsoku w:val="0"/>
              <w:autoSpaceDE w:val="0"/>
              <w:autoSpaceDN w:val="0"/>
              <w:adjustRightInd w:val="0"/>
              <w:snapToGrid w:val="0"/>
              <w:spacing w:before="182" w:line="219" w:lineRule="auto"/>
              <w:ind w:left="196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3"/>
                <w:kern w:val="0"/>
                <w:sz w:val="28"/>
                <w:szCs w:val="28"/>
                <w:lang w:val="en-US" w:eastAsia="en-US" w:bidi="ar-SA"/>
              </w:rPr>
              <w:t>项目内容及指标任务</w:t>
            </w:r>
          </w:p>
        </w:tc>
        <w:tc>
          <w:tcPr>
            <w:tcW w:w="1429" w:type="dxa"/>
            <w:vAlign w:val="top"/>
          </w:tcPr>
          <w:p w14:paraId="0AC41744">
            <w:pPr>
              <w:kinsoku w:val="0"/>
              <w:autoSpaceDE w:val="0"/>
              <w:autoSpaceDN w:val="0"/>
              <w:adjustRightInd w:val="0"/>
              <w:snapToGrid w:val="0"/>
              <w:spacing w:before="180" w:line="219" w:lineRule="auto"/>
              <w:ind w:left="15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en-US" w:bidi="ar-SA"/>
              </w:rPr>
              <w:t>牵头领导</w:t>
            </w:r>
          </w:p>
        </w:tc>
        <w:tc>
          <w:tcPr>
            <w:tcW w:w="1964" w:type="dxa"/>
            <w:vAlign w:val="top"/>
          </w:tcPr>
          <w:p w14:paraId="237D9430">
            <w:pPr>
              <w:kinsoku w:val="0"/>
              <w:autoSpaceDE w:val="0"/>
              <w:autoSpaceDN w:val="0"/>
              <w:adjustRightInd w:val="0"/>
              <w:snapToGrid w:val="0"/>
              <w:spacing w:before="182" w:line="219" w:lineRule="auto"/>
              <w:ind w:left="42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3"/>
                <w:kern w:val="0"/>
                <w:sz w:val="28"/>
                <w:szCs w:val="28"/>
                <w:lang w:val="en-US" w:eastAsia="en-US" w:bidi="ar-SA"/>
              </w:rPr>
              <w:t>责任单位</w:t>
            </w:r>
          </w:p>
        </w:tc>
      </w:tr>
      <w:tr w14:paraId="3DD5CB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4580" w:type="dxa"/>
            <w:gridSpan w:val="6"/>
            <w:vAlign w:val="top"/>
          </w:tcPr>
          <w:p w14:paraId="1840ECE7">
            <w:pPr>
              <w:kinsoku w:val="0"/>
              <w:autoSpaceDE w:val="0"/>
              <w:autoSpaceDN w:val="0"/>
              <w:adjustRightInd w:val="0"/>
              <w:snapToGrid w:val="0"/>
              <w:spacing w:before="128" w:line="219" w:lineRule="auto"/>
              <w:ind w:left="588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4"/>
                <w:kern w:val="0"/>
                <w:sz w:val="28"/>
                <w:szCs w:val="28"/>
                <w:lang w:val="en-US" w:eastAsia="en-US" w:bidi="ar-SA"/>
              </w:rPr>
              <w:t>三、保障重点群体就业</w:t>
            </w:r>
          </w:p>
        </w:tc>
      </w:tr>
      <w:tr w14:paraId="3378D8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804" w:type="dxa"/>
            <w:vAlign w:val="top"/>
          </w:tcPr>
          <w:p w14:paraId="4582E50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19E4E25">
            <w:pPr>
              <w:kinsoku w:val="0"/>
              <w:autoSpaceDE w:val="0"/>
              <w:autoSpaceDN w:val="0"/>
              <w:adjustRightInd w:val="0"/>
              <w:snapToGrid w:val="0"/>
              <w:spacing w:before="91" w:line="241" w:lineRule="auto"/>
              <w:ind w:left="32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1</w:t>
            </w:r>
          </w:p>
        </w:tc>
        <w:tc>
          <w:tcPr>
            <w:tcW w:w="10383" w:type="dxa"/>
            <w:gridSpan w:val="3"/>
            <w:vAlign w:val="top"/>
          </w:tcPr>
          <w:p w14:paraId="157F7759">
            <w:pPr>
              <w:kinsoku w:val="0"/>
              <w:autoSpaceDE w:val="0"/>
              <w:autoSpaceDN w:val="0"/>
              <w:adjustRightInd w:val="0"/>
              <w:snapToGrid w:val="0"/>
              <w:spacing w:before="60" w:line="226" w:lineRule="auto"/>
              <w:ind w:left="1" w:firstLine="69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8"/>
                <w:szCs w:val="28"/>
                <w:lang w:val="en-US" w:eastAsia="en-US" w:bidi="ar-SA"/>
              </w:rPr>
              <w:t>充分发挥“大数据+铁脚板”作用，详细了解离校未就业高校毕业生、农民工、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8"/>
                <w:szCs w:val="28"/>
                <w:lang w:val="en-US" w:eastAsia="en-US" w:bidi="ar-SA"/>
              </w:rPr>
              <w:t>退役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 xml:space="preserve">  军人、就业困难人员等重点群体的基本情况、就业创业意愿和培训需求，因人施策、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0"/>
                <w:kern w:val="0"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8"/>
                <w:szCs w:val="28"/>
                <w:lang w:val="en-US" w:eastAsia="en-US" w:bidi="ar-SA"/>
              </w:rPr>
              <w:t>精准帮扶，确保零就业家庭动态清零。</w:t>
            </w:r>
          </w:p>
        </w:tc>
        <w:tc>
          <w:tcPr>
            <w:tcW w:w="1429" w:type="dxa"/>
            <w:vMerge w:val="restart"/>
            <w:tcBorders>
              <w:bottom w:val="nil"/>
            </w:tcBorders>
            <w:vAlign w:val="top"/>
          </w:tcPr>
          <w:p w14:paraId="022B11D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3CF9BC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CD3B0A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9EF07E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9B4333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5BF490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D5B3AC5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28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8"/>
                <w:szCs w:val="28"/>
                <w:lang w:val="en-US" w:eastAsia="en-US" w:bidi="ar-SA"/>
              </w:rPr>
              <w:t>叶理驰</w:t>
            </w:r>
          </w:p>
        </w:tc>
        <w:tc>
          <w:tcPr>
            <w:tcW w:w="1964" w:type="dxa"/>
            <w:vMerge w:val="restart"/>
            <w:tcBorders>
              <w:bottom w:val="nil"/>
            </w:tcBorders>
            <w:vAlign w:val="top"/>
          </w:tcPr>
          <w:p w14:paraId="0498D21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CBC2B6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37897D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8AFA27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C576EF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B1BE6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A96F32E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41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8"/>
                <w:szCs w:val="28"/>
                <w:lang w:val="en-US" w:eastAsia="en-US" w:bidi="ar-SA"/>
              </w:rPr>
              <w:t>县人社局</w:t>
            </w:r>
          </w:p>
        </w:tc>
      </w:tr>
      <w:tr w14:paraId="55BEC2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804" w:type="dxa"/>
            <w:vAlign w:val="top"/>
          </w:tcPr>
          <w:p w14:paraId="7153042D">
            <w:pPr>
              <w:kinsoku w:val="0"/>
              <w:autoSpaceDE w:val="0"/>
              <w:autoSpaceDN w:val="0"/>
              <w:adjustRightInd w:val="0"/>
              <w:snapToGrid w:val="0"/>
              <w:spacing w:before="302" w:line="241" w:lineRule="auto"/>
              <w:ind w:left="32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2</w:t>
            </w:r>
          </w:p>
        </w:tc>
        <w:tc>
          <w:tcPr>
            <w:tcW w:w="10383" w:type="dxa"/>
            <w:gridSpan w:val="3"/>
            <w:vAlign w:val="top"/>
          </w:tcPr>
          <w:p w14:paraId="5575AADA">
            <w:pPr>
              <w:kinsoku w:val="0"/>
              <w:autoSpaceDE w:val="0"/>
              <w:autoSpaceDN w:val="0"/>
              <w:adjustRightInd w:val="0"/>
              <w:snapToGrid w:val="0"/>
              <w:spacing w:before="105" w:line="225" w:lineRule="auto"/>
              <w:ind w:left="140" w:right="13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加强特色劳务品牌培育，提升带动就业影响力。挖掘培育认定更有地方特色的劳务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2"/>
                <w:kern w:val="0"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en-US" w:bidi="ar-SA"/>
              </w:rPr>
              <w:t>品牌，推荐现有4个县级劳务品牌提质增效。</w:t>
            </w:r>
          </w:p>
        </w:tc>
        <w:tc>
          <w:tcPr>
            <w:tcW w:w="1429" w:type="dxa"/>
            <w:vMerge w:val="continue"/>
            <w:tcBorders>
              <w:top w:val="nil"/>
              <w:bottom w:val="nil"/>
            </w:tcBorders>
            <w:vAlign w:val="top"/>
          </w:tcPr>
          <w:p w14:paraId="278537D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64" w:type="dxa"/>
            <w:vMerge w:val="continue"/>
            <w:tcBorders>
              <w:top w:val="nil"/>
              <w:bottom w:val="nil"/>
            </w:tcBorders>
            <w:vAlign w:val="top"/>
          </w:tcPr>
          <w:p w14:paraId="6A3B590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6E3A99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8" w:hRule="atLeast"/>
        </w:trPr>
        <w:tc>
          <w:tcPr>
            <w:tcW w:w="804" w:type="dxa"/>
            <w:vAlign w:val="top"/>
          </w:tcPr>
          <w:p w14:paraId="3EB1F64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E0633E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11B0B9B">
            <w:pPr>
              <w:kinsoku w:val="0"/>
              <w:autoSpaceDE w:val="0"/>
              <w:autoSpaceDN w:val="0"/>
              <w:adjustRightInd w:val="0"/>
              <w:snapToGrid w:val="0"/>
              <w:spacing w:before="91" w:line="240" w:lineRule="auto"/>
              <w:ind w:left="32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3</w:t>
            </w:r>
          </w:p>
        </w:tc>
        <w:tc>
          <w:tcPr>
            <w:tcW w:w="10383" w:type="dxa"/>
            <w:gridSpan w:val="3"/>
            <w:vAlign w:val="top"/>
          </w:tcPr>
          <w:p w14:paraId="6322D3EF">
            <w:pPr>
              <w:kinsoku w:val="0"/>
              <w:autoSpaceDE w:val="0"/>
              <w:autoSpaceDN w:val="0"/>
              <w:adjustRightInd w:val="0"/>
              <w:snapToGrid w:val="0"/>
              <w:spacing w:before="95" w:line="223" w:lineRule="auto"/>
              <w:ind w:left="140" w:right="127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建立动态更新的湘潭市大学生创业项目库，2025年入湘潭市大学生项目库不少于**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9"/>
                <w:kern w:val="0"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个，为其提供包括场地优惠、资金支持、技术指导、市场推广等在内的一揽子扶持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9"/>
                <w:kern w:val="0"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8"/>
                <w:szCs w:val="28"/>
                <w:lang w:val="en-US" w:eastAsia="en-US" w:bidi="ar-SA"/>
              </w:rPr>
              <w:t>计划。搭建创业项目与湖南大学生创业基金等创业资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本的高效对接平台，每月至少 归集**条大学生创业项目信息并推送至湖南省大学生创业项目库。</w:t>
            </w:r>
          </w:p>
        </w:tc>
        <w:tc>
          <w:tcPr>
            <w:tcW w:w="1429" w:type="dxa"/>
            <w:vMerge w:val="continue"/>
            <w:tcBorders>
              <w:top w:val="nil"/>
            </w:tcBorders>
            <w:vAlign w:val="top"/>
          </w:tcPr>
          <w:p w14:paraId="18CED2C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64" w:type="dxa"/>
            <w:vMerge w:val="continue"/>
            <w:tcBorders>
              <w:top w:val="nil"/>
            </w:tcBorders>
            <w:vAlign w:val="top"/>
          </w:tcPr>
          <w:p w14:paraId="0ED6B3F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16260E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4580" w:type="dxa"/>
            <w:gridSpan w:val="6"/>
            <w:vAlign w:val="top"/>
          </w:tcPr>
          <w:p w14:paraId="2B3088E2">
            <w:pPr>
              <w:kinsoku w:val="0"/>
              <w:autoSpaceDE w:val="0"/>
              <w:autoSpaceDN w:val="0"/>
              <w:adjustRightInd w:val="0"/>
              <w:snapToGrid w:val="0"/>
              <w:spacing w:before="121" w:line="219" w:lineRule="auto"/>
              <w:ind w:left="588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2"/>
                <w:kern w:val="0"/>
                <w:sz w:val="28"/>
                <w:szCs w:val="28"/>
                <w:lang w:val="en-US" w:eastAsia="en-US" w:bidi="ar-SA"/>
              </w:rPr>
              <w:t>四、兜牢基本生活底线</w:t>
            </w:r>
          </w:p>
        </w:tc>
      </w:tr>
      <w:tr w14:paraId="1805A3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</w:trPr>
        <w:tc>
          <w:tcPr>
            <w:tcW w:w="804" w:type="dxa"/>
            <w:vAlign w:val="top"/>
          </w:tcPr>
          <w:p w14:paraId="3E912B4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5BE8CF2">
            <w:pPr>
              <w:kinsoku w:val="0"/>
              <w:autoSpaceDE w:val="0"/>
              <w:autoSpaceDN w:val="0"/>
              <w:adjustRightInd w:val="0"/>
              <w:snapToGrid w:val="0"/>
              <w:spacing w:before="91" w:line="241" w:lineRule="auto"/>
              <w:ind w:left="32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203040"/>
                <w:kern w:val="0"/>
                <w:sz w:val="28"/>
                <w:szCs w:val="28"/>
                <w:lang w:val="en-US" w:eastAsia="en-US" w:bidi="ar-SA"/>
              </w:rPr>
              <w:t>1</w:t>
            </w:r>
          </w:p>
        </w:tc>
        <w:tc>
          <w:tcPr>
            <w:tcW w:w="10383" w:type="dxa"/>
            <w:gridSpan w:val="3"/>
            <w:vAlign w:val="top"/>
          </w:tcPr>
          <w:p w14:paraId="327FC76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0B63CFF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13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强化产业、就业帮扶，促进脱贫人口持续增收。</w:t>
            </w:r>
          </w:p>
        </w:tc>
        <w:tc>
          <w:tcPr>
            <w:tcW w:w="1429" w:type="dxa"/>
            <w:vMerge w:val="restart"/>
            <w:tcBorders>
              <w:bottom w:val="nil"/>
            </w:tcBorders>
            <w:vAlign w:val="top"/>
          </w:tcPr>
          <w:p w14:paraId="0F0EFE0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D4C25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982ADB5">
            <w:pPr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28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8"/>
                <w:szCs w:val="28"/>
                <w:lang w:val="en-US" w:eastAsia="en-US" w:bidi="ar-SA"/>
              </w:rPr>
              <w:t>冯传强</w:t>
            </w:r>
          </w:p>
        </w:tc>
        <w:tc>
          <w:tcPr>
            <w:tcW w:w="1964" w:type="dxa"/>
            <w:vAlign w:val="top"/>
          </w:tcPr>
          <w:p w14:paraId="0F3E2A9E">
            <w:pPr>
              <w:kinsoku w:val="0"/>
              <w:autoSpaceDE w:val="0"/>
              <w:autoSpaceDN w:val="0"/>
              <w:adjustRightInd w:val="0"/>
              <w:snapToGrid w:val="0"/>
              <w:spacing w:before="36" w:line="219" w:lineRule="auto"/>
              <w:ind w:left="13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8"/>
                <w:szCs w:val="28"/>
                <w:lang w:val="en-US" w:eastAsia="en-US" w:bidi="ar-SA"/>
              </w:rPr>
              <w:t>县乡村振兴事</w:t>
            </w:r>
          </w:p>
          <w:p w14:paraId="6D0C7AA0">
            <w:pPr>
              <w:kinsoku w:val="0"/>
              <w:autoSpaceDE w:val="0"/>
              <w:autoSpaceDN w:val="0"/>
              <w:adjustRightInd w:val="0"/>
              <w:snapToGrid w:val="0"/>
              <w:spacing w:before="9" w:line="211" w:lineRule="auto"/>
              <w:ind w:left="13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8"/>
                <w:szCs w:val="28"/>
                <w:lang w:val="en-US" w:eastAsia="en-US" w:bidi="ar-SA"/>
              </w:rPr>
              <w:t>务中心、县人</w:t>
            </w:r>
          </w:p>
          <w:p w14:paraId="7F2A3590">
            <w:pPr>
              <w:kinsoku w:val="0"/>
              <w:autoSpaceDE w:val="0"/>
              <w:autoSpaceDN w:val="0"/>
              <w:adjustRightInd w:val="0"/>
              <w:snapToGrid w:val="0"/>
              <w:spacing w:line="198" w:lineRule="auto"/>
              <w:ind w:left="69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2"/>
                <w:kern w:val="0"/>
                <w:sz w:val="28"/>
                <w:szCs w:val="28"/>
                <w:lang w:val="en-US" w:eastAsia="en-US" w:bidi="ar-SA"/>
              </w:rPr>
              <w:t>社局</w:t>
            </w:r>
          </w:p>
        </w:tc>
      </w:tr>
      <w:tr w14:paraId="0D9F80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804" w:type="dxa"/>
            <w:vAlign w:val="top"/>
          </w:tcPr>
          <w:p w14:paraId="18B8A7B9">
            <w:pPr>
              <w:kinsoku w:val="0"/>
              <w:autoSpaceDE w:val="0"/>
              <w:autoSpaceDN w:val="0"/>
              <w:adjustRightInd w:val="0"/>
              <w:snapToGrid w:val="0"/>
              <w:spacing w:before="267" w:line="241" w:lineRule="auto"/>
              <w:ind w:left="32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2</w:t>
            </w:r>
          </w:p>
        </w:tc>
        <w:tc>
          <w:tcPr>
            <w:tcW w:w="10383" w:type="dxa"/>
            <w:gridSpan w:val="3"/>
            <w:vAlign w:val="top"/>
          </w:tcPr>
          <w:p w14:paraId="702E4AD6">
            <w:pPr>
              <w:kinsoku w:val="0"/>
              <w:autoSpaceDE w:val="0"/>
              <w:autoSpaceDN w:val="0"/>
              <w:adjustRightInd w:val="0"/>
              <w:snapToGrid w:val="0"/>
              <w:spacing w:before="78" w:line="211" w:lineRule="auto"/>
              <w:ind w:left="130" w:hanging="5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8"/>
                <w:szCs w:val="28"/>
                <w:lang w:val="en-US" w:eastAsia="en-US" w:bidi="ar-SA"/>
              </w:rPr>
              <w:t>持续推动巩固拓展脱贫成果同乡村振兴有效衔接，落实防止返贫致贫监测帮扶机制，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4"/>
                <w:kern w:val="0"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8"/>
                <w:szCs w:val="28"/>
                <w:lang w:val="en-US" w:eastAsia="en-US" w:bidi="ar-SA"/>
              </w:rPr>
              <w:t>守牢不发生规模性返贫底线。</w:t>
            </w:r>
          </w:p>
        </w:tc>
        <w:tc>
          <w:tcPr>
            <w:tcW w:w="1429" w:type="dxa"/>
            <w:vMerge w:val="continue"/>
            <w:tcBorders>
              <w:top w:val="nil"/>
            </w:tcBorders>
            <w:vAlign w:val="top"/>
          </w:tcPr>
          <w:p w14:paraId="7EF5808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64" w:type="dxa"/>
            <w:vAlign w:val="top"/>
          </w:tcPr>
          <w:p w14:paraId="2DE1E070">
            <w:pPr>
              <w:kinsoku w:val="0"/>
              <w:autoSpaceDE w:val="0"/>
              <w:autoSpaceDN w:val="0"/>
              <w:adjustRightInd w:val="0"/>
              <w:snapToGrid w:val="0"/>
              <w:spacing w:before="78" w:line="211" w:lineRule="auto"/>
              <w:ind w:left="558" w:right="121" w:hanging="41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8"/>
                <w:szCs w:val="28"/>
                <w:lang w:val="en-US" w:eastAsia="en-US" w:bidi="ar-SA"/>
              </w:rPr>
              <w:t>县乡村振兴事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8"/>
                <w:szCs w:val="28"/>
                <w:lang w:val="en-US" w:eastAsia="en-US" w:bidi="ar-SA"/>
              </w:rPr>
              <w:t>务中心</w:t>
            </w:r>
          </w:p>
        </w:tc>
      </w:tr>
      <w:tr w14:paraId="7D4C8B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804" w:type="dxa"/>
            <w:vAlign w:val="top"/>
          </w:tcPr>
          <w:p w14:paraId="06482254">
            <w:pPr>
              <w:kinsoku w:val="0"/>
              <w:autoSpaceDE w:val="0"/>
              <w:autoSpaceDN w:val="0"/>
              <w:adjustRightInd w:val="0"/>
              <w:snapToGrid w:val="0"/>
              <w:spacing w:before="267" w:line="240" w:lineRule="auto"/>
              <w:ind w:left="32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3</w:t>
            </w:r>
          </w:p>
        </w:tc>
        <w:tc>
          <w:tcPr>
            <w:tcW w:w="10383" w:type="dxa"/>
            <w:gridSpan w:val="3"/>
            <w:vAlign w:val="top"/>
          </w:tcPr>
          <w:p w14:paraId="1DC80B06">
            <w:pPr>
              <w:kinsoku w:val="0"/>
              <w:autoSpaceDE w:val="0"/>
              <w:autoSpaceDN w:val="0"/>
              <w:adjustRightInd w:val="0"/>
              <w:snapToGrid w:val="0"/>
              <w:spacing w:before="69" w:line="219" w:lineRule="auto"/>
              <w:ind w:left="140" w:right="13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确保养老保险待遇按时足额发放，持续提高养老保险待遇。按照省市要求，适当提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1"/>
                <w:kern w:val="0"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高职工基本养老金、城乡居民养老保险基础养老金水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en-US" w:bidi="ar-SA"/>
              </w:rPr>
              <w:t>平。</w:t>
            </w:r>
          </w:p>
        </w:tc>
        <w:tc>
          <w:tcPr>
            <w:tcW w:w="1429" w:type="dxa"/>
            <w:vAlign w:val="top"/>
          </w:tcPr>
          <w:p w14:paraId="17190721">
            <w:pPr>
              <w:kinsoku w:val="0"/>
              <w:autoSpaceDE w:val="0"/>
              <w:autoSpaceDN w:val="0"/>
              <w:adjustRightInd w:val="0"/>
              <w:snapToGrid w:val="0"/>
              <w:spacing w:before="240" w:line="219" w:lineRule="auto"/>
              <w:ind w:left="28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8"/>
                <w:szCs w:val="28"/>
                <w:lang w:val="en-US" w:eastAsia="en-US" w:bidi="ar-SA"/>
              </w:rPr>
              <w:t>叶理驰</w:t>
            </w:r>
          </w:p>
        </w:tc>
        <w:tc>
          <w:tcPr>
            <w:tcW w:w="1964" w:type="dxa"/>
            <w:vAlign w:val="top"/>
          </w:tcPr>
          <w:p w14:paraId="6CFEE870">
            <w:pPr>
              <w:kinsoku w:val="0"/>
              <w:autoSpaceDE w:val="0"/>
              <w:autoSpaceDN w:val="0"/>
              <w:adjustRightInd w:val="0"/>
              <w:snapToGrid w:val="0"/>
              <w:spacing w:before="80" w:line="219" w:lineRule="auto"/>
              <w:ind w:left="41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8"/>
                <w:szCs w:val="28"/>
                <w:lang w:val="en-US" w:eastAsia="en-US" w:bidi="ar-SA"/>
              </w:rPr>
              <w:t>县人社局</w:t>
            </w:r>
          </w:p>
          <w:p w14:paraId="2EEE7DD2">
            <w:pPr>
              <w:kinsoku w:val="0"/>
              <w:autoSpaceDE w:val="0"/>
              <w:autoSpaceDN w:val="0"/>
              <w:adjustRightInd w:val="0"/>
              <w:snapToGrid w:val="0"/>
              <w:spacing w:before="10" w:line="205" w:lineRule="auto"/>
              <w:ind w:left="41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8"/>
                <w:szCs w:val="28"/>
                <w:lang w:val="en-US" w:eastAsia="en-US" w:bidi="ar-SA"/>
              </w:rPr>
              <w:t>县财政局</w:t>
            </w:r>
          </w:p>
        </w:tc>
      </w:tr>
    </w:tbl>
    <w:p w14:paraId="396E1FF8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11FBF39">
      <w:pPr>
        <w:rPr>
          <w:rFonts w:ascii="Arial" w:hAnsi="Arial" w:eastAsia="Arial" w:cs="Arial"/>
          <w:sz w:val="21"/>
          <w:szCs w:val="21"/>
        </w:rPr>
        <w:sectPr>
          <w:footerReference r:id="rId10" w:type="default"/>
          <w:pgSz w:w="16840" w:h="11910"/>
          <w:pgMar w:top="1012" w:right="1204" w:bottom="1114" w:left="1044" w:header="0" w:footer="699" w:gutter="0"/>
          <w:cols w:space="720" w:num="1"/>
        </w:sectPr>
      </w:pPr>
    </w:p>
    <w:p w14:paraId="5CAA1169">
      <w:pPr>
        <w:widowControl/>
        <w:kinsoku w:val="0"/>
        <w:autoSpaceDE w:val="0"/>
        <w:autoSpaceDN w:val="0"/>
        <w:adjustRightInd w:val="0"/>
        <w:snapToGrid w:val="0"/>
        <w:spacing w:before="2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65C229FD">
      <w:pPr>
        <w:widowControl/>
        <w:kinsoku w:val="0"/>
        <w:autoSpaceDE w:val="0"/>
        <w:autoSpaceDN w:val="0"/>
        <w:adjustRightInd w:val="0"/>
        <w:snapToGrid w:val="0"/>
        <w:spacing w:before="2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3593F8D2">
      <w:pPr>
        <w:widowControl/>
        <w:kinsoku w:val="0"/>
        <w:autoSpaceDE w:val="0"/>
        <w:autoSpaceDN w:val="0"/>
        <w:adjustRightInd w:val="0"/>
        <w:snapToGrid w:val="0"/>
        <w:spacing w:before="2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30BB7369">
      <w:pPr>
        <w:widowControl/>
        <w:kinsoku w:val="0"/>
        <w:autoSpaceDE w:val="0"/>
        <w:autoSpaceDN w:val="0"/>
        <w:adjustRightInd w:val="0"/>
        <w:snapToGrid w:val="0"/>
        <w:spacing w:before="2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45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1459"/>
        <w:gridCol w:w="2488"/>
        <w:gridCol w:w="6445"/>
        <w:gridCol w:w="1429"/>
        <w:gridCol w:w="1964"/>
      </w:tblGrid>
      <w:tr w14:paraId="475B21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54" w:hRule="atLeast"/>
        </w:trPr>
        <w:tc>
          <w:tcPr>
            <w:tcW w:w="784" w:type="dxa"/>
            <w:vAlign w:val="top"/>
          </w:tcPr>
          <w:p w14:paraId="66402B15">
            <w:pPr>
              <w:kinsoku w:val="0"/>
              <w:autoSpaceDE w:val="0"/>
              <w:autoSpaceDN w:val="0"/>
              <w:adjustRightInd w:val="0"/>
              <w:snapToGrid w:val="0"/>
              <w:spacing w:before="184" w:line="221" w:lineRule="auto"/>
              <w:ind w:left="9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6"/>
                <w:kern w:val="0"/>
                <w:sz w:val="29"/>
                <w:szCs w:val="29"/>
                <w:lang w:val="en-US" w:eastAsia="en-US" w:bidi="ar-SA"/>
              </w:rPr>
              <w:t>序号</w:t>
            </w:r>
          </w:p>
        </w:tc>
        <w:tc>
          <w:tcPr>
            <w:tcW w:w="1459" w:type="dxa"/>
            <w:vAlign w:val="top"/>
          </w:tcPr>
          <w:p w14:paraId="2FA3AAC6">
            <w:pPr>
              <w:kinsoku w:val="0"/>
              <w:autoSpaceDE w:val="0"/>
              <w:autoSpaceDN w:val="0"/>
              <w:adjustRightInd w:val="0"/>
              <w:snapToGrid w:val="0"/>
              <w:spacing w:before="183" w:line="219" w:lineRule="auto"/>
              <w:ind w:left="15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项目类别</w:t>
            </w:r>
          </w:p>
        </w:tc>
        <w:tc>
          <w:tcPr>
            <w:tcW w:w="2488" w:type="dxa"/>
            <w:vAlign w:val="top"/>
          </w:tcPr>
          <w:p w14:paraId="33955598">
            <w:pPr>
              <w:kinsoku w:val="0"/>
              <w:autoSpaceDE w:val="0"/>
              <w:autoSpaceDN w:val="0"/>
              <w:adjustRightInd w:val="0"/>
              <w:snapToGrid w:val="0"/>
              <w:spacing w:before="183" w:line="220" w:lineRule="auto"/>
              <w:ind w:left="66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2"/>
                <w:kern w:val="0"/>
                <w:sz w:val="29"/>
                <w:szCs w:val="29"/>
                <w:lang w:val="en-US" w:eastAsia="en-US" w:bidi="ar-SA"/>
              </w:rPr>
              <w:t>项目名称</w:t>
            </w:r>
          </w:p>
        </w:tc>
        <w:tc>
          <w:tcPr>
            <w:tcW w:w="6445" w:type="dxa"/>
            <w:vAlign w:val="top"/>
          </w:tcPr>
          <w:p w14:paraId="40063855">
            <w:pPr>
              <w:kinsoku w:val="0"/>
              <w:autoSpaceDE w:val="0"/>
              <w:autoSpaceDN w:val="0"/>
              <w:adjustRightInd w:val="0"/>
              <w:snapToGrid w:val="0"/>
              <w:spacing w:before="183" w:line="219" w:lineRule="auto"/>
              <w:ind w:left="195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3"/>
                <w:kern w:val="0"/>
                <w:sz w:val="29"/>
                <w:szCs w:val="29"/>
                <w:lang w:val="en-US" w:eastAsia="en-US" w:bidi="ar-SA"/>
              </w:rPr>
              <w:t>项目内容及指标任务</w:t>
            </w:r>
          </w:p>
        </w:tc>
        <w:tc>
          <w:tcPr>
            <w:tcW w:w="1429" w:type="dxa"/>
            <w:vAlign w:val="top"/>
          </w:tcPr>
          <w:p w14:paraId="4242AA9F">
            <w:pPr>
              <w:kinsoku w:val="0"/>
              <w:autoSpaceDE w:val="0"/>
              <w:autoSpaceDN w:val="0"/>
              <w:adjustRightInd w:val="0"/>
              <w:snapToGrid w:val="0"/>
              <w:spacing w:before="181" w:line="219" w:lineRule="auto"/>
              <w:ind w:left="13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"/>
                <w:kern w:val="0"/>
                <w:sz w:val="29"/>
                <w:szCs w:val="29"/>
                <w:lang w:val="en-US" w:eastAsia="en-US" w:bidi="ar-SA"/>
              </w:rPr>
              <w:t>牵头领导</w:t>
            </w:r>
          </w:p>
        </w:tc>
        <w:tc>
          <w:tcPr>
            <w:tcW w:w="1964" w:type="dxa"/>
            <w:vAlign w:val="top"/>
          </w:tcPr>
          <w:p w14:paraId="3AA4C7CD">
            <w:pPr>
              <w:kinsoku w:val="0"/>
              <w:autoSpaceDE w:val="0"/>
              <w:autoSpaceDN w:val="0"/>
              <w:adjustRightInd w:val="0"/>
              <w:snapToGrid w:val="0"/>
              <w:spacing w:before="183" w:line="219" w:lineRule="auto"/>
              <w:ind w:left="40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3"/>
                <w:kern w:val="0"/>
                <w:sz w:val="29"/>
                <w:szCs w:val="29"/>
                <w:lang w:val="en-US" w:eastAsia="en-US" w:bidi="ar-SA"/>
              </w:rPr>
              <w:t>责任单位</w:t>
            </w:r>
          </w:p>
        </w:tc>
      </w:tr>
      <w:tr w14:paraId="646C0C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4569" w:type="dxa"/>
            <w:gridSpan w:val="6"/>
            <w:vAlign w:val="top"/>
          </w:tcPr>
          <w:p w14:paraId="054580EC">
            <w:pPr>
              <w:kinsoku w:val="0"/>
              <w:autoSpaceDE w:val="0"/>
              <w:autoSpaceDN w:val="0"/>
              <w:adjustRightInd w:val="0"/>
              <w:snapToGrid w:val="0"/>
              <w:spacing w:before="199" w:line="219" w:lineRule="auto"/>
              <w:ind w:left="588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2"/>
                <w:kern w:val="0"/>
                <w:sz w:val="29"/>
                <w:szCs w:val="29"/>
                <w:lang w:val="en-US" w:eastAsia="en-US" w:bidi="ar-SA"/>
              </w:rPr>
              <w:t>五、抓好生态问题整治</w:t>
            </w:r>
          </w:p>
        </w:tc>
      </w:tr>
      <w:tr w14:paraId="3384A8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784" w:type="dxa"/>
            <w:vAlign w:val="top"/>
          </w:tcPr>
          <w:p w14:paraId="6C8DF6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5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01A95C8">
            <w:pPr>
              <w:kinsoku w:val="0"/>
              <w:autoSpaceDE w:val="0"/>
              <w:autoSpaceDN w:val="0"/>
              <w:adjustRightInd w:val="0"/>
              <w:snapToGrid w:val="0"/>
              <w:spacing w:before="94" w:line="241" w:lineRule="auto"/>
              <w:ind w:left="3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1</w:t>
            </w:r>
          </w:p>
        </w:tc>
        <w:tc>
          <w:tcPr>
            <w:tcW w:w="10392" w:type="dxa"/>
            <w:gridSpan w:val="3"/>
            <w:vAlign w:val="top"/>
          </w:tcPr>
          <w:p w14:paraId="392E60B6">
            <w:pPr>
              <w:kinsoku w:val="0"/>
              <w:autoSpaceDE w:val="0"/>
              <w:autoSpaceDN w:val="0"/>
              <w:adjustRightInd w:val="0"/>
              <w:snapToGrid w:val="0"/>
              <w:spacing w:before="228" w:line="227" w:lineRule="auto"/>
              <w:ind w:left="180" w:right="38" w:hanging="13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继续发动污染防治攻坚战“夏季攻势”,聚焦中央生态环保督察和长江经济带警示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片等交办问题、影响环境质量的短板弱项、群众反映强烈的突出生态环境问题。</w:t>
            </w:r>
          </w:p>
        </w:tc>
        <w:tc>
          <w:tcPr>
            <w:tcW w:w="1429" w:type="dxa"/>
            <w:vMerge w:val="restart"/>
            <w:tcBorders>
              <w:bottom w:val="nil"/>
            </w:tcBorders>
            <w:vAlign w:val="top"/>
          </w:tcPr>
          <w:p w14:paraId="09E271B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05E18B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392DCA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BBE525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07A555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183DE6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E02CFF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9F8737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DE1B6D9">
            <w:pPr>
              <w:kinsoku w:val="0"/>
              <w:autoSpaceDE w:val="0"/>
              <w:autoSpaceDN w:val="0"/>
              <w:adjustRightInd w:val="0"/>
              <w:snapToGrid w:val="0"/>
              <w:spacing w:before="94" w:line="220" w:lineRule="auto"/>
              <w:ind w:left="34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1"/>
                <w:kern w:val="0"/>
                <w:sz w:val="29"/>
                <w:szCs w:val="29"/>
                <w:lang w:val="en-US" w:eastAsia="en-US" w:bidi="ar-SA"/>
              </w:rPr>
              <w:t>马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8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1"/>
                <w:kern w:val="0"/>
                <w:sz w:val="29"/>
                <w:szCs w:val="29"/>
                <w:lang w:val="en-US" w:eastAsia="en-US" w:bidi="ar-SA"/>
              </w:rPr>
              <w:t>立</w:t>
            </w:r>
          </w:p>
        </w:tc>
        <w:tc>
          <w:tcPr>
            <w:tcW w:w="1964" w:type="dxa"/>
            <w:vAlign w:val="top"/>
          </w:tcPr>
          <w:p w14:paraId="1668F498">
            <w:pPr>
              <w:kinsoku w:val="0"/>
              <w:autoSpaceDE w:val="0"/>
              <w:autoSpaceDN w:val="0"/>
              <w:adjustRightInd w:val="0"/>
              <w:snapToGrid w:val="0"/>
              <w:spacing w:before="262" w:line="220" w:lineRule="auto"/>
              <w:ind w:left="539" w:right="77" w:hanging="43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9"/>
                <w:szCs w:val="29"/>
                <w:lang w:val="en-US" w:eastAsia="en-US" w:bidi="ar-SA"/>
              </w:rPr>
              <w:t>市生态环境局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9"/>
                <w:szCs w:val="29"/>
                <w:lang w:val="en-US" w:eastAsia="en-US" w:bidi="ar-SA"/>
              </w:rPr>
              <w:t>县分局</w:t>
            </w:r>
          </w:p>
        </w:tc>
      </w:tr>
      <w:tr w14:paraId="6DEC2B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8" w:hRule="atLeast"/>
        </w:trPr>
        <w:tc>
          <w:tcPr>
            <w:tcW w:w="784" w:type="dxa"/>
            <w:vAlign w:val="top"/>
          </w:tcPr>
          <w:p w14:paraId="3977BB0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7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63B2FFF">
            <w:pPr>
              <w:kinsoku w:val="0"/>
              <w:autoSpaceDE w:val="0"/>
              <w:autoSpaceDN w:val="0"/>
              <w:adjustRightInd w:val="0"/>
              <w:snapToGrid w:val="0"/>
              <w:spacing w:before="94" w:line="241" w:lineRule="auto"/>
              <w:ind w:left="3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2</w:t>
            </w:r>
          </w:p>
        </w:tc>
        <w:tc>
          <w:tcPr>
            <w:tcW w:w="10392" w:type="dxa"/>
            <w:gridSpan w:val="3"/>
            <w:vAlign w:val="top"/>
          </w:tcPr>
          <w:p w14:paraId="579D89C5">
            <w:pPr>
              <w:kinsoku w:val="0"/>
              <w:autoSpaceDE w:val="0"/>
              <w:autoSpaceDN w:val="0"/>
              <w:adjustRightInd w:val="0"/>
              <w:snapToGrid w:val="0"/>
              <w:spacing w:before="15" w:line="212" w:lineRule="auto"/>
              <w:ind w:left="40" w:hanging="30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9"/>
                <w:szCs w:val="29"/>
                <w:lang w:val="en-US" w:eastAsia="en-US" w:bidi="ar-SA"/>
              </w:rPr>
              <w:t>滚动实施大气污染防治五大标志性战役。构建城市核心区公共充电设施服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9"/>
                <w:szCs w:val="29"/>
                <w:lang w:val="en-US" w:eastAsia="en-US" w:bidi="ar-SA"/>
              </w:rPr>
              <w:t>务半径小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>于1公里的充电网络、国Ⅲ及以下排放标准车辆淘汰**辆；加强工业源、扬尘、秸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秆、烟花爆竹、餐饮油烟等污染治理，强化重污染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9"/>
                <w:szCs w:val="29"/>
                <w:lang w:val="en-US" w:eastAsia="en-US" w:bidi="ar-SA"/>
              </w:rPr>
              <w:t>天气联防联控，确保PM2.5平均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9"/>
                <w:szCs w:val="29"/>
                <w:lang w:val="en-US" w:eastAsia="en-US" w:bidi="ar-SA"/>
              </w:rPr>
              <w:t>浓度下降1-2微克/立方米。</w:t>
            </w:r>
          </w:p>
        </w:tc>
        <w:tc>
          <w:tcPr>
            <w:tcW w:w="1429" w:type="dxa"/>
            <w:vMerge w:val="continue"/>
            <w:tcBorders>
              <w:top w:val="nil"/>
              <w:bottom w:val="nil"/>
            </w:tcBorders>
            <w:vAlign w:val="top"/>
          </w:tcPr>
          <w:p w14:paraId="0B6F271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64" w:type="dxa"/>
            <w:vAlign w:val="top"/>
          </w:tcPr>
          <w:p w14:paraId="47510112">
            <w:pPr>
              <w:kinsoku w:val="0"/>
              <w:autoSpaceDE w:val="0"/>
              <w:autoSpaceDN w:val="0"/>
              <w:adjustRightInd w:val="0"/>
              <w:snapToGrid w:val="0"/>
              <w:spacing w:before="47" w:line="207" w:lineRule="auto"/>
              <w:ind w:left="109" w:right="77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9"/>
                <w:szCs w:val="29"/>
                <w:lang w:val="en-US" w:eastAsia="en-US" w:bidi="ar-SA"/>
              </w:rPr>
              <w:t>市生态环境局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9"/>
                <w:szCs w:val="29"/>
                <w:lang w:val="en-US" w:eastAsia="en-US" w:bidi="ar-SA"/>
              </w:rPr>
              <w:t>县分局、县发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9"/>
                <w:szCs w:val="29"/>
                <w:lang w:val="en-US" w:eastAsia="en-US" w:bidi="ar-SA"/>
              </w:rPr>
              <w:t>改局、县公安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1"/>
                <w:kern w:val="0"/>
                <w:sz w:val="29"/>
                <w:szCs w:val="29"/>
                <w:lang w:val="en-US" w:eastAsia="en-US" w:bidi="ar-SA"/>
              </w:rPr>
              <w:t>局交警大队</w:t>
            </w:r>
          </w:p>
        </w:tc>
      </w:tr>
      <w:tr w14:paraId="10D732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784" w:type="dxa"/>
            <w:vAlign w:val="top"/>
          </w:tcPr>
          <w:p w14:paraId="5755CF7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5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858621F">
            <w:pPr>
              <w:kinsoku w:val="0"/>
              <w:autoSpaceDE w:val="0"/>
              <w:autoSpaceDN w:val="0"/>
              <w:adjustRightInd w:val="0"/>
              <w:snapToGrid w:val="0"/>
              <w:spacing w:before="94" w:line="240" w:lineRule="auto"/>
              <w:ind w:left="3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3</w:t>
            </w:r>
          </w:p>
        </w:tc>
        <w:tc>
          <w:tcPr>
            <w:tcW w:w="10392" w:type="dxa"/>
            <w:gridSpan w:val="3"/>
            <w:vAlign w:val="top"/>
          </w:tcPr>
          <w:p w14:paraId="61095254">
            <w:pPr>
              <w:kinsoku w:val="0"/>
              <w:autoSpaceDE w:val="0"/>
              <w:autoSpaceDN w:val="0"/>
              <w:adjustRightInd w:val="0"/>
              <w:snapToGrid w:val="0"/>
              <w:spacing w:before="66" w:line="221" w:lineRule="auto"/>
              <w:ind w:left="10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9"/>
                <w:szCs w:val="29"/>
                <w:lang w:val="en-US" w:eastAsia="en-US" w:bidi="ar-SA"/>
              </w:rPr>
              <w:t>强化“一江两水”系统保护和治理，抓好重点流域、重点区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9"/>
                <w:szCs w:val="29"/>
                <w:lang w:val="en-US" w:eastAsia="en-US" w:bidi="ar-SA"/>
              </w:rPr>
              <w:t>域和重点时段水环境综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9"/>
                <w:szCs w:val="29"/>
                <w:lang w:val="en-US" w:eastAsia="en-US" w:bidi="ar-SA"/>
              </w:rPr>
              <w:t>合治理，推进饮用水水源地保护等重点工作任务，确保年度国考断面水质优良比例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4"/>
                <w:kern w:val="0"/>
                <w:sz w:val="29"/>
                <w:szCs w:val="29"/>
                <w:lang w:val="en-US" w:eastAsia="en-US" w:bidi="ar-SA"/>
              </w:rPr>
              <w:t>达到100%。</w:t>
            </w:r>
          </w:p>
        </w:tc>
        <w:tc>
          <w:tcPr>
            <w:tcW w:w="1429" w:type="dxa"/>
            <w:vMerge w:val="continue"/>
            <w:tcBorders>
              <w:top w:val="nil"/>
              <w:bottom w:val="nil"/>
            </w:tcBorders>
            <w:vAlign w:val="top"/>
          </w:tcPr>
          <w:p w14:paraId="744918D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64" w:type="dxa"/>
            <w:vMerge w:val="restart"/>
            <w:tcBorders>
              <w:bottom w:val="nil"/>
            </w:tcBorders>
            <w:vAlign w:val="top"/>
          </w:tcPr>
          <w:p w14:paraId="6F0BF88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757EB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020CD2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D415133">
            <w:pPr>
              <w:kinsoku w:val="0"/>
              <w:autoSpaceDE w:val="0"/>
              <w:autoSpaceDN w:val="0"/>
              <w:adjustRightInd w:val="0"/>
              <w:snapToGrid w:val="0"/>
              <w:spacing w:before="94" w:line="220" w:lineRule="auto"/>
              <w:ind w:left="539" w:right="77" w:hanging="43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9"/>
                <w:szCs w:val="29"/>
                <w:lang w:val="en-US" w:eastAsia="en-US" w:bidi="ar-SA"/>
              </w:rPr>
              <w:t>市生态环境局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9"/>
                <w:szCs w:val="29"/>
                <w:lang w:val="en-US" w:eastAsia="en-US" w:bidi="ar-SA"/>
              </w:rPr>
              <w:t>县分局</w:t>
            </w:r>
          </w:p>
        </w:tc>
      </w:tr>
      <w:tr w14:paraId="069FFB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784" w:type="dxa"/>
            <w:vAlign w:val="top"/>
          </w:tcPr>
          <w:p w14:paraId="6EBDF84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AB724EA">
            <w:pPr>
              <w:kinsoku w:val="0"/>
              <w:autoSpaceDE w:val="0"/>
              <w:autoSpaceDN w:val="0"/>
              <w:adjustRightInd w:val="0"/>
              <w:snapToGrid w:val="0"/>
              <w:spacing w:before="94" w:line="241" w:lineRule="auto"/>
              <w:ind w:left="3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>4</w:t>
            </w:r>
          </w:p>
        </w:tc>
        <w:tc>
          <w:tcPr>
            <w:tcW w:w="10392" w:type="dxa"/>
            <w:gridSpan w:val="3"/>
            <w:vAlign w:val="top"/>
          </w:tcPr>
          <w:p w14:paraId="334F313D">
            <w:pPr>
              <w:kinsoku w:val="0"/>
              <w:autoSpaceDE w:val="0"/>
              <w:autoSpaceDN w:val="0"/>
              <w:adjustRightInd w:val="0"/>
              <w:snapToGrid w:val="0"/>
              <w:spacing w:before="66" w:line="222" w:lineRule="auto"/>
              <w:ind w:left="10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9"/>
                <w:szCs w:val="29"/>
                <w:lang w:val="en-US" w:eastAsia="en-US" w:bidi="ar-SA"/>
              </w:rPr>
              <w:t>按照省市要求开展“无废城市”建设。开展危险废物规范化环境管理评估工作，提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9"/>
                <w:szCs w:val="29"/>
                <w:lang w:val="en-US" w:eastAsia="en-US" w:bidi="ar-SA"/>
              </w:rPr>
              <w:t>升危险废物资源化利用能力和环境风险防控水平，实现危险废物填埋处置量稳中有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7"/>
                <w:kern w:val="0"/>
                <w:sz w:val="29"/>
                <w:szCs w:val="29"/>
                <w:lang w:val="en-US" w:eastAsia="en-US" w:bidi="ar-SA"/>
              </w:rPr>
              <w:t>降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74"/>
                <w:kern w:val="0"/>
                <w:sz w:val="29"/>
                <w:szCs w:val="29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7"/>
                <w:kern w:val="0"/>
                <w:sz w:val="29"/>
                <w:szCs w:val="29"/>
                <w:lang w:val="en-US" w:eastAsia="en-US" w:bidi="ar-SA"/>
              </w:rPr>
              <w:t>。</w:t>
            </w:r>
          </w:p>
        </w:tc>
        <w:tc>
          <w:tcPr>
            <w:tcW w:w="1429" w:type="dxa"/>
            <w:vMerge w:val="continue"/>
            <w:tcBorders>
              <w:top w:val="nil"/>
            </w:tcBorders>
            <w:vAlign w:val="top"/>
          </w:tcPr>
          <w:p w14:paraId="495193C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64" w:type="dxa"/>
            <w:vMerge w:val="continue"/>
            <w:tcBorders>
              <w:top w:val="nil"/>
            </w:tcBorders>
            <w:vAlign w:val="top"/>
          </w:tcPr>
          <w:p w14:paraId="1FE3015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</w:tbl>
    <w:p w14:paraId="584DC22D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7F43A2C">
      <w:pPr>
        <w:rPr>
          <w:rFonts w:ascii="Arial" w:hAnsi="Arial" w:eastAsia="Arial" w:cs="Arial"/>
          <w:sz w:val="21"/>
          <w:szCs w:val="21"/>
        </w:rPr>
        <w:sectPr>
          <w:footerReference r:id="rId11" w:type="default"/>
          <w:pgSz w:w="16840" w:h="11910"/>
          <w:pgMar w:top="1012" w:right="1224" w:bottom="1154" w:left="1035" w:header="0" w:footer="739" w:gutter="0"/>
          <w:cols w:space="720" w:num="1"/>
        </w:sectPr>
      </w:pPr>
    </w:p>
    <w:p w14:paraId="76D750B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275066">
    <w:pPr>
      <w:widowControl/>
      <w:kinsoku w:val="0"/>
      <w:autoSpaceDE w:val="0"/>
      <w:autoSpaceDN w:val="0"/>
      <w:adjustRightInd w:val="0"/>
      <w:snapToGrid w:val="0"/>
      <w:spacing w:before="1" w:line="234" w:lineRule="auto"/>
      <w:ind w:left="405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0"/>
        <w:szCs w:val="30"/>
        <w:lang w:eastAsia="en-US"/>
      </w:rPr>
    </w:pPr>
    <w:r>
      <w:rPr>
        <w:rFonts w:ascii="宋体" w:hAnsi="宋体" w:eastAsia="宋体" w:cs="宋体"/>
        <w:snapToGrid w:val="0"/>
        <w:color w:val="000000"/>
        <w:spacing w:val="-3"/>
        <w:kern w:val="0"/>
        <w:sz w:val="30"/>
        <w:szCs w:val="30"/>
        <w:lang w:eastAsia="en-US"/>
      </w:rPr>
      <w:t>—12—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999490">
    <w:pPr>
      <w:widowControl/>
      <w:kinsoku w:val="0"/>
      <w:autoSpaceDE w:val="0"/>
      <w:autoSpaceDN w:val="0"/>
      <w:adjustRightInd w:val="0"/>
      <w:snapToGrid w:val="0"/>
      <w:spacing w:line="233" w:lineRule="auto"/>
      <w:ind w:left="13064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0"/>
        <w:szCs w:val="30"/>
        <w:lang w:eastAsia="en-US"/>
      </w:rPr>
    </w:pPr>
    <w:r>
      <w:rPr>
        <w:rFonts w:ascii="宋体" w:hAnsi="宋体" w:eastAsia="宋体" w:cs="宋体"/>
        <w:snapToGrid w:val="0"/>
        <w:color w:val="000000"/>
        <w:spacing w:val="-3"/>
        <w:kern w:val="0"/>
        <w:sz w:val="30"/>
        <w:szCs w:val="30"/>
        <w:lang w:eastAsia="en-US"/>
      </w:rPr>
      <w:t>—13—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559A92">
    <w:pPr>
      <w:widowControl/>
      <w:kinsoku w:val="0"/>
      <w:autoSpaceDE w:val="0"/>
      <w:autoSpaceDN w:val="0"/>
      <w:adjustRightInd w:val="0"/>
      <w:snapToGrid w:val="0"/>
      <w:spacing w:before="1" w:line="234" w:lineRule="auto"/>
      <w:ind w:left="405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0"/>
        <w:szCs w:val="30"/>
        <w:lang w:eastAsia="en-US"/>
      </w:rPr>
    </w:pPr>
    <w:r>
      <w:rPr>
        <w:rFonts w:ascii="宋体" w:hAnsi="宋体" w:eastAsia="宋体" w:cs="宋体"/>
        <w:snapToGrid w:val="0"/>
        <w:color w:val="000000"/>
        <w:spacing w:val="-3"/>
        <w:kern w:val="0"/>
        <w:sz w:val="30"/>
        <w:szCs w:val="30"/>
        <w:lang w:eastAsia="en-US"/>
      </w:rPr>
      <w:t>—14—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BABF4F">
    <w:pPr>
      <w:widowControl/>
      <w:kinsoku w:val="0"/>
      <w:autoSpaceDE w:val="0"/>
      <w:autoSpaceDN w:val="0"/>
      <w:adjustRightInd w:val="0"/>
      <w:snapToGrid w:val="0"/>
      <w:spacing w:line="233" w:lineRule="auto"/>
      <w:ind w:left="13084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0"/>
        <w:szCs w:val="30"/>
        <w:lang w:eastAsia="en-US"/>
      </w:rPr>
    </w:pPr>
    <w:r>
      <w:rPr>
        <w:rFonts w:ascii="宋体" w:hAnsi="宋体" w:eastAsia="宋体" w:cs="宋体"/>
        <w:snapToGrid w:val="0"/>
        <w:color w:val="000000"/>
        <w:spacing w:val="-3"/>
        <w:kern w:val="0"/>
        <w:sz w:val="30"/>
        <w:szCs w:val="30"/>
        <w:lang w:eastAsia="en-US"/>
      </w:rPr>
      <w:t>—15—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981232">
    <w:pPr>
      <w:widowControl/>
      <w:kinsoku w:val="0"/>
      <w:autoSpaceDE w:val="0"/>
      <w:autoSpaceDN w:val="0"/>
      <w:adjustRightInd w:val="0"/>
      <w:snapToGrid w:val="0"/>
      <w:spacing w:line="233" w:lineRule="auto"/>
      <w:ind w:left="415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0"/>
        <w:szCs w:val="30"/>
        <w:lang w:eastAsia="en-US"/>
      </w:rPr>
    </w:pPr>
    <w:r>
      <w:rPr>
        <w:rFonts w:ascii="宋体" w:hAnsi="宋体" w:eastAsia="宋体" w:cs="宋体"/>
        <w:snapToGrid w:val="0"/>
        <w:color w:val="000000"/>
        <w:spacing w:val="-3"/>
        <w:kern w:val="0"/>
        <w:sz w:val="30"/>
        <w:szCs w:val="30"/>
        <w:lang w:eastAsia="en-US"/>
      </w:rPr>
      <w:t>—16—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22DA0E">
    <w:pPr>
      <w:widowControl/>
      <w:kinsoku w:val="0"/>
      <w:autoSpaceDE w:val="0"/>
      <w:autoSpaceDN w:val="0"/>
      <w:adjustRightInd w:val="0"/>
      <w:snapToGrid w:val="0"/>
      <w:spacing w:line="233" w:lineRule="auto"/>
      <w:ind w:left="13045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0"/>
        <w:szCs w:val="30"/>
        <w:lang w:eastAsia="en-US"/>
      </w:rPr>
    </w:pPr>
    <w:r>
      <w:rPr>
        <w:rFonts w:ascii="宋体" w:hAnsi="宋体" w:eastAsia="宋体" w:cs="宋体"/>
        <w:snapToGrid w:val="0"/>
        <w:color w:val="000000"/>
        <w:spacing w:val="-3"/>
        <w:kern w:val="0"/>
        <w:sz w:val="30"/>
        <w:szCs w:val="30"/>
        <w:lang w:eastAsia="en-US"/>
      </w:rPr>
      <w:t>—17—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7A5A34">
    <w:pPr>
      <w:widowControl/>
      <w:kinsoku w:val="0"/>
      <w:autoSpaceDE w:val="0"/>
      <w:autoSpaceDN w:val="0"/>
      <w:adjustRightInd w:val="0"/>
      <w:snapToGrid w:val="0"/>
      <w:spacing w:before="1" w:line="234" w:lineRule="auto"/>
      <w:ind w:left="455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8"/>
        <w:szCs w:val="38"/>
        <w:lang w:eastAsia="en-US"/>
      </w:rPr>
    </w:pPr>
    <w:r>
      <w:rPr>
        <w:rFonts w:ascii="宋体" w:hAnsi="宋体" w:eastAsia="宋体" w:cs="宋体"/>
        <w:snapToGrid w:val="0"/>
        <w:color w:val="000000"/>
        <w:spacing w:val="-3"/>
        <w:kern w:val="0"/>
        <w:sz w:val="38"/>
        <w:szCs w:val="38"/>
        <w:lang w:eastAsia="en-US"/>
      </w:rPr>
      <w:t>—18—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D52EA5">
    <w:pPr>
      <w:widowControl/>
      <w:kinsoku w:val="0"/>
      <w:autoSpaceDE w:val="0"/>
      <w:autoSpaceDN w:val="0"/>
      <w:adjustRightInd w:val="0"/>
      <w:snapToGrid w:val="0"/>
      <w:spacing w:before="1" w:line="233" w:lineRule="auto"/>
      <w:ind w:left="13054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2"/>
        <w:szCs w:val="32"/>
        <w:lang w:eastAsia="en-US"/>
      </w:rPr>
    </w:pPr>
    <w:r>
      <w:rPr>
        <w:rFonts w:ascii="宋体" w:hAnsi="宋体" w:eastAsia="宋体" w:cs="宋体"/>
        <w:snapToGrid w:val="0"/>
        <w:color w:val="000000"/>
        <w:spacing w:val="-3"/>
        <w:kern w:val="0"/>
        <w:sz w:val="32"/>
        <w:szCs w:val="32"/>
        <w:lang w:eastAsia="en-US"/>
      </w:rPr>
      <w:t>—19—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1CAD5D">
    <w:pPr>
      <w:widowControl/>
      <w:kinsoku w:val="0"/>
      <w:autoSpaceDE w:val="0"/>
      <w:autoSpaceDN w:val="0"/>
      <w:adjustRightInd w:val="0"/>
      <w:snapToGrid w:val="0"/>
      <w:spacing w:before="1" w:line="233" w:lineRule="auto"/>
      <w:ind w:left="395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2"/>
        <w:szCs w:val="32"/>
        <w:lang w:eastAsia="en-US"/>
      </w:rPr>
    </w:pPr>
    <w:r>
      <w:rPr>
        <w:rFonts w:ascii="宋体" w:hAnsi="宋体" w:eastAsia="宋体" w:cs="宋体"/>
        <w:snapToGrid w:val="0"/>
        <w:color w:val="000000"/>
        <w:spacing w:val="-3"/>
        <w:kern w:val="0"/>
        <w:sz w:val="32"/>
        <w:szCs w:val="32"/>
        <w:lang w:eastAsia="en-US"/>
      </w:rPr>
      <w:t>—20—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6954F6"/>
    <w:rsid w:val="6A6954F6"/>
    <w:rsid w:val="76872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theme" Target="theme/theme1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3013</Words>
  <Characters>3205</Characters>
  <Lines>0</Lines>
  <Paragraphs>0</Paragraphs>
  <TotalTime>1</TotalTime>
  <ScaleCrop>false</ScaleCrop>
  <LinksUpToDate>false</LinksUpToDate>
  <CharactersWithSpaces>3315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2025-11-18T03:33:00Z</dcterms:created>
  <dc:creator>幸福人生</dc:creator>
  <cp:lastModifiedBy>幸福人生</cp:lastModifiedBy>
  <dcterms:modified xsi:type="dcterms:W3CDTF">2025-11-18T07:57:25Z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115EFAFBAF3D45F4ADA54077E30D5007_11</vt:lpwstr>
  </property>
  <property fmtid="{D5CDD505-2E9C-101B-9397-08002B2CF9AE}" pid="4" name="KSOTemplateDocerSaveRecord">
    <vt:lpwstr>eyJoZGlkIjoiMjZmNGFiNjE2Mjg3ODQyNmYwNWFiNjE4NTQxZTYwZmEiLCJ1c2VySWQiOiI1Nzk2MDQxIn0=</vt:lpwstr>
  </property>
</Properties>
</file>