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F75D2">
      <w:pPr>
        <w:jc w:val="center"/>
        <w:rPr>
          <w:rFonts w:hint="eastAsia" w:ascii="Times New Roman" w:hAnsi="Times New Roman" w:eastAsia="仿宋" w:cs="Times New Roman"/>
          <w:b/>
          <w:bCs/>
          <w:sz w:val="44"/>
          <w:szCs w:val="44"/>
          <w:lang w:eastAsia="zh-CN"/>
        </w:rPr>
      </w:pPr>
      <w:r>
        <w:rPr>
          <w:rFonts w:hint="eastAsia" w:ascii="Times New Roman" w:hAnsi="Times New Roman" w:eastAsia="仿宋" w:cs="Times New Roman"/>
          <w:b/>
          <w:bCs/>
          <w:sz w:val="44"/>
          <w:szCs w:val="44"/>
          <w:lang w:eastAsia="zh-CN"/>
        </w:rPr>
        <w:t>湘潭县再生水资源化利用创新工程</w:t>
      </w:r>
    </w:p>
    <w:p w14:paraId="3C67740F">
      <w:pPr>
        <w:jc w:val="center"/>
        <w:rPr>
          <w:rFonts w:hint="default" w:ascii="Times New Roman" w:hAnsi="Times New Roman" w:eastAsia="仿宋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仿宋" w:cs="Times New Roman"/>
          <w:b/>
          <w:bCs/>
          <w:sz w:val="44"/>
          <w:szCs w:val="44"/>
        </w:rPr>
        <w:t>实施主体中标公告</w:t>
      </w:r>
    </w:p>
    <w:p w14:paraId="6DD77C84">
      <w:pPr>
        <w:rPr>
          <w:rFonts w:hint="default" w:ascii="Times New Roman" w:hAnsi="Times New Roman" w:eastAsia="仿宋" w:cs="Times New Roman"/>
        </w:rPr>
      </w:pPr>
    </w:p>
    <w:p w14:paraId="0728DC55">
      <w:pPr>
        <w:pStyle w:val="2"/>
        <w:adjustRightInd w:val="0"/>
        <w:snapToGrid w:val="0"/>
        <w:spacing w:line="360" w:lineRule="auto"/>
        <w:ind w:firstLine="560"/>
        <w:rPr>
          <w:rFonts w:hint="default" w:ascii="Times New Roman" w:hAnsi="Times New Roman" w:eastAsia="仿宋" w:cs="Times New Roman"/>
          <w:sz w:val="28"/>
          <w:szCs w:val="28"/>
          <w:highlight w:val="none"/>
        </w:rPr>
      </w:pP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湖南圣立与项目管理有限公司</w:t>
      </w:r>
      <w:r>
        <w:rPr>
          <w:rFonts w:hint="default" w:ascii="Times New Roman" w:hAnsi="Times New Roman" w:eastAsia="仿宋" w:cs="Times New Roman"/>
          <w:sz w:val="28"/>
          <w:szCs w:val="28"/>
        </w:rPr>
        <w:t>受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湘潭县水利局</w:t>
      </w:r>
      <w:r>
        <w:rPr>
          <w:rFonts w:hint="default" w:ascii="Times New Roman" w:hAnsi="Times New Roman" w:eastAsia="仿宋" w:cs="Times New Roman"/>
          <w:sz w:val="28"/>
          <w:szCs w:val="28"/>
        </w:rPr>
        <w:t>的委托，就其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湘潭县再生水资源化利用创新工程</w:t>
      </w:r>
      <w:r>
        <w:rPr>
          <w:rFonts w:hint="default" w:ascii="Times New Roman" w:hAnsi="Times New Roman" w:eastAsia="仿宋" w:cs="Times New Roman"/>
          <w:sz w:val="28"/>
          <w:szCs w:val="28"/>
        </w:rPr>
        <w:t>实施主体进行公开招标。本项目已于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2025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年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月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21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日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时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00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分（北京时间）在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湘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潭天易经开区创业大厦1028室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进行了开标、评标。并于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2025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年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月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22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日至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2025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年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月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24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日在《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湘潭天易经济开发区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门户网》对中标候选人信息进行了公示，公示期满且无投诉。现将中标单位公示如下：</w:t>
      </w:r>
    </w:p>
    <w:p w14:paraId="21B0D7A5">
      <w:pPr>
        <w:pStyle w:val="2"/>
        <w:adjustRightInd w:val="0"/>
        <w:snapToGrid w:val="0"/>
        <w:spacing w:line="360" w:lineRule="auto"/>
        <w:ind w:firstLine="560"/>
        <w:rPr>
          <w:rFonts w:hint="default" w:ascii="Times New Roman" w:hAnsi="Times New Roman" w:eastAsia="仿宋" w:cs="Times New Roman"/>
          <w:sz w:val="28"/>
          <w:szCs w:val="28"/>
          <w:highlight w:val="none"/>
        </w:rPr>
      </w:pPr>
    </w:p>
    <w:p w14:paraId="38CDB30C">
      <w:pPr>
        <w:pStyle w:val="2"/>
        <w:adjustRightInd w:val="0"/>
        <w:snapToGrid w:val="0"/>
        <w:spacing w:line="360" w:lineRule="auto"/>
        <w:ind w:firstLine="560"/>
        <w:rPr>
          <w:rFonts w:hint="default" w:ascii="Times New Roman" w:hAnsi="Times New Roman" w:eastAsia="仿宋" w:cs="Times New Roman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中标单位：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湘潭县莲乡建设发展有限公司</w:t>
      </w:r>
    </w:p>
    <w:p w14:paraId="6821F6C1">
      <w:pPr>
        <w:pStyle w:val="2"/>
        <w:adjustRightInd w:val="0"/>
        <w:snapToGrid w:val="0"/>
        <w:spacing w:line="360" w:lineRule="auto"/>
        <w:ind w:firstLine="560"/>
        <w:rPr>
          <w:rFonts w:hint="default" w:ascii="Times New Roman" w:hAnsi="Times New Roman" w:eastAsia="仿宋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中标金额：</w:t>
      </w:r>
      <w:r>
        <w:rPr>
          <w:rFonts w:hint="eastAsia" w:ascii="Times New Roman" w:hAnsi="Times New Roman" w:eastAsia="仿宋" w:cs="Times New Roman"/>
          <w:kern w:val="2"/>
          <w:sz w:val="28"/>
          <w:szCs w:val="28"/>
          <w:highlight w:val="none"/>
          <w:lang w:val="en-US" w:eastAsia="zh-CN" w:bidi="ar-SA"/>
        </w:rPr>
        <w:t>20889.14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万元</w:t>
      </w:r>
    </w:p>
    <w:p w14:paraId="248A0AE4">
      <w:pPr>
        <w:tabs>
          <w:tab w:val="left" w:pos="7824"/>
        </w:tabs>
        <w:adjustRightInd w:val="0"/>
        <w:snapToGrid w:val="0"/>
        <w:spacing w:line="360" w:lineRule="auto"/>
        <w:ind w:firstLine="560" w:firstLineChars="200"/>
        <w:jc w:val="left"/>
        <w:rPr>
          <w:rFonts w:hint="default" w:ascii="Times New Roman" w:hAnsi="Times New Roman" w:eastAsia="仿宋" w:cs="Times New Roman"/>
          <w:sz w:val="28"/>
          <w:szCs w:val="28"/>
        </w:rPr>
      </w:pPr>
    </w:p>
    <w:p w14:paraId="0DD36D23">
      <w:pPr>
        <w:tabs>
          <w:tab w:val="left" w:pos="7824"/>
        </w:tabs>
        <w:adjustRightInd w:val="0"/>
        <w:snapToGrid w:val="0"/>
        <w:spacing w:line="360" w:lineRule="auto"/>
        <w:ind w:firstLine="560" w:firstLineChars="200"/>
        <w:jc w:val="left"/>
        <w:rPr>
          <w:rFonts w:hint="default" w:ascii="Times New Roman" w:hAnsi="Times New Roman" w:eastAsia="仿宋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招标人：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湘潭县水利局</w:t>
      </w:r>
    </w:p>
    <w:p w14:paraId="32E256A4">
      <w:pPr>
        <w:tabs>
          <w:tab w:val="left" w:pos="7824"/>
        </w:tabs>
        <w:adjustRightInd w:val="0"/>
        <w:snapToGrid w:val="0"/>
        <w:spacing w:line="360" w:lineRule="auto"/>
        <w:ind w:firstLine="560" w:firstLineChars="200"/>
        <w:jc w:val="left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地址：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湖南省湘潭市湘潭县易俗河镇凤凰路</w:t>
      </w:r>
    </w:p>
    <w:p w14:paraId="09EF758C">
      <w:pPr>
        <w:tabs>
          <w:tab w:val="left" w:pos="7824"/>
        </w:tabs>
        <w:adjustRightInd w:val="0"/>
        <w:snapToGrid w:val="0"/>
        <w:spacing w:line="360" w:lineRule="auto"/>
        <w:ind w:firstLine="560" w:firstLineChars="200"/>
        <w:jc w:val="left"/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联系人：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王建良</w:t>
      </w:r>
    </w:p>
    <w:p w14:paraId="06CA54DD">
      <w:pPr>
        <w:pStyle w:val="2"/>
        <w:adjustRightInd w:val="0"/>
        <w:snapToGrid w:val="0"/>
        <w:spacing w:line="360" w:lineRule="auto"/>
        <w:ind w:firstLine="56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联系电话: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13975232647</w:t>
      </w:r>
    </w:p>
    <w:p w14:paraId="4A0DA3D9">
      <w:pPr>
        <w:pStyle w:val="2"/>
        <w:adjustRightInd w:val="0"/>
        <w:snapToGrid w:val="0"/>
        <w:spacing w:line="360" w:lineRule="auto"/>
        <w:ind w:firstLine="56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招标代理机构: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湖南圣立与项目管理有限公司</w:t>
      </w:r>
    </w:p>
    <w:p w14:paraId="77F9241D">
      <w:pPr>
        <w:tabs>
          <w:tab w:val="left" w:pos="7824"/>
        </w:tabs>
        <w:adjustRightInd w:val="0"/>
        <w:snapToGrid w:val="0"/>
        <w:spacing w:line="360" w:lineRule="auto"/>
        <w:ind w:firstLine="560" w:firstLineChars="200"/>
        <w:jc w:val="left"/>
        <w:rPr>
          <w:rFonts w:hint="default" w:ascii="Times New Roman" w:hAnsi="Times New Roman" w:eastAsia="仿宋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地址：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湖南省湘潭市湘潭县易俗河镇云龙中路407号</w:t>
      </w:r>
    </w:p>
    <w:p w14:paraId="4B563670">
      <w:pPr>
        <w:pStyle w:val="2"/>
        <w:adjustRightInd w:val="0"/>
        <w:snapToGrid w:val="0"/>
        <w:spacing w:line="360" w:lineRule="auto"/>
        <w:ind w:firstLine="560"/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联系人：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赵华革</w:t>
      </w:r>
    </w:p>
    <w:p w14:paraId="3E72E722">
      <w:pPr>
        <w:pStyle w:val="2"/>
        <w:adjustRightInd w:val="0"/>
        <w:snapToGrid w:val="0"/>
        <w:spacing w:line="360" w:lineRule="auto"/>
        <w:ind w:firstLine="560"/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联系电话:</w: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13203218567</w:t>
      </w:r>
    </w:p>
    <w:p w14:paraId="717D79D0">
      <w:pPr>
        <w:tabs>
          <w:tab w:val="left" w:pos="7824"/>
        </w:tabs>
        <w:adjustRightInd w:val="0"/>
        <w:snapToGrid w:val="0"/>
        <w:spacing w:line="360" w:lineRule="auto"/>
        <w:ind w:firstLine="560" w:firstLineChars="200"/>
        <w:jc w:val="left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监管部门：</w:t>
      </w:r>
      <w:r>
        <w:rPr>
          <w:rFonts w:hint="eastAsia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湘潭县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建设工程招标投标管理办公室</w:t>
      </w:r>
    </w:p>
    <w:p w14:paraId="6F10BC8D">
      <w:pPr>
        <w:tabs>
          <w:tab w:val="left" w:pos="7824"/>
        </w:tabs>
        <w:adjustRightInd w:val="0"/>
        <w:snapToGrid w:val="0"/>
        <w:spacing w:line="360" w:lineRule="auto"/>
        <w:ind w:firstLine="560" w:firstLineChars="200"/>
        <w:jc w:val="left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联系电话: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蒋俊</w:t>
      </w:r>
      <w:bookmarkStart w:id="0" w:name="_GoBack"/>
      <w:bookmarkEnd w:id="0"/>
    </w:p>
    <w:p w14:paraId="197899EF">
      <w:pPr>
        <w:pStyle w:val="2"/>
        <w:adjustRightInd w:val="0"/>
        <w:snapToGrid w:val="0"/>
        <w:spacing w:line="360" w:lineRule="auto"/>
        <w:rPr>
          <w:rFonts w:hint="default" w:ascii="Times New Roman" w:hAnsi="Times New Roman" w:eastAsia="仿宋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952037"/>
    <w:multiLevelType w:val="multilevel"/>
    <w:tmpl w:val="AA952037"/>
    <w:lvl w:ilvl="0" w:tentative="0">
      <w:start w:val="1"/>
      <w:numFmt w:val="decimal"/>
      <w:suff w:val="space"/>
      <w:lvlText w:val="第%1章"/>
      <w:lvlJc w:val="left"/>
      <w:pPr>
        <w:tabs>
          <w:tab w:val="left" w:pos="425"/>
        </w:tabs>
        <w:ind w:left="3995" w:hanging="425"/>
      </w:pPr>
      <w:rPr>
        <w:rFonts w:hint="default" w:ascii="黑体" w:hAnsi="宋体" w:eastAsia="黑体" w:cs="Times New Roman"/>
        <w:b/>
        <w:sz w:val="36"/>
        <w:szCs w:val="36"/>
      </w:rPr>
    </w:lvl>
    <w:lvl w:ilvl="1" w:tentative="0">
      <w:start w:val="1"/>
      <w:numFmt w:val="decimal"/>
      <w:pStyle w:val="3"/>
      <w:lvlText w:val="%1.%2."/>
      <w:lvlJc w:val="left"/>
      <w:pPr>
        <w:tabs>
          <w:tab w:val="left" w:pos="859"/>
        </w:tabs>
        <w:ind w:left="859" w:hanging="567"/>
      </w:pPr>
      <w:rPr>
        <w:rFonts w:hint="default" w:ascii="Times New Roman" w:hAnsi="Times New Roman" w:cs="Times New Roman"/>
        <w:b/>
        <w:sz w:val="28"/>
        <w:szCs w:val="28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 w:cs="Times New Roman"/>
        <w:b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 w:cs="Times New Roman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 w:cs="Times New Roman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NDRkNWExNTgwNDYwZjA2ZGNkZjljNjU0YjliMDAifQ=="/>
    <w:docVar w:name="KSO_WPS_MARK_KEY" w:val="898b03e5-90ea-4a2d-86cf-3ccd23e29811"/>
  </w:docVars>
  <w:rsids>
    <w:rsidRoot w:val="40391F47"/>
    <w:rsid w:val="00102188"/>
    <w:rsid w:val="0012408D"/>
    <w:rsid w:val="001B5500"/>
    <w:rsid w:val="002862CB"/>
    <w:rsid w:val="005A2592"/>
    <w:rsid w:val="005B7056"/>
    <w:rsid w:val="005D2DAC"/>
    <w:rsid w:val="006E7BC5"/>
    <w:rsid w:val="00991962"/>
    <w:rsid w:val="00E42CB8"/>
    <w:rsid w:val="00F0618C"/>
    <w:rsid w:val="021C6E28"/>
    <w:rsid w:val="067210EB"/>
    <w:rsid w:val="08AB3591"/>
    <w:rsid w:val="0CAF4198"/>
    <w:rsid w:val="0D3151BC"/>
    <w:rsid w:val="0D8563DB"/>
    <w:rsid w:val="0E7133C2"/>
    <w:rsid w:val="13BD4A77"/>
    <w:rsid w:val="157D50D3"/>
    <w:rsid w:val="17D631C0"/>
    <w:rsid w:val="18272636"/>
    <w:rsid w:val="1A3D38D6"/>
    <w:rsid w:val="1AE51F24"/>
    <w:rsid w:val="1C941244"/>
    <w:rsid w:val="1E900982"/>
    <w:rsid w:val="228C531B"/>
    <w:rsid w:val="28C374E5"/>
    <w:rsid w:val="2D2A33A6"/>
    <w:rsid w:val="2DCF3945"/>
    <w:rsid w:val="32290665"/>
    <w:rsid w:val="379F4F25"/>
    <w:rsid w:val="3D830F6A"/>
    <w:rsid w:val="3DDC47DD"/>
    <w:rsid w:val="40391F47"/>
    <w:rsid w:val="428B67D2"/>
    <w:rsid w:val="45EB6BFD"/>
    <w:rsid w:val="4BB06148"/>
    <w:rsid w:val="4C2E3EE1"/>
    <w:rsid w:val="4DCD67EB"/>
    <w:rsid w:val="4F711F6A"/>
    <w:rsid w:val="50684E06"/>
    <w:rsid w:val="51285E2E"/>
    <w:rsid w:val="59FA6B6B"/>
    <w:rsid w:val="5A6F63C0"/>
    <w:rsid w:val="5F545226"/>
    <w:rsid w:val="633A72D5"/>
    <w:rsid w:val="640423D9"/>
    <w:rsid w:val="6CF43042"/>
    <w:rsid w:val="6D156A23"/>
    <w:rsid w:val="6D993FED"/>
    <w:rsid w:val="71480AAD"/>
    <w:rsid w:val="77EA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numPr>
        <w:ilvl w:val="1"/>
        <w:numId w:val="1"/>
      </w:numPr>
      <w:spacing w:before="240" w:beforeLines="100" w:line="420" w:lineRule="auto"/>
      <w:jc w:val="left"/>
      <w:outlineLvl w:val="1"/>
    </w:pPr>
    <w:rPr>
      <w:rFonts w:eastAsia="仿宋_GB2312"/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272</Words>
  <Characters>306</Characters>
  <Lines>2</Lines>
  <Paragraphs>1</Paragraphs>
  <TotalTime>0</TotalTime>
  <ScaleCrop>false</ScaleCrop>
  <LinksUpToDate>false</LinksUpToDate>
  <CharactersWithSpaces>306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2023-01-13T07:26:00Z</dcterms:created>
  <dc:creator>便宜的犀牛</dc:creator>
  <cp:lastModifiedBy>孤风</cp:lastModifiedBy>
  <dcterms:modified xsi:type="dcterms:W3CDTF">2025-08-21T02:58:41Z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6FF9EE7A9BEB4D8997680A6691D7E0D1</vt:lpwstr>
  </property>
  <property fmtid="{D5CDD505-2E9C-101B-9397-08002B2CF9AE}" pid="4" name="KSOTemplateDocerSaveRecord">
    <vt:lpwstr>eyJoZGlkIjoiNTc0M2E3YTUwNDI3ODA2YmZhMGY0MjRmZjJkODA1NTciLCJ1c2VySWQiOiIzMjEzNDMzNDkifQ==</vt:lpwstr>
  </property>
</Properties>
</file>