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4B440">
      <w:pPr>
        <w:spacing w:line="560" w:lineRule="exact"/>
        <w:jc w:val="left"/>
        <w:rPr>
          <w:rFonts w:hint="eastAsia" w:ascii="黑体" w:hAnsi="黑体" w:eastAsia="黑体" w:cs="黑体"/>
          <w:w w:val="95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w w:val="95"/>
          <w:sz w:val="32"/>
          <w:szCs w:val="32"/>
          <w:lang w:eastAsia="zh-CN"/>
        </w:rPr>
        <w:t>附件：</w:t>
      </w:r>
    </w:p>
    <w:p w14:paraId="5F309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w w:val="95"/>
          <w:sz w:val="44"/>
          <w:szCs w:val="44"/>
        </w:rPr>
      </w:pPr>
      <w:r>
        <w:rPr>
          <w:rFonts w:hint="eastAsia" w:ascii="方正小标宋简体" w:hAnsi="宋体" w:eastAsia="方正小标宋简体"/>
          <w:w w:val="95"/>
          <w:sz w:val="44"/>
          <w:szCs w:val="44"/>
        </w:rPr>
        <w:t>湘潭县202</w:t>
      </w:r>
      <w:r>
        <w:rPr>
          <w:rFonts w:hint="eastAsia" w:ascii="方正小标宋简体" w:hAnsi="宋体" w:eastAsia="方正小标宋简体"/>
          <w:w w:val="95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w w:val="95"/>
          <w:sz w:val="44"/>
          <w:szCs w:val="44"/>
        </w:rPr>
        <w:t>年就业见习基地年度</w:t>
      </w:r>
      <w:r>
        <w:rPr>
          <w:rFonts w:hint="eastAsia" w:ascii="方正小标宋简体" w:hAnsi="宋体" w:eastAsia="方正小标宋简体"/>
          <w:w w:val="95"/>
          <w:sz w:val="44"/>
          <w:szCs w:val="44"/>
          <w:lang w:eastAsia="zh-CN"/>
        </w:rPr>
        <w:t>评估</w:t>
      </w:r>
      <w:r>
        <w:rPr>
          <w:rFonts w:hint="eastAsia" w:ascii="方正小标宋简体" w:hAnsi="宋体" w:eastAsia="方正小标宋简体"/>
          <w:w w:val="95"/>
          <w:sz w:val="44"/>
          <w:szCs w:val="44"/>
        </w:rPr>
        <w:t>结果  公示表</w:t>
      </w:r>
    </w:p>
    <w:p w14:paraId="728FFC28">
      <w:pPr>
        <w:spacing w:line="560" w:lineRule="exact"/>
        <w:jc w:val="center"/>
        <w:rPr>
          <w:rFonts w:hint="eastAsia" w:ascii="方正小标宋简体" w:hAnsi="宋体" w:eastAsia="方正小标宋简体"/>
          <w:w w:val="95"/>
          <w:sz w:val="44"/>
          <w:szCs w:val="44"/>
        </w:rPr>
      </w:pPr>
      <w:bookmarkStart w:id="0" w:name="_GoBack"/>
      <w:bookmarkEnd w:id="0"/>
    </w:p>
    <w:tbl>
      <w:tblPr>
        <w:tblStyle w:val="2"/>
        <w:tblW w:w="89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2901"/>
        <w:gridCol w:w="1075"/>
        <w:gridCol w:w="3446"/>
        <w:gridCol w:w="818"/>
      </w:tblGrid>
      <w:tr w14:paraId="2AC12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C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5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61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授牌时间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99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6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</w:tr>
      <w:tr w14:paraId="7ED1D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7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3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湖南敏锐科技有限公司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3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6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湖南省易俗河镇天易示范区天马路6号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10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629AA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9D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湖南新向维包装有限公司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5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08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湘潭县易俗河镇丁香路西海鸥路北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F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2B78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3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AA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湖南国雅彩印有限公司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3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2018.08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B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湖南省湘潭县易俗河镇天易示范区鹦鹉路621号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F0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49583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55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F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湘潭县人民政府政务服务中心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05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2022.07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59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湘潭县人民政府政务服务中心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4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25974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9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湖南飞欧特新材料有限公司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68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2023.08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4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湘潭县易谷河镇宏信创业园二期A3栋 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F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7C175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9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A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湘潭市冶金设备制造有限公司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3D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4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湘潭县易俗河镇吴家巷工业园金鸡南路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C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69F8B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F8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1D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湘潭江声实验学校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BE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D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湘潭县易俗河镇凤凰西路88号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F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</w:t>
            </w:r>
          </w:p>
        </w:tc>
      </w:tr>
      <w:tr w14:paraId="0D6DD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72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B0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湘潭县人力资源管理服务中心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BF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2013.08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D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湘潭县易俗河镇云龙中路88号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F0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5DBAA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6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D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湘潭市凤凰中等职业技术学校（原湘潭县凤凰初级中学）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35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2013.08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7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湘潭县易俗河镇天易大道5号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8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2B967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0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F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湘潭县融媒体中心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CC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2013.08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67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湘潭县易俗河镇凤凰中路852号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2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C0F7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7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77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湘潭鑫田国际大酒店有限公司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A8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2014.08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3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湘潭县易俗河经济开发区天易路1号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DB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6BCE1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89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2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湖南韶力集团电气股份有限公司（原湘潭市电机车厂有限公司）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A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9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湘潭县天易示范区海棠中路300号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4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4957B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1A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F5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湖南伍子醉实业集团有限公司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A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湘潭县易俗河镇云龙东路6号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B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2D1DB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05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6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湖南华绿生物科技有限公司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6A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2018.08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6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湖南省湘潭县杨嘉桥镇华东村下古组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0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54A03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2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9D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湘潭县云龙教育集团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B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2020.04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5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湘潭县易俗河镇雪松中路189号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74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合格</w:t>
            </w:r>
          </w:p>
        </w:tc>
      </w:tr>
      <w:tr w14:paraId="34397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E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6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湘潭县乡村振兴事务中心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5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48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湘潭县银杏北路农业农村局院内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D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647A4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BE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6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可菲生物科技有限公司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BA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C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湘潭易俗河镇天易示范区海鸥东路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6D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686C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D0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4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湖南皇爷实业有限公司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97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9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湘潭县易俗河镇碧泉路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0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23AFC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66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0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0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授牌时间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FF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E8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</w:tr>
      <w:tr w14:paraId="39D8C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B5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5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湘潭市特种线缆股份有限公司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FB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2020.04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66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湘潭县易俗河镇金鸡路69号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0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5C63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7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4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湖南杰萃生物技术有限公司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03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2020.10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F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湘潭县易俗河镇玉龙路以南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3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CB3C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B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4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湖南信诺颜料科技有限公司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B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2022.08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66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湘潭县吴家巷工业园丹凤南路1号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08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10D1A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89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湘潭县高晟教育培训学校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C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2023.08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7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湘潭县易俗河镇杨柳路以东、凤凰路以南教师花园一楼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CF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D0B8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B4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0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湘潭总工会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91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2023.08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C1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湘潭县易俗河镇大鹏中路231号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AC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46558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9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36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湖南共农饲料有限公司（原湖南傲华饲料有限公司）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25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2023.08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BA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湘潭县易俗河镇玉龙路以北、香樟路以东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BB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01DA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81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中共湘潭县委党校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E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2023.08 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7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湘潭县易俗河镇天马东路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4E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7E651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11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9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湖南傲派自动化设备有限公司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4D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75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湘潭县易俗河镇天易示范区梧桐路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8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FA02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C6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F5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广州酒家集团利口福（湘潭）食品有限公司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8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FE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湘潭县易俗河镇香樟路以西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5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1B2FE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9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4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湘潭县中路铺智慧城堡幼儿园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F4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2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湘潭县中路铺镇石潭坝村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65207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1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0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湖南诺伯特高温设备股份有限公司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C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DB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湘潭县易俗河镇海鸥东路755号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D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76686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E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0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湖南盈晟电子科技有限公司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F2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0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湘潭县易俗河镇紫云路56号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C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4245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3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湖南金铠新材料科技股份有限公司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5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D8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湘潭县易俗河镇天易大道柏屹创新园一期9栋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87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E65B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26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25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湖南三龙轨道交通装备有限公司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A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湘潭县易俗河镇梧桐中路129号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5D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7DE9D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48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3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中共湘潭县委党史研究室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5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05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湘潭县易俗河镇飞鸽路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6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79360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D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7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湖南力威液压设备股份有限公司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14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2024.05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2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湘潭县易俗河镇天易经开区鹦鹉路68号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1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417EC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FB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F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湖南九宇新材料有限公司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C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BB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湖南省湘潭县易俗河镇天易大道以南柏屹创新园一期14栋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C4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25D9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C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85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湘潭县文化馆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3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B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湘潭县易俗河镇金桂南路177号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19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57E39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FE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8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湘潭县图书馆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9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79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湘潭县易俗河镇雪松中路849号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8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4C899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97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0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湖南心语林咨询服务有限公司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9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64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湘潭县易俗河镇玉兰南路318号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E1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73F5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2B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湖南力神新材料科技有限公司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DC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2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湘潭县易俗河镇天易经开区天马路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3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71DDB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72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7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89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授牌时间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95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57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</w:tr>
      <w:tr w14:paraId="3C1C8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7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F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湘潭云天财务服务有限公司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81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5A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湖南省湘潭市湘潭县易俗河镇香樟路湘潭佳海食品医药产业园D28栋1单元201号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AE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A813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95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0D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湖南复瑞生物医药技术有限责任公司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B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2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湖南省湘潭县天易经开区杨柳南路199号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C4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7D07D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4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2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湘潭新大粉末冶金技术有限公司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5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8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湘潭县易俗河镇海棠路321号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4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41F58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F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F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湖南汇洋包装有限公司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FB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4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湘潭县易俗河镇云龙东路1008号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F1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35BF6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9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F8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湘潭离心机有限公司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D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1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湘潭县易俗河镇凤凰中路1370号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6C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217C3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E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B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湖南捷睿机械设备有限公司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F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湘潭县易俗河镇柏屹工业园三期4栋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E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9404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A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06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湖南瑞升自动化设备有限公司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AF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8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湖南省湘潭市湘潭县易俗河镇湘潭柏屹智能装备配件园12栋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9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</w:tr>
      <w:tr w14:paraId="0E542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9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37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湘潭县楚佳蔬菜种植专业合作社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64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2019.09</w:t>
            </w:r>
          </w:p>
        </w:tc>
        <w:tc>
          <w:tcPr>
            <w:tcW w:w="3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F5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湘潭县云湖桥镇云湖村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1E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</w:tr>
    </w:tbl>
    <w:p w14:paraId="27657F69">
      <w:pPr>
        <w:spacing w:line="560" w:lineRule="exact"/>
        <w:jc w:val="center"/>
        <w:rPr>
          <w:rFonts w:hint="eastAsia" w:ascii="方正小标宋简体" w:hAnsi="宋体" w:eastAsia="方正小标宋简体"/>
          <w:w w:val="95"/>
          <w:sz w:val="44"/>
          <w:szCs w:val="44"/>
        </w:rPr>
      </w:pPr>
    </w:p>
    <w:p w14:paraId="26FD931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92B63"/>
    <w:rsid w:val="0139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2025-10-09T09:12:00Z</dcterms:created>
  <dc:creator>幸福人生</dc:creator>
  <cp:lastModifiedBy>幸福人生</cp:lastModifiedBy>
  <dcterms:modified xsi:type="dcterms:W3CDTF">2025-10-09T09:14:20Z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F01FFF350B5F4BE2B7F7CDC46220CC06_11</vt:lpwstr>
  </property>
  <property fmtid="{D5CDD505-2E9C-101B-9397-08002B2CF9AE}" pid="4" name="KSOTemplateDocerSaveRecord">
    <vt:lpwstr>eyJoZGlkIjoiMjZmNGFiNjE2Mjg3ODQyNmYwNWFiNjE4NTQxZTYwZmEiLCJ1c2VySWQiOiI1Nzk2MDQxIn0=</vt:lpwstr>
  </property>
</Properties>
</file>