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A87" w:rsidRDefault="00E524FC">
      <w:pPr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湖南省财政厅关于下达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2025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年第七批省级</w:t>
      </w:r>
    </w:p>
    <w:p w:rsidR="00466A87" w:rsidRDefault="00E524FC">
      <w:pPr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财政衔接推进乡村振兴补助资金的通知</w:t>
      </w:r>
    </w:p>
    <w:p w:rsidR="00466A87" w:rsidRDefault="00E524FC">
      <w:pPr>
        <w:wordWrap w:val="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湘财预〔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2025]211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号</w:t>
      </w:r>
    </w:p>
    <w:p w:rsidR="00466A87" w:rsidRPr="001D247A" w:rsidRDefault="00466A87">
      <w:pPr>
        <w:wordWrap w:val="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466A87" w:rsidRDefault="00E524FC">
      <w:pPr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各市州、省直管县市财政局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:</w:t>
      </w:r>
    </w:p>
    <w:p w:rsidR="00466A87" w:rsidRDefault="00E524FC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经研究，现下达你市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(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州、县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)2025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年第七批省级财政衔接推进乡村振兴补助资金万元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(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具体金额见附件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)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，该项指标列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2025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年政府收支分类收入科目“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1100231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巩固脱贫攻坚成果衔接乡村振兴转移支付收入”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,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支出列入“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21305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巩固脱贫攻坚成果衔接乡村振兴”下相关项，到人到户类、基础设施建设类、产业发展类项目资金的政府预算支出经济分类科目分别列入“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509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对个人和家庭的补助”“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503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机关资本性支出”“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502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机关商品和服务支出”或“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599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其他支出”。</w:t>
      </w:r>
    </w:p>
    <w:p w:rsidR="00466A87" w:rsidRDefault="00E524FC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请你单位认真贯彻落实党中央、国务院和省委、省政府关于巩固脱贫攻坚成果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与实施乡村振兴有效衔接的有关精神，加强与农业农村等行业部门的沟通衔接，根据本地乡村振兴规划和年度计划任务尽快安排使用资金。资金严格按照《湖南省财政衔接推进乡村振兴补助资金管理办法》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(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湘财农〔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2021]10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号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)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《财政衔接推进乡村振兴补助资金负面清单》等规定使用，规范资金管理，强化资金监管和财会监督，切实压实项目主管部门责任，确保专款专用，不得挤占、挪用、截留、套取财政资金。要做好资金绩效运行监控和绩效评价，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lastRenderedPageBreak/>
        <w:t>及时处理预算管理一体化系统中的预警信息，定期监控支出进度，提高财政资金使用效益，确保资金安全有效。</w:t>
      </w:r>
    </w:p>
    <w:p w:rsidR="00466A87" w:rsidRDefault="00466A87">
      <w:pPr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466A87" w:rsidRDefault="00466A87">
      <w:pPr>
        <w:wordWrap w:val="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466A87" w:rsidRDefault="00E524FC">
      <w:pPr>
        <w:wordWrap w:val="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附件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: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湖南省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2025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年第七批省级财政衔接推进乡村振兴</w:t>
      </w:r>
    </w:p>
    <w:p w:rsidR="00466A87" w:rsidRDefault="00E524FC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补助资金分配表</w:t>
      </w:r>
    </w:p>
    <w:p w:rsidR="00466A87" w:rsidRDefault="00466A87">
      <w:pPr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466A87" w:rsidRDefault="00466A87">
      <w:pPr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466A87" w:rsidRDefault="00E524FC">
      <w:pPr>
        <w:wordWrap w:val="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2025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8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月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28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日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  </w:t>
      </w:r>
    </w:p>
    <w:p w:rsidR="00466A87" w:rsidRDefault="00E524FC">
      <w:pPr>
        <w:wordWrap w:val="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湖南省财政厅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   </w:t>
      </w:r>
    </w:p>
    <w:p w:rsidR="00466A87" w:rsidRDefault="00466A87">
      <w:pPr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466A87" w:rsidRDefault="00466A87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466A87" w:rsidRDefault="00466A87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466A87" w:rsidRDefault="00466A87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  <w:sectPr w:rsidR="00466A8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66A87" w:rsidRDefault="00E524FC">
      <w:pPr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lastRenderedPageBreak/>
        <w:t>附件：</w:t>
      </w:r>
    </w:p>
    <w:p w:rsidR="00466A87" w:rsidRDefault="00E524FC">
      <w:pPr>
        <w:jc w:val="center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湖南省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2025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年第七批省级财政衔接推进乡村振兴补助资金分配表</w:t>
      </w:r>
    </w:p>
    <w:tbl>
      <w:tblPr>
        <w:tblStyle w:val="a3"/>
        <w:tblW w:w="0" w:type="auto"/>
        <w:tblLayout w:type="fixed"/>
        <w:tblLook w:val="04A0"/>
      </w:tblPr>
      <w:tblGrid>
        <w:gridCol w:w="1555"/>
        <w:gridCol w:w="1838"/>
        <w:gridCol w:w="2475"/>
        <w:gridCol w:w="2475"/>
      </w:tblGrid>
      <w:tr w:rsidR="00466A87">
        <w:trPr>
          <w:trHeight w:val="312"/>
        </w:trPr>
        <w:tc>
          <w:tcPr>
            <w:tcW w:w="1555" w:type="dxa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市州</w:t>
            </w:r>
          </w:p>
        </w:tc>
        <w:tc>
          <w:tcPr>
            <w:tcW w:w="1838" w:type="dxa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县市区</w:t>
            </w:r>
            <w:r>
              <w:rPr>
                <w:rFonts w:ascii="宋体" w:eastAsia="宋体" w:hAnsi="宋体" w:cs="宋体" w:hint="eastAsia"/>
                <w:sz w:val="24"/>
              </w:rPr>
              <w:t>/</w:t>
            </w:r>
            <w:r>
              <w:rPr>
                <w:rFonts w:ascii="宋体" w:eastAsia="宋体" w:hAnsi="宋体" w:cs="宋体" w:hint="eastAsia"/>
                <w:sz w:val="24"/>
              </w:rPr>
              <w:t>单位</w:t>
            </w:r>
          </w:p>
        </w:tc>
        <w:tc>
          <w:tcPr>
            <w:tcW w:w="2475" w:type="dxa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金额（万元）</w:t>
            </w:r>
          </w:p>
        </w:tc>
        <w:tc>
          <w:tcPr>
            <w:tcW w:w="2475" w:type="dxa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备注</w:t>
            </w:r>
          </w:p>
        </w:tc>
      </w:tr>
      <w:tr w:rsidR="00466A87">
        <w:tc>
          <w:tcPr>
            <w:tcW w:w="1555" w:type="dxa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湘潭市</w:t>
            </w:r>
          </w:p>
        </w:tc>
        <w:tc>
          <w:tcPr>
            <w:tcW w:w="1838" w:type="dxa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湘潭县</w:t>
            </w:r>
          </w:p>
        </w:tc>
        <w:tc>
          <w:tcPr>
            <w:tcW w:w="2475" w:type="dxa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226</w:t>
            </w:r>
          </w:p>
        </w:tc>
        <w:tc>
          <w:tcPr>
            <w:tcW w:w="2475" w:type="dxa"/>
          </w:tcPr>
          <w:p w:rsidR="00466A87" w:rsidRDefault="00466A87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</w:tbl>
    <w:p w:rsidR="00466A87" w:rsidRDefault="00466A87">
      <w:pPr>
        <w:rPr>
          <w:rFonts w:ascii="Calibri" w:eastAsia="宋体" w:hAnsi="Calibri" w:cs="Times New Roman"/>
        </w:rPr>
      </w:pPr>
    </w:p>
    <w:p w:rsidR="00466A87" w:rsidRDefault="00466A87">
      <w:pPr>
        <w:rPr>
          <w:rFonts w:ascii="Calibri" w:eastAsia="宋体" w:hAnsi="Calibri" w:cs="Times New Roman"/>
        </w:rPr>
      </w:pPr>
    </w:p>
    <w:p w:rsidR="00466A87" w:rsidRDefault="00E524FC">
      <w:pPr>
        <w:jc w:val="center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湘潭县单位指标追加单</w:t>
      </w:r>
    </w:p>
    <w:p w:rsidR="00466A87" w:rsidRDefault="00E524FC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单位编码：</w:t>
      </w:r>
      <w:r>
        <w:rPr>
          <w:rFonts w:ascii="宋体" w:eastAsia="宋体" w:hAnsi="宋体" w:cs="宋体" w:hint="eastAsia"/>
          <w:sz w:val="24"/>
        </w:rPr>
        <w:t xml:space="preserve">  301001                                                                 </w:t>
      </w:r>
      <w:r>
        <w:rPr>
          <w:rFonts w:ascii="宋体" w:eastAsia="宋体" w:hAnsi="宋体" w:cs="宋体" w:hint="eastAsia"/>
          <w:sz w:val="24"/>
        </w:rPr>
        <w:t>文号：潭财农单（</w:t>
      </w:r>
      <w:r>
        <w:rPr>
          <w:rFonts w:ascii="宋体" w:eastAsia="宋体" w:hAnsi="宋体" w:cs="宋体" w:hint="eastAsia"/>
          <w:sz w:val="24"/>
        </w:rPr>
        <w:t>2025</w:t>
      </w:r>
      <w:r>
        <w:rPr>
          <w:rFonts w:ascii="宋体" w:eastAsia="宋体" w:hAnsi="宋体" w:cs="宋体" w:hint="eastAsia"/>
          <w:sz w:val="24"/>
        </w:rPr>
        <w:t>）</w:t>
      </w:r>
      <w:r>
        <w:rPr>
          <w:rFonts w:ascii="宋体" w:eastAsia="宋体" w:hAnsi="宋体" w:cs="宋体" w:hint="eastAsia"/>
          <w:sz w:val="24"/>
        </w:rPr>
        <w:t>0145</w:t>
      </w:r>
      <w:r>
        <w:rPr>
          <w:rFonts w:ascii="宋体" w:eastAsia="宋体" w:hAnsi="宋体" w:cs="宋体" w:hint="eastAsia"/>
          <w:sz w:val="24"/>
        </w:rPr>
        <w:t>号</w:t>
      </w:r>
    </w:p>
    <w:p w:rsidR="00466A87" w:rsidRDefault="00E524FC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单位名称：</w:t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 w:hint="eastAsia"/>
          <w:sz w:val="24"/>
        </w:rPr>
        <w:t>湘潭县农业农村局</w:t>
      </w:r>
      <w:r>
        <w:rPr>
          <w:rFonts w:ascii="宋体" w:eastAsia="宋体" w:hAnsi="宋体" w:cs="宋体" w:hint="eastAsia"/>
          <w:sz w:val="24"/>
        </w:rPr>
        <w:t xml:space="preserve">               </w:t>
      </w:r>
      <w:r>
        <w:rPr>
          <w:rFonts w:ascii="宋体" w:eastAsia="宋体" w:hAnsi="宋体" w:cs="宋体" w:hint="eastAsia"/>
          <w:sz w:val="24"/>
        </w:rPr>
        <w:t>制单日期：</w:t>
      </w:r>
      <w:r>
        <w:rPr>
          <w:rFonts w:ascii="宋体" w:eastAsia="宋体" w:hAnsi="宋体" w:cs="宋体" w:hint="eastAsia"/>
          <w:sz w:val="24"/>
        </w:rPr>
        <w:t xml:space="preserve">2025-09-12                          </w:t>
      </w:r>
      <w:r>
        <w:rPr>
          <w:rFonts w:ascii="宋体" w:eastAsia="宋体" w:hAnsi="宋体" w:cs="宋体" w:hint="eastAsia"/>
          <w:sz w:val="24"/>
        </w:rPr>
        <w:t>金额单位（元）</w:t>
      </w:r>
    </w:p>
    <w:tbl>
      <w:tblPr>
        <w:tblStyle w:val="a3"/>
        <w:tblW w:w="0" w:type="auto"/>
        <w:tblLook w:val="04A0"/>
      </w:tblPr>
      <w:tblGrid>
        <w:gridCol w:w="1603"/>
        <w:gridCol w:w="1442"/>
        <w:gridCol w:w="980"/>
        <w:gridCol w:w="1319"/>
        <w:gridCol w:w="1247"/>
        <w:gridCol w:w="1482"/>
        <w:gridCol w:w="1482"/>
        <w:gridCol w:w="3199"/>
        <w:gridCol w:w="1363"/>
      </w:tblGrid>
      <w:tr w:rsidR="00466A87">
        <w:trPr>
          <w:trHeight w:val="416"/>
        </w:trPr>
        <w:tc>
          <w:tcPr>
            <w:tcW w:w="3045" w:type="dxa"/>
            <w:gridSpan w:val="2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功能分类科目</w:t>
            </w:r>
          </w:p>
        </w:tc>
        <w:tc>
          <w:tcPr>
            <w:tcW w:w="2299" w:type="dxa"/>
            <w:gridSpan w:val="2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上级指标文号</w:t>
            </w:r>
          </w:p>
        </w:tc>
      </w:tr>
      <w:tr w:rsidR="00466A87">
        <w:trPr>
          <w:trHeight w:val="416"/>
        </w:trPr>
        <w:tc>
          <w:tcPr>
            <w:tcW w:w="1603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442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980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319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247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482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482" w:type="dxa"/>
            <w:vMerge/>
            <w:vAlign w:val="center"/>
          </w:tcPr>
          <w:p w:rsidR="00466A87" w:rsidRDefault="00466A87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3199" w:type="dxa"/>
            <w:vMerge/>
            <w:vAlign w:val="center"/>
          </w:tcPr>
          <w:p w:rsidR="00466A87" w:rsidRDefault="00466A87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466A87" w:rsidRDefault="00466A87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466A87">
        <w:trPr>
          <w:trHeight w:val="746"/>
        </w:trPr>
        <w:tc>
          <w:tcPr>
            <w:tcW w:w="1603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2130599</w:t>
            </w:r>
          </w:p>
        </w:tc>
        <w:tc>
          <w:tcPr>
            <w:tcW w:w="1442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其他巩固脱贫攻坚成果衔接乡村振兴支出</w:t>
            </w:r>
          </w:p>
        </w:tc>
        <w:tc>
          <w:tcPr>
            <w:tcW w:w="980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59999</w:t>
            </w:r>
          </w:p>
        </w:tc>
        <w:tc>
          <w:tcPr>
            <w:tcW w:w="1319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其他支出</w:t>
            </w:r>
          </w:p>
        </w:tc>
        <w:tc>
          <w:tcPr>
            <w:tcW w:w="1247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39999</w:t>
            </w:r>
          </w:p>
        </w:tc>
        <w:tc>
          <w:tcPr>
            <w:tcW w:w="1482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其他支出</w:t>
            </w:r>
          </w:p>
        </w:tc>
        <w:tc>
          <w:tcPr>
            <w:tcW w:w="1482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1030000.00</w:t>
            </w:r>
          </w:p>
        </w:tc>
        <w:tc>
          <w:tcPr>
            <w:tcW w:w="3199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湘财预</w:t>
            </w:r>
            <w:r>
              <w:rPr>
                <w:rFonts w:ascii="宋体" w:eastAsia="宋体" w:hAnsi="宋体" w:cs="宋体" w:hint="eastAsia"/>
                <w:sz w:val="24"/>
              </w:rPr>
              <w:t>[2025]211</w:t>
            </w:r>
            <w:r>
              <w:rPr>
                <w:rFonts w:ascii="宋体" w:eastAsia="宋体" w:hAnsi="宋体" w:cs="宋体" w:hint="eastAsia"/>
                <w:sz w:val="24"/>
              </w:rPr>
              <w:t>号</w:t>
            </w:r>
          </w:p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关于下达</w:t>
            </w:r>
            <w:r>
              <w:rPr>
                <w:rFonts w:ascii="宋体" w:eastAsia="宋体" w:hAnsi="宋体" w:cs="宋体" w:hint="eastAsia"/>
                <w:sz w:val="24"/>
              </w:rPr>
              <w:t>2025</w:t>
            </w:r>
            <w:r>
              <w:rPr>
                <w:rFonts w:ascii="宋体" w:eastAsia="宋体" w:hAnsi="宋体" w:cs="宋体" w:hint="eastAsia"/>
                <w:sz w:val="24"/>
              </w:rPr>
              <w:t>年第七批省级财政衔接推进乡村振兴补助资金：新型农业经营主体贷款贴息</w:t>
            </w:r>
          </w:p>
        </w:tc>
        <w:tc>
          <w:tcPr>
            <w:tcW w:w="1363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湘财预</w:t>
            </w:r>
            <w:r>
              <w:rPr>
                <w:rFonts w:ascii="宋体" w:eastAsia="宋体" w:hAnsi="宋体" w:cs="宋体" w:hint="eastAsia"/>
                <w:sz w:val="24"/>
              </w:rPr>
              <w:t>[2025]211</w:t>
            </w:r>
            <w:r>
              <w:rPr>
                <w:rFonts w:ascii="宋体" w:eastAsia="宋体" w:hAnsi="宋体" w:cs="宋体" w:hint="eastAsia"/>
                <w:sz w:val="24"/>
              </w:rPr>
              <w:t>号</w:t>
            </w:r>
          </w:p>
          <w:p w:rsidR="00466A87" w:rsidRDefault="00466A87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466A87">
        <w:trPr>
          <w:trHeight w:val="416"/>
        </w:trPr>
        <w:tc>
          <w:tcPr>
            <w:tcW w:w="1603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 w:rsidR="00466A87" w:rsidRDefault="00E524FC">
            <w:pPr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1030000.00</w:t>
            </w:r>
          </w:p>
        </w:tc>
      </w:tr>
      <w:tr w:rsidR="00466A87">
        <w:trPr>
          <w:trHeight w:val="381"/>
        </w:trPr>
        <w:tc>
          <w:tcPr>
            <w:tcW w:w="1603" w:type="dxa"/>
            <w:vAlign w:val="center"/>
          </w:tcPr>
          <w:p w:rsidR="00466A87" w:rsidRDefault="00E524FC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 w:rsidR="00466A87" w:rsidRDefault="00E524FC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壹佰零叁万元整</w:t>
            </w:r>
          </w:p>
        </w:tc>
      </w:tr>
    </w:tbl>
    <w:p w:rsidR="00466A87" w:rsidRDefault="00466A87">
      <w:pPr>
        <w:rPr>
          <w:rFonts w:ascii="宋体" w:eastAsia="宋体" w:hAnsi="宋体" w:cs="宋体"/>
          <w:sz w:val="24"/>
        </w:rPr>
      </w:pPr>
    </w:p>
    <w:p w:rsidR="00466A87" w:rsidRDefault="00E524FC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财政</w:t>
      </w:r>
      <w:r w:rsidR="001D247A">
        <w:rPr>
          <w:rFonts w:ascii="宋体" w:eastAsia="宋体" w:hAnsi="宋体" w:cs="宋体" w:hint="eastAsia"/>
          <w:sz w:val="24"/>
        </w:rPr>
        <w:t>局</w:t>
      </w:r>
      <w:r>
        <w:rPr>
          <w:rFonts w:ascii="宋体" w:eastAsia="宋体" w:hAnsi="宋体" w:cs="宋体" w:hint="eastAsia"/>
          <w:sz w:val="24"/>
        </w:rPr>
        <w:t>局长：</w:t>
      </w:r>
      <w:r>
        <w:rPr>
          <w:rFonts w:ascii="宋体" w:eastAsia="宋体" w:hAnsi="宋体" w:cs="宋体" w:hint="eastAsia"/>
          <w:sz w:val="24"/>
        </w:rPr>
        <w:t xml:space="preserve">                         </w:t>
      </w:r>
      <w:r>
        <w:rPr>
          <w:rFonts w:ascii="宋体" w:eastAsia="宋体" w:hAnsi="宋体" w:cs="宋体" w:hint="eastAsia"/>
          <w:sz w:val="24"/>
        </w:rPr>
        <w:t>预算</w:t>
      </w:r>
      <w:r w:rsidR="001D247A">
        <w:rPr>
          <w:rFonts w:ascii="宋体" w:eastAsia="宋体" w:hAnsi="宋体" w:cs="宋体" w:hint="eastAsia"/>
          <w:sz w:val="24"/>
        </w:rPr>
        <w:t>股</w:t>
      </w:r>
      <w:r>
        <w:rPr>
          <w:rFonts w:ascii="宋体" w:eastAsia="宋体" w:hAnsi="宋体" w:cs="宋体" w:hint="eastAsia"/>
          <w:sz w:val="24"/>
        </w:rPr>
        <w:t>股长：</w:t>
      </w:r>
      <w:r>
        <w:rPr>
          <w:rFonts w:ascii="宋体" w:eastAsia="宋体" w:hAnsi="宋体" w:cs="宋体" w:hint="eastAsia"/>
          <w:sz w:val="24"/>
        </w:rPr>
        <w:t xml:space="preserve">                    </w:t>
      </w:r>
      <w:r>
        <w:rPr>
          <w:rFonts w:ascii="宋体" w:eastAsia="宋体" w:hAnsi="宋体" w:cs="宋体" w:hint="eastAsia"/>
          <w:sz w:val="24"/>
        </w:rPr>
        <w:t>财务</w:t>
      </w:r>
      <w:r w:rsidR="001D247A">
        <w:rPr>
          <w:rFonts w:ascii="宋体" w:eastAsia="宋体" w:hAnsi="宋体" w:cs="宋体" w:hint="eastAsia"/>
          <w:sz w:val="24"/>
        </w:rPr>
        <w:t>股</w:t>
      </w:r>
      <w:r>
        <w:rPr>
          <w:rFonts w:ascii="宋体" w:eastAsia="宋体" w:hAnsi="宋体" w:cs="宋体" w:hint="eastAsia"/>
          <w:sz w:val="24"/>
        </w:rPr>
        <w:t>股长：</w:t>
      </w:r>
      <w:r>
        <w:rPr>
          <w:rFonts w:ascii="宋体" w:eastAsia="宋体" w:hAnsi="宋体" w:cs="宋体" w:hint="eastAsia"/>
          <w:sz w:val="24"/>
        </w:rPr>
        <w:t xml:space="preserve">                    </w:t>
      </w:r>
      <w:r>
        <w:rPr>
          <w:rFonts w:ascii="宋体" w:eastAsia="宋体" w:hAnsi="宋体" w:cs="宋体" w:hint="eastAsia"/>
          <w:sz w:val="24"/>
        </w:rPr>
        <w:t>经办人：</w:t>
      </w:r>
    </w:p>
    <w:p w:rsidR="00466A87" w:rsidRDefault="00466A87">
      <w:pPr>
        <w:rPr>
          <w:rFonts w:ascii="宋体" w:eastAsia="宋体" w:hAnsi="宋体" w:cs="宋体"/>
          <w:sz w:val="24"/>
        </w:rPr>
      </w:pPr>
    </w:p>
    <w:p w:rsidR="00466A87" w:rsidRDefault="00466A87"/>
    <w:p w:rsidR="00466A87" w:rsidRDefault="00466A87"/>
    <w:p w:rsidR="00466A87" w:rsidRDefault="00466A87"/>
    <w:p w:rsidR="00466A87" w:rsidRDefault="00466A87"/>
    <w:p w:rsidR="00466A87" w:rsidRDefault="00466A87">
      <w:pPr>
        <w:rPr>
          <w:rFonts w:ascii="宋体" w:eastAsia="宋体" w:hAnsi="宋体" w:cs="宋体"/>
          <w:sz w:val="24"/>
        </w:rPr>
      </w:pPr>
    </w:p>
    <w:p w:rsidR="00466A87" w:rsidRDefault="00466A87"/>
    <w:p w:rsidR="00466A87" w:rsidRDefault="00E524FC">
      <w:pPr>
        <w:jc w:val="center"/>
        <w:rPr>
          <w:rFonts w:ascii="宋体" w:eastAsia="宋体" w:hAnsi="宋体" w:cs="宋体"/>
          <w:sz w:val="30"/>
          <w:szCs w:val="30"/>
        </w:rPr>
      </w:pPr>
      <w:bookmarkStart w:id="0" w:name="_GoBack"/>
      <w:r>
        <w:rPr>
          <w:rFonts w:ascii="宋体" w:eastAsia="宋体" w:hAnsi="宋体" w:cs="宋体" w:hint="eastAsia"/>
          <w:sz w:val="30"/>
          <w:szCs w:val="30"/>
        </w:rPr>
        <w:t>湘潭县单位指标追加单</w:t>
      </w:r>
    </w:p>
    <w:bookmarkEnd w:id="0"/>
    <w:p w:rsidR="00466A87" w:rsidRDefault="00E524FC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单位编码：</w:t>
      </w:r>
      <w:r>
        <w:rPr>
          <w:rFonts w:ascii="宋体" w:eastAsia="宋体" w:hAnsi="宋体" w:cs="宋体" w:hint="eastAsia"/>
          <w:sz w:val="24"/>
        </w:rPr>
        <w:t xml:space="preserve">  301003                                                  </w:t>
      </w:r>
      <w:r>
        <w:rPr>
          <w:rFonts w:ascii="宋体" w:eastAsia="宋体" w:hAnsi="宋体" w:cs="宋体" w:hint="eastAsia"/>
          <w:sz w:val="24"/>
        </w:rPr>
        <w:t xml:space="preserve">               </w:t>
      </w:r>
      <w:r>
        <w:rPr>
          <w:rFonts w:ascii="宋体" w:eastAsia="宋体" w:hAnsi="宋体" w:cs="宋体" w:hint="eastAsia"/>
          <w:sz w:val="24"/>
        </w:rPr>
        <w:t>文号：潭财农单（</w:t>
      </w:r>
      <w:r>
        <w:rPr>
          <w:rFonts w:ascii="宋体" w:eastAsia="宋体" w:hAnsi="宋体" w:cs="宋体" w:hint="eastAsia"/>
          <w:sz w:val="24"/>
        </w:rPr>
        <w:t>2025</w:t>
      </w:r>
      <w:r>
        <w:rPr>
          <w:rFonts w:ascii="宋体" w:eastAsia="宋体" w:hAnsi="宋体" w:cs="宋体" w:hint="eastAsia"/>
          <w:sz w:val="24"/>
        </w:rPr>
        <w:t>）</w:t>
      </w:r>
      <w:r>
        <w:rPr>
          <w:rFonts w:ascii="宋体" w:eastAsia="宋体" w:hAnsi="宋体" w:cs="宋体" w:hint="eastAsia"/>
          <w:sz w:val="24"/>
        </w:rPr>
        <w:t>0145</w:t>
      </w:r>
      <w:r>
        <w:rPr>
          <w:rFonts w:ascii="宋体" w:eastAsia="宋体" w:hAnsi="宋体" w:cs="宋体" w:hint="eastAsia"/>
          <w:sz w:val="24"/>
        </w:rPr>
        <w:t>号</w:t>
      </w:r>
    </w:p>
    <w:p w:rsidR="00466A87" w:rsidRDefault="00E524FC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单位名称：</w:t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 w:hint="eastAsia"/>
          <w:sz w:val="24"/>
        </w:rPr>
        <w:t>湘潭县乡村振兴事务中心</w:t>
      </w:r>
      <w:r>
        <w:rPr>
          <w:rFonts w:ascii="宋体" w:eastAsia="宋体" w:hAnsi="宋体" w:cs="宋体" w:hint="eastAsia"/>
          <w:sz w:val="24"/>
        </w:rPr>
        <w:t xml:space="preserve">                 </w:t>
      </w:r>
      <w:r>
        <w:rPr>
          <w:rFonts w:ascii="宋体" w:eastAsia="宋体" w:hAnsi="宋体" w:cs="宋体" w:hint="eastAsia"/>
          <w:sz w:val="24"/>
        </w:rPr>
        <w:t>制单日期：</w:t>
      </w:r>
      <w:r>
        <w:rPr>
          <w:rFonts w:ascii="宋体" w:eastAsia="宋体" w:hAnsi="宋体" w:cs="宋体" w:hint="eastAsia"/>
          <w:sz w:val="24"/>
        </w:rPr>
        <w:t xml:space="preserve">2025-09-12                          </w:t>
      </w:r>
      <w:r>
        <w:rPr>
          <w:rFonts w:ascii="宋体" w:eastAsia="宋体" w:hAnsi="宋体" w:cs="宋体" w:hint="eastAsia"/>
          <w:sz w:val="24"/>
        </w:rPr>
        <w:t>金额单位（元）</w:t>
      </w:r>
    </w:p>
    <w:tbl>
      <w:tblPr>
        <w:tblStyle w:val="a3"/>
        <w:tblW w:w="0" w:type="auto"/>
        <w:tblLook w:val="04A0"/>
      </w:tblPr>
      <w:tblGrid>
        <w:gridCol w:w="1603"/>
        <w:gridCol w:w="1442"/>
        <w:gridCol w:w="980"/>
        <w:gridCol w:w="1319"/>
        <w:gridCol w:w="1247"/>
        <w:gridCol w:w="1482"/>
        <w:gridCol w:w="1482"/>
        <w:gridCol w:w="3199"/>
        <w:gridCol w:w="1363"/>
      </w:tblGrid>
      <w:tr w:rsidR="00466A87">
        <w:trPr>
          <w:trHeight w:val="416"/>
        </w:trPr>
        <w:tc>
          <w:tcPr>
            <w:tcW w:w="3045" w:type="dxa"/>
            <w:gridSpan w:val="2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功能分类科目</w:t>
            </w:r>
          </w:p>
        </w:tc>
        <w:tc>
          <w:tcPr>
            <w:tcW w:w="2299" w:type="dxa"/>
            <w:gridSpan w:val="2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上级指标文号</w:t>
            </w:r>
          </w:p>
        </w:tc>
      </w:tr>
      <w:tr w:rsidR="00466A87">
        <w:trPr>
          <w:trHeight w:val="416"/>
        </w:trPr>
        <w:tc>
          <w:tcPr>
            <w:tcW w:w="1603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442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980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319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247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482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482" w:type="dxa"/>
            <w:vMerge/>
            <w:vAlign w:val="center"/>
          </w:tcPr>
          <w:p w:rsidR="00466A87" w:rsidRDefault="00466A87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3199" w:type="dxa"/>
            <w:vMerge/>
            <w:vAlign w:val="center"/>
          </w:tcPr>
          <w:p w:rsidR="00466A87" w:rsidRDefault="00466A87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466A87" w:rsidRDefault="00466A87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466A87">
        <w:trPr>
          <w:trHeight w:val="746"/>
        </w:trPr>
        <w:tc>
          <w:tcPr>
            <w:tcW w:w="1603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2130505</w:t>
            </w:r>
          </w:p>
        </w:tc>
        <w:tc>
          <w:tcPr>
            <w:tcW w:w="1442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其他巩固脱贫攻坚成果衔接乡村振兴支出</w:t>
            </w:r>
          </w:p>
        </w:tc>
        <w:tc>
          <w:tcPr>
            <w:tcW w:w="980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59999</w:t>
            </w:r>
          </w:p>
        </w:tc>
        <w:tc>
          <w:tcPr>
            <w:tcW w:w="1319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其他支出</w:t>
            </w:r>
          </w:p>
        </w:tc>
        <w:tc>
          <w:tcPr>
            <w:tcW w:w="1247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39999</w:t>
            </w:r>
          </w:p>
        </w:tc>
        <w:tc>
          <w:tcPr>
            <w:tcW w:w="1482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其他支出</w:t>
            </w:r>
          </w:p>
        </w:tc>
        <w:tc>
          <w:tcPr>
            <w:tcW w:w="1482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1230000.00</w:t>
            </w:r>
          </w:p>
        </w:tc>
        <w:tc>
          <w:tcPr>
            <w:tcW w:w="3199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湘财预</w:t>
            </w:r>
            <w:r>
              <w:rPr>
                <w:rFonts w:ascii="宋体" w:eastAsia="宋体" w:hAnsi="宋体" w:cs="宋体" w:hint="eastAsia"/>
                <w:sz w:val="24"/>
              </w:rPr>
              <w:t>[2025]211</w:t>
            </w:r>
            <w:r>
              <w:rPr>
                <w:rFonts w:ascii="宋体" w:eastAsia="宋体" w:hAnsi="宋体" w:cs="宋体" w:hint="eastAsia"/>
                <w:sz w:val="24"/>
              </w:rPr>
              <w:t>号</w:t>
            </w:r>
          </w:p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关于下达</w:t>
            </w:r>
            <w:r>
              <w:rPr>
                <w:rFonts w:ascii="宋体" w:eastAsia="宋体" w:hAnsi="宋体" w:cs="宋体" w:hint="eastAsia"/>
                <w:sz w:val="24"/>
              </w:rPr>
              <w:t>2025</w:t>
            </w:r>
            <w:r>
              <w:rPr>
                <w:rFonts w:ascii="宋体" w:eastAsia="宋体" w:hAnsi="宋体" w:cs="宋体" w:hint="eastAsia"/>
                <w:sz w:val="24"/>
              </w:rPr>
              <w:t>年第七批省级财政衔接推进乡村振兴补助资金：防返贫监测帮扶资金</w:t>
            </w:r>
            <w:r>
              <w:rPr>
                <w:rFonts w:ascii="宋体" w:eastAsia="宋体" w:hAnsi="宋体" w:cs="宋体" w:hint="eastAsia"/>
                <w:sz w:val="24"/>
              </w:rPr>
              <w:t>103</w:t>
            </w:r>
            <w:r>
              <w:rPr>
                <w:rFonts w:ascii="宋体" w:eastAsia="宋体" w:hAnsi="宋体" w:cs="宋体" w:hint="eastAsia"/>
                <w:sz w:val="24"/>
              </w:rPr>
              <w:t>万元、特殊事项</w:t>
            </w:r>
            <w:r>
              <w:rPr>
                <w:rFonts w:ascii="宋体" w:eastAsia="宋体" w:hAnsi="宋体" w:cs="宋体" w:hint="eastAsia"/>
                <w:sz w:val="24"/>
              </w:rPr>
              <w:t>20</w:t>
            </w:r>
            <w:r>
              <w:rPr>
                <w:rFonts w:ascii="宋体" w:eastAsia="宋体" w:hAnsi="宋体" w:cs="宋体" w:hint="eastAsia"/>
                <w:sz w:val="24"/>
              </w:rPr>
              <w:t>万元</w:t>
            </w:r>
          </w:p>
        </w:tc>
        <w:tc>
          <w:tcPr>
            <w:tcW w:w="1363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湘财预</w:t>
            </w:r>
            <w:r>
              <w:rPr>
                <w:rFonts w:ascii="宋体" w:eastAsia="宋体" w:hAnsi="宋体" w:cs="宋体" w:hint="eastAsia"/>
                <w:sz w:val="24"/>
              </w:rPr>
              <w:t>[2025]211</w:t>
            </w:r>
            <w:r>
              <w:rPr>
                <w:rFonts w:ascii="宋体" w:eastAsia="宋体" w:hAnsi="宋体" w:cs="宋体" w:hint="eastAsia"/>
                <w:sz w:val="24"/>
              </w:rPr>
              <w:t>号</w:t>
            </w:r>
          </w:p>
          <w:p w:rsidR="00466A87" w:rsidRDefault="00466A87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466A87">
        <w:trPr>
          <w:trHeight w:val="416"/>
        </w:trPr>
        <w:tc>
          <w:tcPr>
            <w:tcW w:w="1603" w:type="dxa"/>
            <w:vAlign w:val="center"/>
          </w:tcPr>
          <w:p w:rsidR="00466A87" w:rsidRDefault="00E524F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 w:rsidR="00466A87" w:rsidRDefault="00E524FC">
            <w:pPr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1230000.00</w:t>
            </w:r>
          </w:p>
        </w:tc>
      </w:tr>
      <w:tr w:rsidR="00466A87">
        <w:trPr>
          <w:trHeight w:val="381"/>
        </w:trPr>
        <w:tc>
          <w:tcPr>
            <w:tcW w:w="1603" w:type="dxa"/>
            <w:vAlign w:val="center"/>
          </w:tcPr>
          <w:p w:rsidR="00466A87" w:rsidRDefault="00E524FC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 w:rsidR="00466A87" w:rsidRDefault="00E524FC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壹佰贰拾叁万元整</w:t>
            </w:r>
          </w:p>
        </w:tc>
      </w:tr>
    </w:tbl>
    <w:p w:rsidR="00466A87" w:rsidRDefault="00466A87">
      <w:pPr>
        <w:rPr>
          <w:rFonts w:ascii="宋体" w:eastAsia="宋体" w:hAnsi="宋体" w:cs="宋体"/>
          <w:sz w:val="24"/>
        </w:rPr>
      </w:pPr>
    </w:p>
    <w:p w:rsidR="00466A87" w:rsidRDefault="00E524FC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财政局</w:t>
      </w:r>
      <w:r w:rsidR="001D247A">
        <w:rPr>
          <w:rFonts w:ascii="宋体" w:eastAsia="宋体" w:hAnsi="宋体" w:cs="宋体" w:hint="eastAsia"/>
          <w:sz w:val="24"/>
        </w:rPr>
        <w:t>局</w:t>
      </w:r>
      <w:r>
        <w:rPr>
          <w:rFonts w:ascii="宋体" w:eastAsia="宋体" w:hAnsi="宋体" w:cs="宋体" w:hint="eastAsia"/>
          <w:sz w:val="24"/>
        </w:rPr>
        <w:t>长：</w:t>
      </w:r>
      <w:r>
        <w:rPr>
          <w:rFonts w:ascii="宋体" w:eastAsia="宋体" w:hAnsi="宋体" w:cs="宋体" w:hint="eastAsia"/>
          <w:sz w:val="24"/>
        </w:rPr>
        <w:t xml:space="preserve">                         </w:t>
      </w:r>
      <w:r>
        <w:rPr>
          <w:rFonts w:ascii="宋体" w:eastAsia="宋体" w:hAnsi="宋体" w:cs="宋体" w:hint="eastAsia"/>
          <w:sz w:val="24"/>
        </w:rPr>
        <w:t>预算</w:t>
      </w:r>
      <w:r w:rsidR="001D247A">
        <w:rPr>
          <w:rFonts w:ascii="宋体" w:eastAsia="宋体" w:hAnsi="宋体" w:cs="宋体" w:hint="eastAsia"/>
          <w:sz w:val="24"/>
        </w:rPr>
        <w:t>股</w:t>
      </w:r>
      <w:r>
        <w:rPr>
          <w:rFonts w:ascii="宋体" w:eastAsia="宋体" w:hAnsi="宋体" w:cs="宋体" w:hint="eastAsia"/>
          <w:sz w:val="24"/>
        </w:rPr>
        <w:t>股长：</w:t>
      </w:r>
      <w:r>
        <w:rPr>
          <w:rFonts w:ascii="宋体" w:eastAsia="宋体" w:hAnsi="宋体" w:cs="宋体" w:hint="eastAsia"/>
          <w:sz w:val="24"/>
        </w:rPr>
        <w:t xml:space="preserve">                    </w:t>
      </w:r>
      <w:r>
        <w:rPr>
          <w:rFonts w:ascii="宋体" w:eastAsia="宋体" w:hAnsi="宋体" w:cs="宋体" w:hint="eastAsia"/>
          <w:sz w:val="24"/>
        </w:rPr>
        <w:t>财务</w:t>
      </w:r>
      <w:r w:rsidR="001D247A">
        <w:rPr>
          <w:rFonts w:ascii="宋体" w:eastAsia="宋体" w:hAnsi="宋体" w:cs="宋体" w:hint="eastAsia"/>
          <w:sz w:val="24"/>
        </w:rPr>
        <w:t>股</w:t>
      </w:r>
      <w:r>
        <w:rPr>
          <w:rFonts w:ascii="宋体" w:eastAsia="宋体" w:hAnsi="宋体" w:cs="宋体" w:hint="eastAsia"/>
          <w:sz w:val="24"/>
        </w:rPr>
        <w:t>股长：</w:t>
      </w:r>
      <w:r>
        <w:rPr>
          <w:rFonts w:ascii="宋体" w:eastAsia="宋体" w:hAnsi="宋体" w:cs="宋体" w:hint="eastAsia"/>
          <w:sz w:val="24"/>
        </w:rPr>
        <w:t xml:space="preserve">                    </w:t>
      </w:r>
      <w:r>
        <w:rPr>
          <w:rFonts w:ascii="宋体" w:eastAsia="宋体" w:hAnsi="宋体" w:cs="宋体" w:hint="eastAsia"/>
          <w:sz w:val="24"/>
        </w:rPr>
        <w:t>经办人：</w:t>
      </w:r>
    </w:p>
    <w:p w:rsidR="00466A87" w:rsidRDefault="00466A87"/>
    <w:p w:rsidR="00466A87" w:rsidRDefault="00466A87"/>
    <w:p w:rsidR="00466A87" w:rsidRDefault="00466A87"/>
    <w:p w:rsidR="00466A87" w:rsidRDefault="00466A87"/>
    <w:p w:rsidR="00466A87" w:rsidRDefault="00466A87"/>
    <w:sectPr w:rsidR="00466A87" w:rsidSect="00466A8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24FC" w:rsidRDefault="00E524FC" w:rsidP="001D247A">
      <w:r>
        <w:separator/>
      </w:r>
    </w:p>
  </w:endnote>
  <w:endnote w:type="continuationSeparator" w:id="1">
    <w:p w:rsidR="00E524FC" w:rsidRDefault="00E524FC" w:rsidP="001D24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24FC" w:rsidRDefault="00E524FC" w:rsidP="001D247A">
      <w:r>
        <w:separator/>
      </w:r>
    </w:p>
  </w:footnote>
  <w:footnote w:type="continuationSeparator" w:id="1">
    <w:p w:rsidR="00E524FC" w:rsidRDefault="00E524FC" w:rsidP="001D24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4936357"/>
    <w:rsid w:val="001D247A"/>
    <w:rsid w:val="00466A87"/>
    <w:rsid w:val="00E524FC"/>
    <w:rsid w:val="1F807DBA"/>
    <w:rsid w:val="549363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66A8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466A8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1D24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D247A"/>
    <w:rPr>
      <w:kern w:val="2"/>
      <w:sz w:val="18"/>
      <w:szCs w:val="18"/>
    </w:rPr>
  </w:style>
  <w:style w:type="paragraph" w:styleId="a5">
    <w:name w:val="footer"/>
    <w:basedOn w:val="a"/>
    <w:link w:val="Char0"/>
    <w:rsid w:val="001D24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D247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260</Words>
  <Characters>1487</Characters>
  <Application>Microsoft Office Word</Application>
  <DocSecurity>0</DocSecurity>
  <Lines>12</Lines>
  <Paragraphs>3</Paragraphs>
  <ScaleCrop>false</ScaleCrop>
  <Company/>
  <LinksUpToDate>false</LinksUpToDate>
  <CharactersWithSpaces>1744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立豕殳</dc:creator>
  <cp:lastModifiedBy>Administrator</cp:lastModifiedBy>
  <cp:revision>2</cp:revision>
  <dcterms:created xsi:type="dcterms:W3CDTF">2025-09-29T01:10:00Z</dcterms:created>
  <dcterms:modified xsi:type="dcterms:W3CDTF">2025-09-29T07:26:00Z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9344B9309A734F9892B65B1B327E9846_13</vt:lpwstr>
  </property>
  <property fmtid="{D5CDD505-2E9C-101B-9397-08002B2CF9AE}" pid="4" name="KSOTemplateDocerSaveRecord">
    <vt:lpwstr>eyJoZGlkIjoiMmU4OTQ4MzhhMDhjOTdiYWViYTMzNTRmMTcxMzc0ODYiLCJ1c2VySWQiOiIzNjQ4NDY4NDgifQ==</vt:lpwstr>
  </property>
</Properties>
</file>