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2772DC">
      <w:pPr>
        <w:pStyle w:val="17"/>
        <w:jc w:val="center"/>
        <w:rPr>
          <w:rFonts w:cs="Times New Roman"/>
          <w:sz w:val="56"/>
          <w:szCs w:val="56"/>
        </w:rPr>
      </w:pPr>
      <w:r>
        <w:pict>
          <v:shape id="_x0000_s1026" o:spid="_x0000_s1026" o:spt="202" type="#_x0000_t202" style="position:absolute;left:0pt;margin-left:-18.6pt;margin-top:-23.4pt;height:40.75pt;width:119.95pt;z-index:251659264;mso-width-relative:page;mso-height-relative:page;" stroked="f" coordsize="21600,21600">
            <v:path/>
            <v:fill focussize="0,0"/>
            <v:stroke on="f" weight="0.5pt" joinstyle="miter"/>
            <v:imagedata o:title=""/>
            <o:lock v:ext="edit"/>
            <v:textbox>
              <w:txbxContent>
                <w:p w14:paraId="3C766553">
                  <w:pPr>
                    <w:rPr>
                      <w:rFonts w:ascii="楷体" w:hAnsi="楷体" w:eastAsia="楷体" w:cs="Times New Roman"/>
                      <w:sz w:val="30"/>
                      <w:szCs w:val="30"/>
                    </w:rPr>
                  </w:pPr>
                  <w:r>
                    <w:rPr>
                      <w:rFonts w:hint="eastAsia" w:ascii="楷体" w:hAnsi="楷体" w:eastAsia="楷体" w:cs="楷体"/>
                      <w:sz w:val="30"/>
                      <w:szCs w:val="30"/>
                    </w:rPr>
                    <w:t>附件</w:t>
                  </w:r>
                  <w:r>
                    <w:rPr>
                      <w:rFonts w:ascii="楷体" w:hAnsi="楷体" w:eastAsia="楷体" w:cs="楷体"/>
                      <w:sz w:val="30"/>
                      <w:szCs w:val="30"/>
                    </w:rPr>
                    <w:t>1</w:t>
                  </w:r>
                  <w:r>
                    <w:rPr>
                      <w:rFonts w:hint="eastAsia" w:ascii="楷体" w:hAnsi="楷体" w:eastAsia="楷体" w:cs="楷体"/>
                      <w:sz w:val="30"/>
                      <w:szCs w:val="30"/>
                    </w:rPr>
                    <w:t>：</w:t>
                  </w:r>
                </w:p>
              </w:txbxContent>
            </v:textbox>
          </v:shape>
        </w:pict>
      </w:r>
    </w:p>
    <w:p w14:paraId="043ED144">
      <w:pPr>
        <w:pStyle w:val="17"/>
        <w:jc w:val="center"/>
        <w:rPr>
          <w:rFonts w:cs="Times New Roman"/>
          <w:sz w:val="56"/>
          <w:szCs w:val="56"/>
        </w:rPr>
      </w:pPr>
    </w:p>
    <w:p w14:paraId="672BB6FC">
      <w:pPr>
        <w:pStyle w:val="17"/>
        <w:jc w:val="center"/>
        <w:rPr>
          <w:rFonts w:cs="Times New Roman"/>
          <w:sz w:val="84"/>
          <w:szCs w:val="84"/>
        </w:rPr>
      </w:pPr>
    </w:p>
    <w:p w14:paraId="28BB10A1">
      <w:pPr>
        <w:pStyle w:val="17"/>
        <w:jc w:val="center"/>
        <w:rPr>
          <w:rFonts w:cs="Times New Roman"/>
          <w:sz w:val="84"/>
          <w:szCs w:val="84"/>
        </w:rPr>
      </w:pPr>
    </w:p>
    <w:p w14:paraId="520390F1">
      <w:pPr>
        <w:pStyle w:val="17"/>
        <w:jc w:val="center"/>
        <w:rPr>
          <w:rFonts w:ascii="方正小标宋_GBK" w:hAnsi="方正小标宋_GBK" w:eastAsia="方正小标宋_GBK" w:cs="Times New Roman"/>
          <w:sz w:val="84"/>
          <w:szCs w:val="84"/>
        </w:rPr>
      </w:pPr>
      <w:r>
        <w:rPr>
          <w:rFonts w:ascii="方正小标宋_GBK" w:hAnsi="方正小标宋_GBK" w:eastAsia="方正小标宋_GBK" w:cs="方正小标宋_GBK"/>
          <w:sz w:val="84"/>
          <w:szCs w:val="84"/>
        </w:rPr>
        <w:t>2024</w:t>
      </w:r>
      <w:r>
        <w:rPr>
          <w:rFonts w:hint="eastAsia" w:ascii="方正小标宋_GBK" w:hAnsi="方正小标宋_GBK" w:eastAsia="方正小标宋_GBK" w:cs="方正小标宋_GBK"/>
          <w:sz w:val="84"/>
          <w:szCs w:val="84"/>
        </w:rPr>
        <w:t>年度</w:t>
      </w:r>
    </w:p>
    <w:p w14:paraId="6F5EFB65">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湘潭县政府金融工作办公室部门决算</w:t>
      </w:r>
    </w:p>
    <w:p w14:paraId="1BA6C1AD">
      <w:pPr>
        <w:pStyle w:val="17"/>
        <w:jc w:val="center"/>
        <w:rPr>
          <w:rFonts w:ascii="方正小标宋_GBK" w:hAnsi="方正小标宋_GBK" w:eastAsia="方正小标宋_GBK" w:cs="Times New Roman"/>
          <w:sz w:val="56"/>
          <w:szCs w:val="56"/>
        </w:rPr>
      </w:pPr>
    </w:p>
    <w:p w14:paraId="7409AC2F">
      <w:pPr>
        <w:pStyle w:val="17"/>
        <w:jc w:val="center"/>
        <w:rPr>
          <w:rFonts w:cs="Times New Roman"/>
          <w:sz w:val="56"/>
          <w:szCs w:val="56"/>
        </w:rPr>
      </w:pPr>
    </w:p>
    <w:p w14:paraId="672DD629">
      <w:pPr>
        <w:pStyle w:val="17"/>
        <w:jc w:val="center"/>
        <w:rPr>
          <w:rFonts w:cs="Times New Roman"/>
          <w:sz w:val="56"/>
          <w:szCs w:val="56"/>
        </w:rPr>
      </w:pPr>
    </w:p>
    <w:p w14:paraId="28023637">
      <w:pPr>
        <w:pStyle w:val="17"/>
        <w:jc w:val="center"/>
        <w:rPr>
          <w:rFonts w:cs="Times New Roman"/>
          <w:sz w:val="56"/>
          <w:szCs w:val="56"/>
        </w:rPr>
      </w:pPr>
    </w:p>
    <w:p w14:paraId="67DD6656">
      <w:pPr>
        <w:pStyle w:val="17"/>
        <w:jc w:val="center"/>
        <w:rPr>
          <w:rFonts w:cs="Times New Roman"/>
          <w:sz w:val="32"/>
          <w:szCs w:val="32"/>
        </w:rPr>
      </w:pPr>
    </w:p>
    <w:p w14:paraId="37D7969C">
      <w:pPr>
        <w:pStyle w:val="17"/>
        <w:jc w:val="center"/>
        <w:rPr>
          <w:rFonts w:cs="Times New Roman"/>
          <w:sz w:val="32"/>
          <w:szCs w:val="32"/>
        </w:rPr>
      </w:pPr>
    </w:p>
    <w:p w14:paraId="5E3B5FD5">
      <w:pPr>
        <w:pStyle w:val="17"/>
        <w:jc w:val="center"/>
        <w:rPr>
          <w:rFonts w:cs="Times New Roman"/>
          <w:sz w:val="32"/>
          <w:szCs w:val="32"/>
        </w:rPr>
      </w:pPr>
    </w:p>
    <w:p w14:paraId="74F4DC30">
      <w:pPr>
        <w:pStyle w:val="17"/>
        <w:jc w:val="center"/>
        <w:rPr>
          <w:rFonts w:cs="Times New Roman"/>
          <w:sz w:val="32"/>
          <w:szCs w:val="32"/>
        </w:rPr>
      </w:pPr>
    </w:p>
    <w:p w14:paraId="0F4A4356">
      <w:pPr>
        <w:pStyle w:val="17"/>
        <w:jc w:val="center"/>
        <w:rPr>
          <w:rFonts w:cs="Times New Roman"/>
          <w:sz w:val="32"/>
          <w:szCs w:val="32"/>
        </w:rPr>
      </w:pPr>
    </w:p>
    <w:p w14:paraId="3AF31743">
      <w:pPr>
        <w:pStyle w:val="17"/>
        <w:spacing w:line="540" w:lineRule="exact"/>
        <w:jc w:val="center"/>
        <w:rPr>
          <w:rFonts w:cs="Times New Roman"/>
          <w:sz w:val="56"/>
          <w:szCs w:val="56"/>
        </w:rPr>
      </w:pPr>
    </w:p>
    <w:p w14:paraId="1A89514F">
      <w:pPr>
        <w:pStyle w:val="17"/>
        <w:spacing w:line="500" w:lineRule="exact"/>
        <w:jc w:val="both"/>
        <w:rPr>
          <w:rFonts w:cs="Times New Roman"/>
          <w:b/>
          <w:bCs/>
          <w:sz w:val="36"/>
          <w:szCs w:val="36"/>
        </w:rPr>
      </w:pPr>
    </w:p>
    <w:p w14:paraId="79E62098">
      <w:pPr>
        <w:pStyle w:val="17"/>
        <w:spacing w:line="500" w:lineRule="exact"/>
        <w:jc w:val="center"/>
        <w:rPr>
          <w:rFonts w:cs="Times New Roman"/>
          <w:b/>
          <w:bCs/>
          <w:sz w:val="36"/>
          <w:szCs w:val="36"/>
        </w:rPr>
      </w:pPr>
      <w:r>
        <w:rPr>
          <w:rFonts w:hint="eastAsia"/>
          <w:b/>
          <w:bCs/>
          <w:sz w:val="36"/>
          <w:szCs w:val="36"/>
        </w:rPr>
        <w:t>目录</w:t>
      </w:r>
    </w:p>
    <w:p w14:paraId="1A5C69DF">
      <w:pPr>
        <w:pStyle w:val="17"/>
        <w:spacing w:line="500" w:lineRule="exact"/>
        <w:rPr>
          <w:rFonts w:hAnsi="黑体" w:cs="Times New Roman"/>
          <w:sz w:val="28"/>
          <w:szCs w:val="28"/>
        </w:rPr>
      </w:pPr>
      <w:r>
        <w:rPr>
          <w:rFonts w:hint="eastAsia" w:hAnsi="黑体"/>
          <w:sz w:val="28"/>
          <w:szCs w:val="28"/>
        </w:rPr>
        <w:t>第一部分</w:t>
      </w:r>
      <w:r>
        <w:rPr>
          <w:rFonts w:hAnsi="黑体"/>
          <w:sz w:val="28"/>
          <w:szCs w:val="28"/>
        </w:rPr>
        <w:t xml:space="preserve"> </w:t>
      </w:r>
      <w:r>
        <w:rPr>
          <w:rFonts w:hint="eastAsia" w:ascii="黑体" w:hAnsi="黑体" w:eastAsia="黑体" w:cs="黑体"/>
          <w:b w:val="0"/>
          <w:bCs/>
          <w:sz w:val="28"/>
          <w:szCs w:val="28"/>
        </w:rPr>
        <w:t>湘潭县政府金融工作办公室</w:t>
      </w:r>
      <w:r>
        <w:rPr>
          <w:rFonts w:hint="eastAsia" w:hAnsi="黑体"/>
          <w:sz w:val="28"/>
          <w:szCs w:val="28"/>
        </w:rPr>
        <w:t>概况</w:t>
      </w:r>
    </w:p>
    <w:p w14:paraId="1F36C70D">
      <w:pPr>
        <w:pStyle w:val="17"/>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2B973D85">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二、机构设置</w:t>
      </w:r>
    </w:p>
    <w:p w14:paraId="0B367962">
      <w:pPr>
        <w:pStyle w:val="17"/>
        <w:spacing w:line="500" w:lineRule="exact"/>
        <w:rPr>
          <w:rFonts w:hAnsi="黑体" w:cs="Times New Roman"/>
          <w:sz w:val="28"/>
          <w:szCs w:val="28"/>
        </w:rPr>
      </w:pPr>
      <w:r>
        <w:rPr>
          <w:rFonts w:hint="eastAsia" w:hAnsi="黑体"/>
          <w:sz w:val="28"/>
          <w:szCs w:val="28"/>
        </w:rPr>
        <w:t>第二部分</w:t>
      </w:r>
      <w:r>
        <w:rPr>
          <w:rFonts w:hAnsi="黑体"/>
          <w:sz w:val="28"/>
          <w:szCs w:val="28"/>
        </w:rPr>
        <w:t xml:space="preserve"> </w:t>
      </w:r>
      <w:r>
        <w:rPr>
          <w:rFonts w:hint="eastAsia" w:hAnsi="黑体"/>
          <w:sz w:val="28"/>
          <w:szCs w:val="28"/>
        </w:rPr>
        <w:t>部门决算表</w:t>
      </w:r>
    </w:p>
    <w:p w14:paraId="5BF20D33">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一、收入支出决算总表</w:t>
      </w:r>
    </w:p>
    <w:p w14:paraId="29B85FB5">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二、收入决算表</w:t>
      </w:r>
    </w:p>
    <w:p w14:paraId="6B21BE45">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三、支出决算表</w:t>
      </w:r>
    </w:p>
    <w:p w14:paraId="5ED2D6CA">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四、财政拨款收入支出决算总表</w:t>
      </w:r>
    </w:p>
    <w:p w14:paraId="7EC457EA">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五、一般公共预算财政拨款支出决算表</w:t>
      </w:r>
    </w:p>
    <w:p w14:paraId="27F6D759">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六、一般公共预算财政拨款基本支出决算明细表</w:t>
      </w:r>
    </w:p>
    <w:p w14:paraId="7B6543DB">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七、政府性基金预算财政拨款收入支出决算表</w:t>
      </w:r>
    </w:p>
    <w:p w14:paraId="2BDD5AB1">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八、国有资本经营预算财政拨款支出决算表</w:t>
      </w:r>
    </w:p>
    <w:p w14:paraId="44038176">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九、财政拨款“三公”经费支出决算表</w:t>
      </w:r>
    </w:p>
    <w:p w14:paraId="4910D818">
      <w:pPr>
        <w:pStyle w:val="17"/>
        <w:spacing w:line="500" w:lineRule="exact"/>
        <w:rPr>
          <w:rFonts w:hAnsi="黑体" w:cs="Times New Roman"/>
          <w:sz w:val="28"/>
          <w:szCs w:val="28"/>
        </w:rPr>
      </w:pPr>
      <w:r>
        <w:rPr>
          <w:rFonts w:hint="eastAsia" w:hAnsi="黑体"/>
          <w:sz w:val="28"/>
          <w:szCs w:val="28"/>
        </w:rPr>
        <w:t>第三部分</w:t>
      </w:r>
      <w:r>
        <w:rPr>
          <w:rFonts w:hAnsi="黑体"/>
          <w:sz w:val="28"/>
          <w:szCs w:val="28"/>
        </w:rPr>
        <w:t xml:space="preserve"> </w:t>
      </w:r>
      <w:r>
        <w:rPr>
          <w:rFonts w:hint="eastAsia" w:hAnsi="黑体"/>
          <w:sz w:val="28"/>
          <w:szCs w:val="28"/>
        </w:rPr>
        <w:t>部门决算情况说明</w:t>
      </w:r>
    </w:p>
    <w:p w14:paraId="75BE8EE7">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一、收入支出决算总体情况说明</w:t>
      </w:r>
    </w:p>
    <w:p w14:paraId="6D1E4FAA">
      <w:pPr>
        <w:spacing w:line="500" w:lineRule="exact"/>
        <w:ind w:firstLine="700" w:firstLineChars="25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二、收入决算情况说明</w:t>
      </w:r>
    </w:p>
    <w:p w14:paraId="698C3C01">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2F0F0FF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37F717D9">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6D20813">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46CD11A6">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4ACFB39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254CC42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466A8D0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5BAD2907">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5AB55795">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十二、关于国有资产占用情况说明</w:t>
      </w:r>
    </w:p>
    <w:p w14:paraId="5AB2804F">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2024</w:t>
      </w:r>
      <w:r>
        <w:rPr>
          <w:rFonts w:hint="eastAsia" w:ascii="仿宋_GB2312" w:hAnsi="仿宋_GB2312" w:eastAsia="仿宋_GB2312" w:cs="仿宋_GB2312"/>
          <w:sz w:val="28"/>
          <w:szCs w:val="28"/>
        </w:rPr>
        <w:t>年度预算绩效情况的说明</w:t>
      </w:r>
    </w:p>
    <w:p w14:paraId="5C62A14B">
      <w:pPr>
        <w:pStyle w:val="17"/>
        <w:spacing w:line="500" w:lineRule="exact"/>
        <w:rPr>
          <w:rFonts w:hAnsi="黑体" w:cs="Times New Roman"/>
          <w:sz w:val="28"/>
          <w:szCs w:val="28"/>
        </w:rPr>
      </w:pPr>
      <w:r>
        <w:rPr>
          <w:rFonts w:hint="eastAsia" w:hAnsi="黑体"/>
          <w:sz w:val="28"/>
          <w:szCs w:val="28"/>
        </w:rPr>
        <w:t>第四部分</w:t>
      </w:r>
      <w:r>
        <w:rPr>
          <w:rFonts w:hAnsi="黑体"/>
          <w:sz w:val="28"/>
          <w:szCs w:val="28"/>
        </w:rPr>
        <w:t xml:space="preserve"> </w:t>
      </w:r>
      <w:r>
        <w:rPr>
          <w:rFonts w:hint="eastAsia" w:hAnsi="黑体"/>
          <w:sz w:val="28"/>
          <w:szCs w:val="28"/>
        </w:rPr>
        <w:t>名词解释</w:t>
      </w:r>
    </w:p>
    <w:p w14:paraId="32F0A7BF">
      <w:pPr>
        <w:pStyle w:val="17"/>
        <w:spacing w:line="500" w:lineRule="exact"/>
        <w:rPr>
          <w:rFonts w:hAnsi="黑体" w:cs="Times New Roman"/>
          <w:sz w:val="28"/>
          <w:szCs w:val="28"/>
        </w:rPr>
      </w:pPr>
      <w:r>
        <w:rPr>
          <w:rFonts w:hint="eastAsia" w:hAnsi="黑体"/>
          <w:sz w:val="28"/>
          <w:szCs w:val="28"/>
        </w:rPr>
        <w:t>第五部分</w:t>
      </w:r>
      <w:r>
        <w:rPr>
          <w:rFonts w:hAnsi="黑体"/>
          <w:sz w:val="28"/>
          <w:szCs w:val="28"/>
        </w:rPr>
        <w:t xml:space="preserve"> </w:t>
      </w:r>
      <w:r>
        <w:rPr>
          <w:rFonts w:hint="eastAsia" w:hAnsi="黑体"/>
          <w:sz w:val="28"/>
          <w:szCs w:val="28"/>
        </w:rPr>
        <w:t>附件</w:t>
      </w:r>
    </w:p>
    <w:p w14:paraId="37E08941">
      <w:pPr>
        <w:pStyle w:val="17"/>
        <w:spacing w:line="500" w:lineRule="exact"/>
        <w:rPr>
          <w:rFonts w:hAnsi="黑体" w:cs="Times New Roman"/>
          <w:sz w:val="28"/>
          <w:szCs w:val="28"/>
        </w:rPr>
      </w:pPr>
    </w:p>
    <w:p w14:paraId="05ED75C1">
      <w:pPr>
        <w:jc w:val="center"/>
        <w:rPr>
          <w:rFonts w:cs="Times New Roman"/>
          <w:sz w:val="72"/>
          <w:szCs w:val="72"/>
        </w:rPr>
      </w:pPr>
    </w:p>
    <w:p w14:paraId="369D8C40">
      <w:pPr>
        <w:jc w:val="center"/>
        <w:rPr>
          <w:rFonts w:cs="Times New Roman"/>
          <w:sz w:val="72"/>
          <w:szCs w:val="72"/>
        </w:rPr>
      </w:pPr>
    </w:p>
    <w:p w14:paraId="3CFFD651">
      <w:pPr>
        <w:jc w:val="center"/>
        <w:rPr>
          <w:rFonts w:cs="Times New Roman"/>
          <w:sz w:val="72"/>
          <w:szCs w:val="72"/>
        </w:rPr>
      </w:pPr>
    </w:p>
    <w:p w14:paraId="1F4E2D56">
      <w:pPr>
        <w:jc w:val="center"/>
        <w:rPr>
          <w:rFonts w:cs="Times New Roman"/>
          <w:sz w:val="72"/>
          <w:szCs w:val="72"/>
        </w:rPr>
      </w:pPr>
    </w:p>
    <w:p w14:paraId="60A83DDB">
      <w:pPr>
        <w:rPr>
          <w:rFonts w:ascii="方正小标宋_GBK" w:hAnsi="方正小标宋_GBK" w:eastAsia="方正小标宋_GBK" w:cs="Times New Roman"/>
          <w:sz w:val="72"/>
          <w:szCs w:val="72"/>
        </w:rPr>
      </w:pPr>
    </w:p>
    <w:p w14:paraId="0546BD9F">
      <w:pPr>
        <w:pStyle w:val="17"/>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第一部分</w:t>
      </w:r>
      <w:r>
        <w:rPr>
          <w:rFonts w:ascii="方正小标宋_GBK" w:hAnsi="方正小标宋_GBK" w:eastAsia="方正小标宋_GBK" w:cs="方正小标宋_GBK"/>
          <w:sz w:val="84"/>
          <w:szCs w:val="84"/>
        </w:rPr>
        <w:t xml:space="preserve"> </w:t>
      </w:r>
    </w:p>
    <w:p w14:paraId="0DBA047E">
      <w:pPr>
        <w:pStyle w:val="17"/>
        <w:jc w:val="center"/>
        <w:rPr>
          <w:rFonts w:ascii="方正小标宋_GBK" w:hAnsi="方正小标宋_GBK" w:eastAsia="方正小标宋_GBK" w:cs="方正小标宋_GBK"/>
          <w:sz w:val="84"/>
          <w:szCs w:val="84"/>
        </w:rPr>
      </w:pPr>
    </w:p>
    <w:p w14:paraId="2F5E2DF6">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湘潭县政府金融工作办公室概况</w:t>
      </w:r>
    </w:p>
    <w:p w14:paraId="62831DC0">
      <w:pPr>
        <w:jc w:val="center"/>
        <w:rPr>
          <w:rFonts w:ascii="方正小标宋_GBK" w:hAnsi="方正小标宋_GBK" w:eastAsia="方正小标宋_GBK" w:cs="Times New Roman"/>
          <w:sz w:val="72"/>
          <w:szCs w:val="72"/>
        </w:rPr>
      </w:pPr>
    </w:p>
    <w:p w14:paraId="31DBFC57">
      <w:pPr>
        <w:jc w:val="center"/>
        <w:rPr>
          <w:rFonts w:ascii="方正小标宋_GBK" w:hAnsi="方正小标宋_GBK" w:eastAsia="方正小标宋_GBK" w:cs="Times New Roman"/>
          <w:sz w:val="72"/>
          <w:szCs w:val="72"/>
        </w:rPr>
      </w:pPr>
    </w:p>
    <w:p w14:paraId="234D63D4">
      <w:pPr>
        <w:jc w:val="center"/>
        <w:rPr>
          <w:rFonts w:cs="Times New Roman"/>
          <w:sz w:val="72"/>
          <w:szCs w:val="72"/>
        </w:rPr>
      </w:pPr>
    </w:p>
    <w:p w14:paraId="3B59A93F">
      <w:pPr>
        <w:jc w:val="center"/>
        <w:rPr>
          <w:rFonts w:cs="Times New Roman"/>
          <w:sz w:val="72"/>
          <w:szCs w:val="72"/>
        </w:rPr>
      </w:pPr>
    </w:p>
    <w:p w14:paraId="1995B7A2">
      <w:pPr>
        <w:jc w:val="center"/>
        <w:rPr>
          <w:rFonts w:cs="Times New Roman"/>
          <w:sz w:val="72"/>
          <w:szCs w:val="72"/>
        </w:rPr>
      </w:pPr>
    </w:p>
    <w:p w14:paraId="388AF93D">
      <w:pPr>
        <w:pStyle w:val="18"/>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14:paraId="0F69A24F">
      <w:pPr>
        <w:widowControl/>
        <w:spacing w:line="600" w:lineRule="exact"/>
        <w:ind w:firstLine="640" w:firstLineChars="200"/>
        <w:rPr>
          <w:rFonts w:ascii="宋体" w:hAnsi="宋体" w:cs="宋体"/>
          <w:bCs/>
          <w:kern w:val="0"/>
          <w:sz w:val="32"/>
          <w:szCs w:val="32"/>
        </w:rPr>
      </w:pPr>
      <w:r>
        <w:rPr>
          <w:rFonts w:hint="eastAsia" w:ascii="宋体" w:hAnsi="宋体" w:cs="宋体"/>
          <w:bCs/>
          <w:kern w:val="0"/>
          <w:sz w:val="32"/>
          <w:szCs w:val="32"/>
        </w:rPr>
        <w:t>（一）贯彻执行国家、省和市有关金融工作的方针、政策和法律、法规、规章。研究制定地方金融发展战略、规划和年度计划。</w:t>
      </w:r>
    </w:p>
    <w:p w14:paraId="505E8E5C">
      <w:pPr>
        <w:widowControl/>
        <w:spacing w:line="600" w:lineRule="exact"/>
        <w:ind w:firstLine="640" w:firstLineChars="200"/>
        <w:rPr>
          <w:rFonts w:ascii="宋体" w:hAnsi="宋体" w:cs="宋体"/>
          <w:bCs/>
          <w:kern w:val="0"/>
          <w:sz w:val="32"/>
          <w:szCs w:val="32"/>
        </w:rPr>
      </w:pPr>
      <w:r>
        <w:rPr>
          <w:rFonts w:hint="eastAsia" w:ascii="宋体" w:hAnsi="宋体" w:cs="宋体"/>
          <w:bCs/>
          <w:kern w:val="0"/>
          <w:sz w:val="32"/>
          <w:szCs w:val="32"/>
        </w:rPr>
        <w:t>（二）负责融资性担保公司和小额贷款公司等地方性金融类企业的初审、上报、指导、监督管理工作。</w:t>
      </w:r>
    </w:p>
    <w:p w14:paraId="63F531C6">
      <w:pPr>
        <w:widowControl/>
        <w:spacing w:line="600" w:lineRule="exact"/>
        <w:ind w:firstLine="640" w:firstLineChars="200"/>
        <w:rPr>
          <w:rFonts w:ascii="宋体" w:hAnsi="宋体" w:cs="宋体"/>
          <w:bCs/>
          <w:kern w:val="0"/>
          <w:sz w:val="32"/>
          <w:szCs w:val="32"/>
        </w:rPr>
      </w:pPr>
      <w:r>
        <w:rPr>
          <w:rFonts w:hint="eastAsia" w:ascii="宋体" w:hAnsi="宋体" w:cs="宋体"/>
          <w:bCs/>
          <w:kern w:val="0"/>
          <w:sz w:val="32"/>
          <w:szCs w:val="32"/>
        </w:rPr>
        <w:t>（三）组织协调相关部门防范化解地方金融风险，依法指导、协调、防范和打击处置非法集资行为，维护地方金融稳定。负责金融知识宣传教育，加强金融消费者权益保护工作。</w:t>
      </w:r>
    </w:p>
    <w:p w14:paraId="362816B6">
      <w:pPr>
        <w:widowControl/>
        <w:spacing w:line="600" w:lineRule="exact"/>
        <w:ind w:firstLine="640" w:firstLineChars="200"/>
        <w:rPr>
          <w:rFonts w:ascii="宋体" w:hAnsi="宋体" w:cs="宋体"/>
          <w:bCs/>
          <w:kern w:val="0"/>
          <w:sz w:val="32"/>
          <w:szCs w:val="32"/>
        </w:rPr>
      </w:pPr>
      <w:r>
        <w:rPr>
          <w:rFonts w:hint="eastAsia" w:ascii="宋体" w:hAnsi="宋体" w:cs="宋体"/>
          <w:bCs/>
          <w:kern w:val="0"/>
          <w:sz w:val="32"/>
          <w:szCs w:val="32"/>
        </w:rPr>
        <w:t>（四）组织推进全县多方位对接多层次资本市场建设与发展。培育上市后备企业梯队，指导和推进企业股改挂牌和上市，指导企业并购和重组，研究制定推进资本市场发展的政策措施。</w:t>
      </w:r>
    </w:p>
    <w:p w14:paraId="15845CEB">
      <w:pPr>
        <w:widowControl/>
        <w:spacing w:line="600" w:lineRule="exact"/>
        <w:ind w:firstLine="640" w:firstLineChars="200"/>
        <w:rPr>
          <w:rFonts w:ascii="宋体" w:hAnsi="宋体" w:cs="宋体"/>
          <w:bCs/>
          <w:kern w:val="0"/>
          <w:sz w:val="32"/>
          <w:szCs w:val="32"/>
        </w:rPr>
      </w:pPr>
      <w:r>
        <w:rPr>
          <w:rFonts w:hint="eastAsia" w:ascii="宋体" w:hAnsi="宋体" w:cs="宋体"/>
          <w:bCs/>
          <w:kern w:val="0"/>
          <w:sz w:val="32"/>
          <w:szCs w:val="32"/>
        </w:rPr>
        <w:t>（五）负责区域内股权市场、典当行、融资租赁公司、商业保理公司的监督管理。</w:t>
      </w:r>
    </w:p>
    <w:p w14:paraId="79970B4B">
      <w:pPr>
        <w:widowControl/>
        <w:spacing w:line="600" w:lineRule="exact"/>
        <w:ind w:firstLine="640" w:firstLineChars="200"/>
        <w:rPr>
          <w:rFonts w:ascii="宋体" w:hAnsi="宋体" w:cs="宋体"/>
          <w:bCs/>
          <w:kern w:val="0"/>
          <w:sz w:val="32"/>
          <w:szCs w:val="32"/>
        </w:rPr>
      </w:pPr>
      <w:r>
        <w:rPr>
          <w:rFonts w:hint="eastAsia" w:ascii="宋体" w:hAnsi="宋体" w:cs="宋体"/>
          <w:bCs/>
          <w:kern w:val="0"/>
          <w:sz w:val="32"/>
          <w:szCs w:val="32"/>
        </w:rPr>
        <w:t>（六）负责对辖区内地方资产管理公司等金融机构实施监管、强化对辖区内投资公司、开展信用互助的农民专业合作社、社会众筹机构、各类交易场所的协调监管。负责协调相关部门加强对互联网金融的监管。</w:t>
      </w:r>
    </w:p>
    <w:p w14:paraId="704AA61A">
      <w:pPr>
        <w:widowControl/>
        <w:spacing w:line="600" w:lineRule="exact"/>
        <w:ind w:firstLine="640" w:firstLineChars="200"/>
        <w:rPr>
          <w:rFonts w:ascii="宋体" w:hAnsi="宋体" w:cs="宋体"/>
          <w:bCs/>
          <w:kern w:val="0"/>
          <w:sz w:val="32"/>
          <w:szCs w:val="32"/>
        </w:rPr>
      </w:pPr>
      <w:r>
        <w:rPr>
          <w:rFonts w:hint="eastAsia" w:ascii="宋体" w:hAnsi="宋体" w:cs="宋体"/>
          <w:bCs/>
          <w:kern w:val="0"/>
          <w:sz w:val="32"/>
          <w:szCs w:val="32"/>
        </w:rPr>
        <w:t>（七）负责区域内金融信用体系建设，组织相关部门推进金融安全区创建，改善金融生态环境。</w:t>
      </w:r>
    </w:p>
    <w:p w14:paraId="09300D90">
      <w:pPr>
        <w:widowControl/>
        <w:spacing w:line="600" w:lineRule="exact"/>
        <w:ind w:firstLine="640" w:firstLineChars="200"/>
        <w:rPr>
          <w:rFonts w:ascii="宋体" w:hAnsi="宋体" w:cs="宋体"/>
          <w:bCs/>
          <w:kern w:val="0"/>
          <w:sz w:val="32"/>
          <w:szCs w:val="32"/>
        </w:rPr>
      </w:pPr>
      <w:r>
        <w:rPr>
          <w:rFonts w:hint="eastAsia" w:ascii="宋体" w:hAnsi="宋体" w:cs="宋体"/>
          <w:bCs/>
          <w:kern w:val="0"/>
          <w:sz w:val="32"/>
          <w:szCs w:val="32"/>
        </w:rPr>
        <w:t>（八）完成县委、县政府交办的其他任务。</w:t>
      </w:r>
    </w:p>
    <w:p w14:paraId="26A3DA17">
      <w:pPr>
        <w:widowControl/>
        <w:spacing w:line="600" w:lineRule="exact"/>
        <w:ind w:firstLine="640" w:firstLineChars="200"/>
        <w:rPr>
          <w:rFonts w:ascii="仿宋_GB2312" w:hAnsi="宋体" w:eastAsia="仿宋_GB2312" w:cs="Times New Roman"/>
          <w:sz w:val="28"/>
          <w:szCs w:val="28"/>
        </w:rPr>
      </w:pPr>
      <w:r>
        <w:rPr>
          <w:rFonts w:hint="eastAsia" w:ascii="宋体" w:hAnsi="宋体" w:cs="宋体"/>
          <w:bCs/>
          <w:kern w:val="0"/>
          <w:sz w:val="32"/>
          <w:szCs w:val="32"/>
        </w:rPr>
        <w:t>（九）职能转变。进一步加强地方类金融机构的审批监管，规范区域内金融中介机构、金融行业协会的发展。强化上市服务能力，培养专业的资本市场服务团队。</w:t>
      </w:r>
    </w:p>
    <w:p w14:paraId="526A7673">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08B05EDA">
      <w:pPr>
        <w:widowControl/>
        <w:spacing w:line="600" w:lineRule="exact"/>
        <w:ind w:firstLine="640" w:firstLineChars="200"/>
        <w:rPr>
          <w:rFonts w:ascii="宋体" w:hAnsi="宋体" w:cs="宋体"/>
          <w:bCs/>
          <w:kern w:val="0"/>
          <w:sz w:val="32"/>
          <w:szCs w:val="32"/>
        </w:rPr>
      </w:pPr>
      <w:r>
        <w:rPr>
          <w:rFonts w:hint="eastAsia" w:ascii="Times New Roman" w:hAnsi="Times New Roman" w:eastAsia="仿宋_GB2312" w:cs="仿宋_GB2312"/>
          <w:kern w:val="0"/>
          <w:sz w:val="32"/>
          <w:szCs w:val="32"/>
        </w:rPr>
        <w:t>（一）内设机构设置。</w:t>
      </w:r>
      <w:r>
        <w:rPr>
          <w:rFonts w:hint="eastAsia" w:ascii="宋体" w:hAnsi="宋体" w:cs="宋体"/>
          <w:bCs/>
          <w:kern w:val="0"/>
          <w:sz w:val="32"/>
          <w:szCs w:val="32"/>
        </w:rPr>
        <w:t>湘潭县政府金融工作办公室</w:t>
      </w:r>
      <w:r>
        <w:rPr>
          <w:rFonts w:hint="eastAsia" w:ascii="Times New Roman" w:hAnsi="Times New Roman" w:eastAsia="仿宋_GB2312" w:cs="仿宋_GB2312"/>
          <w:kern w:val="0"/>
          <w:sz w:val="32"/>
          <w:szCs w:val="32"/>
        </w:rPr>
        <w:t>内设机构包括：</w:t>
      </w:r>
      <w:r>
        <w:rPr>
          <w:rFonts w:hint="eastAsia" w:ascii="宋体" w:hAnsi="宋体" w:cs="宋体"/>
          <w:bCs/>
          <w:kern w:val="0"/>
          <w:sz w:val="32"/>
          <w:szCs w:val="32"/>
        </w:rPr>
        <w:t>综合股、金融稳定发展股、资本市场股以及下属二级机构中小企业金融服务中心。</w:t>
      </w:r>
    </w:p>
    <w:p w14:paraId="553304F7">
      <w:pPr>
        <w:ind w:firstLine="640" w:firstLineChars="200"/>
        <w:jc w:val="left"/>
        <w:rPr>
          <w:rFonts w:hint="eastAsia" w:ascii="仿宋_GB2312" w:hAnsiTheme="minorEastAsia" w:eastAsiaTheme="minorEastAsia"/>
          <w:sz w:val="28"/>
          <w:szCs w:val="32"/>
          <w:lang w:eastAsia="zh-CN"/>
        </w:rPr>
      </w:pPr>
      <w:r>
        <w:rPr>
          <w:rFonts w:hint="eastAsia" w:ascii="Times New Roman" w:hAnsi="Times New Roman" w:eastAsia="仿宋_GB2312" w:cs="仿宋_GB2312"/>
          <w:kern w:val="0"/>
          <w:sz w:val="32"/>
          <w:szCs w:val="32"/>
        </w:rPr>
        <w:t>（二）决算单位构成。</w:t>
      </w:r>
      <w:r>
        <w:rPr>
          <w:rFonts w:hint="eastAsia" w:ascii="宋体" w:hAnsi="宋体" w:cs="宋体"/>
          <w:bCs/>
          <w:kern w:val="0"/>
          <w:sz w:val="32"/>
          <w:szCs w:val="32"/>
        </w:rPr>
        <w:t>湘潭县政府金融工作办公室</w:t>
      </w:r>
      <w:r>
        <w:rPr>
          <w:rFonts w:ascii="Times New Roman" w:hAnsi="Times New Roman" w:eastAsia="仿宋_GB2312" w:cs="Times New Roman"/>
          <w:kern w:val="0"/>
          <w:sz w:val="32"/>
          <w:szCs w:val="32"/>
        </w:rPr>
        <w:t>2024</w:t>
      </w:r>
      <w:r>
        <w:rPr>
          <w:rFonts w:hint="eastAsia" w:ascii="Times New Roman" w:hAnsi="Times New Roman" w:eastAsia="仿宋_GB2312" w:cs="仿宋_GB2312"/>
          <w:kern w:val="0"/>
          <w:sz w:val="32"/>
          <w:szCs w:val="32"/>
        </w:rPr>
        <w:t>年部门决算汇总公开单位构成包括：</w:t>
      </w:r>
      <w:r>
        <w:rPr>
          <w:rFonts w:hint="eastAsia" w:ascii="宋体" w:hAnsi="宋体" w:cs="宋体"/>
          <w:bCs/>
          <w:kern w:val="0"/>
          <w:sz w:val="32"/>
          <w:szCs w:val="32"/>
        </w:rPr>
        <w:t>湘潭县政府金融工作办公室</w:t>
      </w:r>
      <w:r>
        <w:rPr>
          <w:rFonts w:hint="eastAsia" w:ascii="Times New Roman" w:hAnsi="Times New Roman" w:eastAsia="仿宋_GB2312" w:cs="仿宋_GB2312"/>
          <w:kern w:val="0"/>
          <w:sz w:val="32"/>
          <w:szCs w:val="32"/>
        </w:rPr>
        <w:t>本级以及</w:t>
      </w:r>
      <w:r>
        <w:rPr>
          <w:rFonts w:hint="eastAsia" w:ascii="Times New Roman" w:hAnsi="Times New Roman" w:eastAsia="仿宋_GB2312" w:cs="仿宋_GB2312"/>
          <w:bCs/>
          <w:kern w:val="0"/>
          <w:sz w:val="32"/>
          <w:szCs w:val="32"/>
        </w:rPr>
        <w:t>下属二级机构</w:t>
      </w:r>
      <w:r>
        <w:rPr>
          <w:rFonts w:hint="eastAsia" w:ascii="宋体" w:hAnsi="宋体" w:cs="宋体"/>
          <w:bCs/>
          <w:kern w:val="0"/>
          <w:sz w:val="32"/>
          <w:szCs w:val="32"/>
        </w:rPr>
        <w:t>中小企业金融服务中心</w:t>
      </w:r>
      <w:r>
        <w:rPr>
          <w:rFonts w:hint="eastAsia" w:ascii="宋体" w:hAnsi="宋体" w:cs="宋体"/>
          <w:bCs/>
          <w:kern w:val="0"/>
          <w:sz w:val="32"/>
          <w:szCs w:val="32"/>
          <w:lang w:eastAsia="zh-CN"/>
        </w:rPr>
        <w:t>。</w:t>
      </w:r>
    </w:p>
    <w:p w14:paraId="39FEC174">
      <w:pPr>
        <w:widowControl/>
        <w:spacing w:line="600" w:lineRule="exact"/>
        <w:ind w:firstLine="640" w:firstLineChars="200"/>
        <w:rPr>
          <w:rFonts w:ascii="Times New Roman" w:hAnsi="Times New Roman" w:eastAsia="仿宋_GB2312" w:cs="Times New Roman"/>
          <w:kern w:val="0"/>
          <w:sz w:val="32"/>
          <w:szCs w:val="32"/>
        </w:rPr>
      </w:pPr>
    </w:p>
    <w:p w14:paraId="7026CD89">
      <w:pPr>
        <w:jc w:val="left"/>
        <w:rPr>
          <w:rFonts w:ascii="仿宋_GB2312" w:hAnsi="宋体" w:eastAsia="仿宋_GB2312" w:cs="Times New Roman"/>
          <w:sz w:val="28"/>
          <w:szCs w:val="28"/>
        </w:rPr>
      </w:pPr>
    </w:p>
    <w:p w14:paraId="2119950D">
      <w:pPr>
        <w:jc w:val="center"/>
        <w:rPr>
          <w:rFonts w:ascii="黑体" w:hAnsi="黑体" w:eastAsia="黑体" w:cs="Times New Roman"/>
          <w:sz w:val="28"/>
          <w:szCs w:val="28"/>
        </w:rPr>
      </w:pPr>
    </w:p>
    <w:p w14:paraId="64C087DB">
      <w:pPr>
        <w:jc w:val="center"/>
        <w:rPr>
          <w:rFonts w:ascii="黑体" w:hAnsi="黑体" w:eastAsia="黑体" w:cs="Times New Roman"/>
          <w:sz w:val="28"/>
          <w:szCs w:val="28"/>
        </w:rPr>
      </w:pPr>
    </w:p>
    <w:p w14:paraId="157624FB">
      <w:pPr>
        <w:jc w:val="center"/>
        <w:rPr>
          <w:rFonts w:ascii="黑体" w:hAnsi="黑体" w:eastAsia="黑体" w:cs="Times New Roman"/>
          <w:sz w:val="28"/>
          <w:szCs w:val="28"/>
        </w:rPr>
      </w:pPr>
    </w:p>
    <w:p w14:paraId="1793E273">
      <w:pPr>
        <w:jc w:val="center"/>
        <w:rPr>
          <w:rFonts w:ascii="黑体" w:hAnsi="黑体" w:eastAsia="黑体" w:cs="Times New Roman"/>
          <w:sz w:val="28"/>
          <w:szCs w:val="28"/>
        </w:rPr>
      </w:pPr>
    </w:p>
    <w:p w14:paraId="35F9B66A">
      <w:pPr>
        <w:jc w:val="center"/>
        <w:rPr>
          <w:rFonts w:ascii="黑体" w:hAnsi="黑体" w:eastAsia="黑体" w:cs="Times New Roman"/>
          <w:sz w:val="28"/>
          <w:szCs w:val="28"/>
        </w:rPr>
      </w:pPr>
    </w:p>
    <w:p w14:paraId="0F05A303">
      <w:pPr>
        <w:jc w:val="center"/>
        <w:rPr>
          <w:rFonts w:ascii="黑体" w:hAnsi="黑体" w:eastAsia="黑体" w:cs="Times New Roman"/>
          <w:sz w:val="28"/>
          <w:szCs w:val="28"/>
        </w:rPr>
      </w:pPr>
    </w:p>
    <w:p w14:paraId="1396148A">
      <w:pPr>
        <w:jc w:val="center"/>
        <w:rPr>
          <w:rFonts w:ascii="黑体" w:hAnsi="黑体" w:eastAsia="黑体" w:cs="Times New Roman"/>
          <w:sz w:val="28"/>
          <w:szCs w:val="28"/>
        </w:rPr>
      </w:pPr>
    </w:p>
    <w:p w14:paraId="237E4DAA">
      <w:pPr>
        <w:jc w:val="center"/>
        <w:rPr>
          <w:rFonts w:ascii="黑体" w:hAnsi="黑体" w:eastAsia="黑体" w:cs="Times New Roman"/>
          <w:sz w:val="28"/>
          <w:szCs w:val="28"/>
        </w:rPr>
      </w:pPr>
    </w:p>
    <w:p w14:paraId="54242959">
      <w:pPr>
        <w:jc w:val="center"/>
        <w:rPr>
          <w:rFonts w:ascii="黑体" w:hAnsi="黑体" w:eastAsia="黑体" w:cs="Times New Roman"/>
          <w:sz w:val="28"/>
          <w:szCs w:val="28"/>
        </w:rPr>
      </w:pPr>
    </w:p>
    <w:p w14:paraId="1EE2CCE4">
      <w:pPr>
        <w:jc w:val="center"/>
        <w:rPr>
          <w:rFonts w:ascii="黑体" w:hAnsi="黑体" w:eastAsia="黑体" w:cs="Times New Roman"/>
          <w:sz w:val="28"/>
          <w:szCs w:val="28"/>
        </w:rPr>
      </w:pPr>
    </w:p>
    <w:p w14:paraId="1494C707">
      <w:pPr>
        <w:jc w:val="center"/>
        <w:rPr>
          <w:rFonts w:ascii="黑体" w:hAnsi="黑体" w:eastAsia="黑体" w:cs="Times New Roman"/>
          <w:sz w:val="28"/>
          <w:szCs w:val="28"/>
        </w:rPr>
      </w:pPr>
    </w:p>
    <w:p w14:paraId="7BF437DB">
      <w:pPr>
        <w:jc w:val="center"/>
        <w:rPr>
          <w:rFonts w:ascii="黑体" w:hAnsi="黑体" w:eastAsia="黑体" w:cs="Times New Roman"/>
          <w:sz w:val="28"/>
          <w:szCs w:val="28"/>
        </w:rPr>
      </w:pPr>
    </w:p>
    <w:p w14:paraId="3BD05EA6">
      <w:pPr>
        <w:jc w:val="center"/>
        <w:rPr>
          <w:rFonts w:cs="Times New Roman"/>
          <w:sz w:val="72"/>
          <w:szCs w:val="72"/>
        </w:rPr>
      </w:pPr>
    </w:p>
    <w:p w14:paraId="4240FB51">
      <w:pPr>
        <w:jc w:val="center"/>
        <w:rPr>
          <w:rFonts w:cs="Times New Roman"/>
          <w:sz w:val="72"/>
          <w:szCs w:val="72"/>
        </w:rPr>
      </w:pPr>
    </w:p>
    <w:p w14:paraId="2071F1CE">
      <w:pPr>
        <w:jc w:val="center"/>
        <w:rPr>
          <w:rFonts w:cs="Times New Roman"/>
          <w:sz w:val="72"/>
          <w:szCs w:val="72"/>
        </w:rPr>
      </w:pPr>
    </w:p>
    <w:p w14:paraId="6F1DA3A4">
      <w:pPr>
        <w:jc w:val="center"/>
        <w:rPr>
          <w:rFonts w:cs="Times New Roman"/>
          <w:sz w:val="72"/>
          <w:szCs w:val="72"/>
        </w:rPr>
      </w:pPr>
    </w:p>
    <w:p w14:paraId="2C553E63">
      <w:pPr>
        <w:pStyle w:val="17"/>
        <w:jc w:val="center"/>
        <w:rPr>
          <w:rFonts w:ascii="方正小标宋_GBK" w:hAnsi="方正小标宋_GBK" w:eastAsia="方正小标宋_GBK" w:cs="Times New Roman"/>
          <w:sz w:val="84"/>
          <w:szCs w:val="84"/>
        </w:rPr>
      </w:pPr>
    </w:p>
    <w:p w14:paraId="76F79887">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第二部分</w:t>
      </w:r>
    </w:p>
    <w:p w14:paraId="79D9BEE6">
      <w:pPr>
        <w:pStyle w:val="17"/>
        <w:jc w:val="center"/>
        <w:rPr>
          <w:rFonts w:ascii="方正小标宋_GBK" w:hAnsi="方正小标宋_GBK" w:eastAsia="方正小标宋_GBK" w:cs="Times New Roman"/>
          <w:sz w:val="84"/>
          <w:szCs w:val="84"/>
        </w:rPr>
      </w:pPr>
    </w:p>
    <w:p w14:paraId="5D1D30EB">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部门决算表</w:t>
      </w:r>
    </w:p>
    <w:p w14:paraId="554CB89C">
      <w:pPr>
        <w:jc w:val="center"/>
        <w:rPr>
          <w:rFonts w:cs="Times New Roman"/>
          <w:sz w:val="72"/>
          <w:szCs w:val="72"/>
        </w:rPr>
      </w:pPr>
    </w:p>
    <w:p w14:paraId="641D0D34">
      <w:pPr>
        <w:jc w:val="center"/>
        <w:rPr>
          <w:rFonts w:cs="Times New Roman"/>
          <w:sz w:val="72"/>
          <w:szCs w:val="72"/>
        </w:rPr>
      </w:pPr>
    </w:p>
    <w:p w14:paraId="15B01992">
      <w:pPr>
        <w:jc w:val="center"/>
        <w:rPr>
          <w:rFonts w:cs="Times New Roman"/>
          <w:sz w:val="72"/>
          <w:szCs w:val="72"/>
        </w:rPr>
      </w:pPr>
    </w:p>
    <w:p w14:paraId="05F5BE29">
      <w:pPr>
        <w:jc w:val="center"/>
        <w:rPr>
          <w:rFonts w:cs="Times New Roman"/>
          <w:sz w:val="72"/>
          <w:szCs w:val="72"/>
        </w:rPr>
      </w:pPr>
    </w:p>
    <w:p w14:paraId="2B765390">
      <w:pPr>
        <w:jc w:val="center"/>
        <w:rPr>
          <w:rFonts w:cs="Times New Roman"/>
          <w:sz w:val="72"/>
          <w:szCs w:val="72"/>
        </w:rPr>
      </w:pPr>
    </w:p>
    <w:p w14:paraId="5B5B8991">
      <w:pPr>
        <w:jc w:val="center"/>
        <w:rPr>
          <w:rFonts w:cs="Times New Roman"/>
          <w:sz w:val="72"/>
          <w:szCs w:val="72"/>
        </w:rPr>
      </w:pPr>
    </w:p>
    <w:p w14:paraId="0BA8330A">
      <w:pPr>
        <w:jc w:val="left"/>
        <w:rPr>
          <w:rFonts w:cs="Times New Roman"/>
          <w:sz w:val="32"/>
          <w:szCs w:val="32"/>
        </w:rPr>
      </w:pPr>
    </w:p>
    <w:p w14:paraId="48EBD4CF">
      <w:pPr>
        <w:jc w:val="left"/>
        <w:rPr>
          <w:rFonts w:ascii="宋体" w:cs="Times New Roman"/>
          <w:sz w:val="32"/>
          <w:szCs w:val="32"/>
        </w:rPr>
        <w:sectPr>
          <w:pgSz w:w="11906" w:h="16838"/>
          <w:pgMar w:top="720" w:right="720" w:bottom="720" w:left="720" w:header="851" w:footer="992" w:gutter="0"/>
          <w:cols w:space="425" w:num="1"/>
          <w:docGrid w:type="lines" w:linePitch="312" w:charSpace="0"/>
        </w:sectPr>
      </w:pPr>
    </w:p>
    <w:tbl>
      <w:tblPr>
        <w:tblStyle w:val="9"/>
        <w:tblW w:w="15426" w:type="dxa"/>
        <w:tblInd w:w="2" w:type="dxa"/>
        <w:tblLayout w:type="fixed"/>
        <w:tblCellMar>
          <w:top w:w="0" w:type="dxa"/>
          <w:left w:w="0" w:type="dxa"/>
          <w:bottom w:w="0" w:type="dxa"/>
          <w:right w:w="0" w:type="dxa"/>
        </w:tblCellMar>
      </w:tblPr>
      <w:tblGrid>
        <w:gridCol w:w="56"/>
        <w:gridCol w:w="763"/>
        <w:gridCol w:w="1967"/>
        <w:gridCol w:w="1660"/>
        <w:gridCol w:w="1660"/>
        <w:gridCol w:w="1660"/>
        <w:gridCol w:w="1660"/>
        <w:gridCol w:w="1661"/>
        <w:gridCol w:w="1662"/>
        <w:gridCol w:w="2677"/>
      </w:tblGrid>
      <w:tr w14:paraId="1B06F5FD">
        <w:tblPrEx>
          <w:tblCellMar>
            <w:top w:w="0" w:type="dxa"/>
            <w:left w:w="0" w:type="dxa"/>
            <w:bottom w:w="0" w:type="dxa"/>
            <w:right w:w="0" w:type="dxa"/>
          </w:tblCellMar>
        </w:tblPrEx>
        <w:trPr>
          <w:trHeight w:val="435" w:hRule="atLeast"/>
        </w:trPr>
        <w:tc>
          <w:tcPr>
            <w:tcW w:w="15426" w:type="dxa"/>
            <w:gridSpan w:val="10"/>
            <w:tcBorders>
              <w:top w:val="nil"/>
              <w:left w:val="nil"/>
              <w:bottom w:val="nil"/>
              <w:right w:val="nil"/>
            </w:tcBorders>
            <w:noWrap/>
            <w:tcMar>
              <w:top w:w="15" w:type="dxa"/>
              <w:left w:w="15" w:type="dxa"/>
              <w:bottom w:w="0" w:type="dxa"/>
              <w:right w:w="15" w:type="dxa"/>
            </w:tcMar>
            <w:vAlign w:val="center"/>
          </w:tcPr>
          <w:tbl>
            <w:tblPr>
              <w:tblStyle w:val="9"/>
              <w:tblW w:w="14896" w:type="dxa"/>
              <w:tblInd w:w="0" w:type="dxa"/>
              <w:tblLayout w:type="fixed"/>
              <w:tblCellMar>
                <w:top w:w="0" w:type="dxa"/>
                <w:left w:w="108" w:type="dxa"/>
                <w:bottom w:w="0" w:type="dxa"/>
                <w:right w:w="108" w:type="dxa"/>
              </w:tblCellMar>
            </w:tblPr>
            <w:tblGrid>
              <w:gridCol w:w="4478"/>
              <w:gridCol w:w="594"/>
              <w:gridCol w:w="1409"/>
              <w:gridCol w:w="5074"/>
              <w:gridCol w:w="1141"/>
              <w:gridCol w:w="447"/>
              <w:gridCol w:w="448"/>
              <w:gridCol w:w="1805"/>
            </w:tblGrid>
            <w:tr w14:paraId="04E82255">
              <w:tblPrEx>
                <w:tblCellMar>
                  <w:top w:w="0" w:type="dxa"/>
                  <w:left w:w="108" w:type="dxa"/>
                  <w:bottom w:w="0" w:type="dxa"/>
                  <w:right w:w="108" w:type="dxa"/>
                </w:tblCellMar>
              </w:tblPrEx>
              <w:trPr>
                <w:trHeight w:val="304" w:hRule="atLeast"/>
              </w:trPr>
              <w:tc>
                <w:tcPr>
                  <w:tcW w:w="4582" w:type="dxa"/>
                  <w:tcBorders>
                    <w:top w:val="nil"/>
                    <w:left w:val="nil"/>
                    <w:bottom w:val="nil"/>
                    <w:right w:val="nil"/>
                  </w:tcBorders>
                  <w:noWrap/>
                  <w:vAlign w:val="center"/>
                </w:tcPr>
                <w:p w14:paraId="3EEC400B">
                  <w:pPr>
                    <w:jc w:val="left"/>
                    <w:rPr>
                      <w:rFonts w:ascii="黑体" w:hAnsi="宋体" w:eastAsia="黑体" w:cs="Times New Roman"/>
                      <w:color w:val="000000"/>
                      <w:sz w:val="24"/>
                      <w:szCs w:val="24"/>
                    </w:rPr>
                  </w:pPr>
                </w:p>
              </w:tc>
              <w:tc>
                <w:tcPr>
                  <w:tcW w:w="590" w:type="dxa"/>
                  <w:tcBorders>
                    <w:top w:val="nil"/>
                    <w:left w:val="nil"/>
                    <w:bottom w:val="nil"/>
                    <w:right w:val="nil"/>
                  </w:tcBorders>
                  <w:noWrap/>
                  <w:vAlign w:val="center"/>
                </w:tcPr>
                <w:p w14:paraId="19190C88">
                  <w:pPr>
                    <w:jc w:val="right"/>
                    <w:rPr>
                      <w:rFonts w:ascii="宋体" w:cs="Times New Roman"/>
                      <w:color w:val="000000"/>
                      <w:sz w:val="24"/>
                      <w:szCs w:val="24"/>
                    </w:rPr>
                  </w:pPr>
                </w:p>
              </w:tc>
              <w:tc>
                <w:tcPr>
                  <w:tcW w:w="1438" w:type="dxa"/>
                  <w:tcBorders>
                    <w:top w:val="nil"/>
                    <w:left w:val="nil"/>
                    <w:bottom w:val="nil"/>
                    <w:right w:val="nil"/>
                  </w:tcBorders>
                  <w:noWrap/>
                  <w:vAlign w:val="center"/>
                </w:tcPr>
                <w:p w14:paraId="0F5A02B5">
                  <w:pPr>
                    <w:jc w:val="right"/>
                    <w:rPr>
                      <w:rFonts w:ascii="宋体" w:cs="Times New Roman"/>
                      <w:color w:val="000000"/>
                      <w:sz w:val="24"/>
                      <w:szCs w:val="24"/>
                    </w:rPr>
                  </w:pPr>
                </w:p>
              </w:tc>
              <w:tc>
                <w:tcPr>
                  <w:tcW w:w="5193" w:type="dxa"/>
                  <w:tcBorders>
                    <w:top w:val="nil"/>
                    <w:left w:val="nil"/>
                    <w:bottom w:val="nil"/>
                    <w:right w:val="nil"/>
                  </w:tcBorders>
                  <w:noWrap/>
                  <w:vAlign w:val="center"/>
                </w:tcPr>
                <w:p w14:paraId="781EA210">
                  <w:pPr>
                    <w:jc w:val="right"/>
                    <w:rPr>
                      <w:rFonts w:ascii="宋体" w:cs="Times New Roman"/>
                      <w:color w:val="000000"/>
                      <w:sz w:val="24"/>
                      <w:szCs w:val="24"/>
                    </w:rPr>
                  </w:pPr>
                </w:p>
              </w:tc>
              <w:tc>
                <w:tcPr>
                  <w:tcW w:w="1196" w:type="dxa"/>
                  <w:gridSpan w:val="2"/>
                  <w:tcBorders>
                    <w:top w:val="nil"/>
                    <w:left w:val="nil"/>
                    <w:bottom w:val="nil"/>
                    <w:right w:val="nil"/>
                  </w:tcBorders>
                  <w:noWrap/>
                  <w:vAlign w:val="center"/>
                </w:tcPr>
                <w:p w14:paraId="2555CE48">
                  <w:pPr>
                    <w:jc w:val="right"/>
                    <w:rPr>
                      <w:rFonts w:ascii="宋体" w:cs="Times New Roman"/>
                      <w:color w:val="000000"/>
                      <w:sz w:val="24"/>
                      <w:szCs w:val="24"/>
                    </w:rPr>
                  </w:pPr>
                </w:p>
              </w:tc>
              <w:tc>
                <w:tcPr>
                  <w:tcW w:w="1897" w:type="dxa"/>
                  <w:gridSpan w:val="2"/>
                  <w:tcBorders>
                    <w:top w:val="nil"/>
                    <w:left w:val="nil"/>
                    <w:bottom w:val="nil"/>
                    <w:right w:val="nil"/>
                  </w:tcBorders>
                  <w:noWrap/>
                  <w:vAlign w:val="center"/>
                </w:tcPr>
                <w:p w14:paraId="484C8073">
                  <w:pPr>
                    <w:jc w:val="right"/>
                    <w:rPr>
                      <w:rFonts w:ascii="黑体" w:hAnsi="宋体" w:eastAsia="黑体" w:cs="Times New Roman"/>
                      <w:color w:val="000000"/>
                      <w:sz w:val="24"/>
                      <w:szCs w:val="24"/>
                    </w:rPr>
                  </w:pPr>
                </w:p>
              </w:tc>
            </w:tr>
            <w:tr w14:paraId="42DC933D">
              <w:tblPrEx>
                <w:tblCellMar>
                  <w:top w:w="0" w:type="dxa"/>
                  <w:left w:w="108" w:type="dxa"/>
                  <w:bottom w:w="0" w:type="dxa"/>
                  <w:right w:w="108" w:type="dxa"/>
                </w:tblCellMar>
              </w:tblPrEx>
              <w:trPr>
                <w:trHeight w:val="609" w:hRule="atLeast"/>
              </w:trPr>
              <w:tc>
                <w:tcPr>
                  <w:tcW w:w="15396" w:type="dxa"/>
                  <w:gridSpan w:val="8"/>
                  <w:tcBorders>
                    <w:top w:val="nil"/>
                    <w:left w:val="nil"/>
                    <w:bottom w:val="nil"/>
                    <w:right w:val="nil"/>
                  </w:tcBorders>
                  <w:noWrap/>
                  <w:vAlign w:val="center"/>
                </w:tcPr>
                <w:p w14:paraId="0135A43D">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收入支出决算总表</w:t>
                  </w:r>
                </w:p>
              </w:tc>
            </w:tr>
            <w:tr w14:paraId="7DA8A095">
              <w:tblPrEx>
                <w:tblCellMar>
                  <w:top w:w="0" w:type="dxa"/>
                  <w:left w:w="108" w:type="dxa"/>
                  <w:bottom w:w="0" w:type="dxa"/>
                  <w:right w:w="108" w:type="dxa"/>
                </w:tblCellMar>
              </w:tblPrEx>
              <w:trPr>
                <w:trHeight w:val="304" w:hRule="atLeast"/>
              </w:trPr>
              <w:tc>
                <w:tcPr>
                  <w:tcW w:w="4441" w:type="dxa"/>
                  <w:tcBorders>
                    <w:top w:val="nil"/>
                    <w:left w:val="nil"/>
                    <w:bottom w:val="nil"/>
                    <w:right w:val="nil"/>
                  </w:tcBorders>
                  <w:shd w:val="clear" w:color="auto" w:fill="FFFFFF"/>
                  <w:noWrap/>
                  <w:vAlign w:val="center"/>
                </w:tcPr>
                <w:p w14:paraId="1059B045">
                  <w:pPr>
                    <w:jc w:val="right"/>
                    <w:rPr>
                      <w:rFonts w:ascii="宋体" w:cs="Times New Roman"/>
                      <w:color w:val="000000"/>
                      <w:sz w:val="24"/>
                      <w:szCs w:val="24"/>
                    </w:rPr>
                  </w:pPr>
                </w:p>
              </w:tc>
              <w:tc>
                <w:tcPr>
                  <w:tcW w:w="603" w:type="dxa"/>
                  <w:tcBorders>
                    <w:top w:val="nil"/>
                    <w:left w:val="nil"/>
                    <w:bottom w:val="nil"/>
                    <w:right w:val="nil"/>
                  </w:tcBorders>
                  <w:shd w:val="clear" w:color="auto" w:fill="FFFFFF"/>
                  <w:noWrap/>
                  <w:vAlign w:val="center"/>
                </w:tcPr>
                <w:p w14:paraId="35E5E869">
                  <w:pPr>
                    <w:jc w:val="right"/>
                    <w:rPr>
                      <w:rFonts w:ascii="宋体" w:cs="Times New Roman"/>
                      <w:color w:val="000000"/>
                      <w:sz w:val="24"/>
                      <w:szCs w:val="24"/>
                    </w:rPr>
                  </w:pPr>
                </w:p>
              </w:tc>
              <w:tc>
                <w:tcPr>
                  <w:tcW w:w="1399" w:type="dxa"/>
                  <w:tcBorders>
                    <w:top w:val="nil"/>
                    <w:left w:val="nil"/>
                    <w:bottom w:val="nil"/>
                    <w:right w:val="nil"/>
                  </w:tcBorders>
                  <w:shd w:val="clear" w:color="auto" w:fill="FFFFFF"/>
                  <w:noWrap/>
                  <w:vAlign w:val="center"/>
                </w:tcPr>
                <w:p w14:paraId="17FFB0A9">
                  <w:pPr>
                    <w:jc w:val="right"/>
                    <w:rPr>
                      <w:rFonts w:ascii="宋体" w:cs="Times New Roman"/>
                      <w:color w:val="000000"/>
                      <w:sz w:val="24"/>
                      <w:szCs w:val="24"/>
                    </w:rPr>
                  </w:pPr>
                </w:p>
              </w:tc>
              <w:tc>
                <w:tcPr>
                  <w:tcW w:w="5033" w:type="dxa"/>
                  <w:tcBorders>
                    <w:top w:val="nil"/>
                    <w:left w:val="nil"/>
                    <w:bottom w:val="nil"/>
                    <w:right w:val="nil"/>
                  </w:tcBorders>
                  <w:shd w:val="clear" w:color="auto" w:fill="FFFFFF"/>
                  <w:noWrap/>
                  <w:vAlign w:val="center"/>
                </w:tcPr>
                <w:p w14:paraId="0B44840F">
                  <w:pPr>
                    <w:jc w:val="right"/>
                    <w:rPr>
                      <w:rFonts w:ascii="宋体" w:cs="Times New Roman"/>
                      <w:color w:val="000000"/>
                      <w:sz w:val="24"/>
                      <w:szCs w:val="24"/>
                    </w:rPr>
                  </w:pPr>
                </w:p>
              </w:tc>
              <w:tc>
                <w:tcPr>
                  <w:tcW w:w="1620" w:type="dxa"/>
                  <w:gridSpan w:val="2"/>
                  <w:tcBorders>
                    <w:top w:val="nil"/>
                    <w:left w:val="nil"/>
                    <w:bottom w:val="nil"/>
                    <w:right w:val="nil"/>
                  </w:tcBorders>
                  <w:shd w:val="clear" w:color="auto" w:fill="FFFFFF"/>
                  <w:noWrap/>
                  <w:vAlign w:val="center"/>
                </w:tcPr>
                <w:p w14:paraId="21E48BA2">
                  <w:pPr>
                    <w:jc w:val="right"/>
                    <w:rPr>
                      <w:rFonts w:ascii="宋体" w:cs="Times New Roman"/>
                      <w:color w:val="000000"/>
                      <w:sz w:val="24"/>
                      <w:szCs w:val="24"/>
                    </w:rPr>
                  </w:pPr>
                </w:p>
              </w:tc>
              <w:tc>
                <w:tcPr>
                  <w:tcW w:w="2300" w:type="dxa"/>
                  <w:gridSpan w:val="2"/>
                  <w:tcBorders>
                    <w:top w:val="nil"/>
                    <w:left w:val="nil"/>
                    <w:bottom w:val="nil"/>
                    <w:right w:val="nil"/>
                  </w:tcBorders>
                  <w:shd w:val="clear" w:color="auto" w:fill="FFFFFF"/>
                  <w:noWrap/>
                  <w:vAlign w:val="center"/>
                </w:tcPr>
                <w:p w14:paraId="305BC1D0">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16863FD1">
              <w:tblPrEx>
                <w:tblCellMar>
                  <w:top w:w="0" w:type="dxa"/>
                  <w:left w:w="108" w:type="dxa"/>
                  <w:bottom w:w="0" w:type="dxa"/>
                  <w:right w:w="108" w:type="dxa"/>
                </w:tblCellMar>
              </w:tblPrEx>
              <w:trPr>
                <w:trHeight w:val="304" w:hRule="atLeast"/>
              </w:trPr>
              <w:tc>
                <w:tcPr>
                  <w:tcW w:w="4441" w:type="dxa"/>
                  <w:tcBorders>
                    <w:top w:val="nil"/>
                    <w:left w:val="nil"/>
                    <w:bottom w:val="nil"/>
                    <w:right w:val="nil"/>
                  </w:tcBorders>
                  <w:shd w:val="clear" w:color="auto" w:fill="FFFFFF"/>
                  <w:noWrap/>
                  <w:vAlign w:val="center"/>
                </w:tcPr>
                <w:p w14:paraId="12CF76EE">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603" w:type="dxa"/>
                  <w:tcBorders>
                    <w:top w:val="nil"/>
                    <w:left w:val="nil"/>
                    <w:bottom w:val="nil"/>
                    <w:right w:val="nil"/>
                  </w:tcBorders>
                  <w:shd w:val="clear" w:color="auto" w:fill="FFFFFF"/>
                  <w:noWrap/>
                  <w:vAlign w:val="center"/>
                </w:tcPr>
                <w:p w14:paraId="1620E7AF">
                  <w:pPr>
                    <w:jc w:val="right"/>
                    <w:rPr>
                      <w:rFonts w:ascii="宋体" w:cs="Times New Roman"/>
                      <w:color w:val="000000"/>
                      <w:sz w:val="24"/>
                      <w:szCs w:val="24"/>
                    </w:rPr>
                  </w:pPr>
                </w:p>
              </w:tc>
              <w:tc>
                <w:tcPr>
                  <w:tcW w:w="1399" w:type="dxa"/>
                  <w:tcBorders>
                    <w:top w:val="nil"/>
                    <w:left w:val="nil"/>
                    <w:bottom w:val="nil"/>
                    <w:right w:val="nil"/>
                  </w:tcBorders>
                  <w:shd w:val="clear" w:color="auto" w:fill="FFFFFF"/>
                  <w:noWrap/>
                  <w:vAlign w:val="center"/>
                </w:tcPr>
                <w:p w14:paraId="02E62F02">
                  <w:pPr>
                    <w:jc w:val="right"/>
                    <w:rPr>
                      <w:rFonts w:ascii="宋体" w:cs="Times New Roman"/>
                      <w:color w:val="000000"/>
                      <w:sz w:val="24"/>
                      <w:szCs w:val="24"/>
                    </w:rPr>
                  </w:pPr>
                </w:p>
              </w:tc>
              <w:tc>
                <w:tcPr>
                  <w:tcW w:w="5033" w:type="dxa"/>
                  <w:tcBorders>
                    <w:top w:val="nil"/>
                    <w:left w:val="nil"/>
                    <w:bottom w:val="nil"/>
                    <w:right w:val="nil"/>
                  </w:tcBorders>
                  <w:shd w:val="clear" w:color="auto" w:fill="FFFFFF"/>
                  <w:noWrap/>
                  <w:vAlign w:val="center"/>
                </w:tcPr>
                <w:p w14:paraId="2903B824">
                  <w:pPr>
                    <w:jc w:val="right"/>
                    <w:rPr>
                      <w:rFonts w:ascii="宋体" w:cs="Times New Roman"/>
                      <w:color w:val="000000"/>
                      <w:sz w:val="24"/>
                      <w:szCs w:val="24"/>
                    </w:rPr>
                  </w:pPr>
                </w:p>
              </w:tc>
              <w:tc>
                <w:tcPr>
                  <w:tcW w:w="1620" w:type="dxa"/>
                  <w:gridSpan w:val="2"/>
                  <w:tcBorders>
                    <w:top w:val="nil"/>
                    <w:left w:val="nil"/>
                    <w:bottom w:val="nil"/>
                    <w:right w:val="nil"/>
                  </w:tcBorders>
                  <w:shd w:val="clear" w:color="auto" w:fill="FFFFFF"/>
                  <w:noWrap/>
                  <w:vAlign w:val="center"/>
                </w:tcPr>
                <w:p w14:paraId="6525F89E">
                  <w:pPr>
                    <w:jc w:val="right"/>
                    <w:rPr>
                      <w:rFonts w:ascii="宋体" w:cs="Times New Roman"/>
                      <w:color w:val="000000"/>
                      <w:sz w:val="24"/>
                      <w:szCs w:val="24"/>
                    </w:rPr>
                  </w:pPr>
                </w:p>
              </w:tc>
              <w:tc>
                <w:tcPr>
                  <w:tcW w:w="2300" w:type="dxa"/>
                  <w:gridSpan w:val="2"/>
                  <w:tcBorders>
                    <w:top w:val="nil"/>
                    <w:left w:val="nil"/>
                    <w:bottom w:val="nil"/>
                    <w:right w:val="nil"/>
                  </w:tcBorders>
                  <w:shd w:val="clear" w:color="auto" w:fill="FFFFFF"/>
                  <w:noWrap/>
                  <w:vAlign w:val="center"/>
                </w:tcPr>
                <w:p w14:paraId="4BA1EDE6">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69B4ACA4">
              <w:tblPrEx>
                <w:tblCellMar>
                  <w:top w:w="0" w:type="dxa"/>
                  <w:left w:w="108" w:type="dxa"/>
                  <w:bottom w:w="0" w:type="dxa"/>
                  <w:right w:w="108" w:type="dxa"/>
                </w:tblCellMar>
              </w:tblPrEx>
              <w:trPr>
                <w:gridAfter w:val="1"/>
                <w:wAfter w:w="1448" w:type="dxa"/>
                <w:trHeight w:val="448" w:hRule="atLeast"/>
              </w:trPr>
              <w:tc>
                <w:tcPr>
                  <w:tcW w:w="6443"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F38AC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收入</w:t>
                  </w:r>
                </w:p>
              </w:tc>
              <w:tc>
                <w:tcPr>
                  <w:tcW w:w="7109"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E079E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支出</w:t>
                  </w:r>
                </w:p>
              </w:tc>
            </w:tr>
            <w:tr w14:paraId="59871F4F">
              <w:tblPrEx>
                <w:tblCellMar>
                  <w:top w:w="0" w:type="dxa"/>
                  <w:left w:w="108" w:type="dxa"/>
                  <w:bottom w:w="0" w:type="dxa"/>
                  <w:right w:w="108" w:type="dxa"/>
                </w:tblCellMar>
              </w:tblPrEx>
              <w:trPr>
                <w:gridAfter w:val="1"/>
                <w:wAfter w:w="1448" w:type="dxa"/>
                <w:trHeight w:val="628" w:hRule="atLeast"/>
              </w:trPr>
              <w:tc>
                <w:tcPr>
                  <w:tcW w:w="4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97CA4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31D8B7">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13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DD190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c>
                <w:tcPr>
                  <w:tcW w:w="5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85656C">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569A4D">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91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3A82F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r>
            <w:tr w14:paraId="7BD8E1E2">
              <w:tblPrEx>
                <w:tblCellMar>
                  <w:top w:w="0" w:type="dxa"/>
                  <w:left w:w="108" w:type="dxa"/>
                  <w:bottom w:w="0" w:type="dxa"/>
                  <w:right w:w="108" w:type="dxa"/>
                </w:tblCellMar>
              </w:tblPrEx>
              <w:trPr>
                <w:gridAfter w:val="1"/>
                <w:wAfter w:w="1448" w:type="dxa"/>
                <w:trHeight w:val="448" w:hRule="atLeast"/>
              </w:trPr>
              <w:tc>
                <w:tcPr>
                  <w:tcW w:w="4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D4E54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980654">
                  <w:pPr>
                    <w:jc w:val="center"/>
                    <w:rPr>
                      <w:rFonts w:ascii="宋体" w:cs="Times New Roman"/>
                      <w:color w:val="000000"/>
                      <w:sz w:val="24"/>
                      <w:szCs w:val="24"/>
                    </w:rPr>
                  </w:pPr>
                </w:p>
              </w:tc>
              <w:tc>
                <w:tcPr>
                  <w:tcW w:w="13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5C4DF4">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5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5B29E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38BF5C">
                  <w:pPr>
                    <w:jc w:val="center"/>
                    <w:rPr>
                      <w:rFonts w:ascii="宋体" w:cs="Times New Roman"/>
                      <w:color w:val="000000"/>
                      <w:sz w:val="24"/>
                      <w:szCs w:val="24"/>
                    </w:rPr>
                  </w:pPr>
                </w:p>
              </w:tc>
              <w:tc>
                <w:tcPr>
                  <w:tcW w:w="91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86CF97">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r>
            <w:tr w14:paraId="0F4D8CD0">
              <w:tblPrEx>
                <w:tblCellMar>
                  <w:top w:w="0" w:type="dxa"/>
                  <w:left w:w="108" w:type="dxa"/>
                  <w:bottom w:w="0" w:type="dxa"/>
                  <w:right w:w="108" w:type="dxa"/>
                </w:tblCellMar>
              </w:tblPrEx>
              <w:trPr>
                <w:gridAfter w:val="1"/>
                <w:wAfter w:w="1448" w:type="dxa"/>
                <w:trHeight w:val="448" w:hRule="atLeast"/>
              </w:trPr>
              <w:tc>
                <w:tcPr>
                  <w:tcW w:w="4441" w:type="dxa"/>
                  <w:tcBorders>
                    <w:top w:val="single" w:color="000000" w:sz="4" w:space="0"/>
                    <w:left w:val="single" w:color="000000" w:sz="4" w:space="0"/>
                    <w:bottom w:val="single" w:color="000000" w:sz="4" w:space="0"/>
                    <w:right w:val="single" w:color="000000" w:sz="4" w:space="0"/>
                  </w:tcBorders>
                  <w:noWrap/>
                  <w:vAlign w:val="center"/>
                </w:tcPr>
                <w:p w14:paraId="692A9CAA">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64CA24">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41F284D2">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198.67</w:t>
                  </w:r>
                </w:p>
              </w:tc>
              <w:tc>
                <w:tcPr>
                  <w:tcW w:w="5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500831">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一、一般公共服务支出</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9BE5A4">
                  <w:pPr>
                    <w:widowControl/>
                    <w:jc w:val="center"/>
                    <w:textAlignment w:val="center"/>
                    <w:rPr>
                      <w:rFonts w:ascii="宋体" w:cs="Times New Roman"/>
                      <w:color w:val="000000"/>
                      <w:sz w:val="22"/>
                      <w:szCs w:val="22"/>
                    </w:rPr>
                  </w:pPr>
                  <w:r>
                    <w:rPr>
                      <w:rFonts w:ascii="宋体" w:hAnsi="宋体" w:cs="宋体"/>
                      <w:color w:val="000000"/>
                      <w:kern w:val="0"/>
                      <w:sz w:val="22"/>
                      <w:szCs w:val="22"/>
                    </w:rPr>
                    <w:t>14</w:t>
                  </w:r>
                </w:p>
              </w:tc>
              <w:tc>
                <w:tcPr>
                  <w:tcW w:w="912" w:type="dxa"/>
                  <w:gridSpan w:val="2"/>
                  <w:tcBorders>
                    <w:top w:val="single" w:color="000000" w:sz="4" w:space="0"/>
                    <w:left w:val="single" w:color="000000" w:sz="4" w:space="0"/>
                    <w:bottom w:val="single" w:color="000000" w:sz="4" w:space="0"/>
                    <w:right w:val="single" w:color="000000" w:sz="4" w:space="0"/>
                  </w:tcBorders>
                  <w:noWrap/>
                  <w:vAlign w:val="center"/>
                </w:tcPr>
                <w:p w14:paraId="30FC150F">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0.68</w:t>
                  </w:r>
                </w:p>
              </w:tc>
            </w:tr>
            <w:tr w14:paraId="716B1A90">
              <w:tblPrEx>
                <w:tblCellMar>
                  <w:top w:w="0" w:type="dxa"/>
                  <w:left w:w="108" w:type="dxa"/>
                  <w:bottom w:w="0" w:type="dxa"/>
                  <w:right w:w="108" w:type="dxa"/>
                </w:tblCellMar>
              </w:tblPrEx>
              <w:trPr>
                <w:gridAfter w:val="1"/>
                <w:wAfter w:w="1448" w:type="dxa"/>
                <w:trHeight w:val="448" w:hRule="atLeast"/>
              </w:trPr>
              <w:tc>
                <w:tcPr>
                  <w:tcW w:w="4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17BA7B">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二、政府性基金预算财政拨款收入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E7A051">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014FC7EB">
                  <w:pPr>
                    <w:jc w:val="right"/>
                    <w:rPr>
                      <w:rFonts w:ascii="宋体" w:cs="Times New Roman"/>
                      <w:color w:val="000000"/>
                      <w:sz w:val="22"/>
                      <w:szCs w:val="22"/>
                    </w:rPr>
                  </w:pPr>
                </w:p>
              </w:tc>
              <w:tc>
                <w:tcPr>
                  <w:tcW w:w="5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CE23D9">
                  <w:pPr>
                    <w:widowControl/>
                    <w:jc w:val="left"/>
                    <w:textAlignment w:val="center"/>
                    <w:rPr>
                      <w:rFonts w:ascii="宋体" w:cs="Times New Roman"/>
                      <w:color w:val="000000"/>
                      <w:sz w:val="22"/>
                      <w:szCs w:val="22"/>
                    </w:rPr>
                  </w:pPr>
                  <w:r>
                    <w:rPr>
                      <w:rFonts w:hint="eastAsia" w:ascii="宋体" w:hAnsi="宋体" w:eastAsia="宋体" w:cs="宋体"/>
                      <w:i w:val="0"/>
                      <w:color w:val="000000"/>
                      <w:kern w:val="0"/>
                      <w:sz w:val="24"/>
                      <w:szCs w:val="24"/>
                      <w:u w:val="none"/>
                      <w:lang w:val="en-US" w:eastAsia="zh-CN" w:bidi="ar"/>
                    </w:rPr>
                    <w:t>……</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F85656">
                  <w:pPr>
                    <w:widowControl/>
                    <w:jc w:val="center"/>
                    <w:textAlignment w:val="center"/>
                    <w:rPr>
                      <w:rFonts w:ascii="宋体" w:cs="Times New Roman"/>
                      <w:color w:val="000000"/>
                      <w:sz w:val="22"/>
                      <w:szCs w:val="22"/>
                    </w:rPr>
                  </w:pPr>
                  <w:r>
                    <w:rPr>
                      <w:rFonts w:ascii="宋体" w:hAnsi="宋体" w:cs="宋体"/>
                      <w:color w:val="000000"/>
                      <w:kern w:val="0"/>
                      <w:sz w:val="22"/>
                      <w:szCs w:val="22"/>
                    </w:rPr>
                    <w:t>15</w:t>
                  </w:r>
                </w:p>
              </w:tc>
              <w:tc>
                <w:tcPr>
                  <w:tcW w:w="912" w:type="dxa"/>
                  <w:gridSpan w:val="2"/>
                  <w:tcBorders>
                    <w:top w:val="single" w:color="000000" w:sz="4" w:space="0"/>
                    <w:left w:val="single" w:color="000000" w:sz="4" w:space="0"/>
                    <w:bottom w:val="single" w:color="000000" w:sz="4" w:space="0"/>
                    <w:right w:val="single" w:color="000000" w:sz="4" w:space="0"/>
                  </w:tcBorders>
                  <w:noWrap/>
                  <w:vAlign w:val="center"/>
                </w:tcPr>
                <w:p w14:paraId="51F6A26A">
                  <w:pPr>
                    <w:jc w:val="right"/>
                    <w:rPr>
                      <w:rFonts w:ascii="宋体" w:cs="Times New Roman"/>
                      <w:color w:val="000000"/>
                      <w:sz w:val="22"/>
                      <w:szCs w:val="22"/>
                    </w:rPr>
                  </w:pPr>
                </w:p>
              </w:tc>
            </w:tr>
            <w:tr w14:paraId="55248751">
              <w:tblPrEx>
                <w:tblCellMar>
                  <w:top w:w="0" w:type="dxa"/>
                  <w:left w:w="108" w:type="dxa"/>
                  <w:bottom w:w="0" w:type="dxa"/>
                  <w:right w:w="108" w:type="dxa"/>
                </w:tblCellMar>
              </w:tblPrEx>
              <w:trPr>
                <w:gridAfter w:val="1"/>
                <w:wAfter w:w="1448" w:type="dxa"/>
                <w:trHeight w:val="448" w:hRule="atLeast"/>
              </w:trPr>
              <w:tc>
                <w:tcPr>
                  <w:tcW w:w="4441" w:type="dxa"/>
                  <w:tcBorders>
                    <w:top w:val="single" w:color="000000" w:sz="4" w:space="0"/>
                    <w:left w:val="single" w:color="000000" w:sz="4" w:space="0"/>
                    <w:bottom w:val="single" w:color="000000" w:sz="4" w:space="0"/>
                    <w:right w:val="single" w:color="000000" w:sz="4" w:space="0"/>
                  </w:tcBorders>
                  <w:noWrap/>
                  <w:vAlign w:val="center"/>
                </w:tcPr>
                <w:p w14:paraId="4958AF3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三、国有资本经营预算财政拨款收入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AE53B5">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06952DEE">
                  <w:pPr>
                    <w:jc w:val="right"/>
                    <w:rPr>
                      <w:rFonts w:ascii="宋体" w:cs="Times New Roman"/>
                      <w:color w:val="000000"/>
                      <w:sz w:val="22"/>
                      <w:szCs w:val="22"/>
                    </w:rPr>
                  </w:pPr>
                </w:p>
              </w:tc>
              <w:tc>
                <w:tcPr>
                  <w:tcW w:w="5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FE419A">
                  <w:pPr>
                    <w:widowControl/>
                    <w:jc w:val="left"/>
                    <w:textAlignment w:val="center"/>
                    <w:rPr>
                      <w:rFonts w:ascii="宋体" w:cs="Times New Roman"/>
                      <w:color w:val="000000"/>
                      <w:sz w:val="22"/>
                      <w:szCs w:val="22"/>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E548C0">
                  <w:pPr>
                    <w:widowControl/>
                    <w:jc w:val="center"/>
                    <w:textAlignment w:val="center"/>
                    <w:rPr>
                      <w:rFonts w:ascii="宋体" w:cs="Times New Roman"/>
                      <w:color w:val="000000"/>
                      <w:sz w:val="22"/>
                      <w:szCs w:val="22"/>
                    </w:rPr>
                  </w:pPr>
                  <w:r>
                    <w:rPr>
                      <w:rFonts w:ascii="宋体" w:hAnsi="宋体" w:cs="宋体"/>
                      <w:color w:val="000000"/>
                      <w:kern w:val="0"/>
                      <w:sz w:val="22"/>
                      <w:szCs w:val="22"/>
                    </w:rPr>
                    <w:t>16</w:t>
                  </w:r>
                </w:p>
              </w:tc>
              <w:tc>
                <w:tcPr>
                  <w:tcW w:w="912" w:type="dxa"/>
                  <w:gridSpan w:val="2"/>
                  <w:tcBorders>
                    <w:top w:val="single" w:color="000000" w:sz="4" w:space="0"/>
                    <w:left w:val="single" w:color="000000" w:sz="4" w:space="0"/>
                    <w:bottom w:val="single" w:color="000000" w:sz="4" w:space="0"/>
                    <w:right w:val="single" w:color="000000" w:sz="4" w:space="0"/>
                  </w:tcBorders>
                  <w:noWrap/>
                  <w:vAlign w:val="center"/>
                </w:tcPr>
                <w:p w14:paraId="2EC9859E">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9.50</w:t>
                  </w:r>
                </w:p>
              </w:tc>
            </w:tr>
            <w:tr w14:paraId="00665E84">
              <w:tblPrEx>
                <w:tblCellMar>
                  <w:top w:w="0" w:type="dxa"/>
                  <w:left w:w="108" w:type="dxa"/>
                  <w:bottom w:w="0" w:type="dxa"/>
                  <w:right w:w="108" w:type="dxa"/>
                </w:tblCellMar>
              </w:tblPrEx>
              <w:trPr>
                <w:gridAfter w:val="1"/>
                <w:wAfter w:w="1448" w:type="dxa"/>
                <w:trHeight w:val="448" w:hRule="atLeast"/>
              </w:trPr>
              <w:tc>
                <w:tcPr>
                  <w:tcW w:w="4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0FA8B9">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四、上级补助收入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7A27E">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02876D83">
                  <w:pPr>
                    <w:jc w:val="right"/>
                    <w:rPr>
                      <w:rFonts w:ascii="宋体" w:cs="Times New Roman"/>
                      <w:color w:val="000000"/>
                      <w:sz w:val="22"/>
                      <w:szCs w:val="22"/>
                    </w:rPr>
                  </w:pPr>
                </w:p>
              </w:tc>
              <w:tc>
                <w:tcPr>
                  <w:tcW w:w="5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14910E">
                  <w:pPr>
                    <w:widowControl/>
                    <w:jc w:val="left"/>
                    <w:textAlignment w:val="center"/>
                    <w:rPr>
                      <w:rFonts w:ascii="宋体" w:cs="Times New Roman"/>
                      <w:color w:val="000000"/>
                      <w:sz w:val="22"/>
                      <w:szCs w:val="22"/>
                    </w:rPr>
                  </w:pPr>
                  <w:r>
                    <w:rPr>
                      <w:rFonts w:hint="eastAsia" w:ascii="宋体" w:hAnsi="宋体" w:eastAsia="宋体" w:cs="宋体"/>
                      <w:i w:val="0"/>
                      <w:color w:val="000000"/>
                      <w:sz w:val="22"/>
                      <w:szCs w:val="22"/>
                      <w:u w:val="none"/>
                    </w:rPr>
                    <w:t>九、卫生健康支出</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005CAC">
                  <w:pPr>
                    <w:widowControl/>
                    <w:jc w:val="center"/>
                    <w:textAlignment w:val="center"/>
                    <w:rPr>
                      <w:rFonts w:ascii="宋体" w:cs="Times New Roman"/>
                      <w:color w:val="000000"/>
                      <w:sz w:val="22"/>
                      <w:szCs w:val="22"/>
                    </w:rPr>
                  </w:pPr>
                  <w:r>
                    <w:rPr>
                      <w:rFonts w:ascii="宋体" w:hAnsi="宋体" w:cs="宋体"/>
                      <w:color w:val="000000"/>
                      <w:kern w:val="0"/>
                      <w:sz w:val="22"/>
                      <w:szCs w:val="22"/>
                    </w:rPr>
                    <w:t>17</w:t>
                  </w:r>
                </w:p>
              </w:tc>
              <w:tc>
                <w:tcPr>
                  <w:tcW w:w="912" w:type="dxa"/>
                  <w:gridSpan w:val="2"/>
                  <w:tcBorders>
                    <w:top w:val="single" w:color="000000" w:sz="4" w:space="0"/>
                    <w:left w:val="single" w:color="000000" w:sz="4" w:space="0"/>
                    <w:bottom w:val="single" w:color="000000" w:sz="4" w:space="0"/>
                    <w:right w:val="single" w:color="000000" w:sz="4" w:space="0"/>
                  </w:tcBorders>
                  <w:noWrap/>
                  <w:vAlign w:val="center"/>
                </w:tcPr>
                <w:p w14:paraId="74259D8D">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4.63</w:t>
                  </w:r>
                </w:p>
              </w:tc>
            </w:tr>
            <w:tr w14:paraId="53BD995E">
              <w:tblPrEx>
                <w:tblCellMar>
                  <w:top w:w="0" w:type="dxa"/>
                  <w:left w:w="108" w:type="dxa"/>
                  <w:bottom w:w="0" w:type="dxa"/>
                  <w:right w:w="108" w:type="dxa"/>
                </w:tblCellMar>
              </w:tblPrEx>
              <w:trPr>
                <w:gridAfter w:val="1"/>
                <w:wAfter w:w="1448" w:type="dxa"/>
                <w:trHeight w:val="448" w:hRule="atLeast"/>
              </w:trPr>
              <w:tc>
                <w:tcPr>
                  <w:tcW w:w="4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EFDB27">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五、事业收入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2B519F">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70BB0B7A">
                  <w:pPr>
                    <w:jc w:val="right"/>
                    <w:rPr>
                      <w:rFonts w:ascii="宋体" w:cs="Times New Roman"/>
                      <w:color w:val="000000"/>
                      <w:sz w:val="22"/>
                      <w:szCs w:val="22"/>
                    </w:rPr>
                  </w:pPr>
                </w:p>
              </w:tc>
              <w:tc>
                <w:tcPr>
                  <w:tcW w:w="5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71CFAE">
                  <w:pPr>
                    <w:widowControl/>
                    <w:jc w:val="left"/>
                    <w:textAlignment w:val="center"/>
                    <w:rPr>
                      <w:rFonts w:ascii="宋体" w:cs="Times New Roman"/>
                      <w:color w:val="000000"/>
                      <w:sz w:val="22"/>
                      <w:szCs w:val="22"/>
                    </w:rPr>
                  </w:pPr>
                  <w:r>
                    <w:rPr>
                      <w:rFonts w:hint="eastAsia" w:ascii="宋体" w:hAnsi="宋体" w:eastAsia="宋体" w:cs="宋体"/>
                      <w:i w:val="0"/>
                      <w:color w:val="000000"/>
                      <w:kern w:val="0"/>
                      <w:sz w:val="24"/>
                      <w:szCs w:val="24"/>
                      <w:u w:val="none"/>
                      <w:lang w:val="en-US" w:eastAsia="zh-CN" w:bidi="ar"/>
                    </w:rPr>
                    <w:t>……</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BBA952">
                  <w:pPr>
                    <w:widowControl/>
                    <w:jc w:val="center"/>
                    <w:textAlignment w:val="center"/>
                    <w:rPr>
                      <w:rFonts w:ascii="宋体" w:cs="Times New Roman"/>
                      <w:color w:val="000000"/>
                      <w:sz w:val="22"/>
                      <w:szCs w:val="22"/>
                    </w:rPr>
                  </w:pPr>
                  <w:r>
                    <w:rPr>
                      <w:rFonts w:ascii="宋体" w:hAnsi="宋体" w:cs="宋体"/>
                      <w:color w:val="000000"/>
                      <w:kern w:val="0"/>
                      <w:sz w:val="22"/>
                      <w:szCs w:val="22"/>
                    </w:rPr>
                    <w:t>18</w:t>
                  </w:r>
                </w:p>
              </w:tc>
              <w:tc>
                <w:tcPr>
                  <w:tcW w:w="912" w:type="dxa"/>
                  <w:gridSpan w:val="2"/>
                  <w:tcBorders>
                    <w:top w:val="single" w:color="000000" w:sz="4" w:space="0"/>
                    <w:left w:val="single" w:color="000000" w:sz="4" w:space="0"/>
                    <w:bottom w:val="single" w:color="000000" w:sz="4" w:space="0"/>
                    <w:right w:val="single" w:color="000000" w:sz="4" w:space="0"/>
                  </w:tcBorders>
                  <w:noWrap/>
                  <w:vAlign w:val="center"/>
                </w:tcPr>
                <w:p w14:paraId="162CDA5C">
                  <w:pPr>
                    <w:jc w:val="right"/>
                    <w:rPr>
                      <w:rFonts w:ascii="宋体" w:cs="Times New Roman"/>
                      <w:color w:val="000000"/>
                      <w:sz w:val="22"/>
                      <w:szCs w:val="22"/>
                    </w:rPr>
                  </w:pPr>
                </w:p>
              </w:tc>
            </w:tr>
            <w:tr w14:paraId="4D7679AF">
              <w:tblPrEx>
                <w:tblCellMar>
                  <w:top w:w="0" w:type="dxa"/>
                  <w:left w:w="108" w:type="dxa"/>
                  <w:bottom w:w="0" w:type="dxa"/>
                  <w:right w:w="108" w:type="dxa"/>
                </w:tblCellMar>
              </w:tblPrEx>
              <w:trPr>
                <w:gridAfter w:val="1"/>
                <w:wAfter w:w="1448" w:type="dxa"/>
                <w:trHeight w:val="448" w:hRule="atLeast"/>
              </w:trPr>
              <w:tc>
                <w:tcPr>
                  <w:tcW w:w="4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84A234">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六、经营收入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A253E6">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4E852C85">
                  <w:pPr>
                    <w:jc w:val="right"/>
                    <w:rPr>
                      <w:rFonts w:ascii="宋体" w:cs="Times New Roman"/>
                      <w:color w:val="000000"/>
                      <w:sz w:val="22"/>
                      <w:szCs w:val="22"/>
                    </w:rPr>
                  </w:pPr>
                </w:p>
              </w:tc>
              <w:tc>
                <w:tcPr>
                  <w:tcW w:w="5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BF40E0">
                  <w:pPr>
                    <w:widowControl/>
                    <w:jc w:val="left"/>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十四、资源勘探工业信息等支出</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38A117">
                  <w:pPr>
                    <w:widowControl/>
                    <w:jc w:val="center"/>
                    <w:textAlignment w:val="center"/>
                    <w:rPr>
                      <w:rFonts w:ascii="宋体" w:cs="Times New Roman"/>
                      <w:color w:val="000000"/>
                      <w:sz w:val="22"/>
                      <w:szCs w:val="22"/>
                    </w:rPr>
                  </w:pPr>
                  <w:r>
                    <w:rPr>
                      <w:rFonts w:ascii="宋体" w:hAnsi="宋体" w:cs="宋体"/>
                      <w:color w:val="000000"/>
                      <w:kern w:val="0"/>
                      <w:sz w:val="22"/>
                      <w:szCs w:val="22"/>
                    </w:rPr>
                    <w:t>19</w:t>
                  </w:r>
                </w:p>
              </w:tc>
              <w:tc>
                <w:tcPr>
                  <w:tcW w:w="912" w:type="dxa"/>
                  <w:gridSpan w:val="2"/>
                  <w:tcBorders>
                    <w:top w:val="single" w:color="000000" w:sz="4" w:space="0"/>
                    <w:left w:val="single" w:color="000000" w:sz="4" w:space="0"/>
                    <w:bottom w:val="single" w:color="000000" w:sz="4" w:space="0"/>
                    <w:right w:val="single" w:color="000000" w:sz="4" w:space="0"/>
                  </w:tcBorders>
                  <w:noWrap/>
                  <w:vAlign w:val="center"/>
                </w:tcPr>
                <w:p w14:paraId="0E328773">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50.00</w:t>
                  </w:r>
                </w:p>
              </w:tc>
            </w:tr>
            <w:tr w14:paraId="7C37FBF9">
              <w:tblPrEx>
                <w:tblCellMar>
                  <w:top w:w="0" w:type="dxa"/>
                  <w:left w:w="108" w:type="dxa"/>
                  <w:bottom w:w="0" w:type="dxa"/>
                  <w:right w:w="108" w:type="dxa"/>
                </w:tblCellMar>
              </w:tblPrEx>
              <w:trPr>
                <w:gridAfter w:val="1"/>
                <w:wAfter w:w="1448" w:type="dxa"/>
                <w:trHeight w:val="448" w:hRule="atLeast"/>
              </w:trPr>
              <w:tc>
                <w:tcPr>
                  <w:tcW w:w="4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D76660">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七、附属单位上缴收入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EAFD19">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0541D775">
                  <w:pPr>
                    <w:jc w:val="right"/>
                    <w:rPr>
                      <w:rFonts w:ascii="宋体" w:cs="Times New Roman"/>
                      <w:color w:val="000000"/>
                      <w:sz w:val="22"/>
                      <w:szCs w:val="22"/>
                    </w:rPr>
                  </w:pPr>
                </w:p>
              </w:tc>
              <w:tc>
                <w:tcPr>
                  <w:tcW w:w="5033" w:type="dxa"/>
                  <w:tcBorders>
                    <w:top w:val="single" w:color="000000" w:sz="4" w:space="0"/>
                    <w:left w:val="single" w:color="000000" w:sz="4" w:space="0"/>
                    <w:bottom w:val="single" w:color="000000" w:sz="4" w:space="0"/>
                    <w:right w:val="single" w:color="000000" w:sz="4" w:space="0"/>
                  </w:tcBorders>
                  <w:noWrap/>
                  <w:vAlign w:val="center"/>
                </w:tcPr>
                <w:p w14:paraId="15E1F4D9">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182F9B">
                  <w:pPr>
                    <w:widowControl/>
                    <w:jc w:val="center"/>
                    <w:textAlignment w:val="center"/>
                    <w:rPr>
                      <w:rFonts w:ascii="宋体" w:cs="Times New Roman"/>
                      <w:color w:val="000000"/>
                      <w:sz w:val="22"/>
                      <w:szCs w:val="22"/>
                    </w:rPr>
                  </w:pPr>
                  <w:r>
                    <w:rPr>
                      <w:rFonts w:ascii="宋体" w:hAnsi="宋体" w:cs="宋体"/>
                      <w:color w:val="000000"/>
                      <w:kern w:val="0"/>
                      <w:sz w:val="22"/>
                      <w:szCs w:val="22"/>
                    </w:rPr>
                    <w:t>20</w:t>
                  </w:r>
                </w:p>
              </w:tc>
              <w:tc>
                <w:tcPr>
                  <w:tcW w:w="912" w:type="dxa"/>
                  <w:gridSpan w:val="2"/>
                  <w:tcBorders>
                    <w:top w:val="single" w:color="000000" w:sz="4" w:space="0"/>
                    <w:left w:val="single" w:color="000000" w:sz="4" w:space="0"/>
                    <w:bottom w:val="single" w:color="000000" w:sz="4" w:space="0"/>
                    <w:right w:val="single" w:color="000000" w:sz="4" w:space="0"/>
                  </w:tcBorders>
                  <w:noWrap/>
                  <w:vAlign w:val="center"/>
                </w:tcPr>
                <w:p w14:paraId="6A5C14C2">
                  <w:pPr>
                    <w:jc w:val="right"/>
                    <w:rPr>
                      <w:rFonts w:ascii="宋体" w:cs="Times New Roman"/>
                      <w:color w:val="000000"/>
                      <w:sz w:val="22"/>
                      <w:szCs w:val="22"/>
                    </w:rPr>
                  </w:pPr>
                </w:p>
              </w:tc>
            </w:tr>
            <w:tr w14:paraId="66B2759B">
              <w:tblPrEx>
                <w:tblCellMar>
                  <w:top w:w="0" w:type="dxa"/>
                  <w:left w:w="108" w:type="dxa"/>
                  <w:bottom w:w="0" w:type="dxa"/>
                  <w:right w:w="108" w:type="dxa"/>
                </w:tblCellMar>
              </w:tblPrEx>
              <w:trPr>
                <w:gridAfter w:val="1"/>
                <w:wAfter w:w="1448" w:type="dxa"/>
                <w:trHeight w:val="448" w:hRule="atLeast"/>
              </w:trPr>
              <w:tc>
                <w:tcPr>
                  <w:tcW w:w="4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F10B13">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八、其他收入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5AA809">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0A89D368">
                  <w:pPr>
                    <w:ind w:firstLine="660" w:firstLineChars="300"/>
                    <w:jc w:val="lef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0.07</w:t>
                  </w:r>
                </w:p>
              </w:tc>
              <w:tc>
                <w:tcPr>
                  <w:tcW w:w="5033" w:type="dxa"/>
                  <w:tcBorders>
                    <w:top w:val="single" w:color="000000" w:sz="4" w:space="0"/>
                    <w:left w:val="single" w:color="000000" w:sz="4" w:space="0"/>
                    <w:bottom w:val="single" w:color="000000" w:sz="4" w:space="0"/>
                    <w:right w:val="single" w:color="000000" w:sz="4" w:space="0"/>
                  </w:tcBorders>
                  <w:noWrap/>
                  <w:vAlign w:val="center"/>
                </w:tcPr>
                <w:p w14:paraId="07958B3B">
                  <w:pPr>
                    <w:jc w:val="left"/>
                    <w:rPr>
                      <w:rFonts w:ascii="宋体" w:cs="Times New Roman"/>
                      <w:color w:val="000000"/>
                      <w:sz w:val="22"/>
                      <w:szCs w:val="22"/>
                    </w:rPr>
                  </w:pPr>
                  <w:r>
                    <w:rPr>
                      <w:rFonts w:hint="eastAsia" w:ascii="宋体" w:hAnsi="宋体" w:eastAsia="宋体" w:cs="宋体"/>
                      <w:i w:val="0"/>
                      <w:color w:val="000000"/>
                      <w:kern w:val="0"/>
                      <w:sz w:val="22"/>
                      <w:szCs w:val="22"/>
                      <w:u w:val="none"/>
                      <w:lang w:val="en-US" w:eastAsia="zh-CN" w:bidi="ar"/>
                    </w:rPr>
                    <w:t>十六、金融支出</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35C106">
                  <w:pPr>
                    <w:widowControl/>
                    <w:jc w:val="center"/>
                    <w:textAlignment w:val="center"/>
                    <w:rPr>
                      <w:rFonts w:ascii="宋体" w:cs="Times New Roman"/>
                      <w:color w:val="000000"/>
                      <w:sz w:val="22"/>
                      <w:szCs w:val="22"/>
                    </w:rPr>
                  </w:pPr>
                  <w:r>
                    <w:rPr>
                      <w:rFonts w:ascii="宋体" w:hAnsi="宋体" w:cs="宋体"/>
                      <w:color w:val="000000"/>
                      <w:kern w:val="0"/>
                      <w:sz w:val="22"/>
                      <w:szCs w:val="22"/>
                    </w:rPr>
                    <w:t>21</w:t>
                  </w:r>
                </w:p>
              </w:tc>
              <w:tc>
                <w:tcPr>
                  <w:tcW w:w="912" w:type="dxa"/>
                  <w:gridSpan w:val="2"/>
                  <w:tcBorders>
                    <w:top w:val="single" w:color="000000" w:sz="4" w:space="0"/>
                    <w:left w:val="single" w:color="000000" w:sz="4" w:space="0"/>
                    <w:bottom w:val="single" w:color="000000" w:sz="4" w:space="0"/>
                    <w:right w:val="single" w:color="000000" w:sz="4" w:space="0"/>
                  </w:tcBorders>
                  <w:noWrap/>
                  <w:vAlign w:val="center"/>
                </w:tcPr>
                <w:p w14:paraId="4210DD1E">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124.54</w:t>
                  </w:r>
                </w:p>
              </w:tc>
            </w:tr>
            <w:tr w14:paraId="025BCBBD">
              <w:tblPrEx>
                <w:tblCellMar>
                  <w:top w:w="0" w:type="dxa"/>
                  <w:left w:w="108" w:type="dxa"/>
                  <w:bottom w:w="0" w:type="dxa"/>
                  <w:right w:w="108" w:type="dxa"/>
                </w:tblCellMar>
              </w:tblPrEx>
              <w:trPr>
                <w:gridAfter w:val="1"/>
                <w:wAfter w:w="1448" w:type="dxa"/>
                <w:trHeight w:val="448" w:hRule="atLeast"/>
              </w:trPr>
              <w:tc>
                <w:tcPr>
                  <w:tcW w:w="4441" w:type="dxa"/>
                  <w:tcBorders>
                    <w:top w:val="single" w:color="000000" w:sz="4" w:space="0"/>
                    <w:left w:val="single" w:color="000000" w:sz="4" w:space="0"/>
                    <w:bottom w:val="single" w:color="000000" w:sz="4" w:space="0"/>
                    <w:right w:val="single" w:color="000000" w:sz="4" w:space="0"/>
                  </w:tcBorders>
                  <w:noWrap/>
                  <w:vAlign w:val="center"/>
                </w:tcPr>
                <w:p w14:paraId="281705AB">
                  <w:pPr>
                    <w:jc w:val="right"/>
                    <w:rPr>
                      <w:rFonts w:ascii="宋体" w:cs="Times New Roman"/>
                      <w:color w:val="000000"/>
                      <w:sz w:val="20"/>
                      <w:szCs w:val="20"/>
                    </w:rPr>
                  </w:pP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410D49">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7E5CFE79">
                  <w:pPr>
                    <w:jc w:val="right"/>
                    <w:rPr>
                      <w:rFonts w:ascii="宋体" w:cs="Times New Roman"/>
                      <w:color w:val="000000"/>
                      <w:sz w:val="22"/>
                      <w:szCs w:val="22"/>
                    </w:rPr>
                  </w:pPr>
                </w:p>
              </w:tc>
              <w:tc>
                <w:tcPr>
                  <w:tcW w:w="5033" w:type="dxa"/>
                  <w:tcBorders>
                    <w:top w:val="single" w:color="000000" w:sz="4" w:space="0"/>
                    <w:left w:val="single" w:color="000000" w:sz="4" w:space="0"/>
                    <w:bottom w:val="single" w:color="000000" w:sz="4" w:space="0"/>
                    <w:right w:val="single" w:color="000000" w:sz="4" w:space="0"/>
                  </w:tcBorders>
                  <w:noWrap/>
                  <w:vAlign w:val="center"/>
                </w:tcPr>
                <w:p w14:paraId="011A13D6">
                  <w:pPr>
                    <w:jc w:val="both"/>
                    <w:rPr>
                      <w:rFonts w:ascii="宋体" w:cs="Times New Roman"/>
                      <w:color w:val="000000"/>
                      <w:sz w:val="20"/>
                      <w:szCs w:val="20"/>
                    </w:rPr>
                  </w:pPr>
                  <w:r>
                    <w:rPr>
                      <w:rFonts w:hint="eastAsia" w:ascii="宋体" w:hAnsi="宋体" w:eastAsia="宋体" w:cs="宋体"/>
                      <w:i w:val="0"/>
                      <w:color w:val="000000"/>
                      <w:sz w:val="22"/>
                      <w:szCs w:val="22"/>
                      <w:u w:val="none"/>
                    </w:rPr>
                    <w:t>十九、住房保障支出</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0224D1">
                  <w:pPr>
                    <w:jc w:val="center"/>
                    <w:rPr>
                      <w:rFonts w:hint="eastAsia" w:ascii="宋体" w:cs="Times New Roman"/>
                      <w:color w:val="000000"/>
                      <w:sz w:val="22"/>
                      <w:szCs w:val="22"/>
                      <w:lang w:val="en-US" w:eastAsia="zh-CN"/>
                    </w:rPr>
                  </w:pPr>
                  <w:r>
                    <w:rPr>
                      <w:rFonts w:hint="eastAsia" w:ascii="宋体" w:cs="Times New Roman"/>
                      <w:color w:val="000000"/>
                      <w:sz w:val="22"/>
                      <w:szCs w:val="22"/>
                      <w:lang w:val="en-US" w:eastAsia="zh-CN"/>
                    </w:rPr>
                    <w:t>22</w:t>
                  </w:r>
                </w:p>
              </w:tc>
              <w:tc>
                <w:tcPr>
                  <w:tcW w:w="912" w:type="dxa"/>
                  <w:gridSpan w:val="2"/>
                  <w:tcBorders>
                    <w:top w:val="single" w:color="000000" w:sz="4" w:space="0"/>
                    <w:left w:val="single" w:color="000000" w:sz="4" w:space="0"/>
                    <w:bottom w:val="single" w:color="000000" w:sz="4" w:space="0"/>
                    <w:right w:val="single" w:color="000000" w:sz="4" w:space="0"/>
                  </w:tcBorders>
                  <w:noWrap/>
                  <w:vAlign w:val="center"/>
                </w:tcPr>
                <w:p w14:paraId="1ABA144A">
                  <w:pPr>
                    <w:jc w:val="center"/>
                    <w:rPr>
                      <w:rFonts w:hint="default" w:ascii="宋体" w:cs="Times New Roman"/>
                      <w:color w:val="000000"/>
                      <w:sz w:val="22"/>
                      <w:szCs w:val="22"/>
                      <w:lang w:val="en-US" w:eastAsia="zh-CN"/>
                    </w:rPr>
                  </w:pPr>
                  <w:r>
                    <w:rPr>
                      <w:rFonts w:hint="eastAsia" w:ascii="宋体" w:cs="Times New Roman"/>
                      <w:color w:val="000000"/>
                      <w:sz w:val="22"/>
                      <w:szCs w:val="22"/>
                      <w:lang w:val="en-US" w:eastAsia="zh-CN"/>
                    </w:rPr>
                    <w:t>9.38</w:t>
                  </w:r>
                </w:p>
              </w:tc>
            </w:tr>
            <w:tr w14:paraId="6F1DD4F3">
              <w:tblPrEx>
                <w:tblCellMar>
                  <w:top w:w="0" w:type="dxa"/>
                  <w:left w:w="108" w:type="dxa"/>
                  <w:bottom w:w="0" w:type="dxa"/>
                  <w:right w:w="108" w:type="dxa"/>
                </w:tblCellMar>
              </w:tblPrEx>
              <w:trPr>
                <w:gridAfter w:val="1"/>
                <w:wAfter w:w="1448" w:type="dxa"/>
                <w:trHeight w:val="448" w:hRule="atLeast"/>
              </w:trPr>
              <w:tc>
                <w:tcPr>
                  <w:tcW w:w="4441" w:type="dxa"/>
                  <w:tcBorders>
                    <w:top w:val="single" w:color="000000" w:sz="4" w:space="0"/>
                    <w:left w:val="single" w:color="000000" w:sz="4" w:space="0"/>
                    <w:bottom w:val="single" w:color="000000" w:sz="4" w:space="0"/>
                    <w:right w:val="single" w:color="000000" w:sz="4" w:space="0"/>
                  </w:tcBorders>
                  <w:noWrap/>
                  <w:vAlign w:val="center"/>
                </w:tcPr>
                <w:p w14:paraId="5603A230">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本年收入合计</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C8558E">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621654DC">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198.74</w:t>
                  </w:r>
                </w:p>
              </w:tc>
              <w:tc>
                <w:tcPr>
                  <w:tcW w:w="5033" w:type="dxa"/>
                  <w:tcBorders>
                    <w:top w:val="single" w:color="000000" w:sz="4" w:space="0"/>
                    <w:left w:val="single" w:color="000000" w:sz="4" w:space="0"/>
                    <w:bottom w:val="single" w:color="000000" w:sz="4" w:space="0"/>
                    <w:right w:val="single" w:color="000000" w:sz="4" w:space="0"/>
                  </w:tcBorders>
                  <w:noWrap/>
                  <w:vAlign w:val="center"/>
                </w:tcPr>
                <w:p w14:paraId="60B5B307">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本年支出合计</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37942A">
                  <w:pPr>
                    <w:widowControl/>
                    <w:jc w:val="center"/>
                    <w:textAlignment w:val="center"/>
                    <w:rPr>
                      <w:rFonts w:ascii="宋体" w:cs="Times New Roman"/>
                      <w:color w:val="000000"/>
                      <w:sz w:val="22"/>
                      <w:szCs w:val="22"/>
                    </w:rPr>
                  </w:pPr>
                  <w:r>
                    <w:rPr>
                      <w:rFonts w:ascii="宋体" w:hAnsi="宋体" w:cs="宋体"/>
                      <w:color w:val="000000"/>
                      <w:kern w:val="0"/>
                      <w:sz w:val="22"/>
                      <w:szCs w:val="22"/>
                    </w:rPr>
                    <w:t>23</w:t>
                  </w:r>
                </w:p>
              </w:tc>
              <w:tc>
                <w:tcPr>
                  <w:tcW w:w="912" w:type="dxa"/>
                  <w:gridSpan w:val="2"/>
                  <w:tcBorders>
                    <w:top w:val="single" w:color="000000" w:sz="4" w:space="0"/>
                    <w:left w:val="single" w:color="000000" w:sz="4" w:space="0"/>
                    <w:bottom w:val="single" w:color="000000" w:sz="4" w:space="0"/>
                    <w:right w:val="single" w:color="000000" w:sz="4" w:space="0"/>
                  </w:tcBorders>
                  <w:noWrap/>
                  <w:vAlign w:val="center"/>
                </w:tcPr>
                <w:p w14:paraId="11B9B274">
                  <w:pP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198.74</w:t>
                  </w:r>
                </w:p>
              </w:tc>
            </w:tr>
            <w:tr w14:paraId="3DB41C0C">
              <w:tblPrEx>
                <w:tblCellMar>
                  <w:top w:w="0" w:type="dxa"/>
                  <w:left w:w="108" w:type="dxa"/>
                  <w:bottom w:w="0" w:type="dxa"/>
                  <w:right w:w="108" w:type="dxa"/>
                </w:tblCellMar>
              </w:tblPrEx>
              <w:trPr>
                <w:gridAfter w:val="1"/>
                <w:wAfter w:w="1448" w:type="dxa"/>
                <w:trHeight w:val="448" w:hRule="atLeast"/>
              </w:trPr>
              <w:tc>
                <w:tcPr>
                  <w:tcW w:w="4441" w:type="dxa"/>
                  <w:tcBorders>
                    <w:top w:val="single" w:color="000000" w:sz="4" w:space="0"/>
                    <w:left w:val="single" w:color="000000" w:sz="4" w:space="0"/>
                    <w:bottom w:val="single" w:color="000000" w:sz="4" w:space="0"/>
                    <w:right w:val="single" w:color="000000" w:sz="4" w:space="0"/>
                  </w:tcBorders>
                  <w:noWrap/>
                  <w:vAlign w:val="center"/>
                </w:tcPr>
                <w:p w14:paraId="1B18325C">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使用非财政拨款结余（含专用结余）</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046C17">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1C99836F">
                  <w:pPr>
                    <w:jc w:val="right"/>
                    <w:rPr>
                      <w:rFonts w:ascii="宋体" w:cs="Times New Roman"/>
                      <w:color w:val="000000"/>
                      <w:sz w:val="22"/>
                      <w:szCs w:val="22"/>
                    </w:rPr>
                  </w:pPr>
                </w:p>
              </w:tc>
              <w:tc>
                <w:tcPr>
                  <w:tcW w:w="5033" w:type="dxa"/>
                  <w:tcBorders>
                    <w:top w:val="single" w:color="000000" w:sz="4" w:space="0"/>
                    <w:left w:val="single" w:color="000000" w:sz="4" w:space="0"/>
                    <w:bottom w:val="single" w:color="000000" w:sz="4" w:space="0"/>
                    <w:right w:val="single" w:color="000000" w:sz="4" w:space="0"/>
                  </w:tcBorders>
                  <w:noWrap/>
                  <w:vAlign w:val="center"/>
                </w:tcPr>
                <w:p w14:paraId="06497820">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结余分配</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A43A9D">
                  <w:pPr>
                    <w:widowControl/>
                    <w:jc w:val="center"/>
                    <w:textAlignment w:val="center"/>
                    <w:rPr>
                      <w:rFonts w:ascii="宋体" w:cs="Times New Roman"/>
                      <w:color w:val="000000"/>
                      <w:sz w:val="22"/>
                      <w:szCs w:val="22"/>
                    </w:rPr>
                  </w:pPr>
                  <w:r>
                    <w:rPr>
                      <w:rFonts w:ascii="宋体" w:hAnsi="宋体" w:cs="宋体"/>
                      <w:color w:val="000000"/>
                      <w:kern w:val="0"/>
                      <w:sz w:val="22"/>
                      <w:szCs w:val="22"/>
                    </w:rPr>
                    <w:t>24</w:t>
                  </w:r>
                </w:p>
              </w:tc>
              <w:tc>
                <w:tcPr>
                  <w:tcW w:w="912" w:type="dxa"/>
                  <w:gridSpan w:val="2"/>
                  <w:tcBorders>
                    <w:top w:val="single" w:color="000000" w:sz="4" w:space="0"/>
                    <w:left w:val="single" w:color="000000" w:sz="4" w:space="0"/>
                    <w:bottom w:val="single" w:color="000000" w:sz="4" w:space="0"/>
                    <w:right w:val="single" w:color="000000" w:sz="4" w:space="0"/>
                  </w:tcBorders>
                  <w:noWrap/>
                  <w:vAlign w:val="center"/>
                </w:tcPr>
                <w:p w14:paraId="3BE13D13">
                  <w:pPr>
                    <w:rPr>
                      <w:rFonts w:ascii="宋体" w:cs="Times New Roman"/>
                      <w:color w:val="000000"/>
                      <w:sz w:val="22"/>
                      <w:szCs w:val="22"/>
                    </w:rPr>
                  </w:pPr>
                </w:p>
              </w:tc>
            </w:tr>
            <w:tr w14:paraId="346F4959">
              <w:tblPrEx>
                <w:tblCellMar>
                  <w:top w:w="0" w:type="dxa"/>
                  <w:left w:w="108" w:type="dxa"/>
                  <w:bottom w:w="0" w:type="dxa"/>
                  <w:right w:w="108" w:type="dxa"/>
                </w:tblCellMar>
              </w:tblPrEx>
              <w:trPr>
                <w:gridAfter w:val="1"/>
                <w:wAfter w:w="1448" w:type="dxa"/>
                <w:trHeight w:val="628" w:hRule="atLeast"/>
              </w:trPr>
              <w:tc>
                <w:tcPr>
                  <w:tcW w:w="4441" w:type="dxa"/>
                  <w:tcBorders>
                    <w:top w:val="single" w:color="000000" w:sz="4" w:space="0"/>
                    <w:left w:val="single" w:color="000000" w:sz="4" w:space="0"/>
                    <w:bottom w:val="single" w:color="000000" w:sz="4" w:space="0"/>
                    <w:right w:val="single" w:color="000000" w:sz="4" w:space="0"/>
                  </w:tcBorders>
                  <w:noWrap/>
                  <w:vAlign w:val="center"/>
                </w:tcPr>
                <w:p w14:paraId="2E557B26">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年初结转和结余</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C3FC1A">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2C626843">
                  <w:pPr>
                    <w:jc w:val="right"/>
                    <w:rPr>
                      <w:rFonts w:ascii="宋体" w:cs="Times New Roman"/>
                      <w:color w:val="000000"/>
                      <w:sz w:val="22"/>
                      <w:szCs w:val="22"/>
                    </w:rPr>
                  </w:pPr>
                </w:p>
              </w:tc>
              <w:tc>
                <w:tcPr>
                  <w:tcW w:w="5033" w:type="dxa"/>
                  <w:tcBorders>
                    <w:top w:val="single" w:color="000000" w:sz="4" w:space="0"/>
                    <w:left w:val="single" w:color="000000" w:sz="4" w:space="0"/>
                    <w:bottom w:val="single" w:color="000000" w:sz="4" w:space="0"/>
                    <w:right w:val="single" w:color="000000" w:sz="4" w:space="0"/>
                  </w:tcBorders>
                  <w:noWrap/>
                  <w:vAlign w:val="center"/>
                </w:tcPr>
                <w:p w14:paraId="7D0F1943">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年末结转和结余</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2FE61C">
                  <w:pPr>
                    <w:widowControl/>
                    <w:jc w:val="center"/>
                    <w:textAlignment w:val="center"/>
                    <w:rPr>
                      <w:rFonts w:ascii="宋体" w:cs="Times New Roman"/>
                      <w:color w:val="000000"/>
                      <w:sz w:val="22"/>
                      <w:szCs w:val="22"/>
                    </w:rPr>
                  </w:pPr>
                  <w:r>
                    <w:rPr>
                      <w:rFonts w:ascii="宋体" w:hAnsi="宋体" w:cs="宋体"/>
                      <w:color w:val="000000"/>
                      <w:kern w:val="0"/>
                      <w:sz w:val="22"/>
                      <w:szCs w:val="22"/>
                    </w:rPr>
                    <w:t>25</w:t>
                  </w:r>
                </w:p>
              </w:tc>
              <w:tc>
                <w:tcPr>
                  <w:tcW w:w="912" w:type="dxa"/>
                  <w:gridSpan w:val="2"/>
                  <w:tcBorders>
                    <w:top w:val="single" w:color="000000" w:sz="4" w:space="0"/>
                    <w:left w:val="single" w:color="000000" w:sz="4" w:space="0"/>
                    <w:bottom w:val="single" w:color="000000" w:sz="4" w:space="0"/>
                    <w:right w:val="single" w:color="000000" w:sz="4" w:space="0"/>
                  </w:tcBorders>
                  <w:noWrap/>
                  <w:vAlign w:val="center"/>
                </w:tcPr>
                <w:p w14:paraId="4A8A36EB">
                  <w:pPr>
                    <w:rPr>
                      <w:rFonts w:ascii="宋体" w:cs="Times New Roman"/>
                      <w:color w:val="000000"/>
                      <w:sz w:val="22"/>
                      <w:szCs w:val="22"/>
                    </w:rPr>
                  </w:pPr>
                </w:p>
              </w:tc>
            </w:tr>
            <w:tr w14:paraId="50C7D5A9">
              <w:tblPrEx>
                <w:tblCellMar>
                  <w:top w:w="0" w:type="dxa"/>
                  <w:left w:w="108" w:type="dxa"/>
                  <w:bottom w:w="0" w:type="dxa"/>
                  <w:right w:w="108" w:type="dxa"/>
                </w:tblCellMar>
              </w:tblPrEx>
              <w:trPr>
                <w:gridAfter w:val="1"/>
                <w:wAfter w:w="1448" w:type="dxa"/>
                <w:trHeight w:val="448" w:hRule="atLeast"/>
              </w:trPr>
              <w:tc>
                <w:tcPr>
                  <w:tcW w:w="4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6C53FC">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1B8495">
                  <w:pPr>
                    <w:widowControl/>
                    <w:jc w:val="center"/>
                    <w:textAlignment w:val="center"/>
                    <w:rPr>
                      <w:rFonts w:ascii="宋体" w:cs="Times New Roman"/>
                      <w:color w:val="000000"/>
                      <w:sz w:val="22"/>
                      <w:szCs w:val="22"/>
                    </w:rPr>
                  </w:pPr>
                  <w:r>
                    <w:rPr>
                      <w:rFonts w:ascii="宋体" w:hAnsi="宋体" w:cs="宋体"/>
                      <w:color w:val="000000"/>
                      <w:kern w:val="0"/>
                      <w:sz w:val="22"/>
                      <w:szCs w:val="22"/>
                    </w:rPr>
                    <w:t>13</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7DC85F75">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198.74</w:t>
                  </w:r>
                </w:p>
              </w:tc>
              <w:tc>
                <w:tcPr>
                  <w:tcW w:w="5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AB56D4">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1A2DDB">
                  <w:pPr>
                    <w:widowControl/>
                    <w:jc w:val="center"/>
                    <w:textAlignment w:val="center"/>
                    <w:rPr>
                      <w:rFonts w:ascii="宋体" w:cs="Times New Roman"/>
                      <w:color w:val="000000"/>
                      <w:sz w:val="22"/>
                      <w:szCs w:val="22"/>
                    </w:rPr>
                  </w:pPr>
                  <w:r>
                    <w:rPr>
                      <w:rFonts w:ascii="宋体" w:hAnsi="宋体" w:cs="宋体"/>
                      <w:color w:val="000000"/>
                      <w:kern w:val="0"/>
                      <w:sz w:val="22"/>
                      <w:szCs w:val="22"/>
                    </w:rPr>
                    <w:t>26</w:t>
                  </w:r>
                </w:p>
              </w:tc>
              <w:tc>
                <w:tcPr>
                  <w:tcW w:w="912" w:type="dxa"/>
                  <w:gridSpan w:val="2"/>
                  <w:tcBorders>
                    <w:top w:val="single" w:color="000000" w:sz="4" w:space="0"/>
                    <w:left w:val="single" w:color="000000" w:sz="4" w:space="0"/>
                    <w:bottom w:val="single" w:color="000000" w:sz="4" w:space="0"/>
                    <w:right w:val="single" w:color="000000" w:sz="4" w:space="0"/>
                  </w:tcBorders>
                  <w:noWrap/>
                  <w:vAlign w:val="center"/>
                </w:tcPr>
                <w:p w14:paraId="75D2B021">
                  <w:pPr>
                    <w:rPr>
                      <w:rFonts w:hint="default" w:ascii="宋体" w:cs="Times New Roman"/>
                      <w:color w:val="000000"/>
                      <w:sz w:val="22"/>
                      <w:szCs w:val="22"/>
                      <w:lang w:val="en-US" w:eastAsia="zh-CN"/>
                    </w:rPr>
                  </w:pPr>
                  <w:r>
                    <w:rPr>
                      <w:rFonts w:hint="eastAsia" w:ascii="宋体" w:cs="Times New Roman"/>
                      <w:color w:val="000000"/>
                      <w:sz w:val="22"/>
                      <w:szCs w:val="22"/>
                      <w:lang w:val="en-US" w:eastAsia="zh-CN"/>
                    </w:rPr>
                    <w:t>198.74</w:t>
                  </w:r>
                </w:p>
              </w:tc>
            </w:tr>
            <w:tr w14:paraId="41C74E81">
              <w:tblPrEx>
                <w:tblCellMar>
                  <w:top w:w="0" w:type="dxa"/>
                  <w:left w:w="108" w:type="dxa"/>
                  <w:bottom w:w="0" w:type="dxa"/>
                  <w:right w:w="108" w:type="dxa"/>
                </w:tblCellMar>
              </w:tblPrEx>
              <w:trPr>
                <w:trHeight w:val="1015" w:hRule="atLeast"/>
              </w:trPr>
              <w:tc>
                <w:tcPr>
                  <w:tcW w:w="14896" w:type="dxa"/>
                  <w:gridSpan w:val="8"/>
                  <w:tcBorders>
                    <w:top w:val="nil"/>
                    <w:left w:val="nil"/>
                    <w:bottom w:val="nil"/>
                    <w:right w:val="nil"/>
                  </w:tcBorders>
                  <w:vAlign w:val="center"/>
                </w:tcPr>
                <w:p w14:paraId="280DAFC2">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w:t>
                  </w:r>
                  <w:r>
                    <w:rPr>
                      <w:rFonts w:ascii="宋体" w:hAnsi="宋体" w:cs="宋体"/>
                      <w:color w:val="000000"/>
                      <w:kern w:val="0"/>
                      <w:sz w:val="24"/>
                      <w:szCs w:val="24"/>
                    </w:rPr>
                    <w:t>1.</w:t>
                  </w:r>
                  <w:r>
                    <w:rPr>
                      <w:rFonts w:hint="eastAsia" w:ascii="宋体" w:hAnsi="宋体" w:cs="宋体"/>
                      <w:color w:val="000000"/>
                      <w:kern w:val="0"/>
                      <w:sz w:val="24"/>
                      <w:szCs w:val="24"/>
                    </w:rPr>
                    <w:t>本表反映部门本年度的总收支和年末结转结余情况。</w:t>
                  </w:r>
                  <w:r>
                    <w:rPr>
                      <w:rFonts w:ascii="宋体" w:cs="Times New Roman"/>
                      <w:color w:val="000000"/>
                      <w:kern w:val="0"/>
                      <w:sz w:val="24"/>
                      <w:szCs w:val="24"/>
                    </w:rPr>
                    <w:br w:type="textWrapping"/>
                  </w:r>
                  <w:r>
                    <w:rPr>
                      <w:rFonts w:ascii="宋体" w:cs="Times New Roman"/>
                      <w:color w:val="000000"/>
                      <w:kern w:val="0"/>
                      <w:sz w:val="24"/>
                      <w:szCs w:val="24"/>
                    </w:rPr>
                    <w:br w:type="textWrapping"/>
                  </w:r>
                  <w:r>
                    <w:rPr>
                      <w:rFonts w:ascii="宋体" w:hAnsi="宋体" w:cs="宋体"/>
                      <w:color w:val="000000"/>
                      <w:kern w:val="0"/>
                      <w:sz w:val="24"/>
                      <w:szCs w:val="24"/>
                    </w:rPr>
                    <w:t xml:space="preserve">    2.</w:t>
                  </w:r>
                  <w:r>
                    <w:rPr>
                      <w:rFonts w:hint="eastAsia" w:ascii="宋体" w:hAnsi="宋体" w:cs="宋体"/>
                      <w:color w:val="000000"/>
                      <w:kern w:val="0"/>
                      <w:sz w:val="24"/>
                      <w:szCs w:val="24"/>
                    </w:rPr>
                    <w:t>本套报表金额单位转换时可能存在尾数误差。</w:t>
                  </w:r>
                </w:p>
              </w:tc>
            </w:tr>
          </w:tbl>
          <w:p w14:paraId="7B29F8DC">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14:paraId="4DB98789">
        <w:tblPrEx>
          <w:tblCellMar>
            <w:top w:w="0" w:type="dxa"/>
            <w:left w:w="0" w:type="dxa"/>
            <w:bottom w:w="0" w:type="dxa"/>
            <w:right w:w="0" w:type="dxa"/>
          </w:tblCellMar>
        </w:tblPrEx>
        <w:trPr>
          <w:trHeight w:val="285" w:hRule="atLeast"/>
        </w:trPr>
        <w:tc>
          <w:tcPr>
            <w:tcW w:w="56" w:type="dxa"/>
            <w:tcBorders>
              <w:top w:val="nil"/>
              <w:left w:val="nil"/>
              <w:bottom w:val="nil"/>
              <w:right w:val="nil"/>
            </w:tcBorders>
            <w:shd w:val="clear" w:color="000000" w:fill="FFFFFF"/>
            <w:noWrap/>
            <w:tcMar>
              <w:top w:w="15" w:type="dxa"/>
              <w:left w:w="15" w:type="dxa"/>
              <w:bottom w:w="0" w:type="dxa"/>
              <w:right w:w="15" w:type="dxa"/>
            </w:tcMar>
            <w:vAlign w:val="center"/>
          </w:tcPr>
          <w:p w14:paraId="67F42F90">
            <w:pPr>
              <w:jc w:val="right"/>
              <w:rPr>
                <w:rFonts w:ascii="宋体" w:cs="Times New Roman"/>
                <w:sz w:val="24"/>
                <w:szCs w:val="24"/>
              </w:rPr>
            </w:pPr>
            <w:r>
              <w:rPr>
                <w:rFonts w:hint="eastAsia" w:cs="宋体"/>
              </w:rPr>
              <w:t>　</w:t>
            </w:r>
          </w:p>
        </w:tc>
        <w:tc>
          <w:tcPr>
            <w:tcW w:w="763" w:type="dxa"/>
            <w:tcBorders>
              <w:top w:val="nil"/>
              <w:left w:val="nil"/>
              <w:bottom w:val="nil"/>
              <w:right w:val="nil"/>
            </w:tcBorders>
            <w:shd w:val="clear" w:color="000000" w:fill="FFFFFF"/>
            <w:noWrap/>
            <w:tcMar>
              <w:top w:w="15" w:type="dxa"/>
              <w:left w:w="15" w:type="dxa"/>
              <w:bottom w:w="0" w:type="dxa"/>
              <w:right w:w="15" w:type="dxa"/>
            </w:tcMar>
            <w:vAlign w:val="center"/>
          </w:tcPr>
          <w:p w14:paraId="206B6898">
            <w:pPr>
              <w:jc w:val="right"/>
              <w:rPr>
                <w:rFonts w:ascii="宋体" w:cs="Times New Roman"/>
                <w:sz w:val="24"/>
                <w:szCs w:val="24"/>
              </w:rPr>
            </w:pPr>
            <w:r>
              <w:rPr>
                <w:rFonts w:hint="eastAsia" w:cs="宋体"/>
              </w:rPr>
              <w:t>　</w:t>
            </w:r>
          </w:p>
        </w:tc>
        <w:tc>
          <w:tcPr>
            <w:tcW w:w="1967" w:type="dxa"/>
            <w:tcBorders>
              <w:top w:val="nil"/>
              <w:left w:val="nil"/>
              <w:bottom w:val="nil"/>
              <w:right w:val="nil"/>
            </w:tcBorders>
            <w:shd w:val="clear" w:color="000000" w:fill="FFFFFF"/>
            <w:noWrap/>
            <w:tcMar>
              <w:top w:w="15" w:type="dxa"/>
              <w:left w:w="15" w:type="dxa"/>
              <w:bottom w:w="0" w:type="dxa"/>
              <w:right w:w="15" w:type="dxa"/>
            </w:tcMar>
            <w:vAlign w:val="center"/>
          </w:tcPr>
          <w:p w14:paraId="5FE2FA5E">
            <w:pPr>
              <w:jc w:val="right"/>
              <w:rPr>
                <w:rFonts w:ascii="宋体" w:cs="Times New Roman"/>
                <w:sz w:val="24"/>
                <w:szCs w:val="24"/>
              </w:rPr>
            </w:pPr>
            <w:r>
              <w:rPr>
                <w:rFonts w:hint="eastAsia" w:cs="宋体"/>
              </w:rPr>
              <w:t>　</w:t>
            </w:r>
          </w:p>
        </w:tc>
        <w:tc>
          <w:tcPr>
            <w:tcW w:w="1660" w:type="dxa"/>
            <w:tcBorders>
              <w:top w:val="nil"/>
              <w:left w:val="nil"/>
              <w:bottom w:val="nil"/>
              <w:right w:val="nil"/>
            </w:tcBorders>
            <w:shd w:val="clear" w:color="000000" w:fill="FFFFFF"/>
            <w:noWrap/>
            <w:tcMar>
              <w:top w:w="15" w:type="dxa"/>
              <w:left w:w="15" w:type="dxa"/>
              <w:bottom w:w="0" w:type="dxa"/>
              <w:right w:w="15" w:type="dxa"/>
            </w:tcMar>
            <w:vAlign w:val="center"/>
          </w:tcPr>
          <w:p w14:paraId="0D0B6861">
            <w:pPr>
              <w:jc w:val="right"/>
              <w:rPr>
                <w:rFonts w:ascii="宋体" w:cs="Times New Roman"/>
                <w:sz w:val="24"/>
                <w:szCs w:val="24"/>
              </w:rPr>
            </w:pPr>
            <w:r>
              <w:rPr>
                <w:rFonts w:hint="eastAsia" w:cs="宋体"/>
              </w:rPr>
              <w:t>　</w:t>
            </w:r>
          </w:p>
        </w:tc>
        <w:tc>
          <w:tcPr>
            <w:tcW w:w="1660" w:type="dxa"/>
            <w:tcBorders>
              <w:top w:val="nil"/>
              <w:left w:val="nil"/>
              <w:bottom w:val="nil"/>
              <w:right w:val="nil"/>
            </w:tcBorders>
            <w:shd w:val="clear" w:color="000000" w:fill="FFFFFF"/>
            <w:noWrap/>
            <w:tcMar>
              <w:top w:w="15" w:type="dxa"/>
              <w:left w:w="15" w:type="dxa"/>
              <w:bottom w:w="0" w:type="dxa"/>
              <w:right w:w="15" w:type="dxa"/>
            </w:tcMar>
            <w:vAlign w:val="center"/>
          </w:tcPr>
          <w:p w14:paraId="58FA1F4C">
            <w:pPr>
              <w:jc w:val="right"/>
              <w:rPr>
                <w:rFonts w:ascii="宋体" w:cs="Times New Roman"/>
                <w:sz w:val="24"/>
                <w:szCs w:val="24"/>
              </w:rPr>
            </w:pPr>
            <w:r>
              <w:rPr>
                <w:rFonts w:hint="eastAsia" w:cs="宋体"/>
              </w:rPr>
              <w:t>　</w:t>
            </w:r>
          </w:p>
        </w:tc>
        <w:tc>
          <w:tcPr>
            <w:tcW w:w="1660" w:type="dxa"/>
            <w:tcBorders>
              <w:top w:val="nil"/>
              <w:left w:val="nil"/>
              <w:bottom w:val="nil"/>
              <w:right w:val="nil"/>
            </w:tcBorders>
            <w:shd w:val="clear" w:color="000000" w:fill="FFFFFF"/>
            <w:noWrap/>
            <w:tcMar>
              <w:top w:w="15" w:type="dxa"/>
              <w:left w:w="15" w:type="dxa"/>
              <w:bottom w:w="0" w:type="dxa"/>
              <w:right w:w="15" w:type="dxa"/>
            </w:tcMar>
            <w:vAlign w:val="center"/>
          </w:tcPr>
          <w:p w14:paraId="104E374F">
            <w:pPr>
              <w:jc w:val="right"/>
              <w:rPr>
                <w:rFonts w:ascii="宋体" w:cs="Times New Roman"/>
                <w:sz w:val="24"/>
                <w:szCs w:val="24"/>
              </w:rPr>
            </w:pPr>
            <w:r>
              <w:rPr>
                <w:rFonts w:hint="eastAsia" w:cs="宋体"/>
              </w:rPr>
              <w:t>　</w:t>
            </w:r>
          </w:p>
        </w:tc>
        <w:tc>
          <w:tcPr>
            <w:tcW w:w="1660" w:type="dxa"/>
            <w:tcBorders>
              <w:top w:val="nil"/>
              <w:left w:val="nil"/>
              <w:bottom w:val="nil"/>
              <w:right w:val="nil"/>
            </w:tcBorders>
            <w:shd w:val="clear" w:color="000000" w:fill="FFFFFF"/>
            <w:noWrap/>
            <w:tcMar>
              <w:top w:w="15" w:type="dxa"/>
              <w:left w:w="15" w:type="dxa"/>
              <w:bottom w:w="0" w:type="dxa"/>
              <w:right w:w="15" w:type="dxa"/>
            </w:tcMar>
            <w:vAlign w:val="center"/>
          </w:tcPr>
          <w:p w14:paraId="5C1AC7C4">
            <w:pPr>
              <w:jc w:val="right"/>
              <w:rPr>
                <w:rFonts w:ascii="宋体" w:cs="Times New Roman"/>
                <w:sz w:val="24"/>
                <w:szCs w:val="24"/>
              </w:rPr>
            </w:pPr>
            <w:r>
              <w:rPr>
                <w:rFonts w:hint="eastAsia" w:cs="宋体"/>
              </w:rPr>
              <w:t>　</w:t>
            </w:r>
          </w:p>
        </w:tc>
        <w:tc>
          <w:tcPr>
            <w:tcW w:w="1661" w:type="dxa"/>
            <w:tcBorders>
              <w:top w:val="nil"/>
              <w:left w:val="nil"/>
              <w:bottom w:val="nil"/>
              <w:right w:val="nil"/>
            </w:tcBorders>
            <w:shd w:val="clear" w:color="000000" w:fill="FFFFFF"/>
            <w:noWrap/>
            <w:tcMar>
              <w:top w:w="15" w:type="dxa"/>
              <w:left w:w="15" w:type="dxa"/>
              <w:bottom w:w="0" w:type="dxa"/>
              <w:right w:w="15" w:type="dxa"/>
            </w:tcMar>
            <w:vAlign w:val="center"/>
          </w:tcPr>
          <w:p w14:paraId="04E7A9F4">
            <w:pPr>
              <w:jc w:val="right"/>
              <w:rPr>
                <w:rFonts w:ascii="宋体" w:cs="Times New Roman"/>
                <w:sz w:val="24"/>
                <w:szCs w:val="24"/>
              </w:rPr>
            </w:pPr>
            <w:r>
              <w:rPr>
                <w:rFonts w:hint="eastAsia" w:cs="宋体"/>
              </w:rPr>
              <w:t>　</w:t>
            </w:r>
          </w:p>
        </w:tc>
        <w:tc>
          <w:tcPr>
            <w:tcW w:w="1662" w:type="dxa"/>
            <w:tcBorders>
              <w:top w:val="nil"/>
              <w:left w:val="nil"/>
              <w:bottom w:val="nil"/>
              <w:right w:val="nil"/>
            </w:tcBorders>
            <w:shd w:val="clear" w:color="000000" w:fill="FFFFFF"/>
            <w:noWrap/>
            <w:tcMar>
              <w:top w:w="15" w:type="dxa"/>
              <w:left w:w="15" w:type="dxa"/>
              <w:bottom w:w="0" w:type="dxa"/>
              <w:right w:w="15" w:type="dxa"/>
            </w:tcMar>
            <w:vAlign w:val="center"/>
          </w:tcPr>
          <w:p w14:paraId="0C86999B">
            <w:pPr>
              <w:jc w:val="right"/>
              <w:rPr>
                <w:rFonts w:ascii="宋体" w:cs="Times New Roman"/>
                <w:sz w:val="24"/>
                <w:szCs w:val="24"/>
              </w:rPr>
            </w:pPr>
            <w:r>
              <w:rPr>
                <w:rFonts w:hint="eastAsia" w:cs="宋体"/>
              </w:rPr>
              <w:t>　</w:t>
            </w:r>
          </w:p>
        </w:tc>
        <w:tc>
          <w:tcPr>
            <w:tcW w:w="2677" w:type="dxa"/>
            <w:tcBorders>
              <w:top w:val="nil"/>
              <w:left w:val="nil"/>
              <w:bottom w:val="nil"/>
              <w:right w:val="nil"/>
            </w:tcBorders>
            <w:shd w:val="clear" w:color="000000" w:fill="FFFFFF"/>
            <w:noWrap/>
            <w:tcMar>
              <w:top w:w="15" w:type="dxa"/>
              <w:left w:w="15" w:type="dxa"/>
              <w:bottom w:w="0" w:type="dxa"/>
              <w:right w:w="15" w:type="dxa"/>
            </w:tcMar>
            <w:vAlign w:val="center"/>
          </w:tcPr>
          <w:p w14:paraId="54921D8D">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14:paraId="2F2FA428">
        <w:tblPrEx>
          <w:tblCellMar>
            <w:top w:w="0" w:type="dxa"/>
            <w:left w:w="0" w:type="dxa"/>
            <w:bottom w:w="0" w:type="dxa"/>
            <w:right w:w="0" w:type="dxa"/>
          </w:tblCellMar>
        </w:tblPrEx>
        <w:trPr>
          <w:trHeight w:val="285" w:hRule="atLeast"/>
        </w:trPr>
        <w:tc>
          <w:tcPr>
            <w:tcW w:w="81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D78F0D5">
            <w:pPr>
              <w:rPr>
                <w:rFonts w:ascii="宋体" w:cs="Times New Roman"/>
                <w:color w:val="000000"/>
                <w:sz w:val="20"/>
                <w:szCs w:val="20"/>
              </w:rPr>
            </w:pPr>
            <w:r>
              <w:rPr>
                <w:rFonts w:hint="eastAsia" w:cs="宋体"/>
                <w:color w:val="000000"/>
                <w:sz w:val="20"/>
                <w:szCs w:val="20"/>
              </w:rPr>
              <w:t>部门：</w:t>
            </w:r>
          </w:p>
        </w:tc>
        <w:tc>
          <w:tcPr>
            <w:tcW w:w="1967" w:type="dxa"/>
            <w:tcBorders>
              <w:top w:val="nil"/>
              <w:left w:val="nil"/>
              <w:bottom w:val="nil"/>
              <w:right w:val="nil"/>
            </w:tcBorders>
            <w:shd w:val="clear" w:color="000000" w:fill="FFFFFF"/>
            <w:noWrap/>
            <w:tcMar>
              <w:top w:w="15" w:type="dxa"/>
              <w:left w:w="15" w:type="dxa"/>
              <w:bottom w:w="0" w:type="dxa"/>
              <w:right w:w="15" w:type="dxa"/>
            </w:tcMar>
            <w:vAlign w:val="center"/>
          </w:tcPr>
          <w:p w14:paraId="3891885B">
            <w:pPr>
              <w:jc w:val="right"/>
              <w:rPr>
                <w:rFonts w:ascii="宋体" w:cs="Times New Roman"/>
                <w:sz w:val="24"/>
                <w:szCs w:val="24"/>
              </w:rPr>
            </w:pPr>
            <w:r>
              <w:rPr>
                <w:rFonts w:hint="eastAsia" w:cs="宋体"/>
              </w:rPr>
              <w:t>　</w:t>
            </w:r>
          </w:p>
        </w:tc>
        <w:tc>
          <w:tcPr>
            <w:tcW w:w="1660" w:type="dxa"/>
            <w:tcBorders>
              <w:top w:val="nil"/>
              <w:left w:val="nil"/>
              <w:bottom w:val="nil"/>
              <w:right w:val="nil"/>
            </w:tcBorders>
            <w:shd w:val="clear" w:color="000000" w:fill="FFFFFF"/>
            <w:noWrap/>
            <w:tcMar>
              <w:top w:w="15" w:type="dxa"/>
              <w:left w:w="15" w:type="dxa"/>
              <w:bottom w:w="0" w:type="dxa"/>
              <w:right w:w="15" w:type="dxa"/>
            </w:tcMar>
            <w:vAlign w:val="center"/>
          </w:tcPr>
          <w:p w14:paraId="2900864D">
            <w:pPr>
              <w:jc w:val="right"/>
              <w:rPr>
                <w:rFonts w:ascii="宋体" w:cs="Times New Roman"/>
                <w:sz w:val="24"/>
                <w:szCs w:val="24"/>
              </w:rPr>
            </w:pPr>
            <w:r>
              <w:rPr>
                <w:rFonts w:hint="eastAsia" w:cs="宋体"/>
              </w:rPr>
              <w:t>　</w:t>
            </w:r>
          </w:p>
        </w:tc>
        <w:tc>
          <w:tcPr>
            <w:tcW w:w="1660" w:type="dxa"/>
            <w:tcBorders>
              <w:top w:val="nil"/>
              <w:left w:val="nil"/>
              <w:bottom w:val="nil"/>
              <w:right w:val="nil"/>
            </w:tcBorders>
            <w:shd w:val="clear" w:color="000000" w:fill="FFFFFF"/>
            <w:noWrap/>
            <w:tcMar>
              <w:top w:w="15" w:type="dxa"/>
              <w:left w:w="15" w:type="dxa"/>
              <w:bottom w:w="0" w:type="dxa"/>
              <w:right w:w="15" w:type="dxa"/>
            </w:tcMar>
            <w:vAlign w:val="center"/>
          </w:tcPr>
          <w:p w14:paraId="283522F9">
            <w:pPr>
              <w:jc w:val="right"/>
              <w:rPr>
                <w:rFonts w:ascii="宋体" w:cs="Times New Roman"/>
                <w:sz w:val="24"/>
                <w:szCs w:val="24"/>
              </w:rPr>
            </w:pPr>
            <w:r>
              <w:rPr>
                <w:rFonts w:hint="eastAsia" w:cs="宋体"/>
              </w:rPr>
              <w:t>　</w:t>
            </w:r>
          </w:p>
        </w:tc>
        <w:tc>
          <w:tcPr>
            <w:tcW w:w="1660" w:type="dxa"/>
            <w:tcBorders>
              <w:top w:val="nil"/>
              <w:left w:val="nil"/>
              <w:bottom w:val="nil"/>
              <w:right w:val="nil"/>
            </w:tcBorders>
            <w:shd w:val="clear" w:color="000000" w:fill="FFFFFF"/>
            <w:noWrap/>
            <w:tcMar>
              <w:top w:w="15" w:type="dxa"/>
              <w:left w:w="15" w:type="dxa"/>
              <w:bottom w:w="0" w:type="dxa"/>
              <w:right w:w="15" w:type="dxa"/>
            </w:tcMar>
            <w:vAlign w:val="center"/>
          </w:tcPr>
          <w:p w14:paraId="578F86C9">
            <w:pPr>
              <w:jc w:val="center"/>
              <w:rPr>
                <w:rFonts w:ascii="宋体" w:cs="Times New Roman"/>
                <w:color w:val="000000"/>
                <w:sz w:val="20"/>
                <w:szCs w:val="20"/>
              </w:rPr>
            </w:pPr>
            <w:r>
              <w:rPr>
                <w:rFonts w:hint="eastAsia" w:cs="宋体"/>
                <w:color w:val="000000"/>
                <w:sz w:val="20"/>
                <w:szCs w:val="20"/>
              </w:rPr>
              <w:t>　</w:t>
            </w:r>
          </w:p>
        </w:tc>
        <w:tc>
          <w:tcPr>
            <w:tcW w:w="1660" w:type="dxa"/>
            <w:tcBorders>
              <w:top w:val="nil"/>
              <w:left w:val="nil"/>
              <w:bottom w:val="nil"/>
              <w:right w:val="nil"/>
            </w:tcBorders>
            <w:shd w:val="clear" w:color="000000" w:fill="FFFFFF"/>
            <w:noWrap/>
            <w:tcMar>
              <w:top w:w="15" w:type="dxa"/>
              <w:left w:w="15" w:type="dxa"/>
              <w:bottom w:w="0" w:type="dxa"/>
              <w:right w:w="15" w:type="dxa"/>
            </w:tcMar>
            <w:vAlign w:val="center"/>
          </w:tcPr>
          <w:p w14:paraId="585C1053">
            <w:pPr>
              <w:jc w:val="right"/>
              <w:rPr>
                <w:rFonts w:ascii="宋体" w:cs="Times New Roman"/>
                <w:sz w:val="24"/>
                <w:szCs w:val="24"/>
              </w:rPr>
            </w:pPr>
            <w:r>
              <w:rPr>
                <w:rFonts w:hint="eastAsia" w:cs="宋体"/>
              </w:rPr>
              <w:t>　</w:t>
            </w:r>
          </w:p>
        </w:tc>
        <w:tc>
          <w:tcPr>
            <w:tcW w:w="1661" w:type="dxa"/>
            <w:tcBorders>
              <w:top w:val="nil"/>
              <w:left w:val="nil"/>
              <w:bottom w:val="nil"/>
              <w:right w:val="nil"/>
            </w:tcBorders>
            <w:shd w:val="clear" w:color="000000" w:fill="FFFFFF"/>
            <w:noWrap/>
            <w:tcMar>
              <w:top w:w="15" w:type="dxa"/>
              <w:left w:w="15" w:type="dxa"/>
              <w:bottom w:w="0" w:type="dxa"/>
              <w:right w:w="15" w:type="dxa"/>
            </w:tcMar>
            <w:vAlign w:val="center"/>
          </w:tcPr>
          <w:p w14:paraId="5CAC99CC">
            <w:pPr>
              <w:jc w:val="right"/>
              <w:rPr>
                <w:rFonts w:ascii="宋体" w:cs="Times New Roman"/>
                <w:sz w:val="24"/>
                <w:szCs w:val="24"/>
              </w:rPr>
            </w:pPr>
            <w:r>
              <w:rPr>
                <w:rFonts w:hint="eastAsia" w:cs="宋体"/>
              </w:rPr>
              <w:t>　</w:t>
            </w:r>
          </w:p>
        </w:tc>
        <w:tc>
          <w:tcPr>
            <w:tcW w:w="1662" w:type="dxa"/>
            <w:tcBorders>
              <w:top w:val="nil"/>
              <w:left w:val="nil"/>
              <w:bottom w:val="nil"/>
              <w:right w:val="nil"/>
            </w:tcBorders>
            <w:shd w:val="clear" w:color="000000" w:fill="FFFFFF"/>
            <w:noWrap/>
            <w:tcMar>
              <w:top w:w="15" w:type="dxa"/>
              <w:left w:w="15" w:type="dxa"/>
              <w:bottom w:w="0" w:type="dxa"/>
              <w:right w:w="15" w:type="dxa"/>
            </w:tcMar>
            <w:vAlign w:val="center"/>
          </w:tcPr>
          <w:p w14:paraId="4111C3BC">
            <w:pPr>
              <w:jc w:val="right"/>
              <w:rPr>
                <w:rFonts w:ascii="宋体" w:cs="Times New Roman"/>
                <w:sz w:val="24"/>
                <w:szCs w:val="24"/>
              </w:rPr>
            </w:pPr>
            <w:r>
              <w:rPr>
                <w:rFonts w:hint="eastAsia" w:cs="宋体"/>
              </w:rPr>
              <w:t>　</w:t>
            </w:r>
          </w:p>
        </w:tc>
        <w:tc>
          <w:tcPr>
            <w:tcW w:w="2677" w:type="dxa"/>
            <w:tcBorders>
              <w:top w:val="nil"/>
              <w:left w:val="nil"/>
              <w:bottom w:val="nil"/>
              <w:right w:val="nil"/>
            </w:tcBorders>
            <w:shd w:val="clear" w:color="000000" w:fill="FFFFFF"/>
            <w:noWrap/>
            <w:tcMar>
              <w:top w:w="15" w:type="dxa"/>
              <w:left w:w="15" w:type="dxa"/>
              <w:bottom w:w="0" w:type="dxa"/>
              <w:right w:w="15" w:type="dxa"/>
            </w:tcMar>
            <w:vAlign w:val="center"/>
          </w:tcPr>
          <w:p w14:paraId="68348A73">
            <w:pPr>
              <w:jc w:val="right"/>
              <w:rPr>
                <w:rFonts w:ascii="宋体" w:cs="Times New Roman"/>
                <w:color w:val="000000"/>
                <w:sz w:val="20"/>
                <w:szCs w:val="20"/>
              </w:rPr>
            </w:pPr>
            <w:r>
              <w:rPr>
                <w:rFonts w:hint="eastAsia" w:cs="宋体"/>
                <w:color w:val="000000"/>
                <w:sz w:val="20"/>
                <w:szCs w:val="20"/>
              </w:rPr>
              <w:t>单位：万元</w:t>
            </w:r>
          </w:p>
        </w:tc>
      </w:tr>
      <w:tr w14:paraId="7984BF11">
        <w:tblPrEx>
          <w:tblCellMar>
            <w:top w:w="0" w:type="dxa"/>
            <w:left w:w="0" w:type="dxa"/>
            <w:bottom w:w="0" w:type="dxa"/>
            <w:right w:w="0" w:type="dxa"/>
          </w:tblCellMar>
        </w:tblPrEx>
        <w:trPr>
          <w:trHeight w:val="450" w:hRule="atLeast"/>
        </w:trPr>
        <w:tc>
          <w:tcPr>
            <w:tcW w:w="2786"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DFD05B0">
            <w:pPr>
              <w:jc w:val="center"/>
              <w:rPr>
                <w:rFonts w:ascii="宋体" w:cs="Times New Roman"/>
                <w:sz w:val="24"/>
                <w:szCs w:val="24"/>
              </w:rPr>
            </w:pPr>
            <w:r>
              <w:rPr>
                <w:rFonts w:hint="eastAsia" w:cs="宋体"/>
              </w:rPr>
              <w:t>项</w:t>
            </w:r>
            <w:r>
              <w:t xml:space="preserve">    </w:t>
            </w:r>
            <w:r>
              <w:rPr>
                <w:rFonts w:hint="eastAsia" w:cs="宋体"/>
              </w:rPr>
              <w:t>目</w:t>
            </w:r>
          </w:p>
        </w:tc>
        <w:tc>
          <w:tcPr>
            <w:tcW w:w="166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C87B1CB">
            <w:pPr>
              <w:jc w:val="center"/>
              <w:rPr>
                <w:rFonts w:ascii="宋体" w:cs="Times New Roman"/>
                <w:sz w:val="24"/>
                <w:szCs w:val="24"/>
              </w:rPr>
            </w:pPr>
            <w:r>
              <w:rPr>
                <w:rFonts w:hint="eastAsia" w:cs="宋体"/>
              </w:rPr>
              <w:t>本年收入合计</w:t>
            </w:r>
          </w:p>
        </w:tc>
        <w:tc>
          <w:tcPr>
            <w:tcW w:w="1660"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42839A42">
            <w:pPr>
              <w:jc w:val="center"/>
              <w:rPr>
                <w:rFonts w:ascii="宋体" w:cs="Times New Roman"/>
                <w:sz w:val="24"/>
                <w:szCs w:val="24"/>
              </w:rPr>
            </w:pPr>
            <w:r>
              <w:rPr>
                <w:rFonts w:hint="eastAsia" w:cs="宋体"/>
              </w:rPr>
              <w:t>财政拨款收入</w:t>
            </w:r>
          </w:p>
        </w:tc>
        <w:tc>
          <w:tcPr>
            <w:tcW w:w="166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6F9A1E1">
            <w:pPr>
              <w:jc w:val="center"/>
              <w:rPr>
                <w:rFonts w:ascii="宋体" w:cs="Times New Roman"/>
                <w:sz w:val="24"/>
                <w:szCs w:val="24"/>
              </w:rPr>
            </w:pPr>
            <w:r>
              <w:rPr>
                <w:rFonts w:hint="eastAsia" w:cs="宋体"/>
              </w:rPr>
              <w:t>上级补助收入</w:t>
            </w:r>
          </w:p>
        </w:tc>
        <w:tc>
          <w:tcPr>
            <w:tcW w:w="166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3407171">
            <w:pPr>
              <w:jc w:val="center"/>
              <w:rPr>
                <w:rFonts w:ascii="宋体" w:cs="Times New Roman"/>
                <w:sz w:val="24"/>
                <w:szCs w:val="24"/>
              </w:rPr>
            </w:pPr>
            <w:r>
              <w:rPr>
                <w:rFonts w:hint="eastAsia" w:cs="宋体"/>
              </w:rPr>
              <w:t>事业收入</w:t>
            </w:r>
          </w:p>
        </w:tc>
        <w:tc>
          <w:tcPr>
            <w:tcW w:w="166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B89645D">
            <w:pPr>
              <w:jc w:val="center"/>
              <w:rPr>
                <w:rFonts w:ascii="宋体" w:cs="Times New Roman"/>
                <w:sz w:val="24"/>
                <w:szCs w:val="24"/>
              </w:rPr>
            </w:pPr>
            <w:r>
              <w:rPr>
                <w:rFonts w:hint="eastAsia" w:cs="宋体"/>
              </w:rPr>
              <w:t>经营收入</w:t>
            </w:r>
          </w:p>
        </w:tc>
        <w:tc>
          <w:tcPr>
            <w:tcW w:w="166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53AA06D">
            <w:pPr>
              <w:jc w:val="center"/>
              <w:rPr>
                <w:rFonts w:ascii="宋体" w:cs="Times New Roman"/>
                <w:sz w:val="24"/>
                <w:szCs w:val="24"/>
              </w:rPr>
            </w:pPr>
            <w:r>
              <w:rPr>
                <w:rFonts w:hint="eastAsia" w:cs="宋体"/>
              </w:rPr>
              <w:t>附属单位上缴收入</w:t>
            </w:r>
          </w:p>
        </w:tc>
        <w:tc>
          <w:tcPr>
            <w:tcW w:w="267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0D7FCCE">
            <w:pPr>
              <w:jc w:val="center"/>
              <w:rPr>
                <w:rFonts w:ascii="宋体" w:cs="Times New Roman"/>
                <w:sz w:val="24"/>
                <w:szCs w:val="24"/>
              </w:rPr>
            </w:pPr>
            <w:r>
              <w:rPr>
                <w:rFonts w:hint="eastAsia" w:cs="宋体"/>
              </w:rPr>
              <w:t>其他收入</w:t>
            </w:r>
          </w:p>
        </w:tc>
      </w:tr>
      <w:tr w14:paraId="6095508C">
        <w:tblPrEx>
          <w:tblCellMar>
            <w:top w:w="0" w:type="dxa"/>
            <w:left w:w="0" w:type="dxa"/>
            <w:bottom w:w="0" w:type="dxa"/>
            <w:right w:w="0" w:type="dxa"/>
          </w:tblCellMar>
        </w:tblPrEx>
        <w:trPr>
          <w:trHeight w:val="450" w:hRule="atLeast"/>
        </w:trPr>
        <w:tc>
          <w:tcPr>
            <w:tcW w:w="81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3A4E7A9">
            <w:pPr>
              <w:jc w:val="center"/>
              <w:rPr>
                <w:rFonts w:ascii="宋体" w:cs="Times New Roman"/>
                <w:sz w:val="24"/>
                <w:szCs w:val="24"/>
              </w:rPr>
            </w:pPr>
            <w:r>
              <w:rPr>
                <w:rFonts w:hint="eastAsia" w:cs="宋体"/>
              </w:rPr>
              <w:t>功能分类科目编码</w:t>
            </w:r>
          </w:p>
        </w:tc>
        <w:tc>
          <w:tcPr>
            <w:tcW w:w="1967"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DCB03A7">
            <w:pPr>
              <w:jc w:val="center"/>
              <w:rPr>
                <w:rFonts w:ascii="宋体" w:cs="Times New Roman"/>
                <w:sz w:val="24"/>
                <w:szCs w:val="24"/>
              </w:rPr>
            </w:pPr>
            <w:r>
              <w:rPr>
                <w:rFonts w:hint="eastAsia" w:cs="宋体"/>
              </w:rPr>
              <w:t>科目名称</w:t>
            </w:r>
          </w:p>
        </w:tc>
        <w:tc>
          <w:tcPr>
            <w:tcW w:w="1660" w:type="dxa"/>
            <w:vMerge w:val="continue"/>
            <w:tcBorders>
              <w:top w:val="single" w:color="auto" w:sz="4" w:space="0"/>
              <w:left w:val="single" w:color="auto" w:sz="4" w:space="0"/>
              <w:bottom w:val="single" w:color="auto" w:sz="4" w:space="0"/>
              <w:right w:val="single" w:color="auto" w:sz="4" w:space="0"/>
            </w:tcBorders>
            <w:vAlign w:val="center"/>
          </w:tcPr>
          <w:p w14:paraId="491372AA">
            <w:pPr>
              <w:rPr>
                <w:rFonts w:ascii="宋体" w:cs="Times New Roman"/>
                <w:sz w:val="24"/>
                <w:szCs w:val="24"/>
              </w:rPr>
            </w:pPr>
          </w:p>
        </w:tc>
        <w:tc>
          <w:tcPr>
            <w:tcW w:w="1660" w:type="dxa"/>
            <w:vMerge w:val="continue"/>
            <w:tcBorders>
              <w:top w:val="single" w:color="auto" w:sz="4" w:space="0"/>
              <w:left w:val="single" w:color="auto" w:sz="4" w:space="0"/>
              <w:bottom w:val="single" w:color="auto" w:sz="4" w:space="0"/>
              <w:right w:val="single" w:color="auto" w:sz="4" w:space="0"/>
            </w:tcBorders>
            <w:vAlign w:val="center"/>
          </w:tcPr>
          <w:p w14:paraId="202E8C84">
            <w:pPr>
              <w:rPr>
                <w:rFonts w:ascii="宋体" w:cs="Times New Roman"/>
                <w:sz w:val="24"/>
                <w:szCs w:val="24"/>
              </w:rPr>
            </w:pPr>
          </w:p>
        </w:tc>
        <w:tc>
          <w:tcPr>
            <w:tcW w:w="1660" w:type="dxa"/>
            <w:vMerge w:val="continue"/>
            <w:tcBorders>
              <w:top w:val="single" w:color="auto" w:sz="4" w:space="0"/>
              <w:left w:val="single" w:color="auto" w:sz="4" w:space="0"/>
              <w:bottom w:val="single" w:color="auto" w:sz="4" w:space="0"/>
              <w:right w:val="single" w:color="auto" w:sz="4" w:space="0"/>
            </w:tcBorders>
            <w:vAlign w:val="center"/>
          </w:tcPr>
          <w:p w14:paraId="5D037EC5">
            <w:pPr>
              <w:rPr>
                <w:rFonts w:ascii="宋体" w:cs="Times New Roman"/>
                <w:sz w:val="24"/>
                <w:szCs w:val="24"/>
              </w:rPr>
            </w:pPr>
          </w:p>
        </w:tc>
        <w:tc>
          <w:tcPr>
            <w:tcW w:w="1660" w:type="dxa"/>
            <w:vMerge w:val="continue"/>
            <w:tcBorders>
              <w:top w:val="single" w:color="auto" w:sz="4" w:space="0"/>
              <w:left w:val="single" w:color="auto" w:sz="4" w:space="0"/>
              <w:bottom w:val="single" w:color="auto" w:sz="4" w:space="0"/>
              <w:right w:val="single" w:color="auto" w:sz="4" w:space="0"/>
            </w:tcBorders>
            <w:vAlign w:val="center"/>
          </w:tcPr>
          <w:p w14:paraId="1389EF3E">
            <w:pPr>
              <w:rPr>
                <w:rFonts w:ascii="宋体" w:cs="Times New Roman"/>
                <w:sz w:val="24"/>
                <w:szCs w:val="24"/>
              </w:rPr>
            </w:pPr>
          </w:p>
        </w:tc>
        <w:tc>
          <w:tcPr>
            <w:tcW w:w="1661" w:type="dxa"/>
            <w:vMerge w:val="continue"/>
            <w:tcBorders>
              <w:top w:val="single" w:color="auto" w:sz="4" w:space="0"/>
              <w:left w:val="single" w:color="auto" w:sz="4" w:space="0"/>
              <w:bottom w:val="single" w:color="auto" w:sz="4" w:space="0"/>
              <w:right w:val="single" w:color="auto" w:sz="4" w:space="0"/>
            </w:tcBorders>
            <w:vAlign w:val="center"/>
          </w:tcPr>
          <w:p w14:paraId="44383745">
            <w:pPr>
              <w:rPr>
                <w:rFonts w:ascii="宋体" w:cs="Times New Roman"/>
                <w:sz w:val="24"/>
                <w:szCs w:val="24"/>
              </w:rPr>
            </w:pPr>
          </w:p>
        </w:tc>
        <w:tc>
          <w:tcPr>
            <w:tcW w:w="1662" w:type="dxa"/>
            <w:vMerge w:val="continue"/>
            <w:tcBorders>
              <w:top w:val="single" w:color="auto" w:sz="4" w:space="0"/>
              <w:left w:val="single" w:color="auto" w:sz="4" w:space="0"/>
              <w:bottom w:val="single" w:color="auto" w:sz="4" w:space="0"/>
              <w:right w:val="single" w:color="auto" w:sz="4" w:space="0"/>
            </w:tcBorders>
            <w:vAlign w:val="center"/>
          </w:tcPr>
          <w:p w14:paraId="0877CE85">
            <w:pPr>
              <w:rPr>
                <w:rFonts w:ascii="宋体" w:cs="Times New Roman"/>
                <w:sz w:val="24"/>
                <w:szCs w:val="24"/>
              </w:rPr>
            </w:pPr>
          </w:p>
        </w:tc>
        <w:tc>
          <w:tcPr>
            <w:tcW w:w="2677" w:type="dxa"/>
            <w:vMerge w:val="continue"/>
            <w:tcBorders>
              <w:top w:val="single" w:color="auto" w:sz="4" w:space="0"/>
              <w:left w:val="single" w:color="auto" w:sz="4" w:space="0"/>
              <w:bottom w:val="single" w:color="auto" w:sz="4" w:space="0"/>
              <w:right w:val="single" w:color="auto" w:sz="4" w:space="0"/>
            </w:tcBorders>
            <w:vAlign w:val="center"/>
          </w:tcPr>
          <w:p w14:paraId="1D04C337">
            <w:pPr>
              <w:rPr>
                <w:rFonts w:ascii="宋体" w:cs="Times New Roman"/>
                <w:sz w:val="24"/>
                <w:szCs w:val="24"/>
              </w:rPr>
            </w:pPr>
          </w:p>
        </w:tc>
      </w:tr>
      <w:tr w14:paraId="1A4F2969">
        <w:trPr>
          <w:trHeight w:val="450" w:hRule="atLeast"/>
        </w:trPr>
        <w:tc>
          <w:tcPr>
            <w:tcW w:w="819" w:type="dxa"/>
            <w:gridSpan w:val="2"/>
            <w:vMerge w:val="continue"/>
            <w:tcBorders>
              <w:top w:val="single" w:color="auto" w:sz="4" w:space="0"/>
              <w:left w:val="single" w:color="auto" w:sz="4" w:space="0"/>
              <w:bottom w:val="single" w:color="auto" w:sz="4" w:space="0"/>
              <w:right w:val="single" w:color="auto" w:sz="4" w:space="0"/>
            </w:tcBorders>
            <w:vAlign w:val="center"/>
          </w:tcPr>
          <w:p w14:paraId="2701FEEA">
            <w:pPr>
              <w:rPr>
                <w:rFonts w:ascii="宋体" w:cs="Times New Roman"/>
                <w:sz w:val="24"/>
                <w:szCs w:val="24"/>
              </w:rPr>
            </w:pPr>
          </w:p>
        </w:tc>
        <w:tc>
          <w:tcPr>
            <w:tcW w:w="1967" w:type="dxa"/>
            <w:vMerge w:val="continue"/>
            <w:tcBorders>
              <w:top w:val="nil"/>
              <w:left w:val="single" w:color="auto" w:sz="4" w:space="0"/>
              <w:bottom w:val="single" w:color="auto" w:sz="4" w:space="0"/>
              <w:right w:val="single" w:color="auto" w:sz="4" w:space="0"/>
            </w:tcBorders>
            <w:vAlign w:val="center"/>
          </w:tcPr>
          <w:p w14:paraId="50CFC2A1">
            <w:pPr>
              <w:rPr>
                <w:rFonts w:ascii="宋体" w:cs="Times New Roman"/>
                <w:sz w:val="24"/>
                <w:szCs w:val="24"/>
              </w:rPr>
            </w:pPr>
          </w:p>
        </w:tc>
        <w:tc>
          <w:tcPr>
            <w:tcW w:w="1660" w:type="dxa"/>
            <w:vMerge w:val="continue"/>
            <w:tcBorders>
              <w:top w:val="single" w:color="auto" w:sz="4" w:space="0"/>
              <w:left w:val="single" w:color="auto" w:sz="4" w:space="0"/>
              <w:bottom w:val="single" w:color="auto" w:sz="4" w:space="0"/>
              <w:right w:val="single" w:color="auto" w:sz="4" w:space="0"/>
            </w:tcBorders>
            <w:vAlign w:val="center"/>
          </w:tcPr>
          <w:p w14:paraId="00346A58">
            <w:pPr>
              <w:rPr>
                <w:rFonts w:ascii="宋体" w:cs="Times New Roman"/>
                <w:sz w:val="24"/>
                <w:szCs w:val="24"/>
              </w:rPr>
            </w:pPr>
          </w:p>
        </w:tc>
        <w:tc>
          <w:tcPr>
            <w:tcW w:w="1660" w:type="dxa"/>
            <w:vMerge w:val="continue"/>
            <w:tcBorders>
              <w:top w:val="single" w:color="auto" w:sz="4" w:space="0"/>
              <w:left w:val="single" w:color="auto" w:sz="4" w:space="0"/>
              <w:bottom w:val="single" w:color="auto" w:sz="4" w:space="0"/>
              <w:right w:val="single" w:color="auto" w:sz="4" w:space="0"/>
            </w:tcBorders>
            <w:vAlign w:val="center"/>
          </w:tcPr>
          <w:p w14:paraId="02D85535">
            <w:pPr>
              <w:rPr>
                <w:rFonts w:ascii="宋体" w:cs="Times New Roman"/>
                <w:sz w:val="24"/>
                <w:szCs w:val="24"/>
              </w:rPr>
            </w:pPr>
          </w:p>
        </w:tc>
        <w:tc>
          <w:tcPr>
            <w:tcW w:w="1660" w:type="dxa"/>
            <w:vMerge w:val="continue"/>
            <w:tcBorders>
              <w:top w:val="single" w:color="auto" w:sz="4" w:space="0"/>
              <w:left w:val="single" w:color="auto" w:sz="4" w:space="0"/>
              <w:bottom w:val="single" w:color="auto" w:sz="4" w:space="0"/>
              <w:right w:val="single" w:color="auto" w:sz="4" w:space="0"/>
            </w:tcBorders>
            <w:vAlign w:val="center"/>
          </w:tcPr>
          <w:p w14:paraId="69CB6F7A">
            <w:pPr>
              <w:rPr>
                <w:rFonts w:ascii="宋体" w:cs="Times New Roman"/>
                <w:sz w:val="24"/>
                <w:szCs w:val="24"/>
              </w:rPr>
            </w:pPr>
          </w:p>
        </w:tc>
        <w:tc>
          <w:tcPr>
            <w:tcW w:w="1660" w:type="dxa"/>
            <w:vMerge w:val="continue"/>
            <w:tcBorders>
              <w:top w:val="single" w:color="auto" w:sz="4" w:space="0"/>
              <w:left w:val="single" w:color="auto" w:sz="4" w:space="0"/>
              <w:bottom w:val="single" w:color="auto" w:sz="4" w:space="0"/>
              <w:right w:val="single" w:color="auto" w:sz="4" w:space="0"/>
            </w:tcBorders>
            <w:vAlign w:val="center"/>
          </w:tcPr>
          <w:p w14:paraId="47969A52">
            <w:pPr>
              <w:rPr>
                <w:rFonts w:ascii="宋体" w:cs="Times New Roman"/>
                <w:sz w:val="24"/>
                <w:szCs w:val="24"/>
              </w:rPr>
            </w:pPr>
          </w:p>
        </w:tc>
        <w:tc>
          <w:tcPr>
            <w:tcW w:w="1661" w:type="dxa"/>
            <w:vMerge w:val="continue"/>
            <w:tcBorders>
              <w:top w:val="single" w:color="auto" w:sz="4" w:space="0"/>
              <w:left w:val="single" w:color="auto" w:sz="4" w:space="0"/>
              <w:bottom w:val="single" w:color="auto" w:sz="4" w:space="0"/>
              <w:right w:val="single" w:color="auto" w:sz="4" w:space="0"/>
            </w:tcBorders>
            <w:vAlign w:val="center"/>
          </w:tcPr>
          <w:p w14:paraId="5E4149B3">
            <w:pPr>
              <w:rPr>
                <w:rFonts w:ascii="宋体" w:cs="Times New Roman"/>
                <w:sz w:val="24"/>
                <w:szCs w:val="24"/>
              </w:rPr>
            </w:pPr>
          </w:p>
        </w:tc>
        <w:tc>
          <w:tcPr>
            <w:tcW w:w="1662" w:type="dxa"/>
            <w:vMerge w:val="continue"/>
            <w:tcBorders>
              <w:top w:val="single" w:color="auto" w:sz="4" w:space="0"/>
              <w:left w:val="single" w:color="auto" w:sz="4" w:space="0"/>
              <w:bottom w:val="single" w:color="auto" w:sz="4" w:space="0"/>
              <w:right w:val="single" w:color="auto" w:sz="4" w:space="0"/>
            </w:tcBorders>
            <w:vAlign w:val="center"/>
          </w:tcPr>
          <w:p w14:paraId="6E9C915E">
            <w:pPr>
              <w:rPr>
                <w:rFonts w:ascii="宋体" w:cs="Times New Roman"/>
                <w:sz w:val="24"/>
                <w:szCs w:val="24"/>
              </w:rPr>
            </w:pPr>
          </w:p>
        </w:tc>
        <w:tc>
          <w:tcPr>
            <w:tcW w:w="2677" w:type="dxa"/>
            <w:vMerge w:val="continue"/>
            <w:tcBorders>
              <w:top w:val="single" w:color="auto" w:sz="4" w:space="0"/>
              <w:left w:val="single" w:color="auto" w:sz="4" w:space="0"/>
              <w:bottom w:val="single" w:color="auto" w:sz="4" w:space="0"/>
              <w:right w:val="single" w:color="auto" w:sz="4" w:space="0"/>
            </w:tcBorders>
            <w:vAlign w:val="center"/>
          </w:tcPr>
          <w:p w14:paraId="52E4C226">
            <w:pPr>
              <w:rPr>
                <w:rFonts w:ascii="宋体" w:cs="Times New Roman"/>
                <w:sz w:val="24"/>
                <w:szCs w:val="24"/>
              </w:rPr>
            </w:pPr>
          </w:p>
        </w:tc>
      </w:tr>
      <w:tr w14:paraId="75B681F7">
        <w:tblPrEx>
          <w:tblCellMar>
            <w:top w:w="0" w:type="dxa"/>
            <w:left w:w="0" w:type="dxa"/>
            <w:bottom w:w="0" w:type="dxa"/>
            <w:right w:w="0" w:type="dxa"/>
          </w:tblCellMar>
        </w:tblPrEx>
        <w:trPr>
          <w:trHeight w:val="450" w:hRule="atLeast"/>
        </w:trPr>
        <w:tc>
          <w:tcPr>
            <w:tcW w:w="2786"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9DB24E">
            <w:pPr>
              <w:jc w:val="center"/>
              <w:rPr>
                <w:rFonts w:ascii="宋体" w:cs="Times New Roman"/>
                <w:sz w:val="24"/>
                <w:szCs w:val="24"/>
              </w:rPr>
            </w:pPr>
            <w:r>
              <w:rPr>
                <w:rFonts w:hint="eastAsia" w:cs="宋体"/>
              </w:rPr>
              <w:t>栏次</w:t>
            </w:r>
          </w:p>
        </w:tc>
        <w:tc>
          <w:tcPr>
            <w:tcW w:w="16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B84D8C">
            <w:pPr>
              <w:jc w:val="center"/>
              <w:rPr>
                <w:rFonts w:ascii="宋体" w:cs="Times New Roman"/>
                <w:sz w:val="24"/>
                <w:szCs w:val="24"/>
              </w:rPr>
            </w:pPr>
            <w:r>
              <w:t>1</w:t>
            </w:r>
          </w:p>
        </w:tc>
        <w:tc>
          <w:tcPr>
            <w:tcW w:w="16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E69D18E">
            <w:pPr>
              <w:jc w:val="center"/>
              <w:rPr>
                <w:rFonts w:ascii="宋体" w:cs="Times New Roman"/>
                <w:sz w:val="24"/>
                <w:szCs w:val="24"/>
              </w:rPr>
            </w:pPr>
            <w:r>
              <w:t>2</w:t>
            </w:r>
          </w:p>
        </w:tc>
        <w:tc>
          <w:tcPr>
            <w:tcW w:w="16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2C77100">
            <w:pPr>
              <w:jc w:val="center"/>
              <w:rPr>
                <w:rFonts w:ascii="宋体" w:cs="Times New Roman"/>
                <w:sz w:val="24"/>
                <w:szCs w:val="24"/>
              </w:rPr>
            </w:pPr>
            <w:r>
              <w:t>3</w:t>
            </w:r>
          </w:p>
        </w:tc>
        <w:tc>
          <w:tcPr>
            <w:tcW w:w="16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73237DC">
            <w:pPr>
              <w:jc w:val="center"/>
              <w:rPr>
                <w:rFonts w:ascii="宋体" w:cs="Times New Roman"/>
                <w:sz w:val="24"/>
                <w:szCs w:val="24"/>
              </w:rPr>
            </w:pPr>
            <w:r>
              <w:t>4</w:t>
            </w:r>
          </w:p>
        </w:tc>
        <w:tc>
          <w:tcPr>
            <w:tcW w:w="166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37FD2D5">
            <w:pPr>
              <w:jc w:val="center"/>
              <w:rPr>
                <w:rFonts w:ascii="宋体" w:cs="Times New Roman"/>
                <w:sz w:val="24"/>
                <w:szCs w:val="24"/>
              </w:rPr>
            </w:pPr>
            <w:r>
              <w:t>5</w:t>
            </w:r>
          </w:p>
        </w:tc>
        <w:tc>
          <w:tcPr>
            <w:tcW w:w="166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4D3667">
            <w:pPr>
              <w:jc w:val="center"/>
              <w:rPr>
                <w:rFonts w:ascii="宋体" w:cs="Times New Roman"/>
                <w:sz w:val="24"/>
                <w:szCs w:val="24"/>
              </w:rPr>
            </w:pPr>
            <w:r>
              <w:t>6</w:t>
            </w:r>
          </w:p>
        </w:tc>
        <w:tc>
          <w:tcPr>
            <w:tcW w:w="26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5E11C3">
            <w:pPr>
              <w:jc w:val="center"/>
              <w:rPr>
                <w:rFonts w:ascii="宋体" w:cs="Times New Roman"/>
                <w:sz w:val="24"/>
                <w:szCs w:val="24"/>
              </w:rPr>
            </w:pPr>
            <w:r>
              <w:t>7</w:t>
            </w:r>
          </w:p>
        </w:tc>
      </w:tr>
      <w:tr w14:paraId="7F20DCC2">
        <w:tblPrEx>
          <w:tblCellMar>
            <w:top w:w="0" w:type="dxa"/>
            <w:left w:w="0" w:type="dxa"/>
            <w:bottom w:w="0" w:type="dxa"/>
            <w:right w:w="0" w:type="dxa"/>
          </w:tblCellMar>
        </w:tblPrEx>
        <w:trPr>
          <w:trHeight w:val="450" w:hRule="atLeast"/>
        </w:trPr>
        <w:tc>
          <w:tcPr>
            <w:tcW w:w="2786"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BBDBA31">
            <w:pPr>
              <w:jc w:val="center"/>
              <w:rPr>
                <w:rFonts w:ascii="宋体" w:cs="Times New Roman"/>
                <w:sz w:val="24"/>
                <w:szCs w:val="24"/>
              </w:rPr>
            </w:pPr>
            <w:r>
              <w:rPr>
                <w:rFonts w:hint="eastAsia" w:cs="宋体"/>
              </w:rPr>
              <w:t>合计</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14D6646">
            <w:pPr>
              <w:jc w:val="right"/>
              <w:rPr>
                <w:rFonts w:ascii="宋体" w:cs="Times New Roman"/>
                <w:sz w:val="24"/>
                <w:szCs w:val="24"/>
              </w:rPr>
            </w:pPr>
            <w:r>
              <w:rPr>
                <w:rFonts w:hint="eastAsia" w:cs="宋体"/>
                <w:lang w:val="en-US" w:eastAsia="zh-CN"/>
              </w:rPr>
              <w:t>198.74</w:t>
            </w:r>
            <w:r>
              <w:rPr>
                <w:rFonts w:hint="eastAsia" w:cs="宋体"/>
              </w:rPr>
              <w:t>　</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8ED07F">
            <w:pPr>
              <w:jc w:val="right"/>
              <w:rPr>
                <w:rFonts w:ascii="宋体" w:cs="Times New Roman"/>
                <w:sz w:val="24"/>
                <w:szCs w:val="24"/>
              </w:rPr>
            </w:pPr>
            <w:r>
              <w:rPr>
                <w:rFonts w:hint="eastAsia" w:cs="宋体"/>
                <w:lang w:val="en-US" w:eastAsia="zh-CN"/>
              </w:rPr>
              <w:t>198.67</w:t>
            </w:r>
            <w:r>
              <w:rPr>
                <w:rFonts w:hint="eastAsia" w:cs="宋体"/>
              </w:rPr>
              <w:t>　</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96B1AC4">
            <w:pPr>
              <w:jc w:val="right"/>
              <w:rPr>
                <w:rFonts w:ascii="宋体" w:cs="Times New Roman"/>
                <w:sz w:val="24"/>
                <w:szCs w:val="24"/>
              </w:rPr>
            </w:pPr>
            <w:r>
              <w:rPr>
                <w:rFonts w:hint="eastAsia" w:cs="宋体"/>
              </w:rPr>
              <w:t>　</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6B9D42A">
            <w:pPr>
              <w:jc w:val="right"/>
              <w:rPr>
                <w:rFonts w:ascii="宋体" w:cs="Times New Roman"/>
                <w:sz w:val="24"/>
                <w:szCs w:val="24"/>
              </w:rPr>
            </w:pPr>
            <w:r>
              <w:rPr>
                <w:rFonts w:hint="eastAsia" w:cs="宋体"/>
              </w:rPr>
              <w:t>　</w:t>
            </w:r>
          </w:p>
        </w:tc>
        <w:tc>
          <w:tcPr>
            <w:tcW w:w="166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663312C">
            <w:pPr>
              <w:jc w:val="right"/>
              <w:rPr>
                <w:rFonts w:ascii="宋体" w:cs="Times New Roman"/>
                <w:sz w:val="24"/>
                <w:szCs w:val="24"/>
              </w:rPr>
            </w:pPr>
            <w:r>
              <w:rPr>
                <w:rFonts w:hint="eastAsia" w:cs="宋体"/>
              </w:rPr>
              <w:t>　</w:t>
            </w:r>
          </w:p>
        </w:tc>
        <w:tc>
          <w:tcPr>
            <w:tcW w:w="16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C82042">
            <w:pPr>
              <w:jc w:val="right"/>
              <w:rPr>
                <w:rFonts w:ascii="宋体" w:cs="Times New Roman"/>
                <w:sz w:val="24"/>
                <w:szCs w:val="24"/>
              </w:rPr>
            </w:pPr>
            <w:r>
              <w:rPr>
                <w:rFonts w:hint="eastAsia" w:cs="宋体"/>
              </w:rPr>
              <w:t>　</w:t>
            </w:r>
          </w:p>
        </w:tc>
        <w:tc>
          <w:tcPr>
            <w:tcW w:w="26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B452B3D">
            <w:pPr>
              <w:jc w:val="right"/>
              <w:rPr>
                <w:rFonts w:ascii="宋体" w:cs="Times New Roman"/>
                <w:sz w:val="24"/>
                <w:szCs w:val="24"/>
              </w:rPr>
            </w:pPr>
            <w:r>
              <w:rPr>
                <w:rFonts w:hint="eastAsia" w:cs="宋体"/>
                <w:lang w:val="en-US" w:eastAsia="zh-CN"/>
              </w:rPr>
              <w:t>0.07</w:t>
            </w:r>
            <w:r>
              <w:rPr>
                <w:rFonts w:hint="eastAsia" w:cs="宋体"/>
              </w:rPr>
              <w:t>　</w:t>
            </w:r>
          </w:p>
        </w:tc>
      </w:tr>
      <w:tr w14:paraId="524117DE">
        <w:tblPrEx>
          <w:tblCellMar>
            <w:top w:w="0" w:type="dxa"/>
            <w:left w:w="0" w:type="dxa"/>
            <w:bottom w:w="0" w:type="dxa"/>
            <w:right w:w="0" w:type="dxa"/>
          </w:tblCellMar>
        </w:tblPrEx>
        <w:trPr>
          <w:trHeight w:val="450" w:hRule="atLeast"/>
        </w:trPr>
        <w:tc>
          <w:tcPr>
            <w:tcW w:w="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D7DDF7">
            <w:pPr>
              <w:rPr>
                <w:rFonts w:ascii="宋体" w:cs="Times New Roman"/>
                <w:sz w:val="24"/>
                <w:szCs w:val="24"/>
              </w:rPr>
            </w:pPr>
            <w:r>
              <w:rPr>
                <w:rFonts w:hint="eastAsia" w:cs="宋体"/>
                <w:lang w:val="en-US" w:eastAsia="zh-CN"/>
              </w:rPr>
              <w:t>2010302</w:t>
            </w:r>
            <w:r>
              <w:rPr>
                <w:rFonts w:hint="eastAsia" w:cs="宋体"/>
              </w:rPr>
              <w:t>　</w:t>
            </w:r>
          </w:p>
        </w:tc>
        <w:tc>
          <w:tcPr>
            <w:tcW w:w="19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4CD2B4">
            <w:pPr>
              <w:rPr>
                <w:rFonts w:hint="default" w:ascii="宋体" w:eastAsia="宋体" w:cs="Times New Roman"/>
                <w:sz w:val="24"/>
                <w:szCs w:val="24"/>
                <w:lang w:val="en-US" w:eastAsia="zh-CN"/>
              </w:rPr>
            </w:pPr>
            <w:r>
              <w:rPr>
                <w:rFonts w:hint="eastAsia" w:cs="宋体"/>
              </w:rPr>
              <w:t>　</w:t>
            </w:r>
            <w:r>
              <w:rPr>
                <w:rFonts w:hint="eastAsia" w:cs="宋体"/>
                <w:lang w:val="en-US" w:eastAsia="zh-CN"/>
              </w:rPr>
              <w:t>一般行政管理事务</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B3F6E19">
            <w:pPr>
              <w:jc w:val="right"/>
              <w:rPr>
                <w:rFonts w:ascii="宋体" w:cs="Times New Roman"/>
                <w:sz w:val="24"/>
                <w:szCs w:val="24"/>
              </w:rPr>
            </w:pPr>
            <w:r>
              <w:rPr>
                <w:rFonts w:hint="eastAsia" w:cs="宋体"/>
                <w:lang w:val="en-US" w:eastAsia="zh-CN"/>
              </w:rPr>
              <w:t>0.68</w:t>
            </w:r>
            <w:r>
              <w:rPr>
                <w:rFonts w:hint="eastAsia" w:cs="宋体"/>
              </w:rPr>
              <w:t>　</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C21ED7">
            <w:pPr>
              <w:jc w:val="right"/>
              <w:rPr>
                <w:rFonts w:ascii="宋体" w:cs="Times New Roman"/>
                <w:sz w:val="24"/>
                <w:szCs w:val="24"/>
              </w:rPr>
            </w:pPr>
            <w:r>
              <w:rPr>
                <w:rFonts w:hint="eastAsia" w:cs="宋体"/>
                <w:lang w:val="en-US" w:eastAsia="zh-CN"/>
              </w:rPr>
              <w:t>0.61</w:t>
            </w:r>
            <w:r>
              <w:rPr>
                <w:rFonts w:hint="eastAsia" w:cs="宋体"/>
              </w:rPr>
              <w:t>　</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E19EF5">
            <w:pPr>
              <w:jc w:val="right"/>
              <w:rPr>
                <w:rFonts w:ascii="宋体" w:cs="Times New Roman"/>
                <w:sz w:val="24"/>
                <w:szCs w:val="24"/>
              </w:rPr>
            </w:pPr>
            <w:r>
              <w:rPr>
                <w:rFonts w:hint="eastAsia" w:cs="宋体"/>
              </w:rPr>
              <w:t>　</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D6800AB">
            <w:pPr>
              <w:jc w:val="right"/>
              <w:rPr>
                <w:rFonts w:ascii="宋体" w:cs="Times New Roman"/>
                <w:sz w:val="24"/>
                <w:szCs w:val="24"/>
              </w:rPr>
            </w:pPr>
            <w:r>
              <w:rPr>
                <w:rFonts w:hint="eastAsia" w:cs="宋体"/>
              </w:rPr>
              <w:t>　</w:t>
            </w:r>
          </w:p>
        </w:tc>
        <w:tc>
          <w:tcPr>
            <w:tcW w:w="166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7B1066B">
            <w:pPr>
              <w:jc w:val="right"/>
              <w:rPr>
                <w:rFonts w:ascii="宋体" w:cs="Times New Roman"/>
                <w:sz w:val="24"/>
                <w:szCs w:val="24"/>
              </w:rPr>
            </w:pPr>
            <w:r>
              <w:rPr>
                <w:rFonts w:hint="eastAsia" w:cs="宋体"/>
              </w:rPr>
              <w:t>　</w:t>
            </w:r>
          </w:p>
        </w:tc>
        <w:tc>
          <w:tcPr>
            <w:tcW w:w="16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0103D62">
            <w:pPr>
              <w:jc w:val="right"/>
              <w:rPr>
                <w:rFonts w:ascii="宋体" w:cs="Times New Roman"/>
                <w:sz w:val="24"/>
                <w:szCs w:val="24"/>
              </w:rPr>
            </w:pPr>
            <w:r>
              <w:rPr>
                <w:rFonts w:hint="eastAsia" w:cs="宋体"/>
              </w:rPr>
              <w:t>　</w:t>
            </w:r>
          </w:p>
        </w:tc>
        <w:tc>
          <w:tcPr>
            <w:tcW w:w="26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84BCED">
            <w:pPr>
              <w:jc w:val="right"/>
              <w:rPr>
                <w:rFonts w:ascii="宋体" w:cs="Times New Roman"/>
                <w:sz w:val="24"/>
                <w:szCs w:val="24"/>
              </w:rPr>
            </w:pPr>
            <w:r>
              <w:rPr>
                <w:rFonts w:hint="eastAsia" w:cs="宋体"/>
                <w:lang w:val="en-US" w:eastAsia="zh-CN"/>
              </w:rPr>
              <w:t>0.07</w:t>
            </w:r>
            <w:r>
              <w:rPr>
                <w:rFonts w:hint="eastAsia" w:cs="宋体"/>
              </w:rPr>
              <w:t>　</w:t>
            </w:r>
          </w:p>
        </w:tc>
      </w:tr>
      <w:tr w14:paraId="3A975A44">
        <w:tblPrEx>
          <w:tblCellMar>
            <w:top w:w="0" w:type="dxa"/>
            <w:left w:w="0" w:type="dxa"/>
            <w:bottom w:w="0" w:type="dxa"/>
            <w:right w:w="0" w:type="dxa"/>
          </w:tblCellMar>
        </w:tblPrEx>
        <w:trPr>
          <w:trHeight w:val="450" w:hRule="atLeast"/>
        </w:trPr>
        <w:tc>
          <w:tcPr>
            <w:tcW w:w="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36CA34B">
            <w:pPr>
              <w:keepNext w:val="0"/>
              <w:keepLines w:val="0"/>
              <w:widowControl/>
              <w:suppressLineNumbers w:val="0"/>
              <w:jc w:val="left"/>
              <w:textAlignment w:val="center"/>
              <w:rPr>
                <w:rFonts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2080505</w:t>
            </w:r>
          </w:p>
        </w:tc>
        <w:tc>
          <w:tcPr>
            <w:tcW w:w="19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44A3E9">
            <w:pPr>
              <w:keepNext w:val="0"/>
              <w:keepLines w:val="0"/>
              <w:widowControl/>
              <w:suppressLineNumbers w:val="0"/>
              <w:jc w:val="left"/>
              <w:textAlignment w:val="center"/>
              <w:rPr>
                <w:rFonts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90BB1BE">
            <w:pPr>
              <w:jc w:val="right"/>
              <w:rPr>
                <w:rFonts w:hint="eastAsia" w:cs="宋体"/>
                <w:lang w:val="en-US" w:eastAsia="zh-CN"/>
              </w:rPr>
            </w:pPr>
            <w:r>
              <w:rPr>
                <w:rFonts w:hint="eastAsia" w:cs="宋体"/>
                <w:lang w:val="en-US" w:eastAsia="zh-CN"/>
              </w:rPr>
              <w:t>9.50　</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C39AC1">
            <w:pPr>
              <w:jc w:val="right"/>
              <w:rPr>
                <w:rFonts w:hint="eastAsia" w:cs="宋体"/>
                <w:lang w:val="en-US" w:eastAsia="zh-CN"/>
              </w:rPr>
            </w:pPr>
            <w:r>
              <w:rPr>
                <w:rFonts w:hint="eastAsia" w:cs="宋体"/>
                <w:lang w:val="en-US" w:eastAsia="zh-CN"/>
              </w:rPr>
              <w:t>9.5　</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2A957D">
            <w:pPr>
              <w:jc w:val="right"/>
              <w:rPr>
                <w:rFonts w:ascii="宋体" w:cs="Times New Roman"/>
                <w:sz w:val="24"/>
                <w:szCs w:val="24"/>
              </w:rPr>
            </w:pPr>
            <w:r>
              <w:rPr>
                <w:rFonts w:hint="eastAsia" w:cs="宋体"/>
              </w:rPr>
              <w:t>　</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CA97581">
            <w:pPr>
              <w:jc w:val="right"/>
              <w:rPr>
                <w:rFonts w:ascii="宋体" w:cs="Times New Roman"/>
                <w:sz w:val="24"/>
                <w:szCs w:val="24"/>
              </w:rPr>
            </w:pPr>
            <w:r>
              <w:rPr>
                <w:rFonts w:hint="eastAsia" w:cs="宋体"/>
              </w:rPr>
              <w:t>　</w:t>
            </w:r>
          </w:p>
        </w:tc>
        <w:tc>
          <w:tcPr>
            <w:tcW w:w="166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AA82FF">
            <w:pPr>
              <w:jc w:val="right"/>
              <w:rPr>
                <w:rFonts w:ascii="宋体" w:cs="Times New Roman"/>
                <w:sz w:val="24"/>
                <w:szCs w:val="24"/>
              </w:rPr>
            </w:pPr>
            <w:r>
              <w:rPr>
                <w:rFonts w:hint="eastAsia" w:cs="宋体"/>
              </w:rPr>
              <w:t>　</w:t>
            </w:r>
          </w:p>
        </w:tc>
        <w:tc>
          <w:tcPr>
            <w:tcW w:w="16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C61D2F4">
            <w:pPr>
              <w:jc w:val="right"/>
              <w:rPr>
                <w:rFonts w:ascii="宋体" w:cs="Times New Roman"/>
                <w:sz w:val="24"/>
                <w:szCs w:val="24"/>
              </w:rPr>
            </w:pPr>
            <w:r>
              <w:rPr>
                <w:rFonts w:hint="eastAsia" w:cs="宋体"/>
              </w:rPr>
              <w:t>　</w:t>
            </w:r>
          </w:p>
        </w:tc>
        <w:tc>
          <w:tcPr>
            <w:tcW w:w="26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A12FB97">
            <w:pPr>
              <w:jc w:val="right"/>
              <w:rPr>
                <w:rFonts w:ascii="宋体" w:cs="Times New Roman"/>
                <w:sz w:val="24"/>
                <w:szCs w:val="24"/>
              </w:rPr>
            </w:pPr>
            <w:r>
              <w:rPr>
                <w:rFonts w:hint="eastAsia" w:cs="宋体"/>
              </w:rPr>
              <w:t>　</w:t>
            </w:r>
          </w:p>
        </w:tc>
      </w:tr>
      <w:tr w14:paraId="190861ED">
        <w:tblPrEx>
          <w:tblCellMar>
            <w:top w:w="0" w:type="dxa"/>
            <w:left w:w="0" w:type="dxa"/>
            <w:bottom w:w="0" w:type="dxa"/>
            <w:right w:w="0" w:type="dxa"/>
          </w:tblCellMar>
        </w:tblPrEx>
        <w:trPr>
          <w:trHeight w:val="450" w:hRule="atLeast"/>
        </w:trPr>
        <w:tc>
          <w:tcPr>
            <w:tcW w:w="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15CBEE">
            <w:pPr>
              <w:keepNext w:val="0"/>
              <w:keepLines w:val="0"/>
              <w:widowControl/>
              <w:suppressLineNumbers w:val="0"/>
              <w:jc w:val="left"/>
              <w:textAlignment w:val="center"/>
              <w:rPr>
                <w:rFonts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2101101</w:t>
            </w:r>
          </w:p>
        </w:tc>
        <w:tc>
          <w:tcPr>
            <w:tcW w:w="19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C07906">
            <w:pPr>
              <w:keepNext w:val="0"/>
              <w:keepLines w:val="0"/>
              <w:widowControl/>
              <w:suppressLineNumbers w:val="0"/>
              <w:jc w:val="left"/>
              <w:textAlignment w:val="center"/>
              <w:rPr>
                <w:rFonts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行政单位医疗</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68A4455">
            <w:pPr>
              <w:jc w:val="right"/>
              <w:rPr>
                <w:rFonts w:ascii="宋体" w:cs="Times New Roman"/>
                <w:sz w:val="24"/>
                <w:szCs w:val="24"/>
              </w:rPr>
            </w:pPr>
            <w:r>
              <w:rPr>
                <w:rFonts w:hint="eastAsia" w:cs="宋体"/>
                <w:lang w:val="en-US" w:eastAsia="zh-CN"/>
              </w:rPr>
              <w:t>4.63</w:t>
            </w:r>
            <w:r>
              <w:rPr>
                <w:rFonts w:hint="eastAsia" w:cs="宋体"/>
              </w:rPr>
              <w:t>　</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970E17">
            <w:pPr>
              <w:jc w:val="right"/>
              <w:rPr>
                <w:rFonts w:ascii="宋体" w:cs="Times New Roman"/>
                <w:sz w:val="24"/>
                <w:szCs w:val="24"/>
              </w:rPr>
            </w:pPr>
            <w:r>
              <w:rPr>
                <w:rFonts w:hint="eastAsia" w:cs="宋体"/>
                <w:lang w:val="en-US" w:eastAsia="zh-CN"/>
              </w:rPr>
              <w:t>4.63</w:t>
            </w:r>
            <w:r>
              <w:rPr>
                <w:rFonts w:hint="eastAsia" w:cs="宋体"/>
              </w:rPr>
              <w:t>　</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6C0D0DA">
            <w:pPr>
              <w:jc w:val="right"/>
              <w:rPr>
                <w:rFonts w:ascii="宋体" w:cs="Times New Roman"/>
                <w:sz w:val="24"/>
                <w:szCs w:val="24"/>
              </w:rPr>
            </w:pPr>
            <w:r>
              <w:rPr>
                <w:rFonts w:hint="eastAsia" w:cs="宋体"/>
              </w:rPr>
              <w:t>　</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AD495E3">
            <w:pPr>
              <w:jc w:val="right"/>
              <w:rPr>
                <w:rFonts w:ascii="宋体" w:cs="Times New Roman"/>
                <w:sz w:val="24"/>
                <w:szCs w:val="24"/>
              </w:rPr>
            </w:pPr>
            <w:r>
              <w:rPr>
                <w:rFonts w:hint="eastAsia" w:cs="宋体"/>
              </w:rPr>
              <w:t>　</w:t>
            </w:r>
          </w:p>
        </w:tc>
        <w:tc>
          <w:tcPr>
            <w:tcW w:w="166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D3AB231">
            <w:pPr>
              <w:jc w:val="right"/>
              <w:rPr>
                <w:rFonts w:ascii="宋体" w:cs="Times New Roman"/>
                <w:sz w:val="24"/>
                <w:szCs w:val="24"/>
              </w:rPr>
            </w:pPr>
            <w:r>
              <w:rPr>
                <w:rFonts w:hint="eastAsia" w:cs="宋体"/>
              </w:rPr>
              <w:t>　</w:t>
            </w:r>
          </w:p>
        </w:tc>
        <w:tc>
          <w:tcPr>
            <w:tcW w:w="16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53CA2B">
            <w:pPr>
              <w:jc w:val="right"/>
              <w:rPr>
                <w:rFonts w:ascii="宋体" w:cs="Times New Roman"/>
                <w:sz w:val="24"/>
                <w:szCs w:val="24"/>
              </w:rPr>
            </w:pPr>
            <w:r>
              <w:rPr>
                <w:rFonts w:hint="eastAsia" w:cs="宋体"/>
              </w:rPr>
              <w:t>　</w:t>
            </w:r>
          </w:p>
        </w:tc>
        <w:tc>
          <w:tcPr>
            <w:tcW w:w="26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0F7DF31">
            <w:pPr>
              <w:jc w:val="right"/>
              <w:rPr>
                <w:rFonts w:ascii="宋体" w:cs="Times New Roman"/>
                <w:sz w:val="24"/>
                <w:szCs w:val="24"/>
              </w:rPr>
            </w:pPr>
            <w:r>
              <w:rPr>
                <w:rFonts w:hint="eastAsia" w:cs="宋体"/>
              </w:rPr>
              <w:t>　</w:t>
            </w:r>
          </w:p>
        </w:tc>
      </w:tr>
      <w:tr w14:paraId="57C59B38">
        <w:tblPrEx>
          <w:tblCellMar>
            <w:top w:w="0" w:type="dxa"/>
            <w:left w:w="0" w:type="dxa"/>
            <w:bottom w:w="0" w:type="dxa"/>
            <w:right w:w="0" w:type="dxa"/>
          </w:tblCellMar>
        </w:tblPrEx>
        <w:trPr>
          <w:trHeight w:val="450" w:hRule="atLeast"/>
        </w:trPr>
        <w:tc>
          <w:tcPr>
            <w:tcW w:w="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0596F8">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2150899</w:t>
            </w:r>
          </w:p>
        </w:tc>
        <w:tc>
          <w:tcPr>
            <w:tcW w:w="19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CBD26F">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其他支持中小企业发展和管理支持</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0DC48F">
            <w:pPr>
              <w:jc w:val="right"/>
              <w:rPr>
                <w:rFonts w:ascii="宋体" w:cs="Times New Roman"/>
                <w:sz w:val="24"/>
                <w:szCs w:val="24"/>
              </w:rPr>
            </w:pPr>
            <w:r>
              <w:rPr>
                <w:rFonts w:hint="eastAsia" w:cs="宋体"/>
                <w:lang w:val="en-US" w:eastAsia="zh-CN"/>
              </w:rPr>
              <w:t>50.00</w:t>
            </w:r>
            <w:r>
              <w:rPr>
                <w:rFonts w:hint="eastAsia" w:cs="宋体"/>
              </w:rPr>
              <w:t>　</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5462FF1">
            <w:pPr>
              <w:jc w:val="right"/>
              <w:rPr>
                <w:rFonts w:ascii="宋体" w:cs="Times New Roman"/>
                <w:sz w:val="24"/>
                <w:szCs w:val="24"/>
              </w:rPr>
            </w:pPr>
            <w:r>
              <w:rPr>
                <w:rFonts w:hint="eastAsia" w:cs="宋体"/>
                <w:lang w:val="en-US" w:eastAsia="zh-CN"/>
              </w:rPr>
              <w:t>50.00</w:t>
            </w:r>
            <w:r>
              <w:rPr>
                <w:rFonts w:hint="eastAsia" w:cs="宋体"/>
              </w:rPr>
              <w:t>　</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3B83D65">
            <w:pPr>
              <w:jc w:val="right"/>
              <w:rPr>
                <w:rFonts w:ascii="宋体" w:cs="Times New Roman"/>
                <w:sz w:val="24"/>
                <w:szCs w:val="24"/>
              </w:rPr>
            </w:pPr>
            <w:r>
              <w:rPr>
                <w:rFonts w:hint="eastAsia" w:cs="宋体"/>
              </w:rPr>
              <w:t>　</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DA8295B">
            <w:pPr>
              <w:jc w:val="right"/>
              <w:rPr>
                <w:rFonts w:ascii="宋体" w:cs="Times New Roman"/>
                <w:sz w:val="24"/>
                <w:szCs w:val="24"/>
              </w:rPr>
            </w:pPr>
            <w:r>
              <w:rPr>
                <w:rFonts w:hint="eastAsia" w:cs="宋体"/>
              </w:rPr>
              <w:t>　</w:t>
            </w:r>
          </w:p>
        </w:tc>
        <w:tc>
          <w:tcPr>
            <w:tcW w:w="166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086A38">
            <w:pPr>
              <w:jc w:val="right"/>
              <w:rPr>
                <w:rFonts w:ascii="宋体" w:cs="Times New Roman"/>
                <w:sz w:val="24"/>
                <w:szCs w:val="24"/>
              </w:rPr>
            </w:pPr>
            <w:r>
              <w:rPr>
                <w:rFonts w:hint="eastAsia" w:cs="宋体"/>
              </w:rPr>
              <w:t>　</w:t>
            </w:r>
          </w:p>
        </w:tc>
        <w:tc>
          <w:tcPr>
            <w:tcW w:w="16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4E21001">
            <w:pPr>
              <w:jc w:val="right"/>
              <w:rPr>
                <w:rFonts w:ascii="宋体" w:cs="Times New Roman"/>
                <w:sz w:val="24"/>
                <w:szCs w:val="24"/>
              </w:rPr>
            </w:pPr>
            <w:r>
              <w:rPr>
                <w:rFonts w:hint="eastAsia" w:cs="宋体"/>
              </w:rPr>
              <w:t>　</w:t>
            </w:r>
          </w:p>
        </w:tc>
        <w:tc>
          <w:tcPr>
            <w:tcW w:w="26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83F012F">
            <w:pPr>
              <w:jc w:val="right"/>
              <w:rPr>
                <w:rFonts w:ascii="宋体" w:cs="Times New Roman"/>
                <w:sz w:val="24"/>
                <w:szCs w:val="24"/>
              </w:rPr>
            </w:pPr>
            <w:r>
              <w:rPr>
                <w:rFonts w:hint="eastAsia" w:cs="宋体"/>
              </w:rPr>
              <w:t>　</w:t>
            </w:r>
          </w:p>
        </w:tc>
      </w:tr>
      <w:tr w14:paraId="739546AB">
        <w:tblPrEx>
          <w:tblCellMar>
            <w:top w:w="0" w:type="dxa"/>
            <w:left w:w="0" w:type="dxa"/>
            <w:bottom w:w="0" w:type="dxa"/>
            <w:right w:w="0" w:type="dxa"/>
          </w:tblCellMar>
        </w:tblPrEx>
        <w:trPr>
          <w:trHeight w:val="450" w:hRule="atLeast"/>
        </w:trPr>
        <w:tc>
          <w:tcPr>
            <w:tcW w:w="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DBA9DE">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2170101</w:t>
            </w:r>
          </w:p>
        </w:tc>
        <w:tc>
          <w:tcPr>
            <w:tcW w:w="19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DE8DF7">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行政运行</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8CD8965">
            <w:pPr>
              <w:jc w:val="right"/>
              <w:rPr>
                <w:rFonts w:ascii="宋体" w:cs="Times New Roman"/>
                <w:sz w:val="24"/>
                <w:szCs w:val="24"/>
              </w:rPr>
            </w:pPr>
            <w:r>
              <w:rPr>
                <w:rFonts w:hint="eastAsia" w:cs="宋体"/>
                <w:lang w:val="en-US" w:eastAsia="zh-CN"/>
              </w:rPr>
              <w:t>51.28</w:t>
            </w:r>
            <w:r>
              <w:rPr>
                <w:rFonts w:hint="eastAsia" w:cs="宋体"/>
              </w:rPr>
              <w:t>　</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6D139A">
            <w:pPr>
              <w:jc w:val="right"/>
              <w:rPr>
                <w:rFonts w:ascii="宋体" w:cs="Times New Roman"/>
                <w:sz w:val="24"/>
                <w:szCs w:val="24"/>
              </w:rPr>
            </w:pPr>
            <w:r>
              <w:rPr>
                <w:rFonts w:hint="eastAsia" w:cs="宋体"/>
                <w:lang w:val="en-US" w:eastAsia="zh-CN"/>
              </w:rPr>
              <w:t>51.28</w:t>
            </w:r>
            <w:r>
              <w:rPr>
                <w:rFonts w:hint="eastAsia" w:cs="宋体"/>
              </w:rPr>
              <w:t>　</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FBC55C5">
            <w:pPr>
              <w:jc w:val="right"/>
              <w:rPr>
                <w:rFonts w:ascii="宋体" w:cs="Times New Roman"/>
                <w:sz w:val="24"/>
                <w:szCs w:val="24"/>
              </w:rPr>
            </w:pPr>
            <w:r>
              <w:rPr>
                <w:rFonts w:hint="eastAsia" w:cs="宋体"/>
              </w:rPr>
              <w:t>　</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42C41CB">
            <w:pPr>
              <w:jc w:val="right"/>
              <w:rPr>
                <w:rFonts w:ascii="宋体" w:cs="Times New Roman"/>
                <w:sz w:val="24"/>
                <w:szCs w:val="24"/>
              </w:rPr>
            </w:pPr>
            <w:r>
              <w:rPr>
                <w:rFonts w:hint="eastAsia" w:cs="宋体"/>
              </w:rPr>
              <w:t>　</w:t>
            </w:r>
          </w:p>
        </w:tc>
        <w:tc>
          <w:tcPr>
            <w:tcW w:w="166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51F1FF">
            <w:pPr>
              <w:jc w:val="right"/>
              <w:rPr>
                <w:rFonts w:ascii="宋体" w:cs="Times New Roman"/>
                <w:sz w:val="24"/>
                <w:szCs w:val="24"/>
              </w:rPr>
            </w:pPr>
            <w:r>
              <w:rPr>
                <w:rFonts w:hint="eastAsia" w:cs="宋体"/>
              </w:rPr>
              <w:t>　</w:t>
            </w:r>
          </w:p>
        </w:tc>
        <w:tc>
          <w:tcPr>
            <w:tcW w:w="16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E163CD0">
            <w:pPr>
              <w:jc w:val="right"/>
              <w:rPr>
                <w:rFonts w:ascii="宋体" w:cs="Times New Roman"/>
                <w:sz w:val="24"/>
                <w:szCs w:val="24"/>
              </w:rPr>
            </w:pPr>
            <w:r>
              <w:rPr>
                <w:rFonts w:hint="eastAsia" w:cs="宋体"/>
              </w:rPr>
              <w:t>　</w:t>
            </w:r>
          </w:p>
        </w:tc>
        <w:tc>
          <w:tcPr>
            <w:tcW w:w="26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B74FCCF">
            <w:pPr>
              <w:jc w:val="right"/>
              <w:rPr>
                <w:rFonts w:ascii="宋体" w:cs="Times New Roman"/>
                <w:sz w:val="24"/>
                <w:szCs w:val="24"/>
              </w:rPr>
            </w:pPr>
            <w:r>
              <w:rPr>
                <w:rFonts w:hint="eastAsia" w:cs="宋体"/>
              </w:rPr>
              <w:t>　</w:t>
            </w:r>
          </w:p>
        </w:tc>
      </w:tr>
      <w:tr w14:paraId="78A5FEF8">
        <w:tblPrEx>
          <w:tblCellMar>
            <w:top w:w="0" w:type="dxa"/>
            <w:left w:w="0" w:type="dxa"/>
            <w:bottom w:w="0" w:type="dxa"/>
            <w:right w:w="0" w:type="dxa"/>
          </w:tblCellMar>
        </w:tblPrEx>
        <w:trPr>
          <w:trHeight w:val="450" w:hRule="atLeast"/>
        </w:trPr>
        <w:tc>
          <w:tcPr>
            <w:tcW w:w="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F095CD5">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2170199</w:t>
            </w:r>
          </w:p>
        </w:tc>
        <w:tc>
          <w:tcPr>
            <w:tcW w:w="19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CA0A2D">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金融部门其他行政支出</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C3F6DAB">
            <w:pPr>
              <w:jc w:val="right"/>
              <w:rPr>
                <w:rFonts w:ascii="宋体" w:cs="Times New Roman"/>
                <w:sz w:val="24"/>
                <w:szCs w:val="24"/>
              </w:rPr>
            </w:pPr>
            <w:r>
              <w:rPr>
                <w:rFonts w:hint="eastAsia" w:cs="宋体"/>
                <w:lang w:val="en-US" w:eastAsia="zh-CN"/>
              </w:rPr>
              <w:t>43.27</w:t>
            </w:r>
            <w:r>
              <w:rPr>
                <w:rFonts w:hint="eastAsia" w:cs="宋体"/>
              </w:rPr>
              <w:t>　</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DC35B62">
            <w:pPr>
              <w:jc w:val="right"/>
              <w:rPr>
                <w:rFonts w:ascii="宋体" w:cs="Times New Roman"/>
                <w:sz w:val="24"/>
                <w:szCs w:val="24"/>
              </w:rPr>
            </w:pPr>
            <w:r>
              <w:rPr>
                <w:rFonts w:hint="eastAsia" w:cs="宋体"/>
                <w:lang w:val="en-US" w:eastAsia="zh-CN"/>
              </w:rPr>
              <w:t>43.27</w:t>
            </w:r>
            <w:r>
              <w:rPr>
                <w:rFonts w:hint="eastAsia" w:cs="宋体"/>
              </w:rPr>
              <w:t>　</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464B8A9">
            <w:pPr>
              <w:jc w:val="right"/>
              <w:rPr>
                <w:rFonts w:ascii="宋体" w:cs="Times New Roman"/>
                <w:sz w:val="24"/>
                <w:szCs w:val="24"/>
              </w:rPr>
            </w:pPr>
            <w:r>
              <w:rPr>
                <w:rFonts w:hint="eastAsia" w:cs="宋体"/>
              </w:rPr>
              <w:t>　</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21602E8">
            <w:pPr>
              <w:jc w:val="right"/>
              <w:rPr>
                <w:rFonts w:ascii="宋体" w:cs="Times New Roman"/>
                <w:sz w:val="24"/>
                <w:szCs w:val="24"/>
              </w:rPr>
            </w:pPr>
            <w:r>
              <w:rPr>
                <w:rFonts w:hint="eastAsia" w:cs="宋体"/>
              </w:rPr>
              <w:t>　</w:t>
            </w:r>
          </w:p>
        </w:tc>
        <w:tc>
          <w:tcPr>
            <w:tcW w:w="166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DE9154B">
            <w:pPr>
              <w:jc w:val="right"/>
              <w:rPr>
                <w:rFonts w:ascii="宋体" w:cs="Times New Roman"/>
                <w:sz w:val="24"/>
                <w:szCs w:val="24"/>
              </w:rPr>
            </w:pPr>
            <w:r>
              <w:rPr>
                <w:rFonts w:hint="eastAsia" w:cs="宋体"/>
              </w:rPr>
              <w:t>　</w:t>
            </w:r>
          </w:p>
        </w:tc>
        <w:tc>
          <w:tcPr>
            <w:tcW w:w="16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FA95112">
            <w:pPr>
              <w:jc w:val="right"/>
              <w:rPr>
                <w:rFonts w:ascii="宋体" w:cs="Times New Roman"/>
                <w:sz w:val="24"/>
                <w:szCs w:val="24"/>
              </w:rPr>
            </w:pPr>
            <w:r>
              <w:rPr>
                <w:rFonts w:hint="eastAsia" w:cs="宋体"/>
              </w:rPr>
              <w:t>　</w:t>
            </w:r>
          </w:p>
        </w:tc>
        <w:tc>
          <w:tcPr>
            <w:tcW w:w="26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84B2E0B">
            <w:pPr>
              <w:jc w:val="right"/>
              <w:rPr>
                <w:rFonts w:ascii="宋体" w:cs="Times New Roman"/>
                <w:sz w:val="24"/>
                <w:szCs w:val="24"/>
              </w:rPr>
            </w:pPr>
            <w:r>
              <w:rPr>
                <w:rFonts w:hint="eastAsia" w:cs="宋体"/>
              </w:rPr>
              <w:t>　</w:t>
            </w:r>
          </w:p>
        </w:tc>
      </w:tr>
      <w:tr w14:paraId="2F6286D8">
        <w:tblPrEx>
          <w:tblCellMar>
            <w:top w:w="0" w:type="dxa"/>
            <w:left w:w="0" w:type="dxa"/>
            <w:bottom w:w="0" w:type="dxa"/>
            <w:right w:w="0" w:type="dxa"/>
          </w:tblCellMar>
        </w:tblPrEx>
        <w:trPr>
          <w:trHeight w:val="450" w:hRule="atLeast"/>
        </w:trPr>
        <w:tc>
          <w:tcPr>
            <w:tcW w:w="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7920868">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2170399</w:t>
            </w:r>
          </w:p>
        </w:tc>
        <w:tc>
          <w:tcPr>
            <w:tcW w:w="19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E0BE2DB">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其他金融发展支出</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7D3F6C4">
            <w:pPr>
              <w:jc w:val="right"/>
              <w:rPr>
                <w:rFonts w:hint="default" w:eastAsia="宋体" w:cs="宋体"/>
                <w:lang w:val="en-US" w:eastAsia="zh-CN"/>
              </w:rPr>
            </w:pPr>
            <w:r>
              <w:rPr>
                <w:rFonts w:hint="eastAsia" w:cs="宋体"/>
                <w:lang w:val="en-US" w:eastAsia="zh-CN"/>
              </w:rPr>
              <w:t>30.00</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008605E">
            <w:pPr>
              <w:jc w:val="right"/>
              <w:rPr>
                <w:rFonts w:hint="eastAsia" w:cs="宋体"/>
              </w:rPr>
            </w:pPr>
            <w:r>
              <w:rPr>
                <w:rFonts w:hint="eastAsia" w:cs="宋体"/>
                <w:lang w:val="en-US" w:eastAsia="zh-CN"/>
              </w:rPr>
              <w:t>30.00</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FADEDC5">
            <w:pPr>
              <w:jc w:val="right"/>
              <w:rPr>
                <w:rFonts w:hint="eastAsia" w:cs="宋体"/>
              </w:rPr>
            </w:pP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67E6520">
            <w:pPr>
              <w:jc w:val="right"/>
              <w:rPr>
                <w:rFonts w:hint="eastAsia" w:cs="宋体"/>
              </w:rPr>
            </w:pPr>
          </w:p>
        </w:tc>
        <w:tc>
          <w:tcPr>
            <w:tcW w:w="166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86A7964">
            <w:pPr>
              <w:jc w:val="right"/>
              <w:rPr>
                <w:rFonts w:hint="eastAsia" w:cs="宋体"/>
              </w:rPr>
            </w:pPr>
          </w:p>
        </w:tc>
        <w:tc>
          <w:tcPr>
            <w:tcW w:w="16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866DDEB">
            <w:pPr>
              <w:jc w:val="right"/>
              <w:rPr>
                <w:rFonts w:hint="eastAsia" w:cs="宋体"/>
              </w:rPr>
            </w:pPr>
          </w:p>
        </w:tc>
        <w:tc>
          <w:tcPr>
            <w:tcW w:w="26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14F7375">
            <w:pPr>
              <w:jc w:val="right"/>
              <w:rPr>
                <w:rFonts w:hint="eastAsia" w:cs="宋体"/>
              </w:rPr>
            </w:pPr>
          </w:p>
        </w:tc>
      </w:tr>
      <w:tr w14:paraId="560D57D8">
        <w:tblPrEx>
          <w:tblCellMar>
            <w:top w:w="0" w:type="dxa"/>
            <w:left w:w="0" w:type="dxa"/>
            <w:bottom w:w="0" w:type="dxa"/>
            <w:right w:w="0" w:type="dxa"/>
          </w:tblCellMar>
        </w:tblPrEx>
        <w:trPr>
          <w:trHeight w:val="450" w:hRule="atLeast"/>
        </w:trPr>
        <w:tc>
          <w:tcPr>
            <w:tcW w:w="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51EBE7B">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2210201</w:t>
            </w:r>
          </w:p>
        </w:tc>
        <w:tc>
          <w:tcPr>
            <w:tcW w:w="19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8D6376C">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住房公积金</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5B31E50">
            <w:pPr>
              <w:jc w:val="right"/>
              <w:rPr>
                <w:rFonts w:hint="default" w:eastAsia="宋体" w:cs="宋体"/>
                <w:lang w:val="en-US" w:eastAsia="zh-CN"/>
              </w:rPr>
            </w:pPr>
            <w:r>
              <w:rPr>
                <w:rFonts w:hint="eastAsia" w:cs="宋体"/>
                <w:lang w:val="en-US" w:eastAsia="zh-CN"/>
              </w:rPr>
              <w:t>9.38</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E9EE61F">
            <w:pPr>
              <w:jc w:val="right"/>
              <w:rPr>
                <w:rFonts w:hint="eastAsia" w:cs="宋体"/>
              </w:rPr>
            </w:pPr>
            <w:r>
              <w:rPr>
                <w:rFonts w:hint="eastAsia" w:cs="宋体"/>
                <w:lang w:val="en-US" w:eastAsia="zh-CN"/>
              </w:rPr>
              <w:t>9.38</w:t>
            </w: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DC6510A">
            <w:pPr>
              <w:jc w:val="right"/>
              <w:rPr>
                <w:rFonts w:hint="eastAsia" w:cs="宋体"/>
              </w:rPr>
            </w:pP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AF13A76">
            <w:pPr>
              <w:jc w:val="right"/>
              <w:rPr>
                <w:rFonts w:hint="eastAsia" w:cs="宋体"/>
              </w:rPr>
            </w:pPr>
          </w:p>
        </w:tc>
        <w:tc>
          <w:tcPr>
            <w:tcW w:w="166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9F9D72D">
            <w:pPr>
              <w:jc w:val="right"/>
              <w:rPr>
                <w:rFonts w:hint="eastAsia" w:cs="宋体"/>
              </w:rPr>
            </w:pPr>
          </w:p>
        </w:tc>
        <w:tc>
          <w:tcPr>
            <w:tcW w:w="16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4AA3192">
            <w:pPr>
              <w:jc w:val="right"/>
              <w:rPr>
                <w:rFonts w:hint="eastAsia" w:cs="宋体"/>
              </w:rPr>
            </w:pPr>
          </w:p>
        </w:tc>
        <w:tc>
          <w:tcPr>
            <w:tcW w:w="26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DBE3774">
            <w:pPr>
              <w:jc w:val="right"/>
              <w:rPr>
                <w:rFonts w:hint="eastAsia" w:cs="宋体"/>
              </w:rPr>
            </w:pPr>
          </w:p>
        </w:tc>
      </w:tr>
      <w:tr w14:paraId="17D23056">
        <w:tblPrEx>
          <w:tblCellMar>
            <w:top w:w="0" w:type="dxa"/>
            <w:left w:w="0" w:type="dxa"/>
            <w:bottom w:w="0" w:type="dxa"/>
            <w:right w:w="0" w:type="dxa"/>
          </w:tblCellMar>
        </w:tblPrEx>
        <w:trPr>
          <w:trHeight w:val="450" w:hRule="atLeast"/>
        </w:trPr>
        <w:tc>
          <w:tcPr>
            <w:tcW w:w="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5536A92">
            <w:pPr>
              <w:rPr>
                <w:rFonts w:hint="eastAsia" w:cs="宋体"/>
              </w:rPr>
            </w:pPr>
          </w:p>
        </w:tc>
        <w:tc>
          <w:tcPr>
            <w:tcW w:w="19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8EC3820">
            <w:pPr>
              <w:rPr>
                <w:rFonts w:hint="eastAsia" w:cs="宋体"/>
              </w:rPr>
            </w:pP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7FFBAF">
            <w:pPr>
              <w:jc w:val="right"/>
              <w:rPr>
                <w:rFonts w:hint="eastAsia" w:cs="宋体"/>
              </w:rPr>
            </w:pP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EC8E49B">
            <w:pPr>
              <w:jc w:val="right"/>
              <w:rPr>
                <w:rFonts w:hint="eastAsia" w:cs="宋体"/>
              </w:rPr>
            </w:pP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C54DDA0">
            <w:pPr>
              <w:jc w:val="right"/>
              <w:rPr>
                <w:rFonts w:hint="eastAsia" w:cs="宋体"/>
              </w:rPr>
            </w:pP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7A71EFE">
            <w:pPr>
              <w:jc w:val="right"/>
              <w:rPr>
                <w:rFonts w:hint="eastAsia" w:cs="宋体"/>
              </w:rPr>
            </w:pPr>
          </w:p>
        </w:tc>
        <w:tc>
          <w:tcPr>
            <w:tcW w:w="166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C1EFEF9">
            <w:pPr>
              <w:jc w:val="right"/>
              <w:rPr>
                <w:rFonts w:hint="eastAsia" w:cs="宋体"/>
              </w:rPr>
            </w:pPr>
          </w:p>
        </w:tc>
        <w:tc>
          <w:tcPr>
            <w:tcW w:w="16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EDD91CA">
            <w:pPr>
              <w:jc w:val="right"/>
              <w:rPr>
                <w:rFonts w:hint="eastAsia" w:cs="宋体"/>
              </w:rPr>
            </w:pPr>
          </w:p>
        </w:tc>
        <w:tc>
          <w:tcPr>
            <w:tcW w:w="26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5BDF323">
            <w:pPr>
              <w:jc w:val="right"/>
              <w:rPr>
                <w:rFonts w:hint="eastAsia" w:cs="宋体"/>
              </w:rPr>
            </w:pPr>
          </w:p>
        </w:tc>
      </w:tr>
      <w:tr w14:paraId="209B6D56">
        <w:tblPrEx>
          <w:tblCellMar>
            <w:top w:w="0" w:type="dxa"/>
            <w:left w:w="0" w:type="dxa"/>
            <w:bottom w:w="0" w:type="dxa"/>
            <w:right w:w="0" w:type="dxa"/>
          </w:tblCellMar>
        </w:tblPrEx>
        <w:trPr>
          <w:trHeight w:val="450" w:hRule="atLeast"/>
        </w:trPr>
        <w:tc>
          <w:tcPr>
            <w:tcW w:w="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CC9B543">
            <w:pPr>
              <w:rPr>
                <w:rFonts w:hint="eastAsia" w:cs="宋体"/>
              </w:rPr>
            </w:pPr>
          </w:p>
        </w:tc>
        <w:tc>
          <w:tcPr>
            <w:tcW w:w="19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C447437">
            <w:pPr>
              <w:rPr>
                <w:rFonts w:hint="eastAsia" w:cs="宋体"/>
              </w:rPr>
            </w:pP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4464078">
            <w:pPr>
              <w:jc w:val="right"/>
              <w:rPr>
                <w:rFonts w:hint="eastAsia" w:cs="宋体"/>
              </w:rPr>
            </w:pP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B8EE00A">
            <w:pPr>
              <w:jc w:val="right"/>
              <w:rPr>
                <w:rFonts w:hint="eastAsia" w:cs="宋体"/>
              </w:rPr>
            </w:pP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0C6AFD9">
            <w:pPr>
              <w:jc w:val="right"/>
              <w:rPr>
                <w:rFonts w:hint="eastAsia" w:cs="宋体"/>
              </w:rPr>
            </w:pPr>
          </w:p>
        </w:tc>
        <w:tc>
          <w:tcPr>
            <w:tcW w:w="166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5C6FB5A">
            <w:pPr>
              <w:jc w:val="right"/>
              <w:rPr>
                <w:rFonts w:hint="eastAsia" w:cs="宋体"/>
              </w:rPr>
            </w:pPr>
          </w:p>
        </w:tc>
        <w:tc>
          <w:tcPr>
            <w:tcW w:w="166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61A4C2A">
            <w:pPr>
              <w:jc w:val="right"/>
              <w:rPr>
                <w:rFonts w:hint="eastAsia" w:cs="宋体"/>
              </w:rPr>
            </w:pPr>
          </w:p>
        </w:tc>
        <w:tc>
          <w:tcPr>
            <w:tcW w:w="16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DE4E4B9">
            <w:pPr>
              <w:jc w:val="right"/>
              <w:rPr>
                <w:rFonts w:hint="eastAsia" w:cs="宋体"/>
              </w:rPr>
            </w:pPr>
          </w:p>
        </w:tc>
        <w:tc>
          <w:tcPr>
            <w:tcW w:w="26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AA5951B">
            <w:pPr>
              <w:jc w:val="right"/>
              <w:rPr>
                <w:rFonts w:hint="eastAsia" w:cs="宋体"/>
              </w:rPr>
            </w:pPr>
          </w:p>
        </w:tc>
      </w:tr>
      <w:tr w14:paraId="34B9EE53">
        <w:tblPrEx>
          <w:tblCellMar>
            <w:top w:w="0" w:type="dxa"/>
            <w:left w:w="0" w:type="dxa"/>
            <w:bottom w:w="0" w:type="dxa"/>
            <w:right w:w="0" w:type="dxa"/>
          </w:tblCellMar>
        </w:tblPrEx>
        <w:trPr>
          <w:trHeight w:val="615" w:hRule="atLeast"/>
        </w:trPr>
        <w:tc>
          <w:tcPr>
            <w:tcW w:w="15426" w:type="dxa"/>
            <w:gridSpan w:val="10"/>
            <w:tcBorders>
              <w:top w:val="nil"/>
              <w:left w:val="nil"/>
              <w:bottom w:val="nil"/>
              <w:right w:val="nil"/>
            </w:tcBorders>
            <w:tcMar>
              <w:top w:w="15" w:type="dxa"/>
              <w:left w:w="15" w:type="dxa"/>
              <w:bottom w:w="0" w:type="dxa"/>
              <w:right w:w="15" w:type="dxa"/>
            </w:tcMar>
            <w:vAlign w:val="center"/>
          </w:tcPr>
          <w:p w14:paraId="383B06E6">
            <w:pPr>
              <w:rPr>
                <w:rFonts w:ascii="宋体" w:cs="Times New Roman"/>
                <w:sz w:val="24"/>
                <w:szCs w:val="24"/>
              </w:rPr>
            </w:pPr>
            <w:r>
              <w:rPr>
                <w:rFonts w:hint="eastAsia" w:cs="宋体"/>
              </w:rPr>
              <w:t>注：本表反映部门本年度取得的各项收入情况。</w:t>
            </w:r>
          </w:p>
        </w:tc>
      </w:tr>
      <w:tr w14:paraId="74ADAD26">
        <w:tblPrEx>
          <w:tblCellMar>
            <w:top w:w="0" w:type="dxa"/>
            <w:left w:w="0" w:type="dxa"/>
            <w:bottom w:w="0" w:type="dxa"/>
            <w:right w:w="0" w:type="dxa"/>
          </w:tblCellMar>
        </w:tblPrEx>
        <w:trPr>
          <w:trHeight w:val="615" w:hRule="atLeast"/>
        </w:trPr>
        <w:tc>
          <w:tcPr>
            <w:tcW w:w="15426" w:type="dxa"/>
            <w:gridSpan w:val="10"/>
            <w:tcBorders>
              <w:top w:val="nil"/>
              <w:left w:val="nil"/>
              <w:bottom w:val="nil"/>
              <w:right w:val="nil"/>
            </w:tcBorders>
            <w:tcMar>
              <w:top w:w="15" w:type="dxa"/>
              <w:left w:w="15" w:type="dxa"/>
              <w:bottom w:w="0" w:type="dxa"/>
              <w:right w:w="15" w:type="dxa"/>
            </w:tcMar>
            <w:vAlign w:val="center"/>
          </w:tcPr>
          <w:p w14:paraId="1FDA8FF5">
            <w:pPr>
              <w:rPr>
                <w:rFonts w:hint="eastAsia" w:cs="宋体"/>
              </w:rPr>
            </w:pPr>
          </w:p>
        </w:tc>
      </w:tr>
    </w:tbl>
    <w:p w14:paraId="5BA01B82">
      <w:pPr>
        <w:widowControl/>
        <w:jc w:val="left"/>
        <w:rPr>
          <w:rFonts w:ascii="Times New Roman" w:hAnsi="Times New Roman" w:eastAsia="方正小标宋_GBK" w:cs="Times New Roman"/>
          <w:color w:val="000000"/>
          <w:kern w:val="0"/>
          <w:sz w:val="36"/>
          <w:szCs w:val="36"/>
        </w:rPr>
      </w:pPr>
    </w:p>
    <w:tbl>
      <w:tblPr>
        <w:tblStyle w:val="9"/>
        <w:tblW w:w="15640" w:type="dxa"/>
        <w:tblInd w:w="-106" w:type="dxa"/>
        <w:tblLayout w:type="fixed"/>
        <w:tblCellMar>
          <w:top w:w="0" w:type="dxa"/>
          <w:left w:w="108" w:type="dxa"/>
          <w:bottom w:w="0" w:type="dxa"/>
          <w:right w:w="108" w:type="dxa"/>
        </w:tblCellMar>
      </w:tblPr>
      <w:tblGrid>
        <w:gridCol w:w="1126"/>
        <w:gridCol w:w="110"/>
        <w:gridCol w:w="263"/>
        <w:gridCol w:w="1712"/>
        <w:gridCol w:w="1425"/>
        <w:gridCol w:w="2287"/>
        <w:gridCol w:w="1991"/>
        <w:gridCol w:w="1991"/>
        <w:gridCol w:w="1991"/>
        <w:gridCol w:w="2744"/>
      </w:tblGrid>
      <w:tr w14:paraId="7F2CB362">
        <w:tblPrEx>
          <w:tblCellMar>
            <w:top w:w="0" w:type="dxa"/>
            <w:left w:w="108" w:type="dxa"/>
            <w:bottom w:w="0" w:type="dxa"/>
            <w:right w:w="108" w:type="dxa"/>
          </w:tblCellMar>
        </w:tblPrEx>
        <w:trPr>
          <w:trHeight w:val="807" w:hRule="atLeast"/>
        </w:trPr>
        <w:tc>
          <w:tcPr>
            <w:tcW w:w="15640" w:type="dxa"/>
            <w:gridSpan w:val="10"/>
            <w:tcBorders>
              <w:top w:val="nil"/>
              <w:left w:val="nil"/>
              <w:bottom w:val="nil"/>
              <w:right w:val="nil"/>
            </w:tcBorders>
            <w:noWrap/>
            <w:vAlign w:val="center"/>
          </w:tcPr>
          <w:p w14:paraId="624D2A70">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14:paraId="1914798C">
        <w:tblPrEx>
          <w:tblCellMar>
            <w:top w:w="0" w:type="dxa"/>
            <w:left w:w="108" w:type="dxa"/>
            <w:bottom w:w="0" w:type="dxa"/>
            <w:right w:w="108" w:type="dxa"/>
          </w:tblCellMar>
        </w:tblPrEx>
        <w:trPr>
          <w:trHeight w:val="403" w:hRule="atLeast"/>
        </w:trPr>
        <w:tc>
          <w:tcPr>
            <w:tcW w:w="1236" w:type="dxa"/>
            <w:gridSpan w:val="2"/>
            <w:tcBorders>
              <w:top w:val="nil"/>
              <w:left w:val="nil"/>
              <w:bottom w:val="nil"/>
              <w:right w:val="nil"/>
            </w:tcBorders>
            <w:shd w:val="clear" w:color="000000" w:fill="FFFFFF"/>
            <w:noWrap/>
            <w:vAlign w:val="center"/>
          </w:tcPr>
          <w:p w14:paraId="1EA714B8">
            <w:pPr>
              <w:widowControl/>
              <w:jc w:val="right"/>
              <w:rPr>
                <w:rFonts w:ascii="宋体" w:cs="Times New Roman"/>
                <w:kern w:val="0"/>
                <w:sz w:val="24"/>
                <w:szCs w:val="24"/>
              </w:rPr>
            </w:pPr>
            <w:r>
              <w:rPr>
                <w:rFonts w:hint="eastAsia" w:ascii="宋体" w:hAnsi="宋体" w:cs="宋体"/>
                <w:kern w:val="0"/>
                <w:sz w:val="24"/>
                <w:szCs w:val="24"/>
              </w:rPr>
              <w:t>　</w:t>
            </w:r>
          </w:p>
        </w:tc>
        <w:tc>
          <w:tcPr>
            <w:tcW w:w="263" w:type="dxa"/>
            <w:tcBorders>
              <w:top w:val="nil"/>
              <w:left w:val="nil"/>
              <w:bottom w:val="nil"/>
              <w:right w:val="nil"/>
            </w:tcBorders>
            <w:shd w:val="clear" w:color="000000" w:fill="FFFFFF"/>
            <w:noWrap/>
            <w:vAlign w:val="center"/>
          </w:tcPr>
          <w:p w14:paraId="005B3315">
            <w:pPr>
              <w:widowControl/>
              <w:jc w:val="right"/>
              <w:rPr>
                <w:rFonts w:ascii="宋体" w:cs="Times New Roman"/>
                <w:kern w:val="0"/>
                <w:sz w:val="24"/>
                <w:szCs w:val="24"/>
              </w:rPr>
            </w:pPr>
            <w:r>
              <w:rPr>
                <w:rFonts w:hint="eastAsia" w:ascii="宋体" w:hAnsi="宋体" w:cs="宋体"/>
                <w:kern w:val="0"/>
                <w:sz w:val="24"/>
                <w:szCs w:val="24"/>
              </w:rPr>
              <w:t>　</w:t>
            </w:r>
          </w:p>
        </w:tc>
        <w:tc>
          <w:tcPr>
            <w:tcW w:w="1712" w:type="dxa"/>
            <w:tcBorders>
              <w:top w:val="nil"/>
              <w:left w:val="nil"/>
              <w:bottom w:val="nil"/>
              <w:right w:val="nil"/>
            </w:tcBorders>
            <w:shd w:val="clear" w:color="000000" w:fill="FFFFFF"/>
            <w:noWrap/>
            <w:vAlign w:val="center"/>
          </w:tcPr>
          <w:p w14:paraId="44A2E6C6">
            <w:pPr>
              <w:widowControl/>
              <w:jc w:val="right"/>
              <w:rPr>
                <w:rFonts w:ascii="宋体" w:cs="Times New Roman"/>
                <w:kern w:val="0"/>
                <w:sz w:val="24"/>
                <w:szCs w:val="24"/>
              </w:rPr>
            </w:pPr>
            <w:r>
              <w:rPr>
                <w:rFonts w:hint="eastAsia" w:ascii="宋体" w:hAnsi="宋体" w:cs="宋体"/>
                <w:kern w:val="0"/>
                <w:sz w:val="24"/>
                <w:szCs w:val="24"/>
              </w:rPr>
              <w:t>　</w:t>
            </w:r>
          </w:p>
        </w:tc>
        <w:tc>
          <w:tcPr>
            <w:tcW w:w="1425" w:type="dxa"/>
            <w:tcBorders>
              <w:top w:val="nil"/>
              <w:left w:val="nil"/>
              <w:bottom w:val="nil"/>
              <w:right w:val="nil"/>
            </w:tcBorders>
            <w:shd w:val="clear" w:color="000000" w:fill="FFFFFF"/>
            <w:noWrap/>
            <w:vAlign w:val="center"/>
          </w:tcPr>
          <w:p w14:paraId="32FE97C0">
            <w:pPr>
              <w:widowControl/>
              <w:jc w:val="right"/>
              <w:rPr>
                <w:rFonts w:ascii="宋体" w:cs="Times New Roman"/>
                <w:kern w:val="0"/>
                <w:sz w:val="24"/>
                <w:szCs w:val="24"/>
              </w:rPr>
            </w:pPr>
            <w:r>
              <w:rPr>
                <w:rFonts w:hint="eastAsia" w:ascii="宋体" w:hAnsi="宋体" w:cs="宋体"/>
                <w:kern w:val="0"/>
                <w:sz w:val="24"/>
                <w:szCs w:val="24"/>
              </w:rPr>
              <w:t>　</w:t>
            </w:r>
          </w:p>
        </w:tc>
        <w:tc>
          <w:tcPr>
            <w:tcW w:w="2287" w:type="dxa"/>
            <w:tcBorders>
              <w:top w:val="nil"/>
              <w:left w:val="nil"/>
              <w:bottom w:val="nil"/>
              <w:right w:val="nil"/>
            </w:tcBorders>
            <w:shd w:val="clear" w:color="000000" w:fill="FFFFFF"/>
            <w:noWrap/>
            <w:vAlign w:val="center"/>
          </w:tcPr>
          <w:p w14:paraId="1C40FA31">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0C34ABFC">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39E62F20">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10DB2F41">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nil"/>
              <w:right w:val="nil"/>
            </w:tcBorders>
            <w:shd w:val="clear" w:color="000000" w:fill="FFFFFF"/>
            <w:noWrap/>
            <w:vAlign w:val="center"/>
          </w:tcPr>
          <w:p w14:paraId="57187C18">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14:paraId="76BBE098">
        <w:tblPrEx>
          <w:tblCellMar>
            <w:top w:w="0" w:type="dxa"/>
            <w:left w:w="108" w:type="dxa"/>
            <w:bottom w:w="0" w:type="dxa"/>
            <w:right w:w="108" w:type="dxa"/>
          </w:tblCellMar>
        </w:tblPrEx>
        <w:trPr>
          <w:trHeight w:val="403" w:hRule="atLeast"/>
        </w:trPr>
        <w:tc>
          <w:tcPr>
            <w:tcW w:w="1236" w:type="dxa"/>
            <w:gridSpan w:val="2"/>
            <w:tcBorders>
              <w:top w:val="nil"/>
              <w:left w:val="nil"/>
              <w:bottom w:val="nil"/>
              <w:right w:val="nil"/>
            </w:tcBorders>
            <w:shd w:val="clear" w:color="000000" w:fill="FFFFFF"/>
            <w:noWrap/>
            <w:vAlign w:val="center"/>
          </w:tcPr>
          <w:p w14:paraId="595136B2">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263" w:type="dxa"/>
            <w:tcBorders>
              <w:top w:val="nil"/>
              <w:left w:val="nil"/>
              <w:bottom w:val="nil"/>
              <w:right w:val="nil"/>
            </w:tcBorders>
            <w:shd w:val="clear" w:color="000000" w:fill="FFFFFF"/>
            <w:noWrap/>
            <w:vAlign w:val="center"/>
          </w:tcPr>
          <w:p w14:paraId="38D8E8CB">
            <w:pPr>
              <w:widowControl/>
              <w:jc w:val="right"/>
              <w:rPr>
                <w:rFonts w:ascii="宋体" w:cs="Times New Roman"/>
                <w:kern w:val="0"/>
                <w:sz w:val="24"/>
                <w:szCs w:val="24"/>
              </w:rPr>
            </w:pPr>
            <w:r>
              <w:rPr>
                <w:rFonts w:hint="eastAsia" w:ascii="宋体" w:hAnsi="宋体" w:cs="宋体"/>
                <w:kern w:val="0"/>
                <w:sz w:val="24"/>
                <w:szCs w:val="24"/>
              </w:rPr>
              <w:t>　</w:t>
            </w:r>
          </w:p>
        </w:tc>
        <w:tc>
          <w:tcPr>
            <w:tcW w:w="1712" w:type="dxa"/>
            <w:tcBorders>
              <w:top w:val="nil"/>
              <w:left w:val="nil"/>
              <w:bottom w:val="nil"/>
              <w:right w:val="nil"/>
            </w:tcBorders>
            <w:shd w:val="clear" w:color="000000" w:fill="FFFFFF"/>
            <w:noWrap/>
            <w:vAlign w:val="center"/>
          </w:tcPr>
          <w:p w14:paraId="15A16FDF">
            <w:pPr>
              <w:widowControl/>
              <w:jc w:val="right"/>
              <w:rPr>
                <w:rFonts w:ascii="宋体" w:cs="Times New Roman"/>
                <w:kern w:val="0"/>
                <w:sz w:val="24"/>
                <w:szCs w:val="24"/>
              </w:rPr>
            </w:pPr>
            <w:r>
              <w:rPr>
                <w:rFonts w:hint="eastAsia" w:ascii="宋体" w:hAnsi="宋体" w:cs="宋体"/>
                <w:kern w:val="0"/>
                <w:sz w:val="24"/>
                <w:szCs w:val="24"/>
              </w:rPr>
              <w:t>　</w:t>
            </w:r>
          </w:p>
        </w:tc>
        <w:tc>
          <w:tcPr>
            <w:tcW w:w="1425" w:type="dxa"/>
            <w:tcBorders>
              <w:top w:val="nil"/>
              <w:left w:val="nil"/>
              <w:bottom w:val="nil"/>
              <w:right w:val="nil"/>
            </w:tcBorders>
            <w:shd w:val="clear" w:color="000000" w:fill="FFFFFF"/>
            <w:noWrap/>
            <w:vAlign w:val="center"/>
          </w:tcPr>
          <w:p w14:paraId="01626CA7">
            <w:pPr>
              <w:widowControl/>
              <w:jc w:val="right"/>
              <w:rPr>
                <w:rFonts w:ascii="宋体" w:cs="Times New Roman"/>
                <w:kern w:val="0"/>
                <w:sz w:val="24"/>
                <w:szCs w:val="24"/>
              </w:rPr>
            </w:pPr>
            <w:r>
              <w:rPr>
                <w:rFonts w:hint="eastAsia" w:ascii="宋体" w:hAnsi="宋体" w:cs="宋体"/>
                <w:kern w:val="0"/>
                <w:sz w:val="24"/>
                <w:szCs w:val="24"/>
              </w:rPr>
              <w:t>　</w:t>
            </w:r>
          </w:p>
        </w:tc>
        <w:tc>
          <w:tcPr>
            <w:tcW w:w="2287" w:type="dxa"/>
            <w:tcBorders>
              <w:top w:val="nil"/>
              <w:left w:val="nil"/>
              <w:bottom w:val="nil"/>
              <w:right w:val="nil"/>
            </w:tcBorders>
            <w:shd w:val="clear" w:color="000000" w:fill="FFFFFF"/>
            <w:noWrap/>
            <w:vAlign w:val="center"/>
          </w:tcPr>
          <w:p w14:paraId="458BE6CC">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28D8666A">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991" w:type="dxa"/>
            <w:tcBorders>
              <w:top w:val="nil"/>
              <w:left w:val="nil"/>
              <w:bottom w:val="nil"/>
              <w:right w:val="nil"/>
            </w:tcBorders>
            <w:shd w:val="clear" w:color="000000" w:fill="FFFFFF"/>
            <w:noWrap/>
            <w:vAlign w:val="center"/>
          </w:tcPr>
          <w:p w14:paraId="0FBC9713">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351DAE19">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nil"/>
              <w:right w:val="nil"/>
            </w:tcBorders>
            <w:shd w:val="clear" w:color="000000" w:fill="FFFFFF"/>
            <w:noWrap/>
            <w:vAlign w:val="center"/>
          </w:tcPr>
          <w:p w14:paraId="4E51FDAB">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1B2D414F">
        <w:tblPrEx>
          <w:tblCellMar>
            <w:top w:w="0" w:type="dxa"/>
            <w:left w:w="108" w:type="dxa"/>
            <w:bottom w:w="0" w:type="dxa"/>
            <w:right w:w="108" w:type="dxa"/>
          </w:tblCellMar>
        </w:tblPrEx>
        <w:trPr>
          <w:trHeight w:val="424" w:hRule="atLeast"/>
        </w:trPr>
        <w:tc>
          <w:tcPr>
            <w:tcW w:w="3211"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00B01643">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42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C031200">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228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B56B57C">
            <w:pPr>
              <w:widowControl/>
              <w:jc w:val="center"/>
              <w:rPr>
                <w:rFonts w:ascii="宋体" w:cs="Times New Roman"/>
                <w:kern w:val="0"/>
                <w:sz w:val="24"/>
                <w:szCs w:val="24"/>
              </w:rPr>
            </w:pPr>
            <w:r>
              <w:rPr>
                <w:rFonts w:hint="eastAsia" w:ascii="宋体" w:hAnsi="宋体" w:cs="宋体"/>
                <w:kern w:val="0"/>
                <w:sz w:val="24"/>
                <w:szCs w:val="24"/>
              </w:rPr>
              <w:t>基本支出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1B32302">
            <w:pPr>
              <w:widowControl/>
              <w:jc w:val="center"/>
              <w:rPr>
                <w:rFonts w:ascii="宋体" w:cs="Times New Roman"/>
                <w:kern w:val="0"/>
                <w:sz w:val="24"/>
                <w:szCs w:val="24"/>
              </w:rPr>
            </w:pPr>
            <w:r>
              <w:rPr>
                <w:rFonts w:hint="eastAsia" w:ascii="宋体" w:hAnsi="宋体" w:cs="宋体"/>
                <w:kern w:val="0"/>
                <w:sz w:val="24"/>
                <w:szCs w:val="24"/>
              </w:rPr>
              <w:t>项目支出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DE42A39">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69B9141">
            <w:pPr>
              <w:widowControl/>
              <w:jc w:val="center"/>
              <w:rPr>
                <w:rFonts w:ascii="宋体" w:cs="Times New Roman"/>
                <w:kern w:val="0"/>
                <w:sz w:val="24"/>
                <w:szCs w:val="24"/>
              </w:rPr>
            </w:pPr>
            <w:r>
              <w:rPr>
                <w:rFonts w:hint="eastAsia" w:ascii="宋体" w:hAnsi="宋体" w:cs="宋体"/>
                <w:kern w:val="0"/>
                <w:sz w:val="24"/>
                <w:szCs w:val="24"/>
              </w:rPr>
              <w:t>经营支出</w:t>
            </w:r>
          </w:p>
        </w:tc>
        <w:tc>
          <w:tcPr>
            <w:tcW w:w="274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20EBC62">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14:paraId="2D725CCA">
        <w:tblPrEx>
          <w:tblCellMar>
            <w:top w:w="0" w:type="dxa"/>
            <w:left w:w="108" w:type="dxa"/>
            <w:bottom w:w="0" w:type="dxa"/>
            <w:right w:w="108" w:type="dxa"/>
          </w:tblCellMar>
        </w:tblPrEx>
        <w:trPr>
          <w:trHeight w:val="595" w:hRule="atLeast"/>
        </w:trPr>
        <w:tc>
          <w:tcPr>
            <w:tcW w:w="1499"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A35B000">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1712" w:type="dxa"/>
            <w:vMerge w:val="restart"/>
            <w:tcBorders>
              <w:top w:val="nil"/>
              <w:left w:val="single" w:color="auto" w:sz="4" w:space="0"/>
              <w:bottom w:val="single" w:color="auto" w:sz="4" w:space="0"/>
              <w:right w:val="single" w:color="auto" w:sz="4" w:space="0"/>
            </w:tcBorders>
            <w:shd w:val="clear" w:color="000000" w:fill="FFFFFF"/>
            <w:vAlign w:val="center"/>
          </w:tcPr>
          <w:p w14:paraId="7D1ABAC0">
            <w:pPr>
              <w:widowControl/>
              <w:jc w:val="center"/>
              <w:rPr>
                <w:rFonts w:ascii="宋体" w:cs="Times New Roman"/>
                <w:kern w:val="0"/>
                <w:sz w:val="24"/>
                <w:szCs w:val="24"/>
              </w:rPr>
            </w:pPr>
            <w:r>
              <w:rPr>
                <w:rFonts w:hint="eastAsia" w:ascii="宋体" w:hAnsi="宋体" w:cs="宋体"/>
                <w:kern w:val="0"/>
                <w:sz w:val="24"/>
                <w:szCs w:val="24"/>
              </w:rPr>
              <w:t>科目名称</w:t>
            </w:r>
          </w:p>
        </w:tc>
        <w:tc>
          <w:tcPr>
            <w:tcW w:w="1425" w:type="dxa"/>
            <w:vMerge w:val="continue"/>
            <w:tcBorders>
              <w:top w:val="single" w:color="auto" w:sz="4" w:space="0"/>
              <w:left w:val="single" w:color="auto" w:sz="4" w:space="0"/>
              <w:bottom w:val="single" w:color="auto" w:sz="4" w:space="0"/>
              <w:right w:val="single" w:color="auto" w:sz="4" w:space="0"/>
            </w:tcBorders>
            <w:vAlign w:val="center"/>
          </w:tcPr>
          <w:p w14:paraId="0DE9D4F0">
            <w:pPr>
              <w:widowControl/>
              <w:jc w:val="left"/>
              <w:rPr>
                <w:rFonts w:ascii="宋体" w:cs="Times New Roman"/>
                <w:kern w:val="0"/>
                <w:sz w:val="24"/>
                <w:szCs w:val="24"/>
              </w:rPr>
            </w:pPr>
          </w:p>
        </w:tc>
        <w:tc>
          <w:tcPr>
            <w:tcW w:w="2287" w:type="dxa"/>
            <w:vMerge w:val="continue"/>
            <w:tcBorders>
              <w:top w:val="single" w:color="auto" w:sz="4" w:space="0"/>
              <w:left w:val="single" w:color="auto" w:sz="4" w:space="0"/>
              <w:bottom w:val="single" w:color="auto" w:sz="4" w:space="0"/>
              <w:right w:val="single" w:color="auto" w:sz="4" w:space="0"/>
            </w:tcBorders>
            <w:vAlign w:val="center"/>
          </w:tcPr>
          <w:p w14:paraId="17D4473B">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0FCF867D">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17DFE060">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330F955E">
            <w:pPr>
              <w:widowControl/>
              <w:jc w:val="left"/>
              <w:rPr>
                <w:rFonts w:ascii="宋体" w:cs="Times New Roman"/>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017ED58C">
            <w:pPr>
              <w:widowControl/>
              <w:jc w:val="left"/>
              <w:rPr>
                <w:rFonts w:ascii="宋体" w:cs="Times New Roman"/>
                <w:kern w:val="0"/>
                <w:sz w:val="24"/>
                <w:szCs w:val="24"/>
              </w:rPr>
            </w:pPr>
          </w:p>
        </w:tc>
      </w:tr>
      <w:tr w14:paraId="3B8E54AA">
        <w:tblPrEx>
          <w:tblCellMar>
            <w:top w:w="0" w:type="dxa"/>
            <w:left w:w="108" w:type="dxa"/>
            <w:bottom w:w="0" w:type="dxa"/>
            <w:right w:w="108" w:type="dxa"/>
          </w:tblCellMar>
        </w:tblPrEx>
        <w:trPr>
          <w:trHeight w:val="312" w:hRule="atLeast"/>
        </w:trPr>
        <w:tc>
          <w:tcPr>
            <w:tcW w:w="1499" w:type="dxa"/>
            <w:gridSpan w:val="3"/>
            <w:vMerge w:val="continue"/>
            <w:tcBorders>
              <w:top w:val="single" w:color="auto" w:sz="4" w:space="0"/>
              <w:left w:val="single" w:color="auto" w:sz="4" w:space="0"/>
              <w:bottom w:val="single" w:color="auto" w:sz="4" w:space="0"/>
              <w:right w:val="single" w:color="auto" w:sz="4" w:space="0"/>
            </w:tcBorders>
            <w:vAlign w:val="center"/>
          </w:tcPr>
          <w:p w14:paraId="64003521">
            <w:pPr>
              <w:widowControl/>
              <w:jc w:val="left"/>
              <w:rPr>
                <w:rFonts w:ascii="宋体" w:cs="Times New Roman"/>
                <w:kern w:val="0"/>
                <w:sz w:val="24"/>
                <w:szCs w:val="24"/>
              </w:rPr>
            </w:pPr>
          </w:p>
        </w:tc>
        <w:tc>
          <w:tcPr>
            <w:tcW w:w="1712" w:type="dxa"/>
            <w:vMerge w:val="continue"/>
            <w:tcBorders>
              <w:top w:val="nil"/>
              <w:left w:val="single" w:color="auto" w:sz="4" w:space="0"/>
              <w:bottom w:val="single" w:color="auto" w:sz="4" w:space="0"/>
              <w:right w:val="single" w:color="auto" w:sz="4" w:space="0"/>
            </w:tcBorders>
            <w:vAlign w:val="center"/>
          </w:tcPr>
          <w:p w14:paraId="1432D126">
            <w:pPr>
              <w:widowControl/>
              <w:jc w:val="left"/>
              <w:rPr>
                <w:rFonts w:ascii="宋体" w:cs="Times New Roman"/>
                <w:kern w:val="0"/>
                <w:sz w:val="24"/>
                <w:szCs w:val="24"/>
              </w:rPr>
            </w:pPr>
          </w:p>
        </w:tc>
        <w:tc>
          <w:tcPr>
            <w:tcW w:w="1425" w:type="dxa"/>
            <w:vMerge w:val="continue"/>
            <w:tcBorders>
              <w:top w:val="single" w:color="auto" w:sz="4" w:space="0"/>
              <w:left w:val="single" w:color="auto" w:sz="4" w:space="0"/>
              <w:bottom w:val="single" w:color="auto" w:sz="4" w:space="0"/>
              <w:right w:val="single" w:color="auto" w:sz="4" w:space="0"/>
            </w:tcBorders>
            <w:vAlign w:val="center"/>
          </w:tcPr>
          <w:p w14:paraId="27FF1813">
            <w:pPr>
              <w:widowControl/>
              <w:jc w:val="left"/>
              <w:rPr>
                <w:rFonts w:ascii="宋体" w:cs="Times New Roman"/>
                <w:kern w:val="0"/>
                <w:sz w:val="24"/>
                <w:szCs w:val="24"/>
              </w:rPr>
            </w:pPr>
          </w:p>
        </w:tc>
        <w:tc>
          <w:tcPr>
            <w:tcW w:w="2287" w:type="dxa"/>
            <w:vMerge w:val="continue"/>
            <w:tcBorders>
              <w:top w:val="single" w:color="auto" w:sz="4" w:space="0"/>
              <w:left w:val="single" w:color="auto" w:sz="4" w:space="0"/>
              <w:bottom w:val="single" w:color="auto" w:sz="4" w:space="0"/>
              <w:right w:val="single" w:color="auto" w:sz="4" w:space="0"/>
            </w:tcBorders>
            <w:vAlign w:val="center"/>
          </w:tcPr>
          <w:p w14:paraId="45E1DDF5">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6A6B93D7">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43D24E11">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284C6BB8">
            <w:pPr>
              <w:widowControl/>
              <w:jc w:val="left"/>
              <w:rPr>
                <w:rFonts w:ascii="宋体" w:cs="Times New Roman"/>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0FCFF89A">
            <w:pPr>
              <w:widowControl/>
              <w:jc w:val="left"/>
              <w:rPr>
                <w:rFonts w:ascii="宋体" w:cs="Times New Roman"/>
                <w:kern w:val="0"/>
                <w:sz w:val="24"/>
                <w:szCs w:val="24"/>
              </w:rPr>
            </w:pPr>
          </w:p>
        </w:tc>
      </w:tr>
      <w:tr w14:paraId="29103337">
        <w:tblPrEx>
          <w:tblCellMar>
            <w:top w:w="0" w:type="dxa"/>
            <w:left w:w="108" w:type="dxa"/>
            <w:bottom w:w="0" w:type="dxa"/>
            <w:right w:w="108" w:type="dxa"/>
          </w:tblCellMar>
        </w:tblPrEx>
        <w:trPr>
          <w:trHeight w:val="402" w:hRule="atLeast"/>
        </w:trPr>
        <w:tc>
          <w:tcPr>
            <w:tcW w:w="3211"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75803A89">
            <w:pPr>
              <w:widowControl/>
              <w:jc w:val="center"/>
              <w:rPr>
                <w:rFonts w:ascii="宋体" w:cs="Times New Roman"/>
                <w:kern w:val="0"/>
                <w:sz w:val="24"/>
                <w:szCs w:val="24"/>
              </w:rPr>
            </w:pPr>
            <w:r>
              <w:rPr>
                <w:rFonts w:hint="eastAsia" w:ascii="宋体" w:hAnsi="宋体" w:cs="宋体"/>
                <w:kern w:val="0"/>
                <w:sz w:val="24"/>
                <w:szCs w:val="24"/>
              </w:rPr>
              <w:t>栏次</w:t>
            </w:r>
          </w:p>
        </w:tc>
        <w:tc>
          <w:tcPr>
            <w:tcW w:w="1425" w:type="dxa"/>
            <w:tcBorders>
              <w:top w:val="nil"/>
              <w:left w:val="nil"/>
              <w:bottom w:val="single" w:color="auto" w:sz="4" w:space="0"/>
              <w:right w:val="single" w:color="auto" w:sz="4" w:space="0"/>
            </w:tcBorders>
            <w:shd w:val="clear" w:color="000000" w:fill="FFFFFF"/>
            <w:noWrap/>
            <w:vAlign w:val="center"/>
          </w:tcPr>
          <w:p w14:paraId="6D0F3CA3">
            <w:pPr>
              <w:widowControl/>
              <w:jc w:val="center"/>
              <w:rPr>
                <w:rFonts w:ascii="宋体" w:cs="Times New Roman"/>
                <w:kern w:val="0"/>
                <w:sz w:val="24"/>
                <w:szCs w:val="24"/>
              </w:rPr>
            </w:pPr>
            <w:r>
              <w:rPr>
                <w:rFonts w:ascii="宋体" w:hAnsi="宋体" w:cs="宋体"/>
                <w:kern w:val="0"/>
                <w:sz w:val="24"/>
                <w:szCs w:val="24"/>
              </w:rPr>
              <w:t>1</w:t>
            </w:r>
          </w:p>
        </w:tc>
        <w:tc>
          <w:tcPr>
            <w:tcW w:w="2287" w:type="dxa"/>
            <w:tcBorders>
              <w:top w:val="nil"/>
              <w:left w:val="nil"/>
              <w:bottom w:val="single" w:color="auto" w:sz="4" w:space="0"/>
              <w:right w:val="single" w:color="auto" w:sz="4" w:space="0"/>
            </w:tcBorders>
            <w:shd w:val="clear" w:color="000000" w:fill="FFFFFF"/>
            <w:noWrap/>
            <w:vAlign w:val="center"/>
          </w:tcPr>
          <w:p w14:paraId="49FFFBD3">
            <w:pPr>
              <w:widowControl/>
              <w:jc w:val="center"/>
              <w:rPr>
                <w:rFonts w:ascii="宋体" w:cs="Times New Roman"/>
                <w:kern w:val="0"/>
                <w:sz w:val="24"/>
                <w:szCs w:val="24"/>
              </w:rPr>
            </w:pPr>
            <w:r>
              <w:rPr>
                <w:rFonts w:ascii="宋体" w:hAnsi="宋体" w:cs="宋体"/>
                <w:kern w:val="0"/>
                <w:sz w:val="24"/>
                <w:szCs w:val="24"/>
              </w:rPr>
              <w:t>2</w:t>
            </w:r>
          </w:p>
        </w:tc>
        <w:tc>
          <w:tcPr>
            <w:tcW w:w="1991" w:type="dxa"/>
            <w:tcBorders>
              <w:top w:val="nil"/>
              <w:left w:val="nil"/>
              <w:bottom w:val="single" w:color="auto" w:sz="4" w:space="0"/>
              <w:right w:val="single" w:color="auto" w:sz="4" w:space="0"/>
            </w:tcBorders>
            <w:shd w:val="clear" w:color="000000" w:fill="FFFFFF"/>
            <w:noWrap/>
            <w:vAlign w:val="center"/>
          </w:tcPr>
          <w:p w14:paraId="0136F748">
            <w:pPr>
              <w:widowControl/>
              <w:jc w:val="center"/>
              <w:rPr>
                <w:rFonts w:ascii="宋体" w:cs="Times New Roman"/>
                <w:kern w:val="0"/>
                <w:sz w:val="24"/>
                <w:szCs w:val="24"/>
              </w:rPr>
            </w:pPr>
            <w:r>
              <w:rPr>
                <w:rFonts w:ascii="宋体" w:hAnsi="宋体" w:cs="宋体"/>
                <w:kern w:val="0"/>
                <w:sz w:val="24"/>
                <w:szCs w:val="24"/>
              </w:rPr>
              <w:t>3</w:t>
            </w:r>
          </w:p>
        </w:tc>
        <w:tc>
          <w:tcPr>
            <w:tcW w:w="1991" w:type="dxa"/>
            <w:tcBorders>
              <w:top w:val="nil"/>
              <w:left w:val="nil"/>
              <w:bottom w:val="single" w:color="auto" w:sz="4" w:space="0"/>
              <w:right w:val="single" w:color="auto" w:sz="4" w:space="0"/>
            </w:tcBorders>
            <w:shd w:val="clear" w:color="000000" w:fill="FFFFFF"/>
            <w:noWrap/>
            <w:vAlign w:val="center"/>
          </w:tcPr>
          <w:p w14:paraId="70241387">
            <w:pPr>
              <w:widowControl/>
              <w:jc w:val="center"/>
              <w:rPr>
                <w:rFonts w:ascii="宋体" w:cs="Times New Roman"/>
                <w:kern w:val="0"/>
                <w:sz w:val="24"/>
                <w:szCs w:val="24"/>
              </w:rPr>
            </w:pPr>
            <w:r>
              <w:rPr>
                <w:rFonts w:ascii="宋体" w:hAnsi="宋体" w:cs="宋体"/>
                <w:kern w:val="0"/>
                <w:sz w:val="24"/>
                <w:szCs w:val="24"/>
              </w:rPr>
              <w:t>4</w:t>
            </w:r>
          </w:p>
        </w:tc>
        <w:tc>
          <w:tcPr>
            <w:tcW w:w="1991" w:type="dxa"/>
            <w:tcBorders>
              <w:top w:val="nil"/>
              <w:left w:val="nil"/>
              <w:bottom w:val="single" w:color="auto" w:sz="4" w:space="0"/>
              <w:right w:val="single" w:color="auto" w:sz="4" w:space="0"/>
            </w:tcBorders>
            <w:shd w:val="clear" w:color="000000" w:fill="FFFFFF"/>
            <w:noWrap/>
            <w:vAlign w:val="center"/>
          </w:tcPr>
          <w:p w14:paraId="3B92680E">
            <w:pPr>
              <w:widowControl/>
              <w:jc w:val="center"/>
              <w:rPr>
                <w:rFonts w:ascii="宋体" w:cs="Times New Roman"/>
                <w:kern w:val="0"/>
                <w:sz w:val="24"/>
                <w:szCs w:val="24"/>
              </w:rPr>
            </w:pPr>
            <w:r>
              <w:rPr>
                <w:rFonts w:ascii="宋体" w:hAnsi="宋体" w:cs="宋体"/>
                <w:kern w:val="0"/>
                <w:sz w:val="24"/>
                <w:szCs w:val="24"/>
              </w:rPr>
              <w:t>5</w:t>
            </w:r>
          </w:p>
        </w:tc>
        <w:tc>
          <w:tcPr>
            <w:tcW w:w="2744" w:type="dxa"/>
            <w:tcBorders>
              <w:top w:val="nil"/>
              <w:left w:val="nil"/>
              <w:bottom w:val="single" w:color="auto" w:sz="4" w:space="0"/>
              <w:right w:val="single" w:color="auto" w:sz="4" w:space="0"/>
            </w:tcBorders>
            <w:shd w:val="clear" w:color="000000" w:fill="FFFFFF"/>
            <w:noWrap/>
            <w:vAlign w:val="center"/>
          </w:tcPr>
          <w:p w14:paraId="40571707">
            <w:pPr>
              <w:widowControl/>
              <w:jc w:val="center"/>
              <w:rPr>
                <w:rFonts w:ascii="宋体" w:cs="Times New Roman"/>
                <w:kern w:val="0"/>
                <w:sz w:val="24"/>
                <w:szCs w:val="24"/>
              </w:rPr>
            </w:pPr>
            <w:r>
              <w:rPr>
                <w:rFonts w:ascii="宋体" w:hAnsi="宋体" w:cs="宋体"/>
                <w:kern w:val="0"/>
                <w:sz w:val="24"/>
                <w:szCs w:val="24"/>
              </w:rPr>
              <w:t>6</w:t>
            </w:r>
          </w:p>
        </w:tc>
      </w:tr>
      <w:tr w14:paraId="58EB3D84">
        <w:tblPrEx>
          <w:tblCellMar>
            <w:top w:w="0" w:type="dxa"/>
            <w:left w:w="108" w:type="dxa"/>
            <w:bottom w:w="0" w:type="dxa"/>
            <w:right w:w="108" w:type="dxa"/>
          </w:tblCellMar>
        </w:tblPrEx>
        <w:trPr>
          <w:trHeight w:val="404" w:hRule="atLeast"/>
        </w:trPr>
        <w:tc>
          <w:tcPr>
            <w:tcW w:w="3211"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7BC44FBB">
            <w:pPr>
              <w:widowControl/>
              <w:jc w:val="center"/>
              <w:rPr>
                <w:rFonts w:ascii="宋体" w:cs="Times New Roman"/>
                <w:kern w:val="0"/>
                <w:sz w:val="24"/>
                <w:szCs w:val="24"/>
              </w:rPr>
            </w:pPr>
            <w:r>
              <w:rPr>
                <w:rFonts w:hint="eastAsia" w:ascii="宋体" w:hAnsi="宋体" w:cs="宋体"/>
                <w:kern w:val="0"/>
                <w:sz w:val="24"/>
                <w:szCs w:val="24"/>
              </w:rPr>
              <w:t>合计</w:t>
            </w:r>
          </w:p>
        </w:tc>
        <w:tc>
          <w:tcPr>
            <w:tcW w:w="1425" w:type="dxa"/>
            <w:tcBorders>
              <w:top w:val="nil"/>
              <w:left w:val="nil"/>
              <w:bottom w:val="single" w:color="auto" w:sz="4" w:space="0"/>
              <w:right w:val="single" w:color="auto" w:sz="4" w:space="0"/>
            </w:tcBorders>
            <w:noWrap/>
            <w:vAlign w:val="center"/>
          </w:tcPr>
          <w:p w14:paraId="37B28B91">
            <w:pPr>
              <w:jc w:val="right"/>
              <w:rPr>
                <w:rFonts w:ascii="宋体" w:cs="Times New Roman"/>
                <w:kern w:val="0"/>
                <w:sz w:val="24"/>
                <w:szCs w:val="24"/>
              </w:rPr>
            </w:pPr>
            <w:r>
              <w:rPr>
                <w:rFonts w:hint="eastAsia" w:cs="宋体"/>
                <w:lang w:val="en-US" w:eastAsia="zh-CN"/>
              </w:rPr>
              <w:t>198.74</w:t>
            </w:r>
            <w:r>
              <w:rPr>
                <w:rFonts w:hint="eastAsia" w:cs="宋体"/>
              </w:rPr>
              <w:t>　</w:t>
            </w:r>
          </w:p>
        </w:tc>
        <w:tc>
          <w:tcPr>
            <w:tcW w:w="2287" w:type="dxa"/>
            <w:tcBorders>
              <w:top w:val="nil"/>
              <w:left w:val="nil"/>
              <w:bottom w:val="single" w:color="auto" w:sz="4" w:space="0"/>
              <w:right w:val="single" w:color="auto" w:sz="4" w:space="0"/>
            </w:tcBorders>
            <w:noWrap/>
            <w:vAlign w:val="center"/>
          </w:tcPr>
          <w:p w14:paraId="10691912">
            <w:pPr>
              <w:jc w:val="right"/>
              <w:rPr>
                <w:rFonts w:hint="eastAsia" w:cs="宋体"/>
                <w:lang w:val="en-US" w:eastAsia="zh-CN"/>
              </w:rPr>
            </w:pPr>
            <w:r>
              <w:rPr>
                <w:rFonts w:hint="eastAsia" w:cs="宋体"/>
                <w:lang w:val="en-US" w:eastAsia="zh-CN"/>
              </w:rPr>
              <w:t>74.79　</w:t>
            </w:r>
          </w:p>
        </w:tc>
        <w:tc>
          <w:tcPr>
            <w:tcW w:w="1991" w:type="dxa"/>
            <w:tcBorders>
              <w:top w:val="nil"/>
              <w:left w:val="nil"/>
              <w:bottom w:val="single" w:color="auto" w:sz="4" w:space="0"/>
              <w:right w:val="single" w:color="auto" w:sz="4" w:space="0"/>
            </w:tcBorders>
            <w:noWrap/>
            <w:vAlign w:val="center"/>
          </w:tcPr>
          <w:p w14:paraId="444A8590">
            <w:pPr>
              <w:jc w:val="right"/>
              <w:rPr>
                <w:rFonts w:hint="eastAsia" w:cs="宋体"/>
                <w:lang w:val="en-US" w:eastAsia="zh-CN"/>
              </w:rPr>
            </w:pPr>
            <w:r>
              <w:rPr>
                <w:rFonts w:hint="eastAsia" w:cs="宋体"/>
                <w:lang w:val="en-US" w:eastAsia="zh-CN"/>
              </w:rPr>
              <w:t>123.95　</w:t>
            </w:r>
          </w:p>
        </w:tc>
        <w:tc>
          <w:tcPr>
            <w:tcW w:w="1991" w:type="dxa"/>
            <w:tcBorders>
              <w:top w:val="nil"/>
              <w:left w:val="nil"/>
              <w:bottom w:val="single" w:color="auto" w:sz="4" w:space="0"/>
              <w:right w:val="single" w:color="auto" w:sz="4" w:space="0"/>
            </w:tcBorders>
            <w:noWrap/>
            <w:vAlign w:val="center"/>
          </w:tcPr>
          <w:p w14:paraId="12DD9FC7">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25870090">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14:paraId="52F5DCEE">
            <w:pPr>
              <w:widowControl/>
              <w:jc w:val="right"/>
              <w:rPr>
                <w:rFonts w:ascii="宋体" w:cs="Times New Roman"/>
                <w:kern w:val="0"/>
                <w:sz w:val="24"/>
                <w:szCs w:val="24"/>
              </w:rPr>
            </w:pPr>
            <w:r>
              <w:rPr>
                <w:rFonts w:hint="eastAsia" w:ascii="宋体" w:hAnsi="宋体" w:cs="宋体"/>
                <w:kern w:val="0"/>
                <w:sz w:val="24"/>
                <w:szCs w:val="24"/>
              </w:rPr>
              <w:t>　</w:t>
            </w:r>
          </w:p>
        </w:tc>
      </w:tr>
      <w:tr w14:paraId="3C633677">
        <w:tblPrEx>
          <w:tblCellMar>
            <w:top w:w="0" w:type="dxa"/>
            <w:left w:w="108" w:type="dxa"/>
            <w:bottom w:w="0" w:type="dxa"/>
            <w:right w:w="108" w:type="dxa"/>
          </w:tblCellMar>
        </w:tblPrEx>
        <w:trPr>
          <w:trHeight w:val="595" w:hRule="atLeast"/>
        </w:trPr>
        <w:tc>
          <w:tcPr>
            <w:tcW w:w="112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8CAE0EE">
            <w:pPr>
              <w:rPr>
                <w:rFonts w:ascii="宋体" w:cs="Times New Roman"/>
                <w:kern w:val="0"/>
                <w:sz w:val="24"/>
                <w:szCs w:val="24"/>
              </w:rPr>
            </w:pPr>
            <w:r>
              <w:rPr>
                <w:rFonts w:hint="eastAsia" w:cs="宋体"/>
                <w:lang w:val="en-US" w:eastAsia="zh-CN"/>
              </w:rPr>
              <w:t>2010302</w:t>
            </w:r>
            <w:r>
              <w:rPr>
                <w:rFonts w:hint="eastAsia" w:cs="宋体"/>
              </w:rPr>
              <w:t>　</w:t>
            </w:r>
          </w:p>
        </w:tc>
        <w:tc>
          <w:tcPr>
            <w:tcW w:w="2085" w:type="dxa"/>
            <w:gridSpan w:val="3"/>
            <w:tcBorders>
              <w:top w:val="nil"/>
              <w:left w:val="nil"/>
              <w:bottom w:val="single" w:color="auto" w:sz="4" w:space="0"/>
              <w:right w:val="single" w:color="auto" w:sz="4" w:space="0"/>
            </w:tcBorders>
            <w:shd w:val="clear" w:color="000000" w:fill="FFFFFF"/>
            <w:noWrap/>
            <w:vAlign w:val="center"/>
          </w:tcPr>
          <w:p w14:paraId="4E9B0E3C">
            <w:pPr>
              <w:rPr>
                <w:rFonts w:ascii="宋体" w:cs="Times New Roman"/>
                <w:kern w:val="0"/>
                <w:sz w:val="24"/>
                <w:szCs w:val="24"/>
              </w:rPr>
            </w:pPr>
            <w:r>
              <w:rPr>
                <w:rFonts w:hint="eastAsia" w:cs="宋体"/>
              </w:rPr>
              <w:t>　</w:t>
            </w:r>
            <w:r>
              <w:rPr>
                <w:rFonts w:hint="eastAsia" w:cs="宋体"/>
                <w:lang w:val="en-US" w:eastAsia="zh-CN"/>
              </w:rPr>
              <w:t>一般行政管理事务</w:t>
            </w:r>
          </w:p>
        </w:tc>
        <w:tc>
          <w:tcPr>
            <w:tcW w:w="1425" w:type="dxa"/>
            <w:tcBorders>
              <w:top w:val="nil"/>
              <w:left w:val="nil"/>
              <w:bottom w:val="single" w:color="auto" w:sz="4" w:space="0"/>
              <w:right w:val="single" w:color="auto" w:sz="4" w:space="0"/>
            </w:tcBorders>
            <w:noWrap/>
            <w:vAlign w:val="center"/>
          </w:tcPr>
          <w:p w14:paraId="467B517C">
            <w:pPr>
              <w:jc w:val="right"/>
              <w:rPr>
                <w:rFonts w:ascii="宋体" w:cs="Times New Roman"/>
                <w:kern w:val="0"/>
                <w:sz w:val="24"/>
                <w:szCs w:val="24"/>
              </w:rPr>
            </w:pPr>
            <w:r>
              <w:rPr>
                <w:rFonts w:hint="eastAsia" w:cs="宋体"/>
                <w:lang w:val="en-US" w:eastAsia="zh-CN"/>
              </w:rPr>
              <w:t>0.68</w:t>
            </w:r>
            <w:r>
              <w:rPr>
                <w:rFonts w:hint="eastAsia" w:cs="宋体"/>
              </w:rPr>
              <w:t>　</w:t>
            </w:r>
          </w:p>
        </w:tc>
        <w:tc>
          <w:tcPr>
            <w:tcW w:w="2287" w:type="dxa"/>
            <w:tcBorders>
              <w:top w:val="nil"/>
              <w:left w:val="nil"/>
              <w:bottom w:val="single" w:color="auto" w:sz="4" w:space="0"/>
              <w:right w:val="single" w:color="auto" w:sz="4" w:space="0"/>
            </w:tcBorders>
            <w:noWrap/>
            <w:vAlign w:val="center"/>
          </w:tcPr>
          <w:p w14:paraId="270CF878">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1F81D2CA">
            <w:pPr>
              <w:widowControl/>
              <w:jc w:val="right"/>
              <w:rPr>
                <w:rFonts w:ascii="宋体" w:cs="Times New Roman"/>
                <w:kern w:val="0"/>
                <w:sz w:val="24"/>
                <w:szCs w:val="24"/>
              </w:rPr>
            </w:pPr>
            <w:r>
              <w:rPr>
                <w:rFonts w:hint="eastAsia" w:cs="宋体"/>
                <w:lang w:val="en-US" w:eastAsia="zh-CN"/>
              </w:rPr>
              <w:t>0.68</w:t>
            </w: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7709352B">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26E76392">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14:paraId="1892E0AE">
            <w:pPr>
              <w:widowControl/>
              <w:jc w:val="right"/>
              <w:rPr>
                <w:rFonts w:ascii="宋体" w:cs="Times New Roman"/>
                <w:kern w:val="0"/>
                <w:sz w:val="24"/>
                <w:szCs w:val="24"/>
              </w:rPr>
            </w:pPr>
            <w:r>
              <w:rPr>
                <w:rFonts w:hint="eastAsia" w:ascii="宋体" w:hAnsi="宋体" w:cs="宋体"/>
                <w:kern w:val="0"/>
                <w:sz w:val="24"/>
                <w:szCs w:val="24"/>
              </w:rPr>
              <w:t>　</w:t>
            </w:r>
          </w:p>
        </w:tc>
      </w:tr>
      <w:tr w14:paraId="51A4A076">
        <w:tblPrEx>
          <w:tblCellMar>
            <w:top w:w="0" w:type="dxa"/>
            <w:left w:w="108" w:type="dxa"/>
            <w:bottom w:w="0" w:type="dxa"/>
            <w:right w:w="108" w:type="dxa"/>
          </w:tblCellMar>
        </w:tblPrEx>
        <w:trPr>
          <w:trHeight w:val="595" w:hRule="atLeast"/>
        </w:trPr>
        <w:tc>
          <w:tcPr>
            <w:tcW w:w="112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C159DA1">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2080505</w:t>
            </w:r>
          </w:p>
        </w:tc>
        <w:tc>
          <w:tcPr>
            <w:tcW w:w="2085" w:type="dxa"/>
            <w:gridSpan w:val="3"/>
            <w:tcBorders>
              <w:top w:val="nil"/>
              <w:left w:val="nil"/>
              <w:bottom w:val="single" w:color="auto" w:sz="4" w:space="0"/>
              <w:right w:val="single" w:color="auto" w:sz="4" w:space="0"/>
            </w:tcBorders>
            <w:shd w:val="clear" w:color="000000" w:fill="FFFFFF"/>
            <w:noWrap/>
            <w:vAlign w:val="center"/>
          </w:tcPr>
          <w:p w14:paraId="4CCC7E84">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425" w:type="dxa"/>
            <w:tcBorders>
              <w:top w:val="nil"/>
              <w:left w:val="nil"/>
              <w:bottom w:val="single" w:color="auto" w:sz="4" w:space="0"/>
              <w:right w:val="single" w:color="auto" w:sz="4" w:space="0"/>
            </w:tcBorders>
            <w:noWrap/>
            <w:vAlign w:val="center"/>
          </w:tcPr>
          <w:p w14:paraId="10DB0F26">
            <w:pPr>
              <w:jc w:val="right"/>
              <w:rPr>
                <w:rFonts w:ascii="宋体" w:cs="Times New Roman"/>
                <w:kern w:val="0"/>
                <w:sz w:val="24"/>
                <w:szCs w:val="24"/>
              </w:rPr>
            </w:pPr>
            <w:r>
              <w:rPr>
                <w:rFonts w:hint="eastAsia" w:cs="宋体"/>
                <w:lang w:val="en-US" w:eastAsia="zh-CN"/>
              </w:rPr>
              <w:t>9.50　</w:t>
            </w:r>
          </w:p>
        </w:tc>
        <w:tc>
          <w:tcPr>
            <w:tcW w:w="2287" w:type="dxa"/>
            <w:tcBorders>
              <w:top w:val="nil"/>
              <w:left w:val="nil"/>
              <w:bottom w:val="single" w:color="auto" w:sz="4" w:space="0"/>
              <w:right w:val="single" w:color="auto" w:sz="4" w:space="0"/>
            </w:tcBorders>
            <w:noWrap/>
            <w:vAlign w:val="center"/>
          </w:tcPr>
          <w:p w14:paraId="6FD75239">
            <w:pPr>
              <w:jc w:val="right"/>
              <w:rPr>
                <w:rFonts w:ascii="宋体" w:cs="Times New Roman"/>
                <w:kern w:val="0"/>
                <w:sz w:val="24"/>
                <w:szCs w:val="24"/>
              </w:rPr>
            </w:pPr>
            <w:r>
              <w:rPr>
                <w:rFonts w:hint="eastAsia" w:cs="宋体"/>
                <w:lang w:val="en-US" w:eastAsia="zh-CN"/>
              </w:rPr>
              <w:t>9.50　</w:t>
            </w:r>
          </w:p>
        </w:tc>
        <w:tc>
          <w:tcPr>
            <w:tcW w:w="1991" w:type="dxa"/>
            <w:tcBorders>
              <w:top w:val="nil"/>
              <w:left w:val="nil"/>
              <w:bottom w:val="single" w:color="auto" w:sz="4" w:space="0"/>
              <w:right w:val="single" w:color="auto" w:sz="4" w:space="0"/>
            </w:tcBorders>
            <w:noWrap/>
            <w:vAlign w:val="center"/>
          </w:tcPr>
          <w:p w14:paraId="5A734866">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6D9822B0">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618D6451">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14:paraId="61486EBC">
            <w:pPr>
              <w:widowControl/>
              <w:jc w:val="right"/>
              <w:rPr>
                <w:rFonts w:ascii="宋体" w:cs="Times New Roman"/>
                <w:kern w:val="0"/>
                <w:sz w:val="24"/>
                <w:szCs w:val="24"/>
              </w:rPr>
            </w:pPr>
            <w:r>
              <w:rPr>
                <w:rFonts w:hint="eastAsia" w:ascii="宋体" w:hAnsi="宋体" w:cs="宋体"/>
                <w:kern w:val="0"/>
                <w:sz w:val="24"/>
                <w:szCs w:val="24"/>
              </w:rPr>
              <w:t>　</w:t>
            </w:r>
          </w:p>
        </w:tc>
      </w:tr>
      <w:tr w14:paraId="5349950F">
        <w:tblPrEx>
          <w:tblCellMar>
            <w:top w:w="0" w:type="dxa"/>
            <w:left w:w="108" w:type="dxa"/>
            <w:bottom w:w="0" w:type="dxa"/>
            <w:right w:w="108" w:type="dxa"/>
          </w:tblCellMar>
        </w:tblPrEx>
        <w:trPr>
          <w:trHeight w:val="456" w:hRule="atLeast"/>
        </w:trPr>
        <w:tc>
          <w:tcPr>
            <w:tcW w:w="112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7B2EBA9">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2101101</w:t>
            </w:r>
          </w:p>
        </w:tc>
        <w:tc>
          <w:tcPr>
            <w:tcW w:w="2085" w:type="dxa"/>
            <w:gridSpan w:val="3"/>
            <w:tcBorders>
              <w:top w:val="nil"/>
              <w:left w:val="nil"/>
              <w:bottom w:val="single" w:color="auto" w:sz="4" w:space="0"/>
              <w:right w:val="single" w:color="auto" w:sz="4" w:space="0"/>
            </w:tcBorders>
            <w:shd w:val="clear" w:color="000000" w:fill="FFFFFF"/>
            <w:noWrap/>
            <w:vAlign w:val="center"/>
          </w:tcPr>
          <w:p w14:paraId="25A256DD">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行政单位医疗</w:t>
            </w:r>
          </w:p>
        </w:tc>
        <w:tc>
          <w:tcPr>
            <w:tcW w:w="1425" w:type="dxa"/>
            <w:tcBorders>
              <w:top w:val="nil"/>
              <w:left w:val="nil"/>
              <w:bottom w:val="single" w:color="auto" w:sz="4" w:space="0"/>
              <w:right w:val="single" w:color="auto" w:sz="4" w:space="0"/>
            </w:tcBorders>
            <w:noWrap/>
            <w:vAlign w:val="center"/>
          </w:tcPr>
          <w:p w14:paraId="24EE6CD1">
            <w:pPr>
              <w:jc w:val="right"/>
              <w:rPr>
                <w:rFonts w:ascii="宋体" w:cs="Times New Roman"/>
                <w:kern w:val="0"/>
                <w:sz w:val="24"/>
                <w:szCs w:val="24"/>
              </w:rPr>
            </w:pPr>
            <w:r>
              <w:rPr>
                <w:rFonts w:hint="eastAsia" w:cs="宋体"/>
                <w:lang w:val="en-US" w:eastAsia="zh-CN"/>
              </w:rPr>
              <w:t>4.63</w:t>
            </w:r>
            <w:r>
              <w:rPr>
                <w:rFonts w:hint="eastAsia" w:cs="宋体"/>
              </w:rPr>
              <w:t>　</w:t>
            </w:r>
          </w:p>
        </w:tc>
        <w:tc>
          <w:tcPr>
            <w:tcW w:w="2287" w:type="dxa"/>
            <w:tcBorders>
              <w:top w:val="nil"/>
              <w:left w:val="nil"/>
              <w:bottom w:val="single" w:color="auto" w:sz="4" w:space="0"/>
              <w:right w:val="single" w:color="auto" w:sz="4" w:space="0"/>
            </w:tcBorders>
            <w:noWrap/>
            <w:vAlign w:val="center"/>
          </w:tcPr>
          <w:p w14:paraId="199AD9F4">
            <w:pPr>
              <w:jc w:val="right"/>
              <w:rPr>
                <w:rFonts w:ascii="宋体" w:cs="Times New Roman"/>
                <w:kern w:val="0"/>
                <w:sz w:val="24"/>
                <w:szCs w:val="24"/>
              </w:rPr>
            </w:pPr>
            <w:r>
              <w:rPr>
                <w:rFonts w:hint="eastAsia" w:cs="宋体"/>
                <w:lang w:val="en-US" w:eastAsia="zh-CN"/>
              </w:rPr>
              <w:t>4.63</w:t>
            </w:r>
            <w:r>
              <w:rPr>
                <w:rFonts w:hint="eastAsia" w:cs="宋体"/>
              </w:rPr>
              <w:t>　</w:t>
            </w:r>
          </w:p>
        </w:tc>
        <w:tc>
          <w:tcPr>
            <w:tcW w:w="1991" w:type="dxa"/>
            <w:tcBorders>
              <w:top w:val="nil"/>
              <w:left w:val="nil"/>
              <w:bottom w:val="single" w:color="auto" w:sz="4" w:space="0"/>
              <w:right w:val="single" w:color="auto" w:sz="4" w:space="0"/>
            </w:tcBorders>
            <w:noWrap/>
            <w:vAlign w:val="center"/>
          </w:tcPr>
          <w:p w14:paraId="7CE70144">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2839829B">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53A530FD">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14:paraId="1BD2D92E">
            <w:pPr>
              <w:widowControl/>
              <w:jc w:val="right"/>
              <w:rPr>
                <w:rFonts w:ascii="宋体" w:cs="Times New Roman"/>
                <w:kern w:val="0"/>
                <w:sz w:val="24"/>
                <w:szCs w:val="24"/>
              </w:rPr>
            </w:pPr>
            <w:r>
              <w:rPr>
                <w:rFonts w:hint="eastAsia" w:ascii="宋体" w:hAnsi="宋体" w:cs="宋体"/>
                <w:kern w:val="0"/>
                <w:sz w:val="24"/>
                <w:szCs w:val="24"/>
              </w:rPr>
              <w:t>　</w:t>
            </w:r>
          </w:p>
        </w:tc>
      </w:tr>
      <w:tr w14:paraId="72A86398">
        <w:tblPrEx>
          <w:tblCellMar>
            <w:top w:w="0" w:type="dxa"/>
            <w:left w:w="108" w:type="dxa"/>
            <w:bottom w:w="0" w:type="dxa"/>
            <w:right w:w="108" w:type="dxa"/>
          </w:tblCellMar>
        </w:tblPrEx>
        <w:trPr>
          <w:trHeight w:val="595" w:hRule="atLeast"/>
        </w:trPr>
        <w:tc>
          <w:tcPr>
            <w:tcW w:w="112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2B652C7C">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2150899</w:t>
            </w:r>
          </w:p>
        </w:tc>
        <w:tc>
          <w:tcPr>
            <w:tcW w:w="2085" w:type="dxa"/>
            <w:gridSpan w:val="3"/>
            <w:tcBorders>
              <w:top w:val="nil"/>
              <w:left w:val="nil"/>
              <w:bottom w:val="single" w:color="auto" w:sz="4" w:space="0"/>
              <w:right w:val="single" w:color="auto" w:sz="4" w:space="0"/>
            </w:tcBorders>
            <w:shd w:val="clear" w:color="000000" w:fill="FFFFFF"/>
            <w:noWrap/>
            <w:vAlign w:val="center"/>
          </w:tcPr>
          <w:p w14:paraId="08B438A0">
            <w:pPr>
              <w:keepNext w:val="0"/>
              <w:keepLines w:val="0"/>
              <w:widowControl/>
              <w:suppressLineNumbers w:val="0"/>
              <w:jc w:val="left"/>
              <w:textAlignment w:val="center"/>
              <w:rPr>
                <w:rFonts w:ascii="宋体" w:cs="Times New Roman"/>
                <w:kern w:val="0"/>
                <w:sz w:val="24"/>
                <w:szCs w:val="24"/>
              </w:rPr>
            </w:pPr>
            <w:r>
              <w:rPr>
                <w:rFonts w:hint="eastAsia" w:ascii="宋体" w:hAnsi="宋体" w:cs="宋体"/>
                <w:i w:val="0"/>
                <w:iCs w:val="0"/>
                <w:color w:val="000000"/>
                <w:kern w:val="0"/>
                <w:sz w:val="22"/>
                <w:szCs w:val="22"/>
                <w:u w:val="none"/>
                <w:lang w:val="en-US" w:eastAsia="zh-CN" w:bidi="ar"/>
              </w:rPr>
              <w:t>其他支持中小企业发展和管理支持</w:t>
            </w:r>
          </w:p>
        </w:tc>
        <w:tc>
          <w:tcPr>
            <w:tcW w:w="1425" w:type="dxa"/>
            <w:tcBorders>
              <w:top w:val="nil"/>
              <w:left w:val="nil"/>
              <w:bottom w:val="single" w:color="auto" w:sz="4" w:space="0"/>
              <w:right w:val="single" w:color="auto" w:sz="4" w:space="0"/>
            </w:tcBorders>
            <w:noWrap/>
            <w:vAlign w:val="center"/>
          </w:tcPr>
          <w:p w14:paraId="0DD48969">
            <w:pPr>
              <w:jc w:val="right"/>
              <w:rPr>
                <w:rFonts w:ascii="宋体" w:cs="Times New Roman"/>
                <w:kern w:val="0"/>
                <w:sz w:val="24"/>
                <w:szCs w:val="24"/>
              </w:rPr>
            </w:pPr>
            <w:r>
              <w:rPr>
                <w:rFonts w:hint="eastAsia" w:cs="宋体"/>
                <w:lang w:val="en-US" w:eastAsia="zh-CN"/>
              </w:rPr>
              <w:t>50.00</w:t>
            </w:r>
            <w:r>
              <w:rPr>
                <w:rFonts w:hint="eastAsia" w:cs="宋体"/>
              </w:rPr>
              <w:t>　</w:t>
            </w:r>
          </w:p>
        </w:tc>
        <w:tc>
          <w:tcPr>
            <w:tcW w:w="2287" w:type="dxa"/>
            <w:tcBorders>
              <w:top w:val="nil"/>
              <w:left w:val="nil"/>
              <w:bottom w:val="single" w:color="auto" w:sz="4" w:space="0"/>
              <w:right w:val="single" w:color="auto" w:sz="4" w:space="0"/>
            </w:tcBorders>
            <w:noWrap/>
            <w:vAlign w:val="center"/>
          </w:tcPr>
          <w:p w14:paraId="4DBE7C4C">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163DD19B">
            <w:pPr>
              <w:widowControl/>
              <w:jc w:val="right"/>
              <w:rPr>
                <w:rFonts w:ascii="宋体" w:cs="Times New Roman"/>
                <w:kern w:val="0"/>
                <w:sz w:val="24"/>
                <w:szCs w:val="24"/>
              </w:rPr>
            </w:pPr>
            <w:r>
              <w:rPr>
                <w:rFonts w:hint="eastAsia" w:cs="宋体"/>
                <w:lang w:val="en-US" w:eastAsia="zh-CN"/>
              </w:rPr>
              <w:t>50.00</w:t>
            </w: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6807920A">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42E87B12">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14:paraId="5C5CBC1D">
            <w:pPr>
              <w:widowControl/>
              <w:jc w:val="right"/>
              <w:rPr>
                <w:rFonts w:ascii="宋体" w:cs="Times New Roman"/>
                <w:kern w:val="0"/>
                <w:sz w:val="24"/>
                <w:szCs w:val="24"/>
              </w:rPr>
            </w:pPr>
            <w:r>
              <w:rPr>
                <w:rFonts w:hint="eastAsia" w:ascii="宋体" w:hAnsi="宋体" w:cs="宋体"/>
                <w:kern w:val="0"/>
                <w:sz w:val="24"/>
                <w:szCs w:val="24"/>
              </w:rPr>
              <w:t>　</w:t>
            </w:r>
          </w:p>
        </w:tc>
      </w:tr>
      <w:tr w14:paraId="4ADDBCA8">
        <w:tblPrEx>
          <w:tblCellMar>
            <w:top w:w="0" w:type="dxa"/>
            <w:left w:w="108" w:type="dxa"/>
            <w:bottom w:w="0" w:type="dxa"/>
            <w:right w:w="108" w:type="dxa"/>
          </w:tblCellMar>
        </w:tblPrEx>
        <w:trPr>
          <w:trHeight w:val="595" w:hRule="atLeast"/>
        </w:trPr>
        <w:tc>
          <w:tcPr>
            <w:tcW w:w="112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CF6A503">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2170101</w:t>
            </w:r>
          </w:p>
        </w:tc>
        <w:tc>
          <w:tcPr>
            <w:tcW w:w="2085" w:type="dxa"/>
            <w:gridSpan w:val="3"/>
            <w:tcBorders>
              <w:top w:val="nil"/>
              <w:left w:val="nil"/>
              <w:bottom w:val="single" w:color="auto" w:sz="4" w:space="0"/>
              <w:right w:val="single" w:color="auto" w:sz="4" w:space="0"/>
            </w:tcBorders>
            <w:shd w:val="clear" w:color="000000" w:fill="FFFFFF"/>
            <w:noWrap/>
            <w:vAlign w:val="center"/>
          </w:tcPr>
          <w:p w14:paraId="128E364A">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425" w:type="dxa"/>
            <w:tcBorders>
              <w:top w:val="nil"/>
              <w:left w:val="nil"/>
              <w:bottom w:val="single" w:color="auto" w:sz="4" w:space="0"/>
              <w:right w:val="single" w:color="auto" w:sz="4" w:space="0"/>
            </w:tcBorders>
            <w:noWrap/>
            <w:vAlign w:val="center"/>
          </w:tcPr>
          <w:p w14:paraId="5D62DF88">
            <w:pPr>
              <w:jc w:val="right"/>
              <w:rPr>
                <w:rFonts w:ascii="宋体" w:cs="Times New Roman"/>
                <w:kern w:val="0"/>
                <w:sz w:val="24"/>
                <w:szCs w:val="24"/>
              </w:rPr>
            </w:pPr>
            <w:r>
              <w:rPr>
                <w:rFonts w:hint="eastAsia" w:cs="宋体"/>
                <w:lang w:val="en-US" w:eastAsia="zh-CN"/>
              </w:rPr>
              <w:t>51.28</w:t>
            </w:r>
            <w:r>
              <w:rPr>
                <w:rFonts w:hint="eastAsia" w:cs="宋体"/>
              </w:rPr>
              <w:t>　</w:t>
            </w:r>
          </w:p>
        </w:tc>
        <w:tc>
          <w:tcPr>
            <w:tcW w:w="2287" w:type="dxa"/>
            <w:tcBorders>
              <w:top w:val="nil"/>
              <w:left w:val="nil"/>
              <w:bottom w:val="single" w:color="auto" w:sz="4" w:space="0"/>
              <w:right w:val="single" w:color="auto" w:sz="4" w:space="0"/>
            </w:tcBorders>
            <w:noWrap/>
            <w:vAlign w:val="center"/>
          </w:tcPr>
          <w:p w14:paraId="7E8A710C">
            <w:pPr>
              <w:widowControl/>
              <w:jc w:val="right"/>
              <w:rPr>
                <w:rFonts w:ascii="宋体" w:cs="Times New Roman"/>
                <w:kern w:val="0"/>
                <w:sz w:val="24"/>
                <w:szCs w:val="24"/>
              </w:rPr>
            </w:pPr>
            <w:r>
              <w:rPr>
                <w:rFonts w:hint="eastAsia" w:cs="宋体"/>
                <w:lang w:val="en-US" w:eastAsia="zh-CN"/>
              </w:rPr>
              <w:t>51.28</w:t>
            </w: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3E7C6590">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2DE50248">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68797212">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14:paraId="3E6980DA">
            <w:pPr>
              <w:widowControl/>
              <w:jc w:val="right"/>
              <w:rPr>
                <w:rFonts w:ascii="宋体" w:cs="Times New Roman"/>
                <w:kern w:val="0"/>
                <w:sz w:val="24"/>
                <w:szCs w:val="24"/>
              </w:rPr>
            </w:pPr>
            <w:r>
              <w:rPr>
                <w:rFonts w:hint="eastAsia" w:ascii="宋体" w:hAnsi="宋体" w:cs="宋体"/>
                <w:kern w:val="0"/>
                <w:sz w:val="24"/>
                <w:szCs w:val="24"/>
              </w:rPr>
              <w:t>　</w:t>
            </w:r>
          </w:p>
        </w:tc>
      </w:tr>
      <w:tr w14:paraId="7B16F4CA">
        <w:tblPrEx>
          <w:tblCellMar>
            <w:top w:w="0" w:type="dxa"/>
            <w:left w:w="108" w:type="dxa"/>
            <w:bottom w:w="0" w:type="dxa"/>
            <w:right w:w="108" w:type="dxa"/>
          </w:tblCellMar>
        </w:tblPrEx>
        <w:trPr>
          <w:trHeight w:val="595" w:hRule="atLeast"/>
        </w:trPr>
        <w:tc>
          <w:tcPr>
            <w:tcW w:w="112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856FE4D">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2170199</w:t>
            </w:r>
          </w:p>
        </w:tc>
        <w:tc>
          <w:tcPr>
            <w:tcW w:w="2085" w:type="dxa"/>
            <w:gridSpan w:val="3"/>
            <w:tcBorders>
              <w:top w:val="nil"/>
              <w:left w:val="nil"/>
              <w:bottom w:val="single" w:color="auto" w:sz="4" w:space="0"/>
              <w:right w:val="single" w:color="auto" w:sz="4" w:space="0"/>
            </w:tcBorders>
            <w:shd w:val="clear" w:color="000000" w:fill="FFFFFF"/>
            <w:noWrap/>
            <w:vAlign w:val="center"/>
          </w:tcPr>
          <w:p w14:paraId="34001E24">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金融部门其他行政支出</w:t>
            </w:r>
          </w:p>
        </w:tc>
        <w:tc>
          <w:tcPr>
            <w:tcW w:w="1425" w:type="dxa"/>
            <w:tcBorders>
              <w:top w:val="nil"/>
              <w:left w:val="nil"/>
              <w:bottom w:val="single" w:color="auto" w:sz="4" w:space="0"/>
              <w:right w:val="single" w:color="auto" w:sz="4" w:space="0"/>
            </w:tcBorders>
            <w:noWrap/>
            <w:vAlign w:val="center"/>
          </w:tcPr>
          <w:p w14:paraId="78966F19">
            <w:pPr>
              <w:jc w:val="right"/>
              <w:rPr>
                <w:rFonts w:ascii="宋体" w:cs="Times New Roman"/>
                <w:kern w:val="0"/>
                <w:sz w:val="24"/>
                <w:szCs w:val="24"/>
              </w:rPr>
            </w:pPr>
            <w:r>
              <w:rPr>
                <w:rFonts w:hint="eastAsia" w:cs="宋体"/>
                <w:lang w:val="en-US" w:eastAsia="zh-CN"/>
              </w:rPr>
              <w:t>43.27</w:t>
            </w:r>
            <w:r>
              <w:rPr>
                <w:rFonts w:hint="eastAsia" w:cs="宋体"/>
              </w:rPr>
              <w:t>　</w:t>
            </w:r>
          </w:p>
        </w:tc>
        <w:tc>
          <w:tcPr>
            <w:tcW w:w="2287" w:type="dxa"/>
            <w:tcBorders>
              <w:top w:val="nil"/>
              <w:left w:val="nil"/>
              <w:bottom w:val="single" w:color="auto" w:sz="4" w:space="0"/>
              <w:right w:val="single" w:color="auto" w:sz="4" w:space="0"/>
            </w:tcBorders>
            <w:noWrap/>
            <w:vAlign w:val="center"/>
          </w:tcPr>
          <w:p w14:paraId="1CFBC0C2">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650209CA">
            <w:pPr>
              <w:widowControl/>
              <w:jc w:val="right"/>
              <w:rPr>
                <w:rFonts w:ascii="宋体" w:cs="Times New Roman"/>
                <w:kern w:val="0"/>
                <w:sz w:val="24"/>
                <w:szCs w:val="24"/>
              </w:rPr>
            </w:pPr>
            <w:r>
              <w:rPr>
                <w:rFonts w:hint="eastAsia" w:cs="宋体"/>
                <w:lang w:val="en-US" w:eastAsia="zh-CN"/>
              </w:rPr>
              <w:t>43.27</w:t>
            </w: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65A0A223">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27B8F75A">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14:paraId="0E3F04C6">
            <w:pPr>
              <w:widowControl/>
              <w:jc w:val="right"/>
              <w:rPr>
                <w:rFonts w:ascii="宋体" w:cs="Times New Roman"/>
                <w:kern w:val="0"/>
                <w:sz w:val="24"/>
                <w:szCs w:val="24"/>
              </w:rPr>
            </w:pPr>
            <w:r>
              <w:rPr>
                <w:rFonts w:hint="eastAsia" w:ascii="宋体" w:hAnsi="宋体" w:cs="宋体"/>
                <w:kern w:val="0"/>
                <w:sz w:val="24"/>
                <w:szCs w:val="24"/>
              </w:rPr>
              <w:t>　</w:t>
            </w:r>
          </w:p>
        </w:tc>
      </w:tr>
      <w:tr w14:paraId="7E6F9D24">
        <w:tblPrEx>
          <w:tblCellMar>
            <w:top w:w="0" w:type="dxa"/>
            <w:left w:w="108" w:type="dxa"/>
            <w:bottom w:w="0" w:type="dxa"/>
            <w:right w:w="108" w:type="dxa"/>
          </w:tblCellMar>
        </w:tblPrEx>
        <w:trPr>
          <w:trHeight w:val="595" w:hRule="atLeast"/>
        </w:trPr>
        <w:tc>
          <w:tcPr>
            <w:tcW w:w="112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9A28E5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2170399</w:t>
            </w:r>
          </w:p>
        </w:tc>
        <w:tc>
          <w:tcPr>
            <w:tcW w:w="2085" w:type="dxa"/>
            <w:gridSpan w:val="3"/>
            <w:tcBorders>
              <w:top w:val="nil"/>
              <w:left w:val="nil"/>
              <w:bottom w:val="single" w:color="auto" w:sz="4" w:space="0"/>
              <w:right w:val="single" w:color="auto" w:sz="4" w:space="0"/>
            </w:tcBorders>
            <w:shd w:val="clear" w:color="000000" w:fill="FFFFFF"/>
            <w:noWrap/>
            <w:vAlign w:val="center"/>
          </w:tcPr>
          <w:p w14:paraId="1D3C1D8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其他金融发展支出</w:t>
            </w:r>
          </w:p>
        </w:tc>
        <w:tc>
          <w:tcPr>
            <w:tcW w:w="1425" w:type="dxa"/>
            <w:tcBorders>
              <w:top w:val="nil"/>
              <w:left w:val="nil"/>
              <w:bottom w:val="single" w:color="auto" w:sz="4" w:space="0"/>
              <w:right w:val="single" w:color="auto" w:sz="4" w:space="0"/>
            </w:tcBorders>
            <w:noWrap/>
            <w:vAlign w:val="center"/>
          </w:tcPr>
          <w:p w14:paraId="55C0D36A">
            <w:pPr>
              <w:jc w:val="right"/>
              <w:rPr>
                <w:rFonts w:hint="eastAsia" w:ascii="宋体" w:hAnsi="宋体" w:cs="宋体"/>
                <w:kern w:val="0"/>
                <w:sz w:val="24"/>
                <w:szCs w:val="24"/>
              </w:rPr>
            </w:pPr>
            <w:r>
              <w:rPr>
                <w:rFonts w:hint="eastAsia" w:cs="宋体"/>
                <w:lang w:val="en-US" w:eastAsia="zh-CN"/>
              </w:rPr>
              <w:t>30.00</w:t>
            </w:r>
          </w:p>
        </w:tc>
        <w:tc>
          <w:tcPr>
            <w:tcW w:w="2287" w:type="dxa"/>
            <w:tcBorders>
              <w:top w:val="nil"/>
              <w:left w:val="nil"/>
              <w:bottom w:val="single" w:color="auto" w:sz="4" w:space="0"/>
              <w:right w:val="single" w:color="auto" w:sz="4" w:space="0"/>
            </w:tcBorders>
            <w:noWrap/>
            <w:vAlign w:val="center"/>
          </w:tcPr>
          <w:p w14:paraId="2FB5B812">
            <w:pPr>
              <w:widowControl/>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57ED2DE0">
            <w:pPr>
              <w:widowControl/>
              <w:jc w:val="right"/>
              <w:rPr>
                <w:rFonts w:hint="eastAsia" w:ascii="宋体" w:hAnsi="宋体" w:cs="宋体"/>
                <w:kern w:val="0"/>
                <w:sz w:val="24"/>
                <w:szCs w:val="24"/>
              </w:rPr>
            </w:pPr>
            <w:r>
              <w:rPr>
                <w:rFonts w:hint="eastAsia" w:cs="宋体"/>
                <w:lang w:val="en-US" w:eastAsia="zh-CN"/>
              </w:rPr>
              <w:t>30.00</w:t>
            </w:r>
          </w:p>
        </w:tc>
        <w:tc>
          <w:tcPr>
            <w:tcW w:w="1991" w:type="dxa"/>
            <w:tcBorders>
              <w:top w:val="nil"/>
              <w:left w:val="nil"/>
              <w:bottom w:val="single" w:color="auto" w:sz="4" w:space="0"/>
              <w:right w:val="single" w:color="auto" w:sz="4" w:space="0"/>
            </w:tcBorders>
            <w:noWrap/>
            <w:vAlign w:val="center"/>
          </w:tcPr>
          <w:p w14:paraId="0B4216D3">
            <w:pPr>
              <w:widowControl/>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3EE124AF">
            <w:pPr>
              <w:widowControl/>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6C7AAD71">
            <w:pPr>
              <w:widowControl/>
              <w:jc w:val="right"/>
              <w:rPr>
                <w:rFonts w:hint="eastAsia" w:ascii="宋体" w:hAnsi="宋体" w:cs="宋体"/>
                <w:kern w:val="0"/>
                <w:sz w:val="24"/>
                <w:szCs w:val="24"/>
              </w:rPr>
            </w:pPr>
          </w:p>
        </w:tc>
      </w:tr>
      <w:tr w14:paraId="4AEEADA4">
        <w:tblPrEx>
          <w:tblCellMar>
            <w:top w:w="0" w:type="dxa"/>
            <w:left w:w="108" w:type="dxa"/>
            <w:bottom w:w="0" w:type="dxa"/>
            <w:right w:w="108" w:type="dxa"/>
          </w:tblCellMar>
        </w:tblPrEx>
        <w:trPr>
          <w:trHeight w:val="595" w:hRule="atLeast"/>
        </w:trPr>
        <w:tc>
          <w:tcPr>
            <w:tcW w:w="112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1634A2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2085" w:type="dxa"/>
            <w:gridSpan w:val="3"/>
            <w:tcBorders>
              <w:top w:val="nil"/>
              <w:left w:val="nil"/>
              <w:bottom w:val="single" w:color="auto" w:sz="4" w:space="0"/>
              <w:right w:val="single" w:color="auto" w:sz="4" w:space="0"/>
            </w:tcBorders>
            <w:shd w:val="clear" w:color="000000" w:fill="FFFFFF"/>
            <w:noWrap/>
            <w:vAlign w:val="center"/>
          </w:tcPr>
          <w:p w14:paraId="6F8E8D8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住房公积金</w:t>
            </w:r>
          </w:p>
        </w:tc>
        <w:tc>
          <w:tcPr>
            <w:tcW w:w="1425" w:type="dxa"/>
            <w:tcBorders>
              <w:top w:val="nil"/>
              <w:left w:val="nil"/>
              <w:bottom w:val="single" w:color="auto" w:sz="4" w:space="0"/>
              <w:right w:val="single" w:color="auto" w:sz="4" w:space="0"/>
            </w:tcBorders>
            <w:noWrap/>
            <w:vAlign w:val="center"/>
          </w:tcPr>
          <w:p w14:paraId="5BB59BF2">
            <w:pPr>
              <w:jc w:val="right"/>
              <w:rPr>
                <w:rFonts w:hint="eastAsia" w:ascii="宋体" w:hAnsi="宋体" w:cs="宋体"/>
                <w:kern w:val="0"/>
                <w:sz w:val="24"/>
                <w:szCs w:val="24"/>
              </w:rPr>
            </w:pPr>
            <w:r>
              <w:rPr>
                <w:rFonts w:hint="eastAsia" w:cs="宋体"/>
                <w:lang w:val="en-US" w:eastAsia="zh-CN"/>
              </w:rPr>
              <w:t>9.38</w:t>
            </w:r>
          </w:p>
        </w:tc>
        <w:tc>
          <w:tcPr>
            <w:tcW w:w="2287" w:type="dxa"/>
            <w:tcBorders>
              <w:top w:val="nil"/>
              <w:left w:val="nil"/>
              <w:bottom w:val="single" w:color="auto" w:sz="4" w:space="0"/>
              <w:right w:val="single" w:color="auto" w:sz="4" w:space="0"/>
            </w:tcBorders>
            <w:noWrap/>
            <w:vAlign w:val="center"/>
          </w:tcPr>
          <w:p w14:paraId="69C559DF">
            <w:pPr>
              <w:widowControl/>
              <w:jc w:val="right"/>
              <w:rPr>
                <w:rFonts w:hint="eastAsia" w:ascii="宋体" w:hAnsi="宋体" w:cs="宋体"/>
                <w:kern w:val="0"/>
                <w:sz w:val="24"/>
                <w:szCs w:val="24"/>
              </w:rPr>
            </w:pPr>
            <w:r>
              <w:rPr>
                <w:rFonts w:hint="eastAsia" w:cs="宋体"/>
                <w:lang w:val="en-US" w:eastAsia="zh-CN"/>
              </w:rPr>
              <w:t>9.38</w:t>
            </w:r>
          </w:p>
        </w:tc>
        <w:tc>
          <w:tcPr>
            <w:tcW w:w="1991" w:type="dxa"/>
            <w:tcBorders>
              <w:top w:val="nil"/>
              <w:left w:val="nil"/>
              <w:bottom w:val="single" w:color="auto" w:sz="4" w:space="0"/>
              <w:right w:val="single" w:color="auto" w:sz="4" w:space="0"/>
            </w:tcBorders>
            <w:noWrap/>
            <w:vAlign w:val="center"/>
          </w:tcPr>
          <w:p w14:paraId="48DE0D75">
            <w:pPr>
              <w:widowControl/>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73C3539C">
            <w:pPr>
              <w:widowControl/>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578AED51">
            <w:pPr>
              <w:widowControl/>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2CCE8481">
            <w:pPr>
              <w:widowControl/>
              <w:jc w:val="right"/>
              <w:rPr>
                <w:rFonts w:hint="eastAsia" w:ascii="宋体" w:hAnsi="宋体" w:cs="宋体"/>
                <w:kern w:val="0"/>
                <w:sz w:val="24"/>
                <w:szCs w:val="24"/>
              </w:rPr>
            </w:pPr>
          </w:p>
        </w:tc>
      </w:tr>
      <w:tr w14:paraId="74B7AC3F">
        <w:tblPrEx>
          <w:tblCellMar>
            <w:top w:w="0" w:type="dxa"/>
            <w:left w:w="108" w:type="dxa"/>
            <w:bottom w:w="0" w:type="dxa"/>
            <w:right w:w="108" w:type="dxa"/>
          </w:tblCellMar>
        </w:tblPrEx>
        <w:trPr>
          <w:trHeight w:val="828" w:hRule="atLeast"/>
        </w:trPr>
        <w:tc>
          <w:tcPr>
            <w:tcW w:w="15640" w:type="dxa"/>
            <w:gridSpan w:val="10"/>
            <w:tcBorders>
              <w:top w:val="nil"/>
              <w:left w:val="nil"/>
              <w:bottom w:val="nil"/>
              <w:right w:val="nil"/>
            </w:tcBorders>
            <w:vAlign w:val="center"/>
          </w:tcPr>
          <w:p w14:paraId="0E0F0FFA">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14:paraId="3C1AF51F">
      <w:pPr>
        <w:widowControl/>
        <w:rPr>
          <w:rFonts w:ascii="Times New Roman" w:hAnsi="Times New Roman" w:eastAsia="方正小标宋_GBK" w:cs="Times New Roman"/>
          <w:color w:val="000000"/>
          <w:kern w:val="0"/>
          <w:sz w:val="36"/>
          <w:szCs w:val="36"/>
        </w:rPr>
      </w:pPr>
    </w:p>
    <w:tbl>
      <w:tblPr>
        <w:tblStyle w:val="9"/>
        <w:tblW w:w="15521" w:type="dxa"/>
        <w:tblInd w:w="-106" w:type="dxa"/>
        <w:tblLayout w:type="autofit"/>
        <w:tblCellMar>
          <w:top w:w="0" w:type="dxa"/>
          <w:left w:w="108" w:type="dxa"/>
          <w:bottom w:w="0" w:type="dxa"/>
          <w:right w:w="108" w:type="dxa"/>
        </w:tblCellMar>
      </w:tblPr>
      <w:tblGrid>
        <w:gridCol w:w="3596"/>
        <w:gridCol w:w="436"/>
        <w:gridCol w:w="1078"/>
        <w:gridCol w:w="496"/>
        <w:gridCol w:w="2915"/>
        <w:gridCol w:w="632"/>
        <w:gridCol w:w="435"/>
        <w:gridCol w:w="1573"/>
        <w:gridCol w:w="1394"/>
        <w:gridCol w:w="1394"/>
        <w:gridCol w:w="1573"/>
      </w:tblGrid>
      <w:tr w14:paraId="0E819FDF">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14:paraId="69194E2B">
            <w:pPr>
              <w:widowControl/>
              <w:jc w:val="left"/>
              <w:rPr>
                <w:rFonts w:ascii="黑体" w:hAnsi="黑体" w:eastAsia="黑体" w:cs="Times New Roman"/>
                <w:kern w:val="0"/>
                <w:sz w:val="24"/>
                <w:szCs w:val="24"/>
              </w:rPr>
            </w:pPr>
            <w:bookmarkStart w:id="0" w:name="RANGE_A1_I22"/>
            <w:bookmarkEnd w:id="0"/>
            <w:bookmarkStart w:id="1" w:name="RANGE_A1_F16"/>
          </w:p>
        </w:tc>
        <w:tc>
          <w:tcPr>
            <w:tcW w:w="435" w:type="dxa"/>
            <w:tcBorders>
              <w:top w:val="nil"/>
              <w:left w:val="nil"/>
              <w:bottom w:val="nil"/>
              <w:right w:val="nil"/>
            </w:tcBorders>
            <w:noWrap/>
            <w:vAlign w:val="center"/>
          </w:tcPr>
          <w:p w14:paraId="41E1A714">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14:paraId="402281C9">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14:paraId="2B79B3BA">
            <w:pPr>
              <w:widowControl/>
              <w:jc w:val="right"/>
              <w:rPr>
                <w:rFonts w:ascii="宋体" w:cs="Times New Roman"/>
                <w:kern w:val="0"/>
                <w:sz w:val="24"/>
                <w:szCs w:val="24"/>
              </w:rPr>
            </w:pPr>
          </w:p>
        </w:tc>
        <w:tc>
          <w:tcPr>
            <w:tcW w:w="435" w:type="dxa"/>
            <w:tcBorders>
              <w:top w:val="nil"/>
              <w:left w:val="nil"/>
              <w:bottom w:val="nil"/>
              <w:right w:val="nil"/>
            </w:tcBorders>
            <w:noWrap/>
            <w:vAlign w:val="center"/>
          </w:tcPr>
          <w:p w14:paraId="02F7FD3C">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2ADCFD04">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5FEFBAAB">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39212B1C">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70A33F82">
            <w:pPr>
              <w:widowControl/>
              <w:jc w:val="right"/>
              <w:rPr>
                <w:rFonts w:ascii="宋体" w:cs="Times New Roman"/>
                <w:kern w:val="0"/>
                <w:sz w:val="24"/>
                <w:szCs w:val="24"/>
              </w:rPr>
            </w:pPr>
          </w:p>
        </w:tc>
      </w:tr>
      <w:tr w14:paraId="57C84FD9">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noWrap/>
            <w:vAlign w:val="center"/>
          </w:tcPr>
          <w:p w14:paraId="371F2A99">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14:paraId="77F0B8B1">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29773709">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7FB85D9C">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234592DC">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24089467">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736A9D97">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616E21AC">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62A08AED">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066C9E21">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386F771A">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52C6A916">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7A301D9B">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435" w:type="dxa"/>
            <w:tcBorders>
              <w:top w:val="nil"/>
              <w:left w:val="nil"/>
              <w:bottom w:val="nil"/>
              <w:right w:val="nil"/>
            </w:tcBorders>
            <w:shd w:val="clear" w:color="000000" w:fill="FFFFFF"/>
            <w:noWrap/>
            <w:vAlign w:val="center"/>
          </w:tcPr>
          <w:p w14:paraId="50106BCC">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0F934A57">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000061DA">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0E188BBC">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495F9F4A">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33C2E19E">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2D71CAC3">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088D7F66">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5EC30CE4">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B705ACE">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220A7227">
            <w:pPr>
              <w:widowControl/>
              <w:jc w:val="center"/>
              <w:rPr>
                <w:rFonts w:ascii="宋体" w:cs="Times New Roman"/>
                <w:kern w:val="0"/>
                <w:sz w:val="24"/>
                <w:szCs w:val="24"/>
              </w:rPr>
            </w:pPr>
            <w:r>
              <w:rPr>
                <w:rFonts w:hint="eastAsia" w:ascii="宋体" w:hAnsi="宋体" w:cs="宋体"/>
                <w:kern w:val="0"/>
                <w:sz w:val="24"/>
                <w:szCs w:val="24"/>
              </w:rPr>
              <w:t>支出</w:t>
            </w:r>
          </w:p>
        </w:tc>
      </w:tr>
      <w:tr w14:paraId="7C165815">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14:paraId="069858C4">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5" w:type="dxa"/>
            <w:tcBorders>
              <w:top w:val="nil"/>
              <w:left w:val="nil"/>
              <w:bottom w:val="single" w:color="auto" w:sz="4" w:space="0"/>
              <w:right w:val="single" w:color="auto" w:sz="4" w:space="0"/>
            </w:tcBorders>
            <w:noWrap/>
            <w:vAlign w:val="center"/>
          </w:tcPr>
          <w:p w14:paraId="79529609">
            <w:pPr>
              <w:widowControl/>
              <w:jc w:val="center"/>
              <w:rPr>
                <w:rFonts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14:paraId="64E9CB3B">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14:paraId="06AFAC1F">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14:paraId="3112FF9B">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14:paraId="1588EEE8">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14:paraId="344350F6">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14:paraId="73617302">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14:paraId="5718B639">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14:paraId="038110A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D8094C7">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5" w:type="dxa"/>
            <w:tcBorders>
              <w:top w:val="nil"/>
              <w:left w:val="nil"/>
              <w:bottom w:val="single" w:color="auto" w:sz="4" w:space="0"/>
              <w:right w:val="single" w:color="auto" w:sz="4" w:space="0"/>
            </w:tcBorders>
            <w:noWrap/>
            <w:vAlign w:val="center"/>
          </w:tcPr>
          <w:p w14:paraId="02D5B229">
            <w:pPr>
              <w:widowControl/>
              <w:jc w:val="center"/>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14:paraId="095E00EC">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14:paraId="5C71FEFC">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14:paraId="2D31CD79">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14:paraId="259C3449">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14:paraId="47278E2D">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14:paraId="76F4A855">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14:paraId="7A3B9F50">
            <w:pPr>
              <w:widowControl/>
              <w:jc w:val="center"/>
              <w:rPr>
                <w:rFonts w:ascii="宋体" w:cs="Times New Roman"/>
                <w:kern w:val="0"/>
                <w:sz w:val="24"/>
                <w:szCs w:val="24"/>
              </w:rPr>
            </w:pPr>
            <w:r>
              <w:rPr>
                <w:rFonts w:ascii="宋体" w:hAnsi="宋体" w:cs="宋体"/>
                <w:kern w:val="0"/>
                <w:sz w:val="24"/>
                <w:szCs w:val="24"/>
              </w:rPr>
              <w:t>5</w:t>
            </w:r>
          </w:p>
        </w:tc>
      </w:tr>
      <w:tr w14:paraId="24768100">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F0BB6D2">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5" w:type="dxa"/>
            <w:tcBorders>
              <w:top w:val="nil"/>
              <w:left w:val="nil"/>
              <w:bottom w:val="single" w:color="auto" w:sz="4" w:space="0"/>
              <w:right w:val="single" w:color="auto" w:sz="4" w:space="0"/>
            </w:tcBorders>
            <w:noWrap/>
            <w:vAlign w:val="center"/>
          </w:tcPr>
          <w:p w14:paraId="76C34CF1">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14:paraId="122D748F">
            <w:pPr>
              <w:widowControl/>
              <w:jc w:val="right"/>
              <w:rPr>
                <w:rFonts w:ascii="宋体" w:cs="Times New Roman"/>
                <w:kern w:val="0"/>
                <w:sz w:val="22"/>
                <w:szCs w:val="22"/>
              </w:rPr>
            </w:pPr>
            <w:r>
              <w:rPr>
                <w:rFonts w:hint="eastAsia" w:ascii="宋体" w:hAnsi="宋体" w:cs="宋体"/>
                <w:kern w:val="0"/>
                <w:sz w:val="22"/>
                <w:szCs w:val="22"/>
                <w:lang w:val="en-US" w:eastAsia="zh-CN"/>
              </w:rPr>
              <w:t>198.67</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0032750C">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14:paraId="0958EFD8">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14:paraId="1ED64AC9">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0.61</w:t>
            </w:r>
          </w:p>
        </w:tc>
        <w:tc>
          <w:tcPr>
            <w:tcW w:w="1394" w:type="dxa"/>
            <w:tcBorders>
              <w:top w:val="nil"/>
              <w:left w:val="nil"/>
              <w:bottom w:val="single" w:color="auto" w:sz="4" w:space="0"/>
              <w:right w:val="single" w:color="auto" w:sz="4" w:space="0"/>
            </w:tcBorders>
            <w:noWrap/>
            <w:vAlign w:val="center"/>
          </w:tcPr>
          <w:p w14:paraId="614639E5">
            <w:pPr>
              <w:widowControl/>
              <w:jc w:val="center"/>
              <w:rPr>
                <w:rFonts w:ascii="宋体" w:cs="Times New Roman"/>
                <w:kern w:val="0"/>
                <w:sz w:val="22"/>
                <w:szCs w:val="22"/>
              </w:rPr>
            </w:pPr>
            <w:r>
              <w:rPr>
                <w:rFonts w:hint="eastAsia" w:ascii="宋体" w:hAnsi="宋体" w:cs="宋体"/>
                <w:kern w:val="0"/>
                <w:sz w:val="22"/>
                <w:szCs w:val="22"/>
                <w:lang w:val="en-US" w:eastAsia="zh-CN"/>
              </w:rPr>
              <w:t>0.61</w:t>
            </w:r>
          </w:p>
        </w:tc>
        <w:tc>
          <w:tcPr>
            <w:tcW w:w="1394" w:type="dxa"/>
            <w:tcBorders>
              <w:top w:val="nil"/>
              <w:left w:val="nil"/>
              <w:bottom w:val="single" w:color="auto" w:sz="4" w:space="0"/>
              <w:right w:val="single" w:color="auto" w:sz="4" w:space="0"/>
            </w:tcBorders>
            <w:noWrap/>
            <w:vAlign w:val="center"/>
          </w:tcPr>
          <w:p w14:paraId="08FD1C1B">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516C63C3">
            <w:pPr>
              <w:widowControl/>
              <w:jc w:val="right"/>
              <w:rPr>
                <w:rFonts w:ascii="宋体" w:cs="Times New Roman"/>
                <w:kern w:val="0"/>
                <w:sz w:val="22"/>
                <w:szCs w:val="22"/>
              </w:rPr>
            </w:pPr>
            <w:r>
              <w:rPr>
                <w:rFonts w:hint="eastAsia" w:ascii="宋体" w:hAnsi="宋体" w:cs="宋体"/>
                <w:kern w:val="0"/>
                <w:sz w:val="22"/>
                <w:szCs w:val="22"/>
              </w:rPr>
              <w:t>　</w:t>
            </w:r>
          </w:p>
        </w:tc>
      </w:tr>
      <w:tr w14:paraId="1E067E0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5A60EFA">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5" w:type="dxa"/>
            <w:tcBorders>
              <w:top w:val="nil"/>
              <w:left w:val="nil"/>
              <w:bottom w:val="single" w:color="auto" w:sz="4" w:space="0"/>
              <w:right w:val="single" w:color="auto" w:sz="4" w:space="0"/>
            </w:tcBorders>
            <w:noWrap/>
            <w:vAlign w:val="center"/>
          </w:tcPr>
          <w:p w14:paraId="5B8AB430">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14:paraId="207C2569">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5CDE3196">
            <w:pPr>
              <w:widowControl/>
              <w:jc w:val="left"/>
              <w:textAlignment w:val="center"/>
              <w:rPr>
                <w:rFonts w:ascii="宋体" w:cs="Times New Roman"/>
                <w:kern w:val="0"/>
                <w:sz w:val="22"/>
                <w:szCs w:val="22"/>
              </w:rPr>
            </w:pPr>
            <w:r>
              <w:rPr>
                <w:rFonts w:hint="eastAsia" w:ascii="宋体" w:hAnsi="宋体" w:eastAsia="宋体" w:cs="宋体"/>
                <w:i w:val="0"/>
                <w:color w:val="000000"/>
                <w:kern w:val="0"/>
                <w:sz w:val="24"/>
                <w:szCs w:val="24"/>
                <w:u w:val="none"/>
                <w:lang w:val="en-US" w:eastAsia="zh-CN" w:bidi="ar"/>
              </w:rPr>
              <w:t>……</w:t>
            </w:r>
          </w:p>
        </w:tc>
        <w:tc>
          <w:tcPr>
            <w:tcW w:w="1067" w:type="dxa"/>
            <w:gridSpan w:val="2"/>
            <w:tcBorders>
              <w:top w:val="nil"/>
              <w:left w:val="nil"/>
              <w:bottom w:val="single" w:color="auto" w:sz="4" w:space="0"/>
              <w:right w:val="single" w:color="auto" w:sz="4" w:space="0"/>
            </w:tcBorders>
            <w:noWrap/>
            <w:vAlign w:val="center"/>
          </w:tcPr>
          <w:p w14:paraId="56011E20">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14:paraId="050DAA6A">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09D0BAE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05910EA">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F42FD1D">
            <w:pPr>
              <w:widowControl/>
              <w:jc w:val="right"/>
              <w:rPr>
                <w:rFonts w:ascii="宋体" w:cs="Times New Roman"/>
                <w:kern w:val="0"/>
                <w:sz w:val="22"/>
                <w:szCs w:val="22"/>
              </w:rPr>
            </w:pPr>
            <w:r>
              <w:rPr>
                <w:rFonts w:hint="eastAsia" w:ascii="宋体" w:hAnsi="宋体" w:cs="宋体"/>
                <w:kern w:val="0"/>
                <w:sz w:val="22"/>
                <w:szCs w:val="22"/>
              </w:rPr>
              <w:t>　</w:t>
            </w:r>
          </w:p>
        </w:tc>
      </w:tr>
      <w:tr w14:paraId="666CB33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21910C4">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5" w:type="dxa"/>
            <w:tcBorders>
              <w:top w:val="nil"/>
              <w:left w:val="nil"/>
              <w:bottom w:val="single" w:color="auto" w:sz="4" w:space="0"/>
              <w:right w:val="single" w:color="auto" w:sz="4" w:space="0"/>
            </w:tcBorders>
            <w:noWrap/>
            <w:vAlign w:val="center"/>
          </w:tcPr>
          <w:p w14:paraId="34FFC7B8">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14:paraId="7DA7D011">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71AF6DC7">
            <w:pPr>
              <w:widowControl/>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067" w:type="dxa"/>
            <w:gridSpan w:val="2"/>
            <w:tcBorders>
              <w:top w:val="nil"/>
              <w:left w:val="nil"/>
              <w:bottom w:val="single" w:color="auto" w:sz="4" w:space="0"/>
              <w:right w:val="single" w:color="auto" w:sz="4" w:space="0"/>
            </w:tcBorders>
            <w:noWrap/>
            <w:vAlign w:val="center"/>
          </w:tcPr>
          <w:p w14:paraId="607E22D5">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14:paraId="628BE9A0">
            <w:pPr>
              <w:widowControl/>
              <w:jc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9.5</w:t>
            </w:r>
          </w:p>
        </w:tc>
        <w:tc>
          <w:tcPr>
            <w:tcW w:w="1394" w:type="dxa"/>
            <w:tcBorders>
              <w:top w:val="nil"/>
              <w:left w:val="nil"/>
              <w:bottom w:val="single" w:color="auto" w:sz="4" w:space="0"/>
              <w:right w:val="single" w:color="auto" w:sz="4" w:space="0"/>
            </w:tcBorders>
            <w:noWrap/>
            <w:vAlign w:val="center"/>
          </w:tcPr>
          <w:p w14:paraId="723F8A5B">
            <w:pPr>
              <w:widowControl/>
              <w:jc w:val="center"/>
              <w:rPr>
                <w:rFonts w:ascii="宋体" w:cs="Times New Roman"/>
                <w:kern w:val="0"/>
                <w:sz w:val="22"/>
                <w:szCs w:val="22"/>
              </w:rPr>
            </w:pPr>
            <w:r>
              <w:rPr>
                <w:rFonts w:hint="eastAsia" w:ascii="宋体" w:hAnsi="宋体" w:cs="宋体"/>
                <w:kern w:val="0"/>
                <w:sz w:val="22"/>
                <w:szCs w:val="22"/>
                <w:lang w:val="en-US" w:eastAsia="zh-CN"/>
              </w:rPr>
              <w:t>9.5</w:t>
            </w:r>
          </w:p>
        </w:tc>
        <w:tc>
          <w:tcPr>
            <w:tcW w:w="1394" w:type="dxa"/>
            <w:tcBorders>
              <w:top w:val="nil"/>
              <w:left w:val="nil"/>
              <w:bottom w:val="single" w:color="auto" w:sz="4" w:space="0"/>
              <w:right w:val="single" w:color="auto" w:sz="4" w:space="0"/>
            </w:tcBorders>
            <w:noWrap/>
            <w:vAlign w:val="center"/>
          </w:tcPr>
          <w:p w14:paraId="7CF02DD7">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DB96DBB">
            <w:pPr>
              <w:widowControl/>
              <w:jc w:val="right"/>
              <w:rPr>
                <w:rFonts w:ascii="宋体" w:cs="Times New Roman"/>
                <w:kern w:val="0"/>
                <w:sz w:val="22"/>
                <w:szCs w:val="22"/>
              </w:rPr>
            </w:pPr>
            <w:r>
              <w:rPr>
                <w:rFonts w:hint="eastAsia" w:ascii="宋体" w:hAnsi="宋体" w:cs="宋体"/>
                <w:kern w:val="0"/>
                <w:sz w:val="22"/>
                <w:szCs w:val="22"/>
              </w:rPr>
              <w:t>　</w:t>
            </w:r>
          </w:p>
        </w:tc>
      </w:tr>
      <w:tr w14:paraId="3F8B726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7E2250E">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5FC933B2">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14:paraId="021B7DC3">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7CDF41A2">
            <w:pPr>
              <w:widowControl/>
              <w:jc w:val="left"/>
              <w:textAlignment w:val="center"/>
              <w:rPr>
                <w:rFonts w:ascii="宋体" w:cs="Times New Roman"/>
                <w:kern w:val="0"/>
                <w:sz w:val="22"/>
                <w:szCs w:val="22"/>
              </w:rPr>
            </w:pPr>
            <w:r>
              <w:rPr>
                <w:rFonts w:hint="eastAsia" w:ascii="宋体" w:hAnsi="宋体" w:eastAsia="宋体" w:cs="宋体"/>
                <w:i w:val="0"/>
                <w:color w:val="000000"/>
                <w:sz w:val="22"/>
                <w:szCs w:val="22"/>
                <w:u w:val="none"/>
              </w:rPr>
              <w:t>九、卫生健康支出</w:t>
            </w:r>
          </w:p>
        </w:tc>
        <w:tc>
          <w:tcPr>
            <w:tcW w:w="1067" w:type="dxa"/>
            <w:gridSpan w:val="2"/>
            <w:tcBorders>
              <w:top w:val="nil"/>
              <w:left w:val="nil"/>
              <w:bottom w:val="single" w:color="auto" w:sz="4" w:space="0"/>
              <w:right w:val="single" w:color="auto" w:sz="4" w:space="0"/>
            </w:tcBorders>
            <w:noWrap/>
            <w:vAlign w:val="center"/>
          </w:tcPr>
          <w:p w14:paraId="565AEDC8">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14:paraId="1E8BBFAA">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4.63</w:t>
            </w:r>
          </w:p>
        </w:tc>
        <w:tc>
          <w:tcPr>
            <w:tcW w:w="1394" w:type="dxa"/>
            <w:tcBorders>
              <w:top w:val="nil"/>
              <w:left w:val="nil"/>
              <w:bottom w:val="single" w:color="auto" w:sz="4" w:space="0"/>
              <w:right w:val="single" w:color="auto" w:sz="4" w:space="0"/>
            </w:tcBorders>
            <w:noWrap/>
            <w:vAlign w:val="center"/>
          </w:tcPr>
          <w:p w14:paraId="665D8D17">
            <w:pPr>
              <w:widowControl/>
              <w:jc w:val="center"/>
              <w:rPr>
                <w:rFonts w:ascii="宋体" w:cs="Times New Roman"/>
                <w:kern w:val="0"/>
                <w:sz w:val="22"/>
                <w:szCs w:val="22"/>
              </w:rPr>
            </w:pPr>
            <w:r>
              <w:rPr>
                <w:rFonts w:hint="eastAsia" w:ascii="宋体" w:hAnsi="宋体" w:cs="宋体"/>
                <w:kern w:val="0"/>
                <w:sz w:val="22"/>
                <w:szCs w:val="22"/>
                <w:lang w:val="en-US" w:eastAsia="zh-CN"/>
              </w:rPr>
              <w:t>4.63</w:t>
            </w:r>
          </w:p>
        </w:tc>
        <w:tc>
          <w:tcPr>
            <w:tcW w:w="1394" w:type="dxa"/>
            <w:tcBorders>
              <w:top w:val="nil"/>
              <w:left w:val="nil"/>
              <w:bottom w:val="single" w:color="auto" w:sz="4" w:space="0"/>
              <w:right w:val="single" w:color="auto" w:sz="4" w:space="0"/>
            </w:tcBorders>
            <w:noWrap/>
            <w:vAlign w:val="center"/>
          </w:tcPr>
          <w:p w14:paraId="62F48DF2">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9AB7E48">
            <w:pPr>
              <w:widowControl/>
              <w:jc w:val="right"/>
              <w:rPr>
                <w:rFonts w:ascii="宋体" w:cs="Times New Roman"/>
                <w:kern w:val="0"/>
                <w:sz w:val="22"/>
                <w:szCs w:val="22"/>
              </w:rPr>
            </w:pPr>
            <w:r>
              <w:rPr>
                <w:rFonts w:hint="eastAsia" w:ascii="宋体" w:hAnsi="宋体" w:cs="宋体"/>
                <w:kern w:val="0"/>
                <w:sz w:val="22"/>
                <w:szCs w:val="22"/>
              </w:rPr>
              <w:t>　</w:t>
            </w:r>
          </w:p>
        </w:tc>
      </w:tr>
      <w:tr w14:paraId="02189EC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E2847B7">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42153274">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14:paraId="42AA565F">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5628A2A8">
            <w:pPr>
              <w:widowControl/>
              <w:jc w:val="left"/>
              <w:textAlignment w:val="center"/>
              <w:rPr>
                <w:rFonts w:ascii="宋体" w:cs="Times New Roman"/>
                <w:kern w:val="0"/>
                <w:sz w:val="22"/>
                <w:szCs w:val="22"/>
              </w:rPr>
            </w:pPr>
            <w:r>
              <w:rPr>
                <w:rFonts w:hint="eastAsia" w:ascii="宋体" w:hAnsi="宋体" w:eastAsia="宋体" w:cs="宋体"/>
                <w:i w:val="0"/>
                <w:color w:val="000000"/>
                <w:kern w:val="0"/>
                <w:sz w:val="24"/>
                <w:szCs w:val="24"/>
                <w:u w:val="none"/>
                <w:lang w:val="en-US" w:eastAsia="zh-CN" w:bidi="ar"/>
              </w:rPr>
              <w:t>……</w:t>
            </w:r>
          </w:p>
        </w:tc>
        <w:tc>
          <w:tcPr>
            <w:tcW w:w="1067" w:type="dxa"/>
            <w:gridSpan w:val="2"/>
            <w:tcBorders>
              <w:top w:val="nil"/>
              <w:left w:val="nil"/>
              <w:bottom w:val="single" w:color="auto" w:sz="4" w:space="0"/>
              <w:right w:val="single" w:color="auto" w:sz="4" w:space="0"/>
            </w:tcBorders>
            <w:noWrap/>
            <w:vAlign w:val="center"/>
          </w:tcPr>
          <w:p w14:paraId="7BC9A366">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14:paraId="69867035">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F6751F9">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1729F4D4">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099D3D5C">
            <w:pPr>
              <w:widowControl/>
              <w:jc w:val="right"/>
              <w:rPr>
                <w:rFonts w:ascii="宋体" w:cs="Times New Roman"/>
                <w:kern w:val="0"/>
                <w:sz w:val="22"/>
                <w:szCs w:val="22"/>
              </w:rPr>
            </w:pPr>
            <w:r>
              <w:rPr>
                <w:rFonts w:hint="eastAsia" w:ascii="宋体" w:hAnsi="宋体" w:cs="宋体"/>
                <w:kern w:val="0"/>
                <w:sz w:val="22"/>
                <w:szCs w:val="22"/>
              </w:rPr>
              <w:t>　</w:t>
            </w:r>
          </w:p>
        </w:tc>
      </w:tr>
      <w:tr w14:paraId="5C0F5AB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23F2153">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598188A4">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14:paraId="3B2FC8F2">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676045BB">
            <w:pPr>
              <w:widowControl/>
              <w:jc w:val="left"/>
              <w:textAlignment w:val="center"/>
              <w:rPr>
                <w:rFonts w:ascii="宋体" w:cs="Times New Roman"/>
                <w:kern w:val="0"/>
                <w:sz w:val="22"/>
                <w:szCs w:val="22"/>
              </w:rPr>
            </w:pPr>
            <w:r>
              <w:rPr>
                <w:rFonts w:hint="eastAsia" w:ascii="宋体" w:hAnsi="宋体" w:cs="宋体"/>
                <w:color w:val="000000"/>
                <w:kern w:val="0"/>
                <w:sz w:val="22"/>
                <w:szCs w:val="22"/>
                <w:lang w:val="en-US" w:eastAsia="zh-CN"/>
              </w:rPr>
              <w:t>十四、资源勘探工业信息等支出</w:t>
            </w:r>
          </w:p>
        </w:tc>
        <w:tc>
          <w:tcPr>
            <w:tcW w:w="1067" w:type="dxa"/>
            <w:gridSpan w:val="2"/>
            <w:tcBorders>
              <w:top w:val="nil"/>
              <w:left w:val="nil"/>
              <w:bottom w:val="single" w:color="auto" w:sz="4" w:space="0"/>
              <w:right w:val="single" w:color="auto" w:sz="4" w:space="0"/>
            </w:tcBorders>
            <w:noWrap/>
            <w:vAlign w:val="center"/>
          </w:tcPr>
          <w:p w14:paraId="29348406">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14:paraId="7829A8C8">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50.00</w:t>
            </w:r>
          </w:p>
        </w:tc>
        <w:tc>
          <w:tcPr>
            <w:tcW w:w="1394" w:type="dxa"/>
            <w:tcBorders>
              <w:top w:val="nil"/>
              <w:left w:val="nil"/>
              <w:bottom w:val="single" w:color="auto" w:sz="4" w:space="0"/>
              <w:right w:val="single" w:color="auto" w:sz="4" w:space="0"/>
            </w:tcBorders>
            <w:noWrap/>
            <w:vAlign w:val="center"/>
          </w:tcPr>
          <w:p w14:paraId="6EE222E4">
            <w:pPr>
              <w:widowControl/>
              <w:jc w:val="center"/>
              <w:rPr>
                <w:rFonts w:ascii="宋体" w:cs="Times New Roman"/>
                <w:kern w:val="0"/>
                <w:sz w:val="22"/>
                <w:szCs w:val="22"/>
              </w:rPr>
            </w:pPr>
            <w:r>
              <w:rPr>
                <w:rFonts w:hint="eastAsia" w:ascii="宋体" w:hAnsi="宋体" w:cs="宋体"/>
                <w:kern w:val="0"/>
                <w:sz w:val="22"/>
                <w:szCs w:val="22"/>
                <w:lang w:val="en-US" w:eastAsia="zh-CN"/>
              </w:rPr>
              <w:t>50.00</w:t>
            </w:r>
          </w:p>
        </w:tc>
        <w:tc>
          <w:tcPr>
            <w:tcW w:w="1394" w:type="dxa"/>
            <w:tcBorders>
              <w:top w:val="nil"/>
              <w:left w:val="nil"/>
              <w:bottom w:val="single" w:color="auto" w:sz="4" w:space="0"/>
              <w:right w:val="single" w:color="auto" w:sz="4" w:space="0"/>
            </w:tcBorders>
            <w:noWrap/>
            <w:vAlign w:val="center"/>
          </w:tcPr>
          <w:p w14:paraId="78D29387">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6F5F293A">
            <w:pPr>
              <w:widowControl/>
              <w:jc w:val="right"/>
              <w:rPr>
                <w:rFonts w:ascii="宋体" w:cs="Times New Roman"/>
                <w:kern w:val="0"/>
                <w:sz w:val="22"/>
                <w:szCs w:val="22"/>
              </w:rPr>
            </w:pPr>
            <w:r>
              <w:rPr>
                <w:rFonts w:hint="eastAsia" w:ascii="宋体" w:hAnsi="宋体" w:cs="宋体"/>
                <w:kern w:val="0"/>
                <w:sz w:val="22"/>
                <w:szCs w:val="22"/>
              </w:rPr>
              <w:t>　</w:t>
            </w:r>
          </w:p>
        </w:tc>
      </w:tr>
      <w:tr w14:paraId="698EF4A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EA96390">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09BB388B">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14:paraId="4BD37F2F">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08FE7B5F">
            <w:pPr>
              <w:widowControl/>
              <w:jc w:val="left"/>
              <w:textAlignment w:val="center"/>
              <w:rPr>
                <w:rFonts w:ascii="宋体" w:cs="Times New Roman"/>
                <w:kern w:val="0"/>
                <w:sz w:val="24"/>
                <w:szCs w:val="24"/>
              </w:rPr>
            </w:pPr>
            <w:r>
              <w:rPr>
                <w:rFonts w:hint="eastAsia" w:ascii="宋体" w:hAnsi="宋体" w:eastAsia="宋体" w:cs="宋体"/>
                <w:i w:val="0"/>
                <w:color w:val="000000"/>
                <w:kern w:val="0"/>
                <w:sz w:val="22"/>
                <w:szCs w:val="22"/>
                <w:u w:val="none"/>
                <w:lang w:val="en-US" w:eastAsia="zh-CN" w:bidi="ar"/>
              </w:rPr>
              <w:t>十六、金融支出</w:t>
            </w:r>
          </w:p>
        </w:tc>
        <w:tc>
          <w:tcPr>
            <w:tcW w:w="1067" w:type="dxa"/>
            <w:gridSpan w:val="2"/>
            <w:tcBorders>
              <w:top w:val="nil"/>
              <w:left w:val="nil"/>
              <w:bottom w:val="single" w:color="auto" w:sz="4" w:space="0"/>
              <w:right w:val="single" w:color="auto" w:sz="4" w:space="0"/>
            </w:tcBorders>
            <w:noWrap/>
            <w:vAlign w:val="center"/>
          </w:tcPr>
          <w:p w14:paraId="6A255C3F">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14:paraId="1AF20CD6">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124.54</w:t>
            </w:r>
          </w:p>
        </w:tc>
        <w:tc>
          <w:tcPr>
            <w:tcW w:w="1394" w:type="dxa"/>
            <w:tcBorders>
              <w:top w:val="nil"/>
              <w:left w:val="nil"/>
              <w:bottom w:val="single" w:color="auto" w:sz="4" w:space="0"/>
              <w:right w:val="single" w:color="auto" w:sz="4" w:space="0"/>
            </w:tcBorders>
            <w:noWrap/>
            <w:vAlign w:val="center"/>
          </w:tcPr>
          <w:p w14:paraId="7C843BD4">
            <w:pPr>
              <w:widowControl/>
              <w:jc w:val="center"/>
              <w:rPr>
                <w:rFonts w:ascii="宋体" w:cs="Times New Roman"/>
                <w:kern w:val="0"/>
                <w:sz w:val="22"/>
                <w:szCs w:val="22"/>
              </w:rPr>
            </w:pPr>
            <w:r>
              <w:rPr>
                <w:rFonts w:hint="eastAsia" w:ascii="宋体" w:hAnsi="宋体" w:cs="宋体"/>
                <w:kern w:val="0"/>
                <w:sz w:val="22"/>
                <w:szCs w:val="22"/>
                <w:lang w:val="en-US" w:eastAsia="zh-CN"/>
              </w:rPr>
              <w:t>124.54</w:t>
            </w:r>
          </w:p>
        </w:tc>
        <w:tc>
          <w:tcPr>
            <w:tcW w:w="1394" w:type="dxa"/>
            <w:tcBorders>
              <w:top w:val="nil"/>
              <w:left w:val="nil"/>
              <w:bottom w:val="single" w:color="auto" w:sz="4" w:space="0"/>
              <w:right w:val="single" w:color="auto" w:sz="4" w:space="0"/>
            </w:tcBorders>
            <w:noWrap/>
            <w:vAlign w:val="center"/>
          </w:tcPr>
          <w:p w14:paraId="46999A6E">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26536BB9">
            <w:pPr>
              <w:widowControl/>
              <w:jc w:val="right"/>
              <w:rPr>
                <w:rFonts w:ascii="宋体" w:cs="Times New Roman"/>
                <w:kern w:val="0"/>
                <w:sz w:val="22"/>
                <w:szCs w:val="22"/>
              </w:rPr>
            </w:pPr>
            <w:r>
              <w:rPr>
                <w:rFonts w:hint="eastAsia" w:ascii="宋体" w:hAnsi="宋体" w:cs="宋体"/>
                <w:kern w:val="0"/>
                <w:sz w:val="22"/>
                <w:szCs w:val="22"/>
              </w:rPr>
              <w:t>　</w:t>
            </w:r>
          </w:p>
        </w:tc>
      </w:tr>
      <w:tr w14:paraId="2DB42121">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ED8E811">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764777D3">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color="auto" w:sz="4" w:space="0"/>
              <w:right w:val="single" w:color="auto" w:sz="4" w:space="0"/>
            </w:tcBorders>
            <w:noWrap/>
            <w:vAlign w:val="center"/>
          </w:tcPr>
          <w:p w14:paraId="2710296D">
            <w:pPr>
              <w:widowControl/>
              <w:jc w:val="lef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4314C493">
            <w:pPr>
              <w:jc w:val="left"/>
              <w:rPr>
                <w:rFonts w:ascii="宋体" w:cs="Times New Roman"/>
                <w:kern w:val="0"/>
                <w:sz w:val="22"/>
                <w:szCs w:val="22"/>
              </w:rPr>
            </w:pPr>
            <w:r>
              <w:rPr>
                <w:rFonts w:hint="eastAsia" w:ascii="宋体" w:hAnsi="宋体" w:eastAsia="宋体" w:cs="宋体"/>
                <w:i w:val="0"/>
                <w:color w:val="000000"/>
                <w:sz w:val="22"/>
                <w:szCs w:val="22"/>
                <w:u w:val="none"/>
              </w:rPr>
              <w:t>十九、住房保障支出</w:t>
            </w:r>
          </w:p>
        </w:tc>
        <w:tc>
          <w:tcPr>
            <w:tcW w:w="1067" w:type="dxa"/>
            <w:gridSpan w:val="2"/>
            <w:tcBorders>
              <w:top w:val="nil"/>
              <w:left w:val="nil"/>
              <w:bottom w:val="single" w:color="auto" w:sz="4" w:space="0"/>
              <w:right w:val="single" w:color="auto" w:sz="4" w:space="0"/>
            </w:tcBorders>
            <w:noWrap/>
            <w:vAlign w:val="center"/>
          </w:tcPr>
          <w:p w14:paraId="609FD344">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14:paraId="30957B90">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9.38</w:t>
            </w:r>
          </w:p>
        </w:tc>
        <w:tc>
          <w:tcPr>
            <w:tcW w:w="1394" w:type="dxa"/>
            <w:tcBorders>
              <w:top w:val="nil"/>
              <w:left w:val="nil"/>
              <w:bottom w:val="single" w:color="auto" w:sz="4" w:space="0"/>
              <w:right w:val="single" w:color="auto" w:sz="4" w:space="0"/>
            </w:tcBorders>
            <w:noWrap/>
            <w:vAlign w:val="center"/>
          </w:tcPr>
          <w:p w14:paraId="54A158C8">
            <w:pPr>
              <w:widowControl/>
              <w:jc w:val="center"/>
              <w:rPr>
                <w:rFonts w:ascii="宋体" w:cs="Times New Roman"/>
                <w:kern w:val="0"/>
                <w:sz w:val="22"/>
                <w:szCs w:val="22"/>
              </w:rPr>
            </w:pPr>
            <w:r>
              <w:rPr>
                <w:rFonts w:hint="eastAsia" w:ascii="宋体" w:hAnsi="宋体" w:cs="宋体"/>
                <w:kern w:val="0"/>
                <w:sz w:val="22"/>
                <w:szCs w:val="22"/>
                <w:lang w:val="en-US" w:eastAsia="zh-CN"/>
              </w:rPr>
              <w:t>9.38</w:t>
            </w:r>
          </w:p>
        </w:tc>
        <w:tc>
          <w:tcPr>
            <w:tcW w:w="1394" w:type="dxa"/>
            <w:tcBorders>
              <w:top w:val="nil"/>
              <w:left w:val="nil"/>
              <w:bottom w:val="single" w:color="auto" w:sz="4" w:space="0"/>
              <w:right w:val="single" w:color="auto" w:sz="4" w:space="0"/>
            </w:tcBorders>
            <w:noWrap/>
            <w:vAlign w:val="center"/>
          </w:tcPr>
          <w:p w14:paraId="754A5AE8">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61A5A181">
            <w:pPr>
              <w:widowControl/>
              <w:jc w:val="center"/>
              <w:rPr>
                <w:rFonts w:ascii="宋体" w:cs="Times New Roman"/>
                <w:kern w:val="0"/>
                <w:sz w:val="22"/>
                <w:szCs w:val="22"/>
              </w:rPr>
            </w:pPr>
            <w:r>
              <w:rPr>
                <w:rFonts w:hint="eastAsia" w:ascii="宋体" w:hAnsi="宋体" w:cs="宋体"/>
                <w:kern w:val="0"/>
                <w:sz w:val="22"/>
                <w:szCs w:val="22"/>
              </w:rPr>
              <w:t>　</w:t>
            </w:r>
          </w:p>
        </w:tc>
      </w:tr>
      <w:tr w14:paraId="202372B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6F03461">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5" w:type="dxa"/>
            <w:tcBorders>
              <w:top w:val="nil"/>
              <w:left w:val="nil"/>
              <w:bottom w:val="single" w:color="auto" w:sz="4" w:space="0"/>
              <w:right w:val="single" w:color="auto" w:sz="4" w:space="0"/>
            </w:tcBorders>
            <w:noWrap/>
            <w:vAlign w:val="center"/>
          </w:tcPr>
          <w:p w14:paraId="0FCB00C9">
            <w:pPr>
              <w:widowControl/>
              <w:jc w:val="center"/>
              <w:rPr>
                <w:rFonts w:ascii="宋体" w:cs="Times New Roman"/>
                <w:kern w:val="0"/>
                <w:sz w:val="22"/>
                <w:szCs w:val="22"/>
              </w:rPr>
            </w:pPr>
            <w:r>
              <w:rPr>
                <w:rFonts w:ascii="宋体" w:hAnsi="宋体" w:cs="宋体"/>
                <w:kern w:val="0"/>
                <w:sz w:val="22"/>
                <w:szCs w:val="22"/>
              </w:rPr>
              <w:t>9</w:t>
            </w:r>
          </w:p>
        </w:tc>
        <w:tc>
          <w:tcPr>
            <w:tcW w:w="1078" w:type="dxa"/>
            <w:tcBorders>
              <w:top w:val="nil"/>
              <w:left w:val="nil"/>
              <w:bottom w:val="single" w:color="auto" w:sz="4" w:space="0"/>
              <w:right w:val="single" w:color="auto" w:sz="4" w:space="0"/>
            </w:tcBorders>
            <w:noWrap/>
            <w:vAlign w:val="center"/>
          </w:tcPr>
          <w:p w14:paraId="145FFA0E">
            <w:pPr>
              <w:widowControl/>
              <w:jc w:val="right"/>
              <w:rPr>
                <w:rFonts w:ascii="宋体" w:cs="Times New Roman"/>
                <w:kern w:val="0"/>
                <w:sz w:val="22"/>
                <w:szCs w:val="22"/>
              </w:rPr>
            </w:pPr>
            <w:r>
              <w:rPr>
                <w:rFonts w:hint="eastAsia" w:ascii="宋体" w:hAnsi="宋体" w:cs="宋体"/>
                <w:kern w:val="0"/>
                <w:sz w:val="22"/>
                <w:szCs w:val="22"/>
                <w:lang w:val="en-US" w:eastAsia="zh-CN"/>
              </w:rPr>
              <w:t>198.67</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526328C7">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14:paraId="7CD53282">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14:paraId="090E9A31">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198.67</w:t>
            </w:r>
          </w:p>
        </w:tc>
        <w:tc>
          <w:tcPr>
            <w:tcW w:w="1394" w:type="dxa"/>
            <w:tcBorders>
              <w:top w:val="nil"/>
              <w:left w:val="nil"/>
              <w:bottom w:val="single" w:color="auto" w:sz="4" w:space="0"/>
              <w:right w:val="single" w:color="auto" w:sz="4" w:space="0"/>
            </w:tcBorders>
            <w:noWrap/>
            <w:vAlign w:val="center"/>
          </w:tcPr>
          <w:p w14:paraId="11AD81E5">
            <w:pPr>
              <w:widowControl/>
              <w:jc w:val="center"/>
              <w:rPr>
                <w:rFonts w:ascii="宋体" w:cs="Times New Roman"/>
                <w:kern w:val="0"/>
                <w:sz w:val="22"/>
                <w:szCs w:val="22"/>
              </w:rPr>
            </w:pPr>
            <w:r>
              <w:rPr>
                <w:rFonts w:hint="eastAsia" w:ascii="宋体" w:hAnsi="宋体" w:cs="宋体"/>
                <w:kern w:val="0"/>
                <w:sz w:val="22"/>
                <w:szCs w:val="22"/>
                <w:lang w:val="en-US" w:eastAsia="zh-CN"/>
              </w:rPr>
              <w:t>198.67</w:t>
            </w:r>
          </w:p>
        </w:tc>
        <w:tc>
          <w:tcPr>
            <w:tcW w:w="1394" w:type="dxa"/>
            <w:tcBorders>
              <w:top w:val="nil"/>
              <w:left w:val="nil"/>
              <w:bottom w:val="single" w:color="auto" w:sz="4" w:space="0"/>
              <w:right w:val="single" w:color="auto" w:sz="4" w:space="0"/>
            </w:tcBorders>
            <w:noWrap/>
            <w:vAlign w:val="center"/>
          </w:tcPr>
          <w:p w14:paraId="3B83D894">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215387EC">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7EF1CE7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E133890">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5" w:type="dxa"/>
            <w:tcBorders>
              <w:top w:val="nil"/>
              <w:left w:val="nil"/>
              <w:bottom w:val="single" w:color="auto" w:sz="4" w:space="0"/>
              <w:right w:val="single" w:color="auto" w:sz="4" w:space="0"/>
            </w:tcBorders>
            <w:noWrap/>
            <w:vAlign w:val="center"/>
          </w:tcPr>
          <w:p w14:paraId="0A290D63">
            <w:pPr>
              <w:widowControl/>
              <w:jc w:val="center"/>
              <w:rPr>
                <w:rFonts w:ascii="宋体" w:cs="Times New Roman"/>
                <w:kern w:val="0"/>
                <w:sz w:val="22"/>
                <w:szCs w:val="22"/>
              </w:rPr>
            </w:pPr>
            <w:r>
              <w:rPr>
                <w:rFonts w:ascii="宋体" w:hAnsi="宋体" w:cs="宋体"/>
                <w:kern w:val="0"/>
                <w:sz w:val="22"/>
                <w:szCs w:val="22"/>
              </w:rPr>
              <w:t>10</w:t>
            </w:r>
          </w:p>
        </w:tc>
        <w:tc>
          <w:tcPr>
            <w:tcW w:w="1078" w:type="dxa"/>
            <w:tcBorders>
              <w:top w:val="nil"/>
              <w:left w:val="nil"/>
              <w:bottom w:val="single" w:color="auto" w:sz="4" w:space="0"/>
              <w:right w:val="single" w:color="auto" w:sz="4" w:space="0"/>
            </w:tcBorders>
            <w:noWrap/>
            <w:vAlign w:val="center"/>
          </w:tcPr>
          <w:p w14:paraId="3AE0196C">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2DD8E8F7">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14:paraId="4E7F8F1D">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14:paraId="5E4459FF">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06B63A8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859EFF3">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797D8114">
            <w:pPr>
              <w:widowControl/>
              <w:jc w:val="left"/>
              <w:rPr>
                <w:rFonts w:ascii="宋体" w:cs="Times New Roman"/>
                <w:kern w:val="0"/>
                <w:sz w:val="22"/>
                <w:szCs w:val="22"/>
              </w:rPr>
            </w:pPr>
            <w:r>
              <w:rPr>
                <w:rFonts w:hint="eastAsia" w:ascii="宋体" w:hAnsi="宋体" w:cs="宋体"/>
                <w:kern w:val="0"/>
                <w:sz w:val="22"/>
                <w:szCs w:val="22"/>
              </w:rPr>
              <w:t>　</w:t>
            </w:r>
          </w:p>
        </w:tc>
      </w:tr>
      <w:tr w14:paraId="45DCF97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2F924A0">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5" w:type="dxa"/>
            <w:tcBorders>
              <w:top w:val="nil"/>
              <w:left w:val="nil"/>
              <w:bottom w:val="single" w:color="auto" w:sz="4" w:space="0"/>
              <w:right w:val="single" w:color="auto" w:sz="4" w:space="0"/>
            </w:tcBorders>
            <w:noWrap/>
            <w:vAlign w:val="center"/>
          </w:tcPr>
          <w:p w14:paraId="32C06E3A">
            <w:pPr>
              <w:widowControl/>
              <w:jc w:val="center"/>
              <w:rPr>
                <w:rFonts w:ascii="宋体" w:cs="Times New Roman"/>
                <w:kern w:val="0"/>
                <w:sz w:val="22"/>
                <w:szCs w:val="22"/>
              </w:rPr>
            </w:pPr>
            <w:r>
              <w:rPr>
                <w:rFonts w:ascii="宋体" w:hAnsi="宋体" w:cs="宋体"/>
                <w:kern w:val="0"/>
                <w:sz w:val="22"/>
                <w:szCs w:val="22"/>
              </w:rPr>
              <w:t>11</w:t>
            </w:r>
          </w:p>
        </w:tc>
        <w:tc>
          <w:tcPr>
            <w:tcW w:w="1078" w:type="dxa"/>
            <w:tcBorders>
              <w:top w:val="nil"/>
              <w:left w:val="nil"/>
              <w:bottom w:val="single" w:color="auto" w:sz="4" w:space="0"/>
              <w:right w:val="single" w:color="auto" w:sz="4" w:space="0"/>
            </w:tcBorders>
            <w:noWrap/>
            <w:vAlign w:val="center"/>
          </w:tcPr>
          <w:p w14:paraId="73565EE8">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68503CEB">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72D5E678">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14:paraId="370F758A">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365596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93DDB35">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5E6CBD16">
            <w:pPr>
              <w:widowControl/>
              <w:jc w:val="left"/>
              <w:rPr>
                <w:rFonts w:ascii="宋体" w:cs="Times New Roman"/>
                <w:kern w:val="0"/>
                <w:sz w:val="22"/>
                <w:szCs w:val="22"/>
              </w:rPr>
            </w:pPr>
            <w:r>
              <w:rPr>
                <w:rFonts w:hint="eastAsia" w:ascii="宋体" w:hAnsi="宋体" w:cs="宋体"/>
                <w:kern w:val="0"/>
                <w:sz w:val="22"/>
                <w:szCs w:val="22"/>
              </w:rPr>
              <w:t>　</w:t>
            </w:r>
          </w:p>
        </w:tc>
      </w:tr>
      <w:tr w14:paraId="0C6FD8F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071C40D">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5" w:type="dxa"/>
            <w:tcBorders>
              <w:top w:val="nil"/>
              <w:left w:val="nil"/>
              <w:bottom w:val="single" w:color="auto" w:sz="4" w:space="0"/>
              <w:right w:val="single" w:color="auto" w:sz="4" w:space="0"/>
            </w:tcBorders>
            <w:noWrap/>
            <w:vAlign w:val="center"/>
          </w:tcPr>
          <w:p w14:paraId="10BCE176">
            <w:pPr>
              <w:widowControl/>
              <w:jc w:val="center"/>
              <w:rPr>
                <w:rFonts w:ascii="宋体" w:cs="Times New Roman"/>
                <w:kern w:val="0"/>
                <w:sz w:val="22"/>
                <w:szCs w:val="22"/>
              </w:rPr>
            </w:pPr>
            <w:r>
              <w:rPr>
                <w:rFonts w:ascii="宋体" w:hAnsi="宋体" w:cs="宋体"/>
                <w:kern w:val="0"/>
                <w:sz w:val="22"/>
                <w:szCs w:val="22"/>
              </w:rPr>
              <w:t>12</w:t>
            </w:r>
          </w:p>
        </w:tc>
        <w:tc>
          <w:tcPr>
            <w:tcW w:w="1078" w:type="dxa"/>
            <w:tcBorders>
              <w:top w:val="nil"/>
              <w:left w:val="nil"/>
              <w:bottom w:val="single" w:color="auto" w:sz="4" w:space="0"/>
              <w:right w:val="single" w:color="auto" w:sz="4" w:space="0"/>
            </w:tcBorders>
            <w:noWrap/>
            <w:vAlign w:val="center"/>
          </w:tcPr>
          <w:p w14:paraId="4AB3956E">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69E2E862">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46B908A4">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14:paraId="7DB62963">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96D10A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480181D">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1B19BC1">
            <w:pPr>
              <w:widowControl/>
              <w:jc w:val="left"/>
              <w:rPr>
                <w:rFonts w:ascii="宋体" w:cs="Times New Roman"/>
                <w:kern w:val="0"/>
                <w:sz w:val="22"/>
                <w:szCs w:val="22"/>
              </w:rPr>
            </w:pPr>
            <w:r>
              <w:rPr>
                <w:rFonts w:hint="eastAsia" w:ascii="宋体" w:hAnsi="宋体" w:cs="宋体"/>
                <w:kern w:val="0"/>
                <w:sz w:val="22"/>
                <w:szCs w:val="22"/>
              </w:rPr>
              <w:t>　</w:t>
            </w:r>
          </w:p>
        </w:tc>
      </w:tr>
      <w:tr w14:paraId="113912F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F3C64A7">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5" w:type="dxa"/>
            <w:tcBorders>
              <w:top w:val="nil"/>
              <w:left w:val="nil"/>
              <w:bottom w:val="single" w:color="auto" w:sz="4" w:space="0"/>
              <w:right w:val="single" w:color="auto" w:sz="4" w:space="0"/>
            </w:tcBorders>
            <w:noWrap/>
            <w:vAlign w:val="center"/>
          </w:tcPr>
          <w:p w14:paraId="74CEED23">
            <w:pPr>
              <w:widowControl/>
              <w:jc w:val="center"/>
              <w:rPr>
                <w:rFonts w:ascii="宋体" w:cs="Times New Roman"/>
                <w:kern w:val="0"/>
                <w:sz w:val="22"/>
                <w:szCs w:val="22"/>
              </w:rPr>
            </w:pPr>
            <w:r>
              <w:rPr>
                <w:rFonts w:ascii="宋体" w:hAnsi="宋体" w:cs="宋体"/>
                <w:kern w:val="0"/>
                <w:sz w:val="22"/>
                <w:szCs w:val="22"/>
              </w:rPr>
              <w:t>13</w:t>
            </w:r>
          </w:p>
        </w:tc>
        <w:tc>
          <w:tcPr>
            <w:tcW w:w="1078" w:type="dxa"/>
            <w:tcBorders>
              <w:top w:val="nil"/>
              <w:left w:val="nil"/>
              <w:bottom w:val="single" w:color="auto" w:sz="4" w:space="0"/>
              <w:right w:val="single" w:color="auto" w:sz="4" w:space="0"/>
            </w:tcBorders>
            <w:noWrap/>
            <w:vAlign w:val="center"/>
          </w:tcPr>
          <w:p w14:paraId="5CB1DEBC">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06875F51">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3E464B88">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14:paraId="564B13F4">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5DB1F03">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0707F7E">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DBC940C">
            <w:pPr>
              <w:widowControl/>
              <w:jc w:val="left"/>
              <w:rPr>
                <w:rFonts w:ascii="宋体" w:cs="Times New Roman"/>
                <w:kern w:val="0"/>
                <w:sz w:val="22"/>
                <w:szCs w:val="22"/>
              </w:rPr>
            </w:pPr>
            <w:r>
              <w:rPr>
                <w:rFonts w:hint="eastAsia" w:ascii="宋体" w:hAnsi="宋体" w:cs="宋体"/>
                <w:kern w:val="0"/>
                <w:sz w:val="22"/>
                <w:szCs w:val="22"/>
              </w:rPr>
              <w:t>　</w:t>
            </w:r>
          </w:p>
        </w:tc>
      </w:tr>
      <w:tr w14:paraId="48FDBE4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4945EFA8">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5" w:type="dxa"/>
            <w:tcBorders>
              <w:top w:val="nil"/>
              <w:left w:val="nil"/>
              <w:bottom w:val="single" w:color="auto" w:sz="4" w:space="0"/>
              <w:right w:val="single" w:color="auto" w:sz="4" w:space="0"/>
            </w:tcBorders>
            <w:shd w:val="clear" w:color="000000" w:fill="FFFFFF"/>
            <w:noWrap/>
            <w:vAlign w:val="center"/>
          </w:tcPr>
          <w:p w14:paraId="03BB9C42">
            <w:pPr>
              <w:widowControl/>
              <w:jc w:val="center"/>
              <w:rPr>
                <w:rFonts w:ascii="宋体" w:cs="Times New Roman"/>
                <w:kern w:val="0"/>
                <w:sz w:val="22"/>
                <w:szCs w:val="22"/>
              </w:rPr>
            </w:pPr>
            <w:r>
              <w:rPr>
                <w:rFonts w:ascii="宋体" w:hAnsi="宋体" w:cs="宋体"/>
                <w:kern w:val="0"/>
                <w:sz w:val="22"/>
                <w:szCs w:val="22"/>
              </w:rPr>
              <w:t>14</w:t>
            </w:r>
          </w:p>
        </w:tc>
        <w:tc>
          <w:tcPr>
            <w:tcW w:w="1078" w:type="dxa"/>
            <w:tcBorders>
              <w:top w:val="nil"/>
              <w:left w:val="nil"/>
              <w:bottom w:val="single" w:color="auto" w:sz="4" w:space="0"/>
              <w:right w:val="single" w:color="auto" w:sz="4" w:space="0"/>
            </w:tcBorders>
            <w:noWrap/>
            <w:vAlign w:val="center"/>
          </w:tcPr>
          <w:p w14:paraId="48A25AD8">
            <w:pPr>
              <w:widowControl/>
              <w:jc w:val="right"/>
              <w:rPr>
                <w:rFonts w:ascii="宋体" w:cs="Times New Roman"/>
                <w:kern w:val="0"/>
                <w:sz w:val="22"/>
                <w:szCs w:val="22"/>
              </w:rPr>
            </w:pPr>
            <w:r>
              <w:rPr>
                <w:rFonts w:hint="eastAsia" w:ascii="宋体" w:hAnsi="宋体" w:cs="宋体"/>
                <w:kern w:val="0"/>
                <w:sz w:val="22"/>
                <w:szCs w:val="22"/>
                <w:lang w:val="en-US" w:eastAsia="zh-CN"/>
              </w:rPr>
              <w:t>198.67</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489E2784">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0CCC47C1">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3A12DEC7">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198.67</w:t>
            </w:r>
          </w:p>
        </w:tc>
        <w:tc>
          <w:tcPr>
            <w:tcW w:w="1394" w:type="dxa"/>
            <w:tcBorders>
              <w:top w:val="nil"/>
              <w:left w:val="nil"/>
              <w:bottom w:val="single" w:color="auto" w:sz="4" w:space="0"/>
              <w:right w:val="single" w:color="auto" w:sz="4" w:space="0"/>
            </w:tcBorders>
            <w:shd w:val="clear" w:color="000000" w:fill="FFFFFF"/>
            <w:noWrap/>
            <w:vAlign w:val="center"/>
          </w:tcPr>
          <w:p w14:paraId="26BD9412">
            <w:pPr>
              <w:widowControl/>
              <w:jc w:val="center"/>
              <w:rPr>
                <w:rFonts w:ascii="宋体" w:cs="Times New Roman"/>
                <w:kern w:val="0"/>
                <w:sz w:val="22"/>
                <w:szCs w:val="22"/>
              </w:rPr>
            </w:pPr>
            <w:r>
              <w:rPr>
                <w:rFonts w:hint="eastAsia" w:ascii="宋体" w:hAnsi="宋体" w:cs="宋体"/>
                <w:kern w:val="0"/>
                <w:sz w:val="22"/>
                <w:szCs w:val="22"/>
                <w:lang w:val="en-US" w:eastAsia="zh-CN"/>
              </w:rPr>
              <w:t>198.67</w:t>
            </w:r>
          </w:p>
        </w:tc>
        <w:tc>
          <w:tcPr>
            <w:tcW w:w="1394" w:type="dxa"/>
            <w:tcBorders>
              <w:top w:val="nil"/>
              <w:left w:val="nil"/>
              <w:bottom w:val="single" w:color="auto" w:sz="4" w:space="0"/>
              <w:right w:val="single" w:color="auto" w:sz="4" w:space="0"/>
            </w:tcBorders>
            <w:noWrap/>
            <w:vAlign w:val="center"/>
          </w:tcPr>
          <w:p w14:paraId="612FC0BE">
            <w:pPr>
              <w:widowControl/>
              <w:jc w:val="left"/>
              <w:rPr>
                <w:rFonts w:ascii="宋体" w:cs="Times New Roman"/>
                <w:b/>
                <w:bCs/>
                <w:kern w:val="0"/>
                <w:sz w:val="22"/>
                <w:szCs w:val="22"/>
              </w:rPr>
            </w:pPr>
            <w:r>
              <w:rPr>
                <w:rFonts w:hint="eastAsia" w:ascii="宋体" w:hAnsi="宋体" w:cs="宋体"/>
                <w:b/>
                <w:bCs/>
                <w:kern w:val="0"/>
                <w:sz w:val="22"/>
                <w:szCs w:val="22"/>
              </w:rPr>
              <w:t>　</w:t>
            </w:r>
          </w:p>
        </w:tc>
        <w:tc>
          <w:tcPr>
            <w:tcW w:w="1573" w:type="dxa"/>
            <w:tcBorders>
              <w:top w:val="nil"/>
              <w:left w:val="nil"/>
              <w:bottom w:val="single" w:color="auto" w:sz="4" w:space="0"/>
              <w:right w:val="single" w:color="auto" w:sz="4" w:space="0"/>
            </w:tcBorders>
            <w:noWrap/>
            <w:vAlign w:val="center"/>
          </w:tcPr>
          <w:p w14:paraId="7019794B">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093594B2">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vAlign w:val="center"/>
          </w:tcPr>
          <w:p w14:paraId="121E86FE">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14:paraId="5CD0C9F5">
      <w:pPr>
        <w:widowControl/>
        <w:jc w:val="both"/>
        <w:rPr>
          <w:rFonts w:ascii="Times New Roman" w:hAnsi="Times New Roman" w:eastAsia="方正小标宋_GBK" w:cs="Times New Roman"/>
          <w:kern w:val="0"/>
          <w:sz w:val="36"/>
          <w:szCs w:val="36"/>
        </w:rPr>
      </w:pPr>
    </w:p>
    <w:p w14:paraId="0D3A84C9">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14:paraId="1B5D13CC">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14:paraId="399C04EE">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9"/>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2C6FD0F5">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14:paraId="02D8AC9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492" w:type="dxa"/>
            <w:gridSpan w:val="3"/>
            <w:tcBorders>
              <w:top w:val="single" w:color="auto" w:sz="8" w:space="0"/>
              <w:left w:val="nil"/>
              <w:bottom w:val="single" w:color="auto" w:sz="4" w:space="0"/>
              <w:right w:val="single" w:color="000000" w:sz="8" w:space="0"/>
            </w:tcBorders>
            <w:vAlign w:val="center"/>
          </w:tcPr>
          <w:p w14:paraId="67C5C12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14:paraId="11698595">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4A2615CC">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14:paraId="2250B2DE">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14:paraId="4524B75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14:paraId="610BCF3D">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14:paraId="0A33ED5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14:paraId="2C5B740D">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FF0BF30">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1CA22FFF">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6D834507">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2886D530">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1D6C99D1">
            <w:pPr>
              <w:widowControl/>
              <w:jc w:val="left"/>
              <w:rPr>
                <w:rFonts w:ascii="Times New Roman" w:hAnsi="Times New Roman" w:eastAsia="仿宋_GB2312" w:cs="Times New Roman"/>
                <w:kern w:val="0"/>
              </w:rPr>
            </w:pPr>
          </w:p>
        </w:tc>
      </w:tr>
      <w:tr w14:paraId="0F3FC934">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303AE31">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7D3BEBF1">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355C46B2">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3267134A">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3014DC44">
            <w:pPr>
              <w:widowControl/>
              <w:jc w:val="left"/>
              <w:rPr>
                <w:rFonts w:ascii="Times New Roman" w:hAnsi="Times New Roman" w:eastAsia="仿宋_GB2312" w:cs="Times New Roman"/>
                <w:kern w:val="0"/>
              </w:rPr>
            </w:pPr>
          </w:p>
        </w:tc>
      </w:tr>
      <w:tr w14:paraId="4E534102">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5CB9383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14:paraId="5397DEAC">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14:paraId="16A4837D">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14:paraId="5626F615">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14:paraId="41CA9579">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37CA6F6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center"/>
          </w:tcPr>
          <w:p w14:paraId="2CD9D57A">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198.67</w:t>
            </w:r>
          </w:p>
        </w:tc>
        <w:tc>
          <w:tcPr>
            <w:tcW w:w="3492" w:type="dxa"/>
            <w:tcBorders>
              <w:top w:val="nil"/>
              <w:left w:val="nil"/>
              <w:bottom w:val="single" w:color="auto" w:sz="4" w:space="0"/>
              <w:right w:val="single" w:color="auto" w:sz="4" w:space="0"/>
            </w:tcBorders>
            <w:vAlign w:val="center"/>
          </w:tcPr>
          <w:p w14:paraId="7E262BB5">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74.79</w:t>
            </w:r>
          </w:p>
        </w:tc>
        <w:tc>
          <w:tcPr>
            <w:tcW w:w="3000" w:type="dxa"/>
            <w:tcBorders>
              <w:top w:val="nil"/>
              <w:left w:val="nil"/>
              <w:bottom w:val="single" w:color="auto" w:sz="4" w:space="0"/>
              <w:right w:val="single" w:color="auto" w:sz="8" w:space="0"/>
            </w:tcBorders>
            <w:vAlign w:val="center"/>
          </w:tcPr>
          <w:p w14:paraId="15241E74">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123.88</w:t>
            </w:r>
          </w:p>
        </w:tc>
      </w:tr>
      <w:tr w14:paraId="448CC55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27DBC8B">
            <w:pPr>
              <w:rPr>
                <w:rFonts w:ascii="Times New Roman" w:hAnsi="Times New Roman" w:eastAsia="仿宋_GB2312" w:cs="Times New Roman"/>
                <w:kern w:val="0"/>
              </w:rPr>
            </w:pPr>
            <w:r>
              <w:rPr>
                <w:rFonts w:hint="eastAsia" w:cs="宋体"/>
                <w:lang w:val="en-US" w:eastAsia="zh-CN"/>
              </w:rPr>
              <w:t>2010302</w:t>
            </w:r>
            <w:r>
              <w:rPr>
                <w:rFonts w:hint="eastAsia" w:cs="宋体"/>
              </w:rPr>
              <w:t>　</w:t>
            </w:r>
          </w:p>
        </w:tc>
        <w:tc>
          <w:tcPr>
            <w:tcW w:w="3527" w:type="dxa"/>
            <w:tcBorders>
              <w:top w:val="nil"/>
              <w:left w:val="nil"/>
              <w:bottom w:val="single" w:color="auto" w:sz="4" w:space="0"/>
              <w:right w:val="single" w:color="auto" w:sz="4" w:space="0"/>
            </w:tcBorders>
            <w:vAlign w:val="center"/>
          </w:tcPr>
          <w:p w14:paraId="3A0E024D">
            <w:pPr>
              <w:rPr>
                <w:rFonts w:ascii="Times New Roman" w:hAnsi="Times New Roman" w:eastAsia="仿宋_GB2312" w:cs="Times New Roman"/>
                <w:kern w:val="0"/>
              </w:rPr>
            </w:pPr>
            <w:r>
              <w:rPr>
                <w:rFonts w:hint="eastAsia" w:cs="宋体"/>
              </w:rPr>
              <w:t>　</w:t>
            </w:r>
            <w:r>
              <w:rPr>
                <w:rFonts w:hint="eastAsia" w:cs="宋体"/>
                <w:lang w:val="en-US" w:eastAsia="zh-CN"/>
              </w:rPr>
              <w:t>一般行政管理事务</w:t>
            </w:r>
          </w:p>
        </w:tc>
        <w:tc>
          <w:tcPr>
            <w:tcW w:w="3000" w:type="dxa"/>
            <w:tcBorders>
              <w:top w:val="nil"/>
              <w:left w:val="nil"/>
              <w:bottom w:val="single" w:color="auto" w:sz="4" w:space="0"/>
              <w:right w:val="single" w:color="auto" w:sz="4" w:space="0"/>
            </w:tcBorders>
            <w:vAlign w:val="center"/>
          </w:tcPr>
          <w:p w14:paraId="4F85638B">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0.61</w:t>
            </w:r>
          </w:p>
        </w:tc>
        <w:tc>
          <w:tcPr>
            <w:tcW w:w="3492" w:type="dxa"/>
            <w:tcBorders>
              <w:top w:val="nil"/>
              <w:left w:val="nil"/>
              <w:bottom w:val="single" w:color="auto" w:sz="4" w:space="0"/>
              <w:right w:val="single" w:color="auto" w:sz="4" w:space="0"/>
            </w:tcBorders>
            <w:vAlign w:val="center"/>
          </w:tcPr>
          <w:p w14:paraId="21EAFDA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nil"/>
              <w:left w:val="nil"/>
              <w:bottom w:val="single" w:color="auto" w:sz="4" w:space="0"/>
              <w:right w:val="single" w:color="auto" w:sz="8" w:space="0"/>
            </w:tcBorders>
            <w:vAlign w:val="center"/>
          </w:tcPr>
          <w:p w14:paraId="36DCE8CF">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0.61</w:t>
            </w:r>
          </w:p>
        </w:tc>
      </w:tr>
      <w:tr w14:paraId="05EBAC1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7DFA346">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2080505</w:t>
            </w:r>
          </w:p>
        </w:tc>
        <w:tc>
          <w:tcPr>
            <w:tcW w:w="3527" w:type="dxa"/>
            <w:tcBorders>
              <w:top w:val="nil"/>
              <w:left w:val="nil"/>
              <w:bottom w:val="single" w:color="auto" w:sz="4" w:space="0"/>
              <w:right w:val="single" w:color="auto" w:sz="4" w:space="0"/>
            </w:tcBorders>
            <w:vAlign w:val="center"/>
          </w:tcPr>
          <w:p w14:paraId="26BF0189">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3000" w:type="dxa"/>
            <w:tcBorders>
              <w:top w:val="nil"/>
              <w:left w:val="nil"/>
              <w:bottom w:val="single" w:color="auto" w:sz="4" w:space="0"/>
              <w:right w:val="single" w:color="auto" w:sz="4" w:space="0"/>
            </w:tcBorders>
            <w:vAlign w:val="center"/>
          </w:tcPr>
          <w:p w14:paraId="3F4FD3B2">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9.50</w:t>
            </w:r>
          </w:p>
          <w:p w14:paraId="1D0CAFFE">
            <w:pPr>
              <w:widowControl/>
              <w:jc w:val="left"/>
              <w:rPr>
                <w:rFonts w:hint="default" w:ascii="Times New Roman" w:hAnsi="Times New Roman" w:eastAsia="仿宋_GB2312" w:cs="仿宋_GB2312"/>
                <w:kern w:val="0"/>
                <w:lang w:val="en-US" w:eastAsia="zh-CN"/>
              </w:rPr>
            </w:pPr>
          </w:p>
        </w:tc>
        <w:tc>
          <w:tcPr>
            <w:tcW w:w="3492" w:type="dxa"/>
            <w:tcBorders>
              <w:top w:val="nil"/>
              <w:left w:val="nil"/>
              <w:bottom w:val="single" w:color="auto" w:sz="4" w:space="0"/>
              <w:right w:val="single" w:color="auto" w:sz="4" w:space="0"/>
            </w:tcBorders>
            <w:vAlign w:val="center"/>
          </w:tcPr>
          <w:p w14:paraId="00E16F7D">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9.5</w:t>
            </w:r>
          </w:p>
        </w:tc>
        <w:tc>
          <w:tcPr>
            <w:tcW w:w="3000" w:type="dxa"/>
            <w:tcBorders>
              <w:top w:val="nil"/>
              <w:left w:val="nil"/>
              <w:bottom w:val="single" w:color="auto" w:sz="4" w:space="0"/>
              <w:right w:val="single" w:color="auto" w:sz="8" w:space="0"/>
            </w:tcBorders>
            <w:vAlign w:val="center"/>
          </w:tcPr>
          <w:p w14:paraId="5CC2FD3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610AC14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63CDB5D">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2101101</w:t>
            </w:r>
          </w:p>
        </w:tc>
        <w:tc>
          <w:tcPr>
            <w:tcW w:w="3527" w:type="dxa"/>
            <w:tcBorders>
              <w:top w:val="nil"/>
              <w:left w:val="nil"/>
              <w:bottom w:val="single" w:color="auto" w:sz="4" w:space="0"/>
              <w:right w:val="single" w:color="auto" w:sz="4" w:space="0"/>
            </w:tcBorders>
            <w:vAlign w:val="center"/>
          </w:tcPr>
          <w:p w14:paraId="30EBCC02">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行政单位医疗</w:t>
            </w:r>
          </w:p>
        </w:tc>
        <w:tc>
          <w:tcPr>
            <w:tcW w:w="3000" w:type="dxa"/>
            <w:tcBorders>
              <w:top w:val="nil"/>
              <w:left w:val="nil"/>
              <w:bottom w:val="single" w:color="auto" w:sz="4" w:space="0"/>
              <w:right w:val="single" w:color="auto" w:sz="4" w:space="0"/>
            </w:tcBorders>
            <w:vAlign w:val="center"/>
          </w:tcPr>
          <w:p w14:paraId="42E00922">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4.63</w:t>
            </w:r>
          </w:p>
        </w:tc>
        <w:tc>
          <w:tcPr>
            <w:tcW w:w="3492" w:type="dxa"/>
            <w:tcBorders>
              <w:top w:val="nil"/>
              <w:left w:val="nil"/>
              <w:bottom w:val="single" w:color="auto" w:sz="4" w:space="0"/>
              <w:right w:val="single" w:color="auto" w:sz="4" w:space="0"/>
            </w:tcBorders>
            <w:vAlign w:val="center"/>
          </w:tcPr>
          <w:p w14:paraId="50A16089">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4.63</w:t>
            </w:r>
          </w:p>
        </w:tc>
        <w:tc>
          <w:tcPr>
            <w:tcW w:w="3000" w:type="dxa"/>
            <w:tcBorders>
              <w:top w:val="nil"/>
              <w:left w:val="nil"/>
              <w:bottom w:val="single" w:color="auto" w:sz="4" w:space="0"/>
              <w:right w:val="single" w:color="auto" w:sz="8" w:space="0"/>
            </w:tcBorders>
            <w:vAlign w:val="center"/>
          </w:tcPr>
          <w:p w14:paraId="5D21F10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21D5FD9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399D783">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2150899</w:t>
            </w:r>
          </w:p>
        </w:tc>
        <w:tc>
          <w:tcPr>
            <w:tcW w:w="3527" w:type="dxa"/>
            <w:tcBorders>
              <w:top w:val="nil"/>
              <w:left w:val="nil"/>
              <w:bottom w:val="single" w:color="auto" w:sz="4" w:space="0"/>
              <w:right w:val="single" w:color="auto" w:sz="4" w:space="0"/>
            </w:tcBorders>
            <w:vAlign w:val="center"/>
          </w:tcPr>
          <w:p w14:paraId="0932D0ED">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cs="宋体"/>
                <w:i w:val="0"/>
                <w:iCs w:val="0"/>
                <w:color w:val="000000"/>
                <w:kern w:val="0"/>
                <w:sz w:val="22"/>
                <w:szCs w:val="22"/>
                <w:u w:val="none"/>
                <w:lang w:val="en-US" w:eastAsia="zh-CN" w:bidi="ar"/>
              </w:rPr>
              <w:t>其他支持中小企业发展和管理支持</w:t>
            </w:r>
          </w:p>
        </w:tc>
        <w:tc>
          <w:tcPr>
            <w:tcW w:w="3000" w:type="dxa"/>
            <w:tcBorders>
              <w:top w:val="nil"/>
              <w:left w:val="nil"/>
              <w:bottom w:val="single" w:color="auto" w:sz="4" w:space="0"/>
              <w:right w:val="single" w:color="auto" w:sz="4" w:space="0"/>
            </w:tcBorders>
            <w:vAlign w:val="center"/>
          </w:tcPr>
          <w:p w14:paraId="2C5D9D5C">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50</w:t>
            </w:r>
          </w:p>
        </w:tc>
        <w:tc>
          <w:tcPr>
            <w:tcW w:w="3492" w:type="dxa"/>
            <w:tcBorders>
              <w:top w:val="nil"/>
              <w:left w:val="nil"/>
              <w:bottom w:val="single" w:color="auto" w:sz="4" w:space="0"/>
              <w:right w:val="single" w:color="auto" w:sz="4" w:space="0"/>
            </w:tcBorders>
            <w:vAlign w:val="center"/>
          </w:tcPr>
          <w:p w14:paraId="715D4BF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nil"/>
              <w:left w:val="nil"/>
              <w:bottom w:val="single" w:color="auto" w:sz="4" w:space="0"/>
              <w:right w:val="single" w:color="auto" w:sz="8" w:space="0"/>
            </w:tcBorders>
            <w:vAlign w:val="center"/>
          </w:tcPr>
          <w:p w14:paraId="43E9A044">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50</w:t>
            </w:r>
          </w:p>
        </w:tc>
      </w:tr>
      <w:tr w14:paraId="4A211F2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58417A3">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2170101</w:t>
            </w:r>
          </w:p>
        </w:tc>
        <w:tc>
          <w:tcPr>
            <w:tcW w:w="3527" w:type="dxa"/>
            <w:tcBorders>
              <w:top w:val="nil"/>
              <w:left w:val="nil"/>
              <w:bottom w:val="single" w:color="auto" w:sz="4" w:space="0"/>
              <w:right w:val="single" w:color="auto" w:sz="4" w:space="0"/>
            </w:tcBorders>
            <w:vAlign w:val="center"/>
          </w:tcPr>
          <w:p w14:paraId="1ED027C4">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行政运行</w:t>
            </w:r>
          </w:p>
        </w:tc>
        <w:tc>
          <w:tcPr>
            <w:tcW w:w="3000" w:type="dxa"/>
            <w:tcBorders>
              <w:top w:val="nil"/>
              <w:left w:val="nil"/>
              <w:bottom w:val="single" w:color="auto" w:sz="4" w:space="0"/>
              <w:right w:val="single" w:color="auto" w:sz="4" w:space="0"/>
            </w:tcBorders>
            <w:vAlign w:val="center"/>
          </w:tcPr>
          <w:p w14:paraId="443199C6">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51.28</w:t>
            </w:r>
          </w:p>
        </w:tc>
        <w:tc>
          <w:tcPr>
            <w:tcW w:w="3492" w:type="dxa"/>
            <w:tcBorders>
              <w:top w:val="nil"/>
              <w:left w:val="nil"/>
              <w:bottom w:val="single" w:color="auto" w:sz="4" w:space="0"/>
              <w:right w:val="single" w:color="auto" w:sz="4" w:space="0"/>
            </w:tcBorders>
            <w:vAlign w:val="center"/>
          </w:tcPr>
          <w:p w14:paraId="1F6D2073">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51.28</w:t>
            </w:r>
          </w:p>
        </w:tc>
        <w:tc>
          <w:tcPr>
            <w:tcW w:w="3000" w:type="dxa"/>
            <w:tcBorders>
              <w:top w:val="nil"/>
              <w:left w:val="nil"/>
              <w:bottom w:val="single" w:color="auto" w:sz="4" w:space="0"/>
              <w:right w:val="single" w:color="auto" w:sz="8" w:space="0"/>
            </w:tcBorders>
            <w:vAlign w:val="center"/>
          </w:tcPr>
          <w:p w14:paraId="3FF25B5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7CD9909E">
        <w:tblPrEx>
          <w:tblCellMar>
            <w:top w:w="0" w:type="dxa"/>
            <w:left w:w="108" w:type="dxa"/>
            <w:bottom w:w="0" w:type="dxa"/>
            <w:right w:w="108" w:type="dxa"/>
          </w:tblCellMar>
        </w:tblPrEx>
        <w:trPr>
          <w:trHeight w:val="485"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53DDB50">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2170199</w:t>
            </w:r>
          </w:p>
        </w:tc>
        <w:tc>
          <w:tcPr>
            <w:tcW w:w="3527" w:type="dxa"/>
            <w:tcBorders>
              <w:top w:val="nil"/>
              <w:left w:val="nil"/>
              <w:bottom w:val="single" w:color="auto" w:sz="8" w:space="0"/>
              <w:right w:val="single" w:color="auto" w:sz="4" w:space="0"/>
            </w:tcBorders>
            <w:vAlign w:val="center"/>
          </w:tcPr>
          <w:p w14:paraId="40D49C99">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金融部门其他行政支出</w:t>
            </w:r>
          </w:p>
        </w:tc>
        <w:tc>
          <w:tcPr>
            <w:tcW w:w="3000" w:type="dxa"/>
            <w:tcBorders>
              <w:top w:val="nil"/>
              <w:left w:val="nil"/>
              <w:bottom w:val="single" w:color="auto" w:sz="8" w:space="0"/>
              <w:right w:val="single" w:color="auto" w:sz="4" w:space="0"/>
            </w:tcBorders>
            <w:vAlign w:val="center"/>
          </w:tcPr>
          <w:p w14:paraId="58A55C4B">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43.27</w:t>
            </w:r>
          </w:p>
        </w:tc>
        <w:tc>
          <w:tcPr>
            <w:tcW w:w="3492" w:type="dxa"/>
            <w:tcBorders>
              <w:top w:val="nil"/>
              <w:left w:val="nil"/>
              <w:bottom w:val="single" w:color="auto" w:sz="8" w:space="0"/>
              <w:right w:val="single" w:color="auto" w:sz="4" w:space="0"/>
            </w:tcBorders>
            <w:vAlign w:val="center"/>
          </w:tcPr>
          <w:p w14:paraId="7ACDDC0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nil"/>
              <w:left w:val="nil"/>
              <w:bottom w:val="single" w:color="auto" w:sz="8" w:space="0"/>
              <w:right w:val="single" w:color="auto" w:sz="8" w:space="0"/>
            </w:tcBorders>
            <w:vAlign w:val="center"/>
          </w:tcPr>
          <w:p w14:paraId="47337744">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43.27</w:t>
            </w:r>
          </w:p>
        </w:tc>
      </w:tr>
      <w:tr w14:paraId="0FDF7A47">
        <w:tblPrEx>
          <w:tblCellMar>
            <w:top w:w="0" w:type="dxa"/>
            <w:left w:w="108" w:type="dxa"/>
            <w:bottom w:w="0" w:type="dxa"/>
            <w:right w:w="108" w:type="dxa"/>
          </w:tblCellMar>
        </w:tblPrEx>
        <w:trPr>
          <w:trHeight w:val="404"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268B7E5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2170399</w:t>
            </w:r>
          </w:p>
        </w:tc>
        <w:tc>
          <w:tcPr>
            <w:tcW w:w="3527" w:type="dxa"/>
            <w:tcBorders>
              <w:top w:val="nil"/>
              <w:left w:val="nil"/>
              <w:bottom w:val="single" w:color="auto" w:sz="8" w:space="0"/>
              <w:right w:val="single" w:color="auto" w:sz="4" w:space="0"/>
            </w:tcBorders>
            <w:vAlign w:val="center"/>
          </w:tcPr>
          <w:p w14:paraId="25D2050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其他金融发展支出</w:t>
            </w:r>
          </w:p>
        </w:tc>
        <w:tc>
          <w:tcPr>
            <w:tcW w:w="3000" w:type="dxa"/>
            <w:tcBorders>
              <w:top w:val="nil"/>
              <w:left w:val="nil"/>
              <w:bottom w:val="single" w:color="auto" w:sz="8" w:space="0"/>
              <w:right w:val="single" w:color="auto" w:sz="4" w:space="0"/>
            </w:tcBorders>
            <w:vAlign w:val="center"/>
          </w:tcPr>
          <w:p w14:paraId="3C3A7FCE">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30</w:t>
            </w:r>
          </w:p>
        </w:tc>
        <w:tc>
          <w:tcPr>
            <w:tcW w:w="3492" w:type="dxa"/>
            <w:tcBorders>
              <w:top w:val="nil"/>
              <w:left w:val="nil"/>
              <w:bottom w:val="single" w:color="auto" w:sz="8" w:space="0"/>
              <w:right w:val="single" w:color="auto" w:sz="4" w:space="0"/>
            </w:tcBorders>
            <w:vAlign w:val="center"/>
          </w:tcPr>
          <w:p w14:paraId="290ED8BB">
            <w:pPr>
              <w:widowControl/>
              <w:jc w:val="left"/>
              <w:rPr>
                <w:rFonts w:hint="eastAsia" w:ascii="Times New Roman" w:hAnsi="Times New Roman" w:eastAsia="仿宋_GB2312" w:cs="仿宋_GB2312"/>
                <w:kern w:val="0"/>
              </w:rPr>
            </w:pPr>
          </w:p>
        </w:tc>
        <w:tc>
          <w:tcPr>
            <w:tcW w:w="3000" w:type="dxa"/>
            <w:tcBorders>
              <w:top w:val="nil"/>
              <w:left w:val="nil"/>
              <w:bottom w:val="single" w:color="auto" w:sz="8" w:space="0"/>
              <w:right w:val="single" w:color="auto" w:sz="8" w:space="0"/>
            </w:tcBorders>
            <w:vAlign w:val="center"/>
          </w:tcPr>
          <w:p w14:paraId="70528BD1">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30</w:t>
            </w:r>
          </w:p>
        </w:tc>
      </w:tr>
      <w:tr w14:paraId="73C8BB4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23294A6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2210201</w:t>
            </w:r>
          </w:p>
        </w:tc>
        <w:tc>
          <w:tcPr>
            <w:tcW w:w="3527" w:type="dxa"/>
            <w:tcBorders>
              <w:top w:val="nil"/>
              <w:left w:val="nil"/>
              <w:bottom w:val="single" w:color="auto" w:sz="8" w:space="0"/>
              <w:right w:val="single" w:color="auto" w:sz="4" w:space="0"/>
            </w:tcBorders>
            <w:vAlign w:val="center"/>
          </w:tcPr>
          <w:p w14:paraId="3BE78BF2">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住房公积金</w:t>
            </w:r>
          </w:p>
        </w:tc>
        <w:tc>
          <w:tcPr>
            <w:tcW w:w="3000" w:type="dxa"/>
            <w:tcBorders>
              <w:top w:val="nil"/>
              <w:left w:val="nil"/>
              <w:bottom w:val="single" w:color="auto" w:sz="8" w:space="0"/>
              <w:right w:val="single" w:color="auto" w:sz="4" w:space="0"/>
            </w:tcBorders>
            <w:vAlign w:val="center"/>
          </w:tcPr>
          <w:p w14:paraId="4CD276A5">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9.38</w:t>
            </w:r>
          </w:p>
        </w:tc>
        <w:tc>
          <w:tcPr>
            <w:tcW w:w="3492" w:type="dxa"/>
            <w:tcBorders>
              <w:top w:val="nil"/>
              <w:left w:val="nil"/>
              <w:bottom w:val="single" w:color="auto" w:sz="8" w:space="0"/>
              <w:right w:val="single" w:color="auto" w:sz="4" w:space="0"/>
            </w:tcBorders>
            <w:vAlign w:val="center"/>
          </w:tcPr>
          <w:p w14:paraId="48DFEE56">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9.38</w:t>
            </w:r>
          </w:p>
        </w:tc>
        <w:tc>
          <w:tcPr>
            <w:tcW w:w="3000" w:type="dxa"/>
            <w:tcBorders>
              <w:top w:val="nil"/>
              <w:left w:val="nil"/>
              <w:bottom w:val="single" w:color="auto" w:sz="8" w:space="0"/>
              <w:right w:val="single" w:color="auto" w:sz="8" w:space="0"/>
            </w:tcBorders>
            <w:vAlign w:val="center"/>
          </w:tcPr>
          <w:p w14:paraId="34D5620D">
            <w:pPr>
              <w:widowControl/>
              <w:jc w:val="left"/>
              <w:rPr>
                <w:rFonts w:hint="eastAsia" w:ascii="Times New Roman" w:hAnsi="Times New Roman" w:eastAsia="仿宋_GB2312" w:cs="仿宋_GB2312"/>
                <w:kern w:val="0"/>
              </w:rPr>
            </w:pPr>
          </w:p>
        </w:tc>
      </w:tr>
      <w:tr w14:paraId="4F2DFCAE">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14:paraId="1B46ABC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14:paraId="44F59617">
      <w:pPr>
        <w:widowControl/>
        <w:jc w:val="left"/>
        <w:rPr>
          <w:rFonts w:ascii="Times New Roman" w:hAnsi="Times New Roman" w:eastAsia="仿宋_GB2312" w:cs="Times New Roman"/>
          <w:kern w:val="0"/>
        </w:rPr>
      </w:pPr>
    </w:p>
    <w:p w14:paraId="6E15D628">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9"/>
        <w:tblW w:w="0" w:type="auto"/>
        <w:tblInd w:w="-106" w:type="dxa"/>
        <w:tblLayout w:type="fixed"/>
        <w:tblCellMar>
          <w:top w:w="0" w:type="dxa"/>
          <w:left w:w="108" w:type="dxa"/>
          <w:bottom w:w="0" w:type="dxa"/>
          <w:right w:w="108" w:type="dxa"/>
        </w:tblCellMar>
      </w:tblPr>
      <w:tblGrid>
        <w:gridCol w:w="998"/>
        <w:gridCol w:w="240"/>
        <w:gridCol w:w="94"/>
        <w:gridCol w:w="1300"/>
        <w:gridCol w:w="2048"/>
        <w:gridCol w:w="69"/>
        <w:gridCol w:w="802"/>
        <w:gridCol w:w="1083"/>
        <w:gridCol w:w="308"/>
        <w:gridCol w:w="1995"/>
        <w:gridCol w:w="128"/>
        <w:gridCol w:w="701"/>
        <w:gridCol w:w="1125"/>
        <w:gridCol w:w="359"/>
        <w:gridCol w:w="2107"/>
        <w:gridCol w:w="1716"/>
        <w:gridCol w:w="393"/>
        <w:gridCol w:w="254"/>
      </w:tblGrid>
      <w:tr w14:paraId="7917CAD0">
        <w:trPr>
          <w:trHeight w:val="113" w:hRule="atLeast"/>
        </w:trPr>
        <w:tc>
          <w:tcPr>
            <w:tcW w:w="15720" w:type="dxa"/>
            <w:gridSpan w:val="18"/>
            <w:tcBorders>
              <w:top w:val="nil"/>
              <w:left w:val="nil"/>
              <w:bottom w:val="nil"/>
              <w:right w:val="nil"/>
            </w:tcBorders>
            <w:noWrap/>
            <w:vAlign w:val="center"/>
          </w:tcPr>
          <w:p w14:paraId="209377CF">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一般公共预算财政拨款基本支出决算明细表</w:t>
            </w:r>
            <w:bookmarkEnd w:id="2"/>
          </w:p>
          <w:p w14:paraId="35985331">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5F4CEBA8">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14:paraId="450E2C1C">
        <w:tblPrEx>
          <w:tblCellMar>
            <w:top w:w="0" w:type="dxa"/>
            <w:left w:w="108" w:type="dxa"/>
            <w:bottom w:w="0" w:type="dxa"/>
            <w:right w:w="108" w:type="dxa"/>
          </w:tblCellMar>
        </w:tblPrEx>
        <w:trPr>
          <w:trHeight w:val="113" w:hRule="atLeast"/>
        </w:trPr>
        <w:tc>
          <w:tcPr>
            <w:tcW w:w="1332" w:type="dxa"/>
            <w:gridSpan w:val="3"/>
            <w:tcBorders>
              <w:top w:val="single" w:color="auto" w:sz="4" w:space="0"/>
              <w:left w:val="single" w:color="auto" w:sz="4" w:space="0"/>
              <w:bottom w:val="single" w:color="auto" w:sz="4" w:space="0"/>
              <w:right w:val="single" w:color="auto" w:sz="4" w:space="0"/>
            </w:tcBorders>
            <w:vAlign w:val="center"/>
          </w:tcPr>
          <w:p w14:paraId="256AAFB6">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348" w:type="dxa"/>
            <w:gridSpan w:val="2"/>
            <w:tcBorders>
              <w:top w:val="single" w:color="auto" w:sz="4" w:space="0"/>
              <w:left w:val="nil"/>
              <w:bottom w:val="single" w:color="auto" w:sz="4" w:space="0"/>
              <w:right w:val="single" w:color="auto" w:sz="4" w:space="0"/>
            </w:tcBorders>
            <w:vAlign w:val="center"/>
          </w:tcPr>
          <w:p w14:paraId="2ACCD8DA">
            <w:pPr>
              <w:widowControl/>
              <w:jc w:val="center"/>
              <w:rPr>
                <w:rFonts w:ascii="宋体" w:cs="Times New Roman"/>
                <w:color w:val="000000"/>
                <w:kern w:val="0"/>
              </w:rPr>
            </w:pPr>
            <w:r>
              <w:rPr>
                <w:rFonts w:hint="eastAsia" w:ascii="宋体" w:hAnsi="宋体" w:cs="宋体"/>
                <w:color w:val="000000"/>
                <w:kern w:val="0"/>
              </w:rPr>
              <w:t>科目名称</w:t>
            </w:r>
          </w:p>
        </w:tc>
        <w:tc>
          <w:tcPr>
            <w:tcW w:w="871" w:type="dxa"/>
            <w:gridSpan w:val="2"/>
            <w:tcBorders>
              <w:top w:val="single" w:color="auto" w:sz="4" w:space="0"/>
              <w:left w:val="nil"/>
              <w:bottom w:val="single" w:color="auto" w:sz="4" w:space="0"/>
              <w:right w:val="single" w:color="auto" w:sz="4" w:space="0"/>
            </w:tcBorders>
            <w:vAlign w:val="center"/>
          </w:tcPr>
          <w:p w14:paraId="36C6AE8D">
            <w:pPr>
              <w:widowControl/>
              <w:jc w:val="center"/>
              <w:rPr>
                <w:rFonts w:ascii="宋体" w:cs="Times New Roman"/>
                <w:color w:val="000000"/>
                <w:kern w:val="0"/>
              </w:rPr>
            </w:pPr>
            <w:r>
              <w:rPr>
                <w:rFonts w:hint="eastAsia" w:ascii="宋体" w:hAnsi="宋体" w:cs="宋体"/>
                <w:color w:val="000000"/>
                <w:kern w:val="0"/>
              </w:rPr>
              <w:t>决算数</w:t>
            </w:r>
          </w:p>
        </w:tc>
        <w:tc>
          <w:tcPr>
            <w:tcW w:w="1083" w:type="dxa"/>
            <w:tcBorders>
              <w:top w:val="single" w:color="auto" w:sz="4" w:space="0"/>
              <w:left w:val="nil"/>
              <w:bottom w:val="single" w:color="auto" w:sz="4" w:space="0"/>
              <w:right w:val="single" w:color="auto" w:sz="4" w:space="0"/>
            </w:tcBorders>
            <w:vAlign w:val="center"/>
          </w:tcPr>
          <w:p w14:paraId="72411FDC">
            <w:pPr>
              <w:widowControl/>
              <w:jc w:val="center"/>
              <w:rPr>
                <w:rFonts w:ascii="宋体" w:cs="Times New Roman"/>
                <w:color w:val="000000"/>
                <w:kern w:val="0"/>
              </w:rPr>
            </w:pPr>
            <w:r>
              <w:rPr>
                <w:rFonts w:hint="eastAsia" w:ascii="宋体" w:hAnsi="宋体" w:cs="宋体"/>
                <w:color w:val="000000"/>
                <w:kern w:val="0"/>
              </w:rPr>
              <w:t>经济分类科目编码</w:t>
            </w:r>
          </w:p>
        </w:tc>
        <w:tc>
          <w:tcPr>
            <w:tcW w:w="2303" w:type="dxa"/>
            <w:gridSpan w:val="2"/>
            <w:tcBorders>
              <w:top w:val="single" w:color="auto" w:sz="4" w:space="0"/>
              <w:left w:val="nil"/>
              <w:bottom w:val="single" w:color="auto" w:sz="4" w:space="0"/>
              <w:right w:val="single" w:color="auto" w:sz="4" w:space="0"/>
            </w:tcBorders>
            <w:vAlign w:val="center"/>
          </w:tcPr>
          <w:p w14:paraId="3E4003D1">
            <w:pPr>
              <w:widowControl/>
              <w:jc w:val="center"/>
              <w:rPr>
                <w:rFonts w:ascii="宋体" w:cs="Times New Roman"/>
                <w:color w:val="000000"/>
                <w:kern w:val="0"/>
              </w:rPr>
            </w:pPr>
            <w:r>
              <w:rPr>
                <w:rFonts w:hint="eastAsia" w:ascii="宋体" w:hAnsi="宋体" w:cs="宋体"/>
                <w:color w:val="000000"/>
                <w:kern w:val="0"/>
              </w:rPr>
              <w:t>科目名称</w:t>
            </w:r>
          </w:p>
        </w:tc>
        <w:tc>
          <w:tcPr>
            <w:tcW w:w="829" w:type="dxa"/>
            <w:gridSpan w:val="2"/>
            <w:tcBorders>
              <w:top w:val="single" w:color="auto" w:sz="4" w:space="0"/>
              <w:left w:val="nil"/>
              <w:bottom w:val="single" w:color="auto" w:sz="4" w:space="0"/>
              <w:right w:val="single" w:color="auto" w:sz="4" w:space="0"/>
            </w:tcBorders>
            <w:vAlign w:val="center"/>
          </w:tcPr>
          <w:p w14:paraId="7866FCB9">
            <w:pPr>
              <w:widowControl/>
              <w:jc w:val="center"/>
              <w:rPr>
                <w:rFonts w:ascii="宋体" w:cs="Times New Roman"/>
                <w:color w:val="000000"/>
                <w:kern w:val="0"/>
              </w:rPr>
            </w:pPr>
            <w:r>
              <w:rPr>
                <w:rFonts w:hint="eastAsia" w:ascii="宋体" w:hAnsi="宋体" w:cs="宋体"/>
                <w:color w:val="000000"/>
                <w:kern w:val="0"/>
              </w:rPr>
              <w:t>决算数</w:t>
            </w:r>
          </w:p>
        </w:tc>
        <w:tc>
          <w:tcPr>
            <w:tcW w:w="1125" w:type="dxa"/>
            <w:tcBorders>
              <w:top w:val="single" w:color="auto" w:sz="4" w:space="0"/>
              <w:left w:val="nil"/>
              <w:bottom w:val="single" w:color="auto" w:sz="4" w:space="0"/>
              <w:right w:val="single" w:color="auto" w:sz="4" w:space="0"/>
            </w:tcBorders>
            <w:vAlign w:val="center"/>
          </w:tcPr>
          <w:p w14:paraId="24D01B06">
            <w:pPr>
              <w:widowControl/>
              <w:jc w:val="center"/>
              <w:rPr>
                <w:rFonts w:ascii="宋体" w:cs="Times New Roman"/>
                <w:color w:val="000000"/>
                <w:kern w:val="0"/>
              </w:rPr>
            </w:pPr>
            <w:r>
              <w:rPr>
                <w:rFonts w:hint="eastAsia" w:ascii="宋体" w:hAnsi="宋体" w:cs="宋体"/>
                <w:color w:val="000000"/>
                <w:kern w:val="0"/>
              </w:rPr>
              <w:t>经济分类科目编码</w:t>
            </w:r>
          </w:p>
        </w:tc>
        <w:tc>
          <w:tcPr>
            <w:tcW w:w="4182" w:type="dxa"/>
            <w:gridSpan w:val="3"/>
            <w:tcBorders>
              <w:top w:val="single" w:color="auto" w:sz="4" w:space="0"/>
              <w:left w:val="nil"/>
              <w:bottom w:val="single" w:color="auto" w:sz="4" w:space="0"/>
              <w:right w:val="single" w:color="auto" w:sz="4" w:space="0"/>
            </w:tcBorders>
            <w:vAlign w:val="center"/>
          </w:tcPr>
          <w:p w14:paraId="4ADFD7DA">
            <w:pPr>
              <w:widowControl/>
              <w:jc w:val="center"/>
              <w:rPr>
                <w:rFonts w:ascii="宋体" w:cs="Times New Roman"/>
                <w:color w:val="000000"/>
                <w:kern w:val="0"/>
              </w:rPr>
            </w:pPr>
            <w:r>
              <w:rPr>
                <w:rFonts w:hint="eastAsia" w:ascii="宋体" w:hAnsi="宋体" w:cs="宋体"/>
                <w:color w:val="000000"/>
                <w:kern w:val="0"/>
              </w:rPr>
              <w:t>科目名称</w:t>
            </w:r>
          </w:p>
        </w:tc>
        <w:tc>
          <w:tcPr>
            <w:tcW w:w="647" w:type="dxa"/>
            <w:gridSpan w:val="2"/>
            <w:tcBorders>
              <w:top w:val="single" w:color="auto" w:sz="4" w:space="0"/>
              <w:left w:val="nil"/>
              <w:bottom w:val="single" w:color="auto" w:sz="4" w:space="0"/>
              <w:right w:val="single" w:color="auto" w:sz="4" w:space="0"/>
            </w:tcBorders>
            <w:vAlign w:val="center"/>
          </w:tcPr>
          <w:p w14:paraId="48356127">
            <w:pPr>
              <w:widowControl/>
              <w:jc w:val="center"/>
              <w:rPr>
                <w:rFonts w:ascii="宋体" w:cs="Times New Roman"/>
                <w:color w:val="000000"/>
                <w:kern w:val="0"/>
              </w:rPr>
            </w:pPr>
            <w:r>
              <w:rPr>
                <w:rFonts w:hint="eastAsia" w:ascii="宋体" w:hAnsi="宋体" w:cs="宋体"/>
                <w:color w:val="000000"/>
                <w:kern w:val="0"/>
              </w:rPr>
              <w:t>决算数</w:t>
            </w:r>
          </w:p>
        </w:tc>
      </w:tr>
      <w:tr w14:paraId="4F8F87F1">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20576AD8">
            <w:pPr>
              <w:widowControl/>
              <w:jc w:val="left"/>
              <w:rPr>
                <w:rFonts w:ascii="宋体" w:cs="Times New Roman"/>
                <w:color w:val="000000"/>
                <w:kern w:val="0"/>
              </w:rPr>
            </w:pPr>
            <w:r>
              <w:rPr>
                <w:rFonts w:ascii="宋体" w:hAnsi="宋体" w:cs="宋体"/>
                <w:color w:val="000000"/>
                <w:kern w:val="0"/>
              </w:rPr>
              <w:t>301</w:t>
            </w:r>
          </w:p>
        </w:tc>
        <w:tc>
          <w:tcPr>
            <w:tcW w:w="3348" w:type="dxa"/>
            <w:gridSpan w:val="2"/>
            <w:tcBorders>
              <w:top w:val="nil"/>
              <w:left w:val="nil"/>
              <w:bottom w:val="single" w:color="auto" w:sz="4" w:space="0"/>
              <w:right w:val="single" w:color="auto" w:sz="4" w:space="0"/>
            </w:tcBorders>
            <w:noWrap/>
            <w:vAlign w:val="center"/>
          </w:tcPr>
          <w:p w14:paraId="3B8AF8DA">
            <w:pPr>
              <w:widowControl/>
              <w:jc w:val="left"/>
              <w:rPr>
                <w:rFonts w:ascii="宋体" w:cs="Times New Roman"/>
                <w:color w:val="000000"/>
                <w:kern w:val="0"/>
              </w:rPr>
            </w:pPr>
            <w:r>
              <w:rPr>
                <w:rFonts w:hint="eastAsia" w:ascii="宋体" w:hAnsi="宋体" w:cs="宋体"/>
                <w:color w:val="000000"/>
                <w:kern w:val="0"/>
              </w:rPr>
              <w:t>工资福利支出</w:t>
            </w:r>
          </w:p>
        </w:tc>
        <w:tc>
          <w:tcPr>
            <w:tcW w:w="871" w:type="dxa"/>
            <w:gridSpan w:val="2"/>
            <w:tcBorders>
              <w:top w:val="nil"/>
              <w:left w:val="nil"/>
              <w:bottom w:val="single" w:color="auto" w:sz="4" w:space="0"/>
              <w:right w:val="single" w:color="auto" w:sz="4" w:space="0"/>
            </w:tcBorders>
            <w:noWrap/>
            <w:vAlign w:val="center"/>
          </w:tcPr>
          <w:p w14:paraId="6D89B875">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63.69</w:t>
            </w:r>
          </w:p>
        </w:tc>
        <w:tc>
          <w:tcPr>
            <w:tcW w:w="1083" w:type="dxa"/>
            <w:tcBorders>
              <w:top w:val="nil"/>
              <w:left w:val="nil"/>
              <w:bottom w:val="single" w:color="auto" w:sz="4" w:space="0"/>
              <w:right w:val="single" w:color="auto" w:sz="4" w:space="0"/>
            </w:tcBorders>
            <w:noWrap/>
            <w:vAlign w:val="center"/>
          </w:tcPr>
          <w:p w14:paraId="031EA741">
            <w:pPr>
              <w:widowControl/>
              <w:jc w:val="left"/>
              <w:rPr>
                <w:rFonts w:ascii="宋体" w:cs="Times New Roman"/>
                <w:color w:val="000000"/>
                <w:kern w:val="0"/>
              </w:rPr>
            </w:pPr>
            <w:r>
              <w:rPr>
                <w:rFonts w:ascii="宋体" w:hAnsi="宋体" w:cs="宋体"/>
                <w:color w:val="000000"/>
                <w:kern w:val="0"/>
              </w:rPr>
              <w:t>302</w:t>
            </w:r>
          </w:p>
        </w:tc>
        <w:tc>
          <w:tcPr>
            <w:tcW w:w="2303" w:type="dxa"/>
            <w:gridSpan w:val="2"/>
            <w:tcBorders>
              <w:top w:val="nil"/>
              <w:left w:val="nil"/>
              <w:bottom w:val="single" w:color="auto" w:sz="4" w:space="0"/>
              <w:right w:val="single" w:color="auto" w:sz="4" w:space="0"/>
            </w:tcBorders>
            <w:noWrap/>
            <w:vAlign w:val="center"/>
          </w:tcPr>
          <w:p w14:paraId="79E3F480">
            <w:pPr>
              <w:widowControl/>
              <w:jc w:val="left"/>
              <w:rPr>
                <w:rFonts w:ascii="宋体" w:cs="Times New Roman"/>
                <w:color w:val="000000"/>
                <w:kern w:val="0"/>
              </w:rPr>
            </w:pPr>
            <w:r>
              <w:rPr>
                <w:rFonts w:hint="eastAsia" w:ascii="宋体" w:hAnsi="宋体" w:cs="宋体"/>
                <w:color w:val="000000"/>
                <w:kern w:val="0"/>
              </w:rPr>
              <w:t>商品和服务支出</w:t>
            </w:r>
          </w:p>
        </w:tc>
        <w:tc>
          <w:tcPr>
            <w:tcW w:w="829" w:type="dxa"/>
            <w:gridSpan w:val="2"/>
            <w:tcBorders>
              <w:top w:val="nil"/>
              <w:left w:val="nil"/>
              <w:bottom w:val="single" w:color="auto" w:sz="4" w:space="0"/>
              <w:right w:val="single" w:color="auto" w:sz="4" w:space="0"/>
            </w:tcBorders>
            <w:noWrap/>
            <w:vAlign w:val="center"/>
          </w:tcPr>
          <w:p w14:paraId="4773D2F5">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11.10</w:t>
            </w:r>
          </w:p>
        </w:tc>
        <w:tc>
          <w:tcPr>
            <w:tcW w:w="1125" w:type="dxa"/>
            <w:tcBorders>
              <w:top w:val="nil"/>
              <w:left w:val="nil"/>
              <w:bottom w:val="single" w:color="auto" w:sz="4" w:space="0"/>
              <w:right w:val="single" w:color="auto" w:sz="4" w:space="0"/>
            </w:tcBorders>
            <w:noWrap/>
            <w:vAlign w:val="center"/>
          </w:tcPr>
          <w:p w14:paraId="1E61521C">
            <w:pPr>
              <w:widowControl/>
              <w:jc w:val="left"/>
              <w:rPr>
                <w:rFonts w:ascii="宋体" w:cs="Times New Roman"/>
                <w:color w:val="000000"/>
                <w:kern w:val="0"/>
              </w:rPr>
            </w:pPr>
            <w:r>
              <w:rPr>
                <w:rFonts w:ascii="宋体" w:hAnsi="宋体" w:cs="宋体"/>
                <w:color w:val="000000"/>
                <w:kern w:val="0"/>
              </w:rPr>
              <w:t>307</w:t>
            </w:r>
          </w:p>
        </w:tc>
        <w:tc>
          <w:tcPr>
            <w:tcW w:w="4182" w:type="dxa"/>
            <w:gridSpan w:val="3"/>
            <w:tcBorders>
              <w:top w:val="nil"/>
              <w:left w:val="nil"/>
              <w:bottom w:val="single" w:color="auto" w:sz="4" w:space="0"/>
              <w:right w:val="single" w:color="auto" w:sz="4" w:space="0"/>
            </w:tcBorders>
            <w:noWrap/>
            <w:vAlign w:val="center"/>
          </w:tcPr>
          <w:p w14:paraId="2391DCCD">
            <w:pPr>
              <w:widowControl/>
              <w:jc w:val="left"/>
              <w:rPr>
                <w:rFonts w:ascii="宋体" w:cs="Times New Roman"/>
                <w:color w:val="000000"/>
                <w:kern w:val="0"/>
              </w:rPr>
            </w:pPr>
            <w:r>
              <w:rPr>
                <w:rFonts w:hint="eastAsia" w:ascii="宋体" w:hAnsi="宋体" w:cs="宋体"/>
                <w:color w:val="000000"/>
                <w:kern w:val="0"/>
              </w:rPr>
              <w:t>债务利息及费用支出</w:t>
            </w:r>
          </w:p>
        </w:tc>
        <w:tc>
          <w:tcPr>
            <w:tcW w:w="647" w:type="dxa"/>
            <w:gridSpan w:val="2"/>
            <w:tcBorders>
              <w:top w:val="nil"/>
              <w:left w:val="nil"/>
              <w:bottom w:val="single" w:color="auto" w:sz="4" w:space="0"/>
              <w:right w:val="single" w:color="auto" w:sz="4" w:space="0"/>
            </w:tcBorders>
            <w:noWrap/>
            <w:vAlign w:val="center"/>
          </w:tcPr>
          <w:p w14:paraId="11DB28F1">
            <w:pPr>
              <w:widowControl/>
              <w:jc w:val="left"/>
              <w:rPr>
                <w:rFonts w:ascii="宋体" w:cs="Times New Roman"/>
                <w:color w:val="000000"/>
                <w:kern w:val="0"/>
              </w:rPr>
            </w:pPr>
            <w:r>
              <w:rPr>
                <w:rFonts w:hint="eastAsia" w:ascii="宋体" w:hAnsi="宋体" w:cs="宋体"/>
                <w:color w:val="000000"/>
                <w:kern w:val="0"/>
              </w:rPr>
              <w:t>　</w:t>
            </w:r>
          </w:p>
        </w:tc>
      </w:tr>
      <w:tr w14:paraId="21D71CF1">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710ACA19">
            <w:pPr>
              <w:widowControl/>
              <w:jc w:val="left"/>
              <w:rPr>
                <w:rFonts w:ascii="宋体" w:cs="Times New Roman"/>
                <w:color w:val="000000"/>
                <w:kern w:val="0"/>
              </w:rPr>
            </w:pPr>
            <w:r>
              <w:rPr>
                <w:rFonts w:ascii="宋体" w:hAnsi="宋体" w:cs="宋体"/>
                <w:color w:val="000000"/>
                <w:kern w:val="0"/>
              </w:rPr>
              <w:t>30101</w:t>
            </w:r>
          </w:p>
        </w:tc>
        <w:tc>
          <w:tcPr>
            <w:tcW w:w="3348" w:type="dxa"/>
            <w:gridSpan w:val="2"/>
            <w:tcBorders>
              <w:top w:val="nil"/>
              <w:left w:val="nil"/>
              <w:bottom w:val="single" w:color="auto" w:sz="4" w:space="0"/>
              <w:right w:val="single" w:color="auto" w:sz="4" w:space="0"/>
            </w:tcBorders>
            <w:noWrap/>
            <w:vAlign w:val="center"/>
          </w:tcPr>
          <w:p w14:paraId="1136DED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871" w:type="dxa"/>
            <w:gridSpan w:val="2"/>
            <w:tcBorders>
              <w:top w:val="nil"/>
              <w:left w:val="nil"/>
              <w:bottom w:val="single" w:color="auto" w:sz="4" w:space="0"/>
              <w:right w:val="single" w:color="auto" w:sz="4" w:space="0"/>
            </w:tcBorders>
            <w:noWrap/>
            <w:vAlign w:val="center"/>
          </w:tcPr>
          <w:p w14:paraId="28A941B0">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19.18</w:t>
            </w:r>
          </w:p>
        </w:tc>
        <w:tc>
          <w:tcPr>
            <w:tcW w:w="1083" w:type="dxa"/>
            <w:tcBorders>
              <w:top w:val="nil"/>
              <w:left w:val="nil"/>
              <w:bottom w:val="single" w:color="auto" w:sz="4" w:space="0"/>
              <w:right w:val="single" w:color="auto" w:sz="4" w:space="0"/>
            </w:tcBorders>
            <w:noWrap/>
            <w:vAlign w:val="center"/>
          </w:tcPr>
          <w:p w14:paraId="6930329D">
            <w:pPr>
              <w:widowControl/>
              <w:jc w:val="left"/>
              <w:rPr>
                <w:rFonts w:ascii="宋体" w:cs="Times New Roman"/>
                <w:color w:val="000000"/>
                <w:kern w:val="0"/>
              </w:rPr>
            </w:pPr>
            <w:r>
              <w:rPr>
                <w:rFonts w:ascii="宋体" w:hAnsi="宋体" w:cs="宋体"/>
                <w:color w:val="000000"/>
                <w:kern w:val="0"/>
              </w:rPr>
              <w:t>30201</w:t>
            </w:r>
          </w:p>
        </w:tc>
        <w:tc>
          <w:tcPr>
            <w:tcW w:w="2303" w:type="dxa"/>
            <w:gridSpan w:val="2"/>
            <w:tcBorders>
              <w:top w:val="nil"/>
              <w:left w:val="nil"/>
              <w:bottom w:val="single" w:color="auto" w:sz="4" w:space="0"/>
              <w:right w:val="single" w:color="auto" w:sz="4" w:space="0"/>
            </w:tcBorders>
            <w:noWrap/>
            <w:vAlign w:val="center"/>
          </w:tcPr>
          <w:p w14:paraId="37F5DFC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829" w:type="dxa"/>
            <w:gridSpan w:val="2"/>
            <w:tcBorders>
              <w:top w:val="nil"/>
              <w:left w:val="nil"/>
              <w:bottom w:val="single" w:color="auto" w:sz="4" w:space="0"/>
              <w:right w:val="single" w:color="auto" w:sz="4" w:space="0"/>
            </w:tcBorders>
            <w:noWrap/>
            <w:vAlign w:val="center"/>
          </w:tcPr>
          <w:p w14:paraId="529C3304">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1.70</w:t>
            </w:r>
          </w:p>
        </w:tc>
        <w:tc>
          <w:tcPr>
            <w:tcW w:w="1125" w:type="dxa"/>
            <w:tcBorders>
              <w:top w:val="nil"/>
              <w:left w:val="nil"/>
              <w:bottom w:val="single" w:color="auto" w:sz="4" w:space="0"/>
              <w:right w:val="single" w:color="auto" w:sz="4" w:space="0"/>
            </w:tcBorders>
            <w:noWrap/>
            <w:vAlign w:val="center"/>
          </w:tcPr>
          <w:p w14:paraId="73B4EA0D">
            <w:pPr>
              <w:widowControl/>
              <w:jc w:val="left"/>
              <w:rPr>
                <w:rFonts w:ascii="宋体" w:cs="Times New Roman"/>
                <w:color w:val="000000"/>
                <w:kern w:val="0"/>
              </w:rPr>
            </w:pPr>
            <w:r>
              <w:rPr>
                <w:rFonts w:ascii="宋体" w:hAnsi="宋体" w:cs="宋体"/>
                <w:color w:val="000000"/>
                <w:kern w:val="0"/>
              </w:rPr>
              <w:t>30701</w:t>
            </w:r>
          </w:p>
        </w:tc>
        <w:tc>
          <w:tcPr>
            <w:tcW w:w="4182" w:type="dxa"/>
            <w:gridSpan w:val="3"/>
            <w:tcBorders>
              <w:top w:val="nil"/>
              <w:left w:val="nil"/>
              <w:bottom w:val="single" w:color="auto" w:sz="4" w:space="0"/>
              <w:right w:val="single" w:color="auto" w:sz="4" w:space="0"/>
            </w:tcBorders>
            <w:noWrap/>
            <w:vAlign w:val="center"/>
          </w:tcPr>
          <w:p w14:paraId="639BEDD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647" w:type="dxa"/>
            <w:gridSpan w:val="2"/>
            <w:tcBorders>
              <w:top w:val="nil"/>
              <w:left w:val="nil"/>
              <w:bottom w:val="single" w:color="auto" w:sz="4" w:space="0"/>
              <w:right w:val="single" w:color="auto" w:sz="4" w:space="0"/>
            </w:tcBorders>
            <w:noWrap/>
            <w:vAlign w:val="center"/>
          </w:tcPr>
          <w:p w14:paraId="58F3DDB6">
            <w:pPr>
              <w:widowControl/>
              <w:jc w:val="left"/>
              <w:rPr>
                <w:rFonts w:ascii="宋体" w:cs="Times New Roman"/>
                <w:color w:val="000000"/>
                <w:kern w:val="0"/>
              </w:rPr>
            </w:pPr>
            <w:r>
              <w:rPr>
                <w:rFonts w:hint="eastAsia" w:ascii="宋体" w:hAnsi="宋体" w:cs="宋体"/>
                <w:color w:val="000000"/>
                <w:kern w:val="0"/>
              </w:rPr>
              <w:t>　</w:t>
            </w:r>
          </w:p>
        </w:tc>
      </w:tr>
      <w:tr w14:paraId="69F9E6C0">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727CF3C1">
            <w:pPr>
              <w:widowControl/>
              <w:jc w:val="left"/>
              <w:rPr>
                <w:rFonts w:ascii="宋体" w:cs="Times New Roman"/>
                <w:color w:val="000000"/>
                <w:kern w:val="0"/>
              </w:rPr>
            </w:pPr>
            <w:r>
              <w:rPr>
                <w:rFonts w:ascii="宋体" w:hAnsi="宋体" w:cs="宋体"/>
                <w:color w:val="000000"/>
                <w:kern w:val="0"/>
              </w:rPr>
              <w:t>30102</w:t>
            </w:r>
          </w:p>
        </w:tc>
        <w:tc>
          <w:tcPr>
            <w:tcW w:w="3348" w:type="dxa"/>
            <w:gridSpan w:val="2"/>
            <w:tcBorders>
              <w:top w:val="nil"/>
              <w:left w:val="nil"/>
              <w:bottom w:val="single" w:color="auto" w:sz="4" w:space="0"/>
              <w:right w:val="single" w:color="auto" w:sz="4" w:space="0"/>
            </w:tcBorders>
            <w:noWrap/>
            <w:vAlign w:val="center"/>
          </w:tcPr>
          <w:p w14:paraId="4057477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871" w:type="dxa"/>
            <w:gridSpan w:val="2"/>
            <w:tcBorders>
              <w:top w:val="nil"/>
              <w:left w:val="nil"/>
              <w:bottom w:val="single" w:color="auto" w:sz="4" w:space="0"/>
              <w:right w:val="single" w:color="auto" w:sz="4" w:space="0"/>
            </w:tcBorders>
            <w:noWrap/>
            <w:vAlign w:val="center"/>
          </w:tcPr>
          <w:p w14:paraId="4A37E38D">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3.85</w:t>
            </w:r>
          </w:p>
        </w:tc>
        <w:tc>
          <w:tcPr>
            <w:tcW w:w="1083" w:type="dxa"/>
            <w:tcBorders>
              <w:top w:val="nil"/>
              <w:left w:val="nil"/>
              <w:bottom w:val="single" w:color="auto" w:sz="4" w:space="0"/>
              <w:right w:val="single" w:color="auto" w:sz="4" w:space="0"/>
            </w:tcBorders>
            <w:noWrap/>
            <w:vAlign w:val="center"/>
          </w:tcPr>
          <w:p w14:paraId="2A607EEE">
            <w:pPr>
              <w:widowControl/>
              <w:jc w:val="left"/>
              <w:rPr>
                <w:rFonts w:ascii="宋体" w:cs="Times New Roman"/>
                <w:color w:val="000000"/>
                <w:kern w:val="0"/>
              </w:rPr>
            </w:pPr>
            <w:r>
              <w:rPr>
                <w:rFonts w:ascii="宋体" w:hAnsi="宋体" w:cs="宋体"/>
                <w:color w:val="000000"/>
                <w:kern w:val="0"/>
              </w:rPr>
              <w:t>30202</w:t>
            </w:r>
          </w:p>
        </w:tc>
        <w:tc>
          <w:tcPr>
            <w:tcW w:w="2303" w:type="dxa"/>
            <w:gridSpan w:val="2"/>
            <w:tcBorders>
              <w:top w:val="nil"/>
              <w:left w:val="nil"/>
              <w:bottom w:val="single" w:color="auto" w:sz="4" w:space="0"/>
              <w:right w:val="single" w:color="auto" w:sz="4" w:space="0"/>
            </w:tcBorders>
            <w:noWrap/>
            <w:vAlign w:val="center"/>
          </w:tcPr>
          <w:p w14:paraId="3D770B9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829" w:type="dxa"/>
            <w:gridSpan w:val="2"/>
            <w:tcBorders>
              <w:top w:val="nil"/>
              <w:left w:val="nil"/>
              <w:bottom w:val="single" w:color="auto" w:sz="4" w:space="0"/>
              <w:right w:val="single" w:color="auto" w:sz="4" w:space="0"/>
            </w:tcBorders>
            <w:noWrap/>
            <w:vAlign w:val="center"/>
          </w:tcPr>
          <w:p w14:paraId="60087487">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0.41</w:t>
            </w:r>
          </w:p>
        </w:tc>
        <w:tc>
          <w:tcPr>
            <w:tcW w:w="1125" w:type="dxa"/>
            <w:tcBorders>
              <w:top w:val="nil"/>
              <w:left w:val="nil"/>
              <w:bottom w:val="single" w:color="auto" w:sz="4" w:space="0"/>
              <w:right w:val="single" w:color="auto" w:sz="4" w:space="0"/>
            </w:tcBorders>
            <w:noWrap/>
            <w:vAlign w:val="center"/>
          </w:tcPr>
          <w:p w14:paraId="077EE4B2">
            <w:pPr>
              <w:widowControl/>
              <w:jc w:val="left"/>
              <w:rPr>
                <w:rFonts w:ascii="宋体" w:cs="Times New Roman"/>
                <w:color w:val="000000"/>
                <w:kern w:val="0"/>
              </w:rPr>
            </w:pPr>
            <w:r>
              <w:rPr>
                <w:rFonts w:ascii="宋体" w:hAnsi="宋体" w:cs="宋体"/>
                <w:color w:val="000000"/>
                <w:kern w:val="0"/>
              </w:rPr>
              <w:t>30702</w:t>
            </w:r>
          </w:p>
        </w:tc>
        <w:tc>
          <w:tcPr>
            <w:tcW w:w="4182" w:type="dxa"/>
            <w:gridSpan w:val="3"/>
            <w:tcBorders>
              <w:top w:val="nil"/>
              <w:left w:val="nil"/>
              <w:bottom w:val="single" w:color="auto" w:sz="4" w:space="0"/>
              <w:right w:val="single" w:color="auto" w:sz="4" w:space="0"/>
            </w:tcBorders>
            <w:noWrap/>
            <w:vAlign w:val="center"/>
          </w:tcPr>
          <w:p w14:paraId="4F8D74E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647" w:type="dxa"/>
            <w:gridSpan w:val="2"/>
            <w:tcBorders>
              <w:top w:val="nil"/>
              <w:left w:val="nil"/>
              <w:bottom w:val="single" w:color="auto" w:sz="4" w:space="0"/>
              <w:right w:val="single" w:color="auto" w:sz="4" w:space="0"/>
            </w:tcBorders>
            <w:noWrap/>
            <w:vAlign w:val="center"/>
          </w:tcPr>
          <w:p w14:paraId="5EDE7211">
            <w:pPr>
              <w:widowControl/>
              <w:jc w:val="left"/>
              <w:rPr>
                <w:rFonts w:ascii="宋体" w:cs="Times New Roman"/>
                <w:color w:val="000000"/>
                <w:kern w:val="0"/>
              </w:rPr>
            </w:pPr>
            <w:r>
              <w:rPr>
                <w:rFonts w:hint="eastAsia" w:ascii="宋体" w:hAnsi="宋体" w:cs="宋体"/>
                <w:color w:val="000000"/>
                <w:kern w:val="0"/>
              </w:rPr>
              <w:t>　</w:t>
            </w:r>
          </w:p>
        </w:tc>
      </w:tr>
      <w:tr w14:paraId="41E0315A">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5D9064A2">
            <w:pPr>
              <w:widowControl/>
              <w:jc w:val="left"/>
              <w:rPr>
                <w:rFonts w:ascii="宋体" w:cs="Times New Roman"/>
                <w:color w:val="000000"/>
                <w:kern w:val="0"/>
              </w:rPr>
            </w:pPr>
            <w:r>
              <w:rPr>
                <w:rFonts w:ascii="宋体" w:hAnsi="宋体" w:cs="宋体"/>
                <w:color w:val="000000"/>
                <w:kern w:val="0"/>
              </w:rPr>
              <w:t>30103</w:t>
            </w:r>
          </w:p>
        </w:tc>
        <w:tc>
          <w:tcPr>
            <w:tcW w:w="3348" w:type="dxa"/>
            <w:gridSpan w:val="2"/>
            <w:tcBorders>
              <w:top w:val="nil"/>
              <w:left w:val="nil"/>
              <w:bottom w:val="single" w:color="auto" w:sz="4" w:space="0"/>
              <w:right w:val="single" w:color="auto" w:sz="4" w:space="0"/>
            </w:tcBorders>
            <w:noWrap/>
            <w:vAlign w:val="center"/>
          </w:tcPr>
          <w:p w14:paraId="57D4E64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871" w:type="dxa"/>
            <w:gridSpan w:val="2"/>
            <w:tcBorders>
              <w:top w:val="nil"/>
              <w:left w:val="nil"/>
              <w:bottom w:val="single" w:color="auto" w:sz="4" w:space="0"/>
              <w:right w:val="single" w:color="auto" w:sz="4" w:space="0"/>
            </w:tcBorders>
            <w:noWrap/>
            <w:vAlign w:val="center"/>
          </w:tcPr>
          <w:p w14:paraId="4F419205">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12.19</w:t>
            </w:r>
          </w:p>
        </w:tc>
        <w:tc>
          <w:tcPr>
            <w:tcW w:w="1083" w:type="dxa"/>
            <w:tcBorders>
              <w:top w:val="nil"/>
              <w:left w:val="nil"/>
              <w:bottom w:val="single" w:color="auto" w:sz="4" w:space="0"/>
              <w:right w:val="single" w:color="auto" w:sz="4" w:space="0"/>
            </w:tcBorders>
            <w:noWrap/>
            <w:vAlign w:val="center"/>
          </w:tcPr>
          <w:p w14:paraId="14C20ED3">
            <w:pPr>
              <w:widowControl/>
              <w:jc w:val="left"/>
              <w:rPr>
                <w:rFonts w:ascii="宋体" w:cs="Times New Roman"/>
                <w:color w:val="000000"/>
                <w:kern w:val="0"/>
              </w:rPr>
            </w:pPr>
            <w:r>
              <w:rPr>
                <w:rFonts w:ascii="宋体" w:hAnsi="宋体" w:cs="宋体"/>
                <w:color w:val="000000"/>
                <w:kern w:val="0"/>
              </w:rPr>
              <w:t>30203</w:t>
            </w:r>
          </w:p>
        </w:tc>
        <w:tc>
          <w:tcPr>
            <w:tcW w:w="2303" w:type="dxa"/>
            <w:gridSpan w:val="2"/>
            <w:tcBorders>
              <w:top w:val="nil"/>
              <w:left w:val="nil"/>
              <w:bottom w:val="single" w:color="auto" w:sz="4" w:space="0"/>
              <w:right w:val="single" w:color="auto" w:sz="4" w:space="0"/>
            </w:tcBorders>
            <w:noWrap/>
            <w:vAlign w:val="center"/>
          </w:tcPr>
          <w:p w14:paraId="5843017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829" w:type="dxa"/>
            <w:gridSpan w:val="2"/>
            <w:tcBorders>
              <w:top w:val="nil"/>
              <w:left w:val="nil"/>
              <w:bottom w:val="single" w:color="auto" w:sz="4" w:space="0"/>
              <w:right w:val="single" w:color="auto" w:sz="4" w:space="0"/>
            </w:tcBorders>
            <w:noWrap/>
            <w:vAlign w:val="center"/>
          </w:tcPr>
          <w:p w14:paraId="58C2E049">
            <w:pPr>
              <w:widowControl/>
              <w:jc w:val="left"/>
              <w:rPr>
                <w:rFonts w:ascii="宋体" w:cs="Times New Roman"/>
                <w:color w:val="000000"/>
                <w:kern w:val="0"/>
              </w:rPr>
            </w:pPr>
            <w:r>
              <w:rPr>
                <w:rFonts w:hint="eastAsia" w:ascii="宋体" w:hAnsi="宋体" w:cs="宋体"/>
                <w:color w:val="000000"/>
                <w:kern w:val="0"/>
              </w:rPr>
              <w:t>　</w:t>
            </w:r>
          </w:p>
        </w:tc>
        <w:tc>
          <w:tcPr>
            <w:tcW w:w="1125" w:type="dxa"/>
            <w:tcBorders>
              <w:top w:val="nil"/>
              <w:left w:val="nil"/>
              <w:bottom w:val="single" w:color="auto" w:sz="4" w:space="0"/>
              <w:right w:val="single" w:color="auto" w:sz="4" w:space="0"/>
            </w:tcBorders>
            <w:noWrap/>
            <w:vAlign w:val="center"/>
          </w:tcPr>
          <w:p w14:paraId="3ECD3BFE">
            <w:pPr>
              <w:widowControl/>
              <w:jc w:val="left"/>
              <w:rPr>
                <w:rFonts w:ascii="宋体" w:cs="Times New Roman"/>
                <w:color w:val="000000"/>
                <w:kern w:val="0"/>
              </w:rPr>
            </w:pPr>
            <w:r>
              <w:rPr>
                <w:rFonts w:ascii="宋体" w:hAnsi="宋体" w:cs="宋体"/>
                <w:color w:val="000000"/>
                <w:kern w:val="0"/>
              </w:rPr>
              <w:t>310</w:t>
            </w:r>
          </w:p>
        </w:tc>
        <w:tc>
          <w:tcPr>
            <w:tcW w:w="4182" w:type="dxa"/>
            <w:gridSpan w:val="3"/>
            <w:tcBorders>
              <w:top w:val="nil"/>
              <w:left w:val="nil"/>
              <w:bottom w:val="single" w:color="auto" w:sz="4" w:space="0"/>
              <w:right w:val="single" w:color="auto" w:sz="4" w:space="0"/>
            </w:tcBorders>
            <w:noWrap/>
            <w:vAlign w:val="center"/>
          </w:tcPr>
          <w:p w14:paraId="6D0EE127">
            <w:pPr>
              <w:widowControl/>
              <w:jc w:val="left"/>
              <w:rPr>
                <w:rFonts w:ascii="宋体" w:cs="Times New Roman"/>
                <w:color w:val="000000"/>
                <w:kern w:val="0"/>
              </w:rPr>
            </w:pPr>
            <w:r>
              <w:rPr>
                <w:rFonts w:hint="eastAsia" w:ascii="宋体" w:hAnsi="宋体" w:cs="宋体"/>
                <w:color w:val="000000"/>
                <w:kern w:val="0"/>
              </w:rPr>
              <w:t>资本性支出</w:t>
            </w:r>
          </w:p>
        </w:tc>
        <w:tc>
          <w:tcPr>
            <w:tcW w:w="647" w:type="dxa"/>
            <w:gridSpan w:val="2"/>
            <w:tcBorders>
              <w:top w:val="nil"/>
              <w:left w:val="nil"/>
              <w:bottom w:val="single" w:color="auto" w:sz="4" w:space="0"/>
              <w:right w:val="single" w:color="auto" w:sz="4" w:space="0"/>
            </w:tcBorders>
            <w:noWrap/>
            <w:vAlign w:val="center"/>
          </w:tcPr>
          <w:p w14:paraId="1C5FC94E">
            <w:pPr>
              <w:widowControl/>
              <w:jc w:val="left"/>
              <w:rPr>
                <w:rFonts w:ascii="宋体" w:cs="Times New Roman"/>
                <w:color w:val="000000"/>
                <w:kern w:val="0"/>
              </w:rPr>
            </w:pPr>
            <w:r>
              <w:rPr>
                <w:rFonts w:hint="eastAsia" w:ascii="宋体" w:hAnsi="宋体" w:cs="宋体"/>
                <w:color w:val="000000"/>
                <w:kern w:val="0"/>
              </w:rPr>
              <w:t>　</w:t>
            </w:r>
          </w:p>
        </w:tc>
      </w:tr>
      <w:tr w14:paraId="663FB1DC">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63C07C66">
            <w:pPr>
              <w:widowControl/>
              <w:jc w:val="left"/>
              <w:rPr>
                <w:rFonts w:ascii="宋体" w:cs="Times New Roman"/>
                <w:color w:val="000000"/>
                <w:kern w:val="0"/>
              </w:rPr>
            </w:pPr>
            <w:r>
              <w:rPr>
                <w:rFonts w:ascii="宋体" w:hAnsi="宋体" w:cs="宋体"/>
                <w:color w:val="000000"/>
                <w:kern w:val="0"/>
              </w:rPr>
              <w:t>30106</w:t>
            </w:r>
          </w:p>
        </w:tc>
        <w:tc>
          <w:tcPr>
            <w:tcW w:w="3348" w:type="dxa"/>
            <w:gridSpan w:val="2"/>
            <w:tcBorders>
              <w:top w:val="nil"/>
              <w:left w:val="nil"/>
              <w:bottom w:val="single" w:color="auto" w:sz="4" w:space="0"/>
              <w:right w:val="single" w:color="auto" w:sz="4" w:space="0"/>
            </w:tcBorders>
            <w:noWrap/>
            <w:vAlign w:val="center"/>
          </w:tcPr>
          <w:p w14:paraId="6E09A23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871" w:type="dxa"/>
            <w:gridSpan w:val="2"/>
            <w:tcBorders>
              <w:top w:val="nil"/>
              <w:left w:val="nil"/>
              <w:bottom w:val="single" w:color="auto" w:sz="4" w:space="0"/>
              <w:right w:val="single" w:color="auto" w:sz="4" w:space="0"/>
            </w:tcBorders>
            <w:noWrap/>
            <w:vAlign w:val="center"/>
          </w:tcPr>
          <w:p w14:paraId="52449BC6">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2.7</w:t>
            </w:r>
          </w:p>
        </w:tc>
        <w:tc>
          <w:tcPr>
            <w:tcW w:w="1083" w:type="dxa"/>
            <w:tcBorders>
              <w:top w:val="nil"/>
              <w:left w:val="nil"/>
              <w:bottom w:val="single" w:color="auto" w:sz="4" w:space="0"/>
              <w:right w:val="single" w:color="auto" w:sz="4" w:space="0"/>
            </w:tcBorders>
            <w:noWrap/>
            <w:vAlign w:val="center"/>
          </w:tcPr>
          <w:p w14:paraId="5E081456">
            <w:pPr>
              <w:widowControl/>
              <w:jc w:val="left"/>
              <w:rPr>
                <w:rFonts w:ascii="宋体" w:cs="Times New Roman"/>
                <w:color w:val="000000"/>
                <w:kern w:val="0"/>
              </w:rPr>
            </w:pPr>
            <w:r>
              <w:rPr>
                <w:rFonts w:ascii="宋体" w:hAnsi="宋体" w:cs="宋体"/>
                <w:color w:val="000000"/>
                <w:kern w:val="0"/>
              </w:rPr>
              <w:t>30204</w:t>
            </w:r>
          </w:p>
        </w:tc>
        <w:tc>
          <w:tcPr>
            <w:tcW w:w="2303" w:type="dxa"/>
            <w:gridSpan w:val="2"/>
            <w:tcBorders>
              <w:top w:val="nil"/>
              <w:left w:val="nil"/>
              <w:bottom w:val="single" w:color="auto" w:sz="4" w:space="0"/>
              <w:right w:val="single" w:color="auto" w:sz="4" w:space="0"/>
            </w:tcBorders>
            <w:noWrap/>
            <w:vAlign w:val="center"/>
          </w:tcPr>
          <w:p w14:paraId="381FD7E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829" w:type="dxa"/>
            <w:gridSpan w:val="2"/>
            <w:tcBorders>
              <w:top w:val="nil"/>
              <w:left w:val="nil"/>
              <w:bottom w:val="single" w:color="auto" w:sz="4" w:space="0"/>
              <w:right w:val="single" w:color="auto" w:sz="4" w:space="0"/>
            </w:tcBorders>
            <w:noWrap/>
            <w:vAlign w:val="center"/>
          </w:tcPr>
          <w:p w14:paraId="69D7A7C7">
            <w:pPr>
              <w:widowControl/>
              <w:jc w:val="left"/>
              <w:rPr>
                <w:rFonts w:ascii="宋体" w:cs="Times New Roman"/>
                <w:color w:val="000000"/>
                <w:kern w:val="0"/>
              </w:rPr>
            </w:pPr>
            <w:r>
              <w:rPr>
                <w:rFonts w:hint="eastAsia" w:ascii="宋体" w:hAnsi="宋体" w:cs="宋体"/>
                <w:color w:val="000000"/>
                <w:kern w:val="0"/>
              </w:rPr>
              <w:t>　</w:t>
            </w:r>
          </w:p>
        </w:tc>
        <w:tc>
          <w:tcPr>
            <w:tcW w:w="1125" w:type="dxa"/>
            <w:tcBorders>
              <w:top w:val="nil"/>
              <w:left w:val="nil"/>
              <w:bottom w:val="single" w:color="auto" w:sz="4" w:space="0"/>
              <w:right w:val="single" w:color="auto" w:sz="4" w:space="0"/>
            </w:tcBorders>
            <w:noWrap/>
            <w:vAlign w:val="center"/>
          </w:tcPr>
          <w:p w14:paraId="523DBBFD">
            <w:pPr>
              <w:widowControl/>
              <w:jc w:val="left"/>
              <w:rPr>
                <w:rFonts w:ascii="宋体" w:cs="Times New Roman"/>
                <w:color w:val="000000"/>
                <w:kern w:val="0"/>
              </w:rPr>
            </w:pPr>
            <w:r>
              <w:rPr>
                <w:rFonts w:ascii="宋体" w:hAnsi="宋体" w:cs="宋体"/>
                <w:color w:val="000000"/>
                <w:kern w:val="0"/>
              </w:rPr>
              <w:t>31001</w:t>
            </w:r>
          </w:p>
        </w:tc>
        <w:tc>
          <w:tcPr>
            <w:tcW w:w="4182" w:type="dxa"/>
            <w:gridSpan w:val="3"/>
            <w:tcBorders>
              <w:top w:val="nil"/>
              <w:left w:val="nil"/>
              <w:bottom w:val="single" w:color="auto" w:sz="4" w:space="0"/>
              <w:right w:val="single" w:color="auto" w:sz="4" w:space="0"/>
            </w:tcBorders>
            <w:noWrap/>
            <w:vAlign w:val="center"/>
          </w:tcPr>
          <w:p w14:paraId="7B9C1B0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647" w:type="dxa"/>
            <w:gridSpan w:val="2"/>
            <w:tcBorders>
              <w:top w:val="nil"/>
              <w:left w:val="nil"/>
              <w:bottom w:val="single" w:color="auto" w:sz="4" w:space="0"/>
              <w:right w:val="single" w:color="auto" w:sz="4" w:space="0"/>
            </w:tcBorders>
            <w:noWrap/>
            <w:vAlign w:val="center"/>
          </w:tcPr>
          <w:p w14:paraId="4E824ED0">
            <w:pPr>
              <w:widowControl/>
              <w:jc w:val="left"/>
              <w:rPr>
                <w:rFonts w:ascii="宋体" w:cs="Times New Roman"/>
                <w:color w:val="000000"/>
                <w:kern w:val="0"/>
              </w:rPr>
            </w:pPr>
            <w:r>
              <w:rPr>
                <w:rFonts w:hint="eastAsia" w:ascii="宋体" w:hAnsi="宋体" w:cs="宋体"/>
                <w:color w:val="000000"/>
                <w:kern w:val="0"/>
              </w:rPr>
              <w:t>　</w:t>
            </w:r>
          </w:p>
        </w:tc>
      </w:tr>
      <w:tr w14:paraId="153E3848">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0735700A">
            <w:pPr>
              <w:widowControl/>
              <w:jc w:val="left"/>
              <w:rPr>
                <w:rFonts w:ascii="宋体" w:cs="Times New Roman"/>
                <w:color w:val="000000"/>
                <w:kern w:val="0"/>
              </w:rPr>
            </w:pPr>
            <w:r>
              <w:rPr>
                <w:rFonts w:ascii="宋体" w:hAnsi="宋体" w:cs="宋体"/>
                <w:color w:val="000000"/>
                <w:kern w:val="0"/>
              </w:rPr>
              <w:t>30107</w:t>
            </w:r>
          </w:p>
        </w:tc>
        <w:tc>
          <w:tcPr>
            <w:tcW w:w="3348" w:type="dxa"/>
            <w:gridSpan w:val="2"/>
            <w:tcBorders>
              <w:top w:val="nil"/>
              <w:left w:val="nil"/>
              <w:bottom w:val="single" w:color="auto" w:sz="4" w:space="0"/>
              <w:right w:val="single" w:color="auto" w:sz="4" w:space="0"/>
            </w:tcBorders>
            <w:noWrap/>
            <w:vAlign w:val="center"/>
          </w:tcPr>
          <w:p w14:paraId="0AE5D36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871" w:type="dxa"/>
            <w:gridSpan w:val="2"/>
            <w:tcBorders>
              <w:top w:val="nil"/>
              <w:left w:val="nil"/>
              <w:bottom w:val="single" w:color="auto" w:sz="4" w:space="0"/>
              <w:right w:val="single" w:color="auto" w:sz="4" w:space="0"/>
            </w:tcBorders>
            <w:noWrap/>
            <w:vAlign w:val="center"/>
          </w:tcPr>
          <w:p w14:paraId="44977E3B">
            <w:pPr>
              <w:widowControl/>
              <w:jc w:val="left"/>
              <w:rPr>
                <w:rFonts w:ascii="宋体" w:cs="Times New Roman"/>
                <w:color w:val="000000"/>
                <w:kern w:val="0"/>
              </w:rPr>
            </w:pPr>
            <w:r>
              <w:rPr>
                <w:rFonts w:hint="eastAsia" w:ascii="宋体" w:hAnsi="宋体" w:cs="宋体"/>
                <w:color w:val="000000"/>
                <w:kern w:val="0"/>
              </w:rPr>
              <w:t>　</w:t>
            </w:r>
          </w:p>
        </w:tc>
        <w:tc>
          <w:tcPr>
            <w:tcW w:w="1083" w:type="dxa"/>
            <w:tcBorders>
              <w:top w:val="nil"/>
              <w:left w:val="nil"/>
              <w:bottom w:val="single" w:color="auto" w:sz="4" w:space="0"/>
              <w:right w:val="single" w:color="auto" w:sz="4" w:space="0"/>
            </w:tcBorders>
            <w:noWrap/>
            <w:vAlign w:val="center"/>
          </w:tcPr>
          <w:p w14:paraId="37718BC6">
            <w:pPr>
              <w:widowControl/>
              <w:jc w:val="left"/>
              <w:rPr>
                <w:rFonts w:ascii="宋体" w:cs="Times New Roman"/>
                <w:color w:val="000000"/>
                <w:kern w:val="0"/>
              </w:rPr>
            </w:pPr>
            <w:r>
              <w:rPr>
                <w:rFonts w:ascii="宋体" w:hAnsi="宋体" w:cs="宋体"/>
                <w:color w:val="000000"/>
                <w:kern w:val="0"/>
              </w:rPr>
              <w:t>30205</w:t>
            </w:r>
          </w:p>
        </w:tc>
        <w:tc>
          <w:tcPr>
            <w:tcW w:w="2303" w:type="dxa"/>
            <w:gridSpan w:val="2"/>
            <w:tcBorders>
              <w:top w:val="nil"/>
              <w:left w:val="nil"/>
              <w:bottom w:val="single" w:color="auto" w:sz="4" w:space="0"/>
              <w:right w:val="single" w:color="auto" w:sz="4" w:space="0"/>
            </w:tcBorders>
            <w:noWrap/>
            <w:vAlign w:val="center"/>
          </w:tcPr>
          <w:p w14:paraId="10FA5E5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829" w:type="dxa"/>
            <w:gridSpan w:val="2"/>
            <w:tcBorders>
              <w:top w:val="nil"/>
              <w:left w:val="nil"/>
              <w:bottom w:val="single" w:color="auto" w:sz="4" w:space="0"/>
              <w:right w:val="single" w:color="auto" w:sz="4" w:space="0"/>
            </w:tcBorders>
            <w:noWrap/>
            <w:vAlign w:val="center"/>
          </w:tcPr>
          <w:p w14:paraId="69CC6BAA">
            <w:pPr>
              <w:widowControl/>
              <w:jc w:val="left"/>
              <w:rPr>
                <w:rFonts w:ascii="宋体" w:cs="Times New Roman"/>
                <w:color w:val="000000"/>
                <w:kern w:val="0"/>
              </w:rPr>
            </w:pPr>
            <w:r>
              <w:rPr>
                <w:rFonts w:hint="eastAsia" w:ascii="宋体" w:hAnsi="宋体" w:cs="宋体"/>
                <w:color w:val="000000"/>
                <w:kern w:val="0"/>
              </w:rPr>
              <w:t>　</w:t>
            </w:r>
          </w:p>
        </w:tc>
        <w:tc>
          <w:tcPr>
            <w:tcW w:w="1125" w:type="dxa"/>
            <w:tcBorders>
              <w:top w:val="nil"/>
              <w:left w:val="nil"/>
              <w:bottom w:val="single" w:color="auto" w:sz="4" w:space="0"/>
              <w:right w:val="single" w:color="auto" w:sz="4" w:space="0"/>
            </w:tcBorders>
            <w:noWrap/>
            <w:vAlign w:val="center"/>
          </w:tcPr>
          <w:p w14:paraId="5E76225B">
            <w:pPr>
              <w:widowControl/>
              <w:jc w:val="left"/>
              <w:rPr>
                <w:rFonts w:ascii="宋体" w:cs="Times New Roman"/>
                <w:color w:val="000000"/>
                <w:kern w:val="0"/>
              </w:rPr>
            </w:pPr>
            <w:r>
              <w:rPr>
                <w:rFonts w:ascii="宋体" w:hAnsi="宋体" w:cs="宋体"/>
                <w:color w:val="000000"/>
                <w:kern w:val="0"/>
              </w:rPr>
              <w:t>31002</w:t>
            </w:r>
          </w:p>
        </w:tc>
        <w:tc>
          <w:tcPr>
            <w:tcW w:w="4182" w:type="dxa"/>
            <w:gridSpan w:val="3"/>
            <w:tcBorders>
              <w:top w:val="nil"/>
              <w:left w:val="nil"/>
              <w:bottom w:val="single" w:color="auto" w:sz="4" w:space="0"/>
              <w:right w:val="single" w:color="auto" w:sz="4" w:space="0"/>
            </w:tcBorders>
            <w:noWrap/>
            <w:vAlign w:val="center"/>
          </w:tcPr>
          <w:p w14:paraId="1B3567F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647" w:type="dxa"/>
            <w:gridSpan w:val="2"/>
            <w:tcBorders>
              <w:top w:val="nil"/>
              <w:left w:val="nil"/>
              <w:bottom w:val="single" w:color="auto" w:sz="4" w:space="0"/>
              <w:right w:val="single" w:color="auto" w:sz="4" w:space="0"/>
            </w:tcBorders>
            <w:noWrap/>
            <w:vAlign w:val="center"/>
          </w:tcPr>
          <w:p w14:paraId="6CAA2B1D">
            <w:pPr>
              <w:widowControl/>
              <w:jc w:val="left"/>
              <w:rPr>
                <w:rFonts w:ascii="宋体" w:cs="Times New Roman"/>
                <w:color w:val="000000"/>
                <w:kern w:val="0"/>
              </w:rPr>
            </w:pPr>
            <w:r>
              <w:rPr>
                <w:rFonts w:hint="eastAsia" w:ascii="宋体" w:hAnsi="宋体" w:cs="宋体"/>
                <w:color w:val="000000"/>
                <w:kern w:val="0"/>
              </w:rPr>
              <w:t>　</w:t>
            </w:r>
          </w:p>
        </w:tc>
      </w:tr>
      <w:tr w14:paraId="3D969EB2">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3B210A5C">
            <w:pPr>
              <w:widowControl/>
              <w:jc w:val="left"/>
              <w:rPr>
                <w:rFonts w:ascii="宋体" w:cs="Times New Roman"/>
                <w:color w:val="000000"/>
                <w:kern w:val="0"/>
              </w:rPr>
            </w:pPr>
            <w:r>
              <w:rPr>
                <w:rFonts w:ascii="宋体" w:hAnsi="宋体" w:cs="宋体"/>
                <w:color w:val="000000"/>
                <w:kern w:val="0"/>
              </w:rPr>
              <w:t>30108</w:t>
            </w:r>
          </w:p>
        </w:tc>
        <w:tc>
          <w:tcPr>
            <w:tcW w:w="3348" w:type="dxa"/>
            <w:gridSpan w:val="2"/>
            <w:tcBorders>
              <w:top w:val="nil"/>
              <w:left w:val="nil"/>
              <w:bottom w:val="single" w:color="auto" w:sz="4" w:space="0"/>
              <w:right w:val="single" w:color="auto" w:sz="4" w:space="0"/>
            </w:tcBorders>
            <w:noWrap/>
            <w:vAlign w:val="center"/>
          </w:tcPr>
          <w:p w14:paraId="5857854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871" w:type="dxa"/>
            <w:gridSpan w:val="2"/>
            <w:tcBorders>
              <w:top w:val="nil"/>
              <w:left w:val="nil"/>
              <w:bottom w:val="single" w:color="auto" w:sz="4" w:space="0"/>
              <w:right w:val="single" w:color="auto" w:sz="4" w:space="0"/>
            </w:tcBorders>
            <w:noWrap/>
            <w:vAlign w:val="center"/>
          </w:tcPr>
          <w:p w14:paraId="760D6B20">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9.5</w:t>
            </w:r>
          </w:p>
        </w:tc>
        <w:tc>
          <w:tcPr>
            <w:tcW w:w="1083" w:type="dxa"/>
            <w:tcBorders>
              <w:top w:val="nil"/>
              <w:left w:val="nil"/>
              <w:bottom w:val="single" w:color="auto" w:sz="4" w:space="0"/>
              <w:right w:val="single" w:color="auto" w:sz="4" w:space="0"/>
            </w:tcBorders>
            <w:noWrap/>
            <w:vAlign w:val="center"/>
          </w:tcPr>
          <w:p w14:paraId="336F8A14">
            <w:pPr>
              <w:widowControl/>
              <w:jc w:val="left"/>
              <w:rPr>
                <w:rFonts w:ascii="宋体" w:cs="Times New Roman"/>
                <w:color w:val="000000"/>
                <w:kern w:val="0"/>
              </w:rPr>
            </w:pPr>
            <w:r>
              <w:rPr>
                <w:rFonts w:ascii="宋体" w:hAnsi="宋体" w:cs="宋体"/>
                <w:color w:val="000000"/>
                <w:kern w:val="0"/>
              </w:rPr>
              <w:t>30206</w:t>
            </w:r>
          </w:p>
        </w:tc>
        <w:tc>
          <w:tcPr>
            <w:tcW w:w="2303" w:type="dxa"/>
            <w:gridSpan w:val="2"/>
            <w:tcBorders>
              <w:top w:val="nil"/>
              <w:left w:val="nil"/>
              <w:bottom w:val="single" w:color="auto" w:sz="4" w:space="0"/>
              <w:right w:val="single" w:color="auto" w:sz="4" w:space="0"/>
            </w:tcBorders>
            <w:noWrap/>
            <w:vAlign w:val="center"/>
          </w:tcPr>
          <w:p w14:paraId="6C868B7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829" w:type="dxa"/>
            <w:gridSpan w:val="2"/>
            <w:tcBorders>
              <w:top w:val="nil"/>
              <w:left w:val="nil"/>
              <w:bottom w:val="single" w:color="auto" w:sz="4" w:space="0"/>
              <w:right w:val="single" w:color="auto" w:sz="4" w:space="0"/>
            </w:tcBorders>
            <w:noWrap/>
            <w:vAlign w:val="center"/>
          </w:tcPr>
          <w:p w14:paraId="70BCA4FA">
            <w:pPr>
              <w:widowControl/>
              <w:jc w:val="left"/>
              <w:rPr>
                <w:rFonts w:ascii="宋体" w:cs="Times New Roman"/>
                <w:color w:val="000000"/>
                <w:kern w:val="0"/>
              </w:rPr>
            </w:pPr>
            <w:r>
              <w:rPr>
                <w:rFonts w:hint="eastAsia" w:ascii="宋体" w:hAnsi="宋体" w:cs="宋体"/>
                <w:color w:val="000000"/>
                <w:kern w:val="0"/>
              </w:rPr>
              <w:t>　</w:t>
            </w:r>
          </w:p>
        </w:tc>
        <w:tc>
          <w:tcPr>
            <w:tcW w:w="1125" w:type="dxa"/>
            <w:tcBorders>
              <w:top w:val="nil"/>
              <w:left w:val="nil"/>
              <w:bottom w:val="single" w:color="auto" w:sz="4" w:space="0"/>
              <w:right w:val="single" w:color="auto" w:sz="4" w:space="0"/>
            </w:tcBorders>
            <w:noWrap/>
            <w:vAlign w:val="center"/>
          </w:tcPr>
          <w:p w14:paraId="141421F0">
            <w:pPr>
              <w:widowControl/>
              <w:jc w:val="left"/>
              <w:rPr>
                <w:rFonts w:ascii="宋体" w:cs="Times New Roman"/>
                <w:color w:val="000000"/>
                <w:kern w:val="0"/>
              </w:rPr>
            </w:pPr>
            <w:r>
              <w:rPr>
                <w:rFonts w:ascii="宋体" w:hAnsi="宋体" w:cs="宋体"/>
                <w:color w:val="000000"/>
                <w:kern w:val="0"/>
              </w:rPr>
              <w:t>31003</w:t>
            </w:r>
          </w:p>
        </w:tc>
        <w:tc>
          <w:tcPr>
            <w:tcW w:w="4182" w:type="dxa"/>
            <w:gridSpan w:val="3"/>
            <w:tcBorders>
              <w:top w:val="nil"/>
              <w:left w:val="nil"/>
              <w:bottom w:val="single" w:color="auto" w:sz="4" w:space="0"/>
              <w:right w:val="single" w:color="auto" w:sz="4" w:space="0"/>
            </w:tcBorders>
            <w:noWrap/>
            <w:vAlign w:val="center"/>
          </w:tcPr>
          <w:p w14:paraId="5C78823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647" w:type="dxa"/>
            <w:gridSpan w:val="2"/>
            <w:tcBorders>
              <w:top w:val="nil"/>
              <w:left w:val="nil"/>
              <w:bottom w:val="single" w:color="auto" w:sz="4" w:space="0"/>
              <w:right w:val="single" w:color="auto" w:sz="4" w:space="0"/>
            </w:tcBorders>
            <w:noWrap/>
            <w:vAlign w:val="center"/>
          </w:tcPr>
          <w:p w14:paraId="1E47F6B8">
            <w:pPr>
              <w:widowControl/>
              <w:jc w:val="left"/>
              <w:rPr>
                <w:rFonts w:ascii="宋体" w:cs="Times New Roman"/>
                <w:color w:val="000000"/>
                <w:kern w:val="0"/>
              </w:rPr>
            </w:pPr>
            <w:r>
              <w:rPr>
                <w:rFonts w:hint="eastAsia" w:ascii="宋体" w:hAnsi="宋体" w:cs="宋体"/>
                <w:color w:val="000000"/>
                <w:kern w:val="0"/>
              </w:rPr>
              <w:t>　</w:t>
            </w:r>
          </w:p>
        </w:tc>
      </w:tr>
      <w:tr w14:paraId="1B316D49">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3848A891">
            <w:pPr>
              <w:widowControl/>
              <w:jc w:val="left"/>
              <w:rPr>
                <w:rFonts w:ascii="宋体" w:cs="Times New Roman"/>
                <w:color w:val="000000"/>
                <w:kern w:val="0"/>
              </w:rPr>
            </w:pPr>
            <w:r>
              <w:rPr>
                <w:rFonts w:ascii="宋体" w:hAnsi="宋体" w:cs="宋体"/>
                <w:color w:val="000000"/>
                <w:kern w:val="0"/>
              </w:rPr>
              <w:t>30109</w:t>
            </w:r>
          </w:p>
        </w:tc>
        <w:tc>
          <w:tcPr>
            <w:tcW w:w="3348" w:type="dxa"/>
            <w:gridSpan w:val="2"/>
            <w:tcBorders>
              <w:top w:val="nil"/>
              <w:left w:val="nil"/>
              <w:bottom w:val="single" w:color="auto" w:sz="4" w:space="0"/>
              <w:right w:val="single" w:color="auto" w:sz="4" w:space="0"/>
            </w:tcBorders>
            <w:noWrap/>
            <w:vAlign w:val="center"/>
          </w:tcPr>
          <w:p w14:paraId="48324EB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871" w:type="dxa"/>
            <w:gridSpan w:val="2"/>
            <w:tcBorders>
              <w:top w:val="nil"/>
              <w:left w:val="nil"/>
              <w:bottom w:val="single" w:color="auto" w:sz="4" w:space="0"/>
              <w:right w:val="single" w:color="auto" w:sz="4" w:space="0"/>
            </w:tcBorders>
            <w:noWrap/>
            <w:vAlign w:val="center"/>
          </w:tcPr>
          <w:p w14:paraId="17278FAB">
            <w:pPr>
              <w:widowControl/>
              <w:jc w:val="left"/>
              <w:rPr>
                <w:rFonts w:ascii="宋体" w:cs="Times New Roman"/>
                <w:color w:val="000000"/>
                <w:kern w:val="0"/>
              </w:rPr>
            </w:pPr>
            <w:r>
              <w:rPr>
                <w:rFonts w:hint="eastAsia" w:ascii="宋体" w:hAnsi="宋体" w:cs="宋体"/>
                <w:color w:val="000000"/>
                <w:kern w:val="0"/>
              </w:rPr>
              <w:t>　</w:t>
            </w:r>
          </w:p>
        </w:tc>
        <w:tc>
          <w:tcPr>
            <w:tcW w:w="1083" w:type="dxa"/>
            <w:tcBorders>
              <w:top w:val="nil"/>
              <w:left w:val="nil"/>
              <w:bottom w:val="single" w:color="auto" w:sz="4" w:space="0"/>
              <w:right w:val="single" w:color="auto" w:sz="4" w:space="0"/>
            </w:tcBorders>
            <w:noWrap/>
            <w:vAlign w:val="center"/>
          </w:tcPr>
          <w:p w14:paraId="060D4B04">
            <w:pPr>
              <w:widowControl/>
              <w:jc w:val="left"/>
              <w:rPr>
                <w:rFonts w:ascii="宋体" w:cs="Times New Roman"/>
                <w:color w:val="000000"/>
                <w:kern w:val="0"/>
              </w:rPr>
            </w:pPr>
            <w:r>
              <w:rPr>
                <w:rFonts w:ascii="宋体" w:hAnsi="宋体" w:cs="宋体"/>
                <w:color w:val="000000"/>
                <w:kern w:val="0"/>
              </w:rPr>
              <w:t>30207</w:t>
            </w:r>
          </w:p>
        </w:tc>
        <w:tc>
          <w:tcPr>
            <w:tcW w:w="2303" w:type="dxa"/>
            <w:gridSpan w:val="2"/>
            <w:tcBorders>
              <w:top w:val="nil"/>
              <w:left w:val="nil"/>
              <w:bottom w:val="single" w:color="auto" w:sz="4" w:space="0"/>
              <w:right w:val="single" w:color="auto" w:sz="4" w:space="0"/>
            </w:tcBorders>
            <w:noWrap/>
            <w:vAlign w:val="center"/>
          </w:tcPr>
          <w:p w14:paraId="08A1281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829" w:type="dxa"/>
            <w:gridSpan w:val="2"/>
            <w:tcBorders>
              <w:top w:val="nil"/>
              <w:left w:val="nil"/>
              <w:bottom w:val="single" w:color="auto" w:sz="4" w:space="0"/>
              <w:right w:val="single" w:color="auto" w:sz="4" w:space="0"/>
            </w:tcBorders>
            <w:noWrap/>
            <w:vAlign w:val="center"/>
          </w:tcPr>
          <w:p w14:paraId="1F3C2809">
            <w:pPr>
              <w:widowControl/>
              <w:jc w:val="left"/>
              <w:rPr>
                <w:rFonts w:ascii="宋体" w:cs="Times New Roman"/>
                <w:color w:val="000000"/>
                <w:kern w:val="0"/>
              </w:rPr>
            </w:pPr>
            <w:r>
              <w:rPr>
                <w:rFonts w:hint="eastAsia" w:ascii="宋体" w:hAnsi="宋体" w:cs="宋体"/>
                <w:color w:val="000000"/>
                <w:kern w:val="0"/>
              </w:rPr>
              <w:t>　</w:t>
            </w:r>
          </w:p>
        </w:tc>
        <w:tc>
          <w:tcPr>
            <w:tcW w:w="1125" w:type="dxa"/>
            <w:tcBorders>
              <w:top w:val="nil"/>
              <w:left w:val="nil"/>
              <w:bottom w:val="single" w:color="auto" w:sz="4" w:space="0"/>
              <w:right w:val="single" w:color="auto" w:sz="4" w:space="0"/>
            </w:tcBorders>
            <w:noWrap/>
            <w:vAlign w:val="center"/>
          </w:tcPr>
          <w:p w14:paraId="6803DBF9">
            <w:pPr>
              <w:widowControl/>
              <w:jc w:val="left"/>
              <w:rPr>
                <w:rFonts w:ascii="宋体" w:cs="Times New Roman"/>
                <w:color w:val="000000"/>
                <w:kern w:val="0"/>
              </w:rPr>
            </w:pPr>
            <w:r>
              <w:rPr>
                <w:rFonts w:ascii="宋体" w:hAnsi="宋体" w:cs="宋体"/>
                <w:color w:val="000000"/>
                <w:kern w:val="0"/>
              </w:rPr>
              <w:t>31005</w:t>
            </w:r>
          </w:p>
        </w:tc>
        <w:tc>
          <w:tcPr>
            <w:tcW w:w="4182" w:type="dxa"/>
            <w:gridSpan w:val="3"/>
            <w:tcBorders>
              <w:top w:val="nil"/>
              <w:left w:val="nil"/>
              <w:bottom w:val="single" w:color="auto" w:sz="4" w:space="0"/>
              <w:right w:val="single" w:color="auto" w:sz="4" w:space="0"/>
            </w:tcBorders>
            <w:noWrap/>
            <w:vAlign w:val="center"/>
          </w:tcPr>
          <w:p w14:paraId="2860061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647" w:type="dxa"/>
            <w:gridSpan w:val="2"/>
            <w:tcBorders>
              <w:top w:val="nil"/>
              <w:left w:val="nil"/>
              <w:bottom w:val="single" w:color="auto" w:sz="4" w:space="0"/>
              <w:right w:val="single" w:color="auto" w:sz="4" w:space="0"/>
            </w:tcBorders>
            <w:noWrap/>
            <w:vAlign w:val="center"/>
          </w:tcPr>
          <w:p w14:paraId="030E5FE8">
            <w:pPr>
              <w:widowControl/>
              <w:jc w:val="left"/>
              <w:rPr>
                <w:rFonts w:ascii="宋体" w:cs="Times New Roman"/>
                <w:color w:val="000000"/>
                <w:kern w:val="0"/>
              </w:rPr>
            </w:pPr>
            <w:r>
              <w:rPr>
                <w:rFonts w:hint="eastAsia" w:ascii="宋体" w:hAnsi="宋体" w:cs="宋体"/>
                <w:color w:val="000000"/>
                <w:kern w:val="0"/>
              </w:rPr>
              <w:t>　</w:t>
            </w:r>
          </w:p>
        </w:tc>
      </w:tr>
      <w:tr w14:paraId="61F1D618">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7445C528">
            <w:pPr>
              <w:widowControl/>
              <w:jc w:val="left"/>
              <w:rPr>
                <w:rFonts w:ascii="宋体" w:cs="Times New Roman"/>
                <w:color w:val="000000"/>
                <w:kern w:val="0"/>
              </w:rPr>
            </w:pPr>
            <w:r>
              <w:rPr>
                <w:rFonts w:ascii="宋体" w:hAnsi="宋体" w:cs="宋体"/>
                <w:color w:val="000000"/>
                <w:kern w:val="0"/>
              </w:rPr>
              <w:t>30110</w:t>
            </w:r>
          </w:p>
        </w:tc>
        <w:tc>
          <w:tcPr>
            <w:tcW w:w="3348" w:type="dxa"/>
            <w:gridSpan w:val="2"/>
            <w:tcBorders>
              <w:top w:val="nil"/>
              <w:left w:val="nil"/>
              <w:bottom w:val="single" w:color="auto" w:sz="4" w:space="0"/>
              <w:right w:val="single" w:color="auto" w:sz="4" w:space="0"/>
            </w:tcBorders>
            <w:noWrap/>
            <w:vAlign w:val="center"/>
          </w:tcPr>
          <w:p w14:paraId="361E6B9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871" w:type="dxa"/>
            <w:gridSpan w:val="2"/>
            <w:tcBorders>
              <w:top w:val="nil"/>
              <w:left w:val="nil"/>
              <w:bottom w:val="single" w:color="auto" w:sz="4" w:space="0"/>
              <w:right w:val="single" w:color="auto" w:sz="4" w:space="0"/>
            </w:tcBorders>
            <w:noWrap/>
            <w:vAlign w:val="center"/>
          </w:tcPr>
          <w:p w14:paraId="6E06119C">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4.63</w:t>
            </w:r>
          </w:p>
        </w:tc>
        <w:tc>
          <w:tcPr>
            <w:tcW w:w="1083" w:type="dxa"/>
            <w:tcBorders>
              <w:top w:val="nil"/>
              <w:left w:val="nil"/>
              <w:bottom w:val="single" w:color="auto" w:sz="4" w:space="0"/>
              <w:right w:val="single" w:color="auto" w:sz="4" w:space="0"/>
            </w:tcBorders>
            <w:noWrap/>
            <w:vAlign w:val="center"/>
          </w:tcPr>
          <w:p w14:paraId="353DD502">
            <w:pPr>
              <w:widowControl/>
              <w:jc w:val="left"/>
              <w:rPr>
                <w:rFonts w:ascii="宋体" w:cs="Times New Roman"/>
                <w:color w:val="000000"/>
                <w:kern w:val="0"/>
              </w:rPr>
            </w:pPr>
            <w:r>
              <w:rPr>
                <w:rFonts w:ascii="宋体" w:hAnsi="宋体" w:cs="宋体"/>
                <w:color w:val="000000"/>
                <w:kern w:val="0"/>
              </w:rPr>
              <w:t>30208</w:t>
            </w:r>
          </w:p>
        </w:tc>
        <w:tc>
          <w:tcPr>
            <w:tcW w:w="2303" w:type="dxa"/>
            <w:gridSpan w:val="2"/>
            <w:tcBorders>
              <w:top w:val="nil"/>
              <w:left w:val="nil"/>
              <w:bottom w:val="single" w:color="auto" w:sz="4" w:space="0"/>
              <w:right w:val="single" w:color="auto" w:sz="4" w:space="0"/>
            </w:tcBorders>
            <w:noWrap/>
            <w:vAlign w:val="center"/>
          </w:tcPr>
          <w:p w14:paraId="32B211D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829" w:type="dxa"/>
            <w:gridSpan w:val="2"/>
            <w:tcBorders>
              <w:top w:val="nil"/>
              <w:left w:val="nil"/>
              <w:bottom w:val="single" w:color="auto" w:sz="4" w:space="0"/>
              <w:right w:val="single" w:color="auto" w:sz="4" w:space="0"/>
            </w:tcBorders>
            <w:noWrap/>
            <w:vAlign w:val="center"/>
          </w:tcPr>
          <w:p w14:paraId="30CB7327">
            <w:pPr>
              <w:widowControl/>
              <w:jc w:val="left"/>
              <w:rPr>
                <w:rFonts w:ascii="宋体" w:cs="Times New Roman"/>
                <w:color w:val="000000"/>
                <w:kern w:val="0"/>
              </w:rPr>
            </w:pPr>
            <w:r>
              <w:rPr>
                <w:rFonts w:hint="eastAsia" w:ascii="宋体" w:hAnsi="宋体" w:cs="宋体"/>
                <w:color w:val="000000"/>
                <w:kern w:val="0"/>
              </w:rPr>
              <w:t>　</w:t>
            </w:r>
          </w:p>
        </w:tc>
        <w:tc>
          <w:tcPr>
            <w:tcW w:w="1125" w:type="dxa"/>
            <w:tcBorders>
              <w:top w:val="nil"/>
              <w:left w:val="nil"/>
              <w:bottom w:val="single" w:color="auto" w:sz="4" w:space="0"/>
              <w:right w:val="single" w:color="auto" w:sz="4" w:space="0"/>
            </w:tcBorders>
            <w:noWrap/>
            <w:vAlign w:val="center"/>
          </w:tcPr>
          <w:p w14:paraId="21281587">
            <w:pPr>
              <w:widowControl/>
              <w:jc w:val="left"/>
              <w:rPr>
                <w:rFonts w:ascii="宋体" w:cs="Times New Roman"/>
                <w:color w:val="000000"/>
                <w:kern w:val="0"/>
              </w:rPr>
            </w:pPr>
            <w:r>
              <w:rPr>
                <w:rFonts w:ascii="宋体" w:hAnsi="宋体" w:cs="宋体"/>
                <w:color w:val="000000"/>
                <w:kern w:val="0"/>
              </w:rPr>
              <w:t>31006</w:t>
            </w:r>
          </w:p>
        </w:tc>
        <w:tc>
          <w:tcPr>
            <w:tcW w:w="4182" w:type="dxa"/>
            <w:gridSpan w:val="3"/>
            <w:tcBorders>
              <w:top w:val="nil"/>
              <w:left w:val="nil"/>
              <w:bottom w:val="single" w:color="auto" w:sz="4" w:space="0"/>
              <w:right w:val="single" w:color="auto" w:sz="4" w:space="0"/>
            </w:tcBorders>
            <w:noWrap/>
            <w:vAlign w:val="center"/>
          </w:tcPr>
          <w:p w14:paraId="4A67601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647" w:type="dxa"/>
            <w:gridSpan w:val="2"/>
            <w:tcBorders>
              <w:top w:val="nil"/>
              <w:left w:val="nil"/>
              <w:bottom w:val="single" w:color="auto" w:sz="4" w:space="0"/>
              <w:right w:val="single" w:color="auto" w:sz="4" w:space="0"/>
            </w:tcBorders>
            <w:noWrap/>
            <w:vAlign w:val="center"/>
          </w:tcPr>
          <w:p w14:paraId="5A904A21">
            <w:pPr>
              <w:widowControl/>
              <w:jc w:val="left"/>
              <w:rPr>
                <w:rFonts w:ascii="宋体" w:cs="Times New Roman"/>
                <w:color w:val="000000"/>
                <w:kern w:val="0"/>
              </w:rPr>
            </w:pPr>
            <w:r>
              <w:rPr>
                <w:rFonts w:hint="eastAsia" w:ascii="宋体" w:hAnsi="宋体" w:cs="宋体"/>
                <w:color w:val="000000"/>
                <w:kern w:val="0"/>
              </w:rPr>
              <w:t>　</w:t>
            </w:r>
          </w:p>
        </w:tc>
      </w:tr>
      <w:tr w14:paraId="5A91B425">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295D8738">
            <w:pPr>
              <w:widowControl/>
              <w:jc w:val="left"/>
              <w:rPr>
                <w:rFonts w:ascii="宋体" w:cs="Times New Roman"/>
                <w:color w:val="000000"/>
                <w:kern w:val="0"/>
              </w:rPr>
            </w:pPr>
            <w:r>
              <w:rPr>
                <w:rFonts w:ascii="宋体" w:hAnsi="宋体" w:cs="宋体"/>
                <w:color w:val="000000"/>
                <w:kern w:val="0"/>
              </w:rPr>
              <w:t>30111</w:t>
            </w:r>
          </w:p>
        </w:tc>
        <w:tc>
          <w:tcPr>
            <w:tcW w:w="3348" w:type="dxa"/>
            <w:gridSpan w:val="2"/>
            <w:tcBorders>
              <w:top w:val="nil"/>
              <w:left w:val="nil"/>
              <w:bottom w:val="single" w:color="auto" w:sz="4" w:space="0"/>
              <w:right w:val="single" w:color="auto" w:sz="4" w:space="0"/>
            </w:tcBorders>
            <w:noWrap/>
            <w:vAlign w:val="center"/>
          </w:tcPr>
          <w:p w14:paraId="5C8CB6F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871" w:type="dxa"/>
            <w:gridSpan w:val="2"/>
            <w:tcBorders>
              <w:top w:val="nil"/>
              <w:left w:val="nil"/>
              <w:bottom w:val="single" w:color="auto" w:sz="4" w:space="0"/>
              <w:right w:val="single" w:color="auto" w:sz="4" w:space="0"/>
            </w:tcBorders>
            <w:noWrap/>
            <w:vAlign w:val="center"/>
          </w:tcPr>
          <w:p w14:paraId="65CC010C">
            <w:pPr>
              <w:widowControl/>
              <w:jc w:val="left"/>
              <w:rPr>
                <w:rFonts w:ascii="宋体" w:cs="Times New Roman"/>
                <w:color w:val="000000"/>
                <w:kern w:val="0"/>
              </w:rPr>
            </w:pPr>
            <w:r>
              <w:rPr>
                <w:rFonts w:hint="eastAsia" w:ascii="宋体" w:hAnsi="宋体" w:cs="宋体"/>
                <w:color w:val="000000"/>
                <w:kern w:val="0"/>
              </w:rPr>
              <w:t>　</w:t>
            </w:r>
          </w:p>
        </w:tc>
        <w:tc>
          <w:tcPr>
            <w:tcW w:w="1083" w:type="dxa"/>
            <w:tcBorders>
              <w:top w:val="nil"/>
              <w:left w:val="nil"/>
              <w:bottom w:val="single" w:color="auto" w:sz="4" w:space="0"/>
              <w:right w:val="single" w:color="auto" w:sz="4" w:space="0"/>
            </w:tcBorders>
            <w:noWrap/>
            <w:vAlign w:val="center"/>
          </w:tcPr>
          <w:p w14:paraId="35518198">
            <w:pPr>
              <w:widowControl/>
              <w:jc w:val="left"/>
              <w:rPr>
                <w:rFonts w:ascii="宋体" w:cs="Times New Roman"/>
                <w:color w:val="000000"/>
                <w:kern w:val="0"/>
              </w:rPr>
            </w:pPr>
            <w:r>
              <w:rPr>
                <w:rFonts w:ascii="宋体" w:hAnsi="宋体" w:cs="宋体"/>
                <w:color w:val="000000"/>
                <w:kern w:val="0"/>
              </w:rPr>
              <w:t>30209</w:t>
            </w:r>
          </w:p>
        </w:tc>
        <w:tc>
          <w:tcPr>
            <w:tcW w:w="2303" w:type="dxa"/>
            <w:gridSpan w:val="2"/>
            <w:tcBorders>
              <w:top w:val="nil"/>
              <w:left w:val="nil"/>
              <w:bottom w:val="single" w:color="auto" w:sz="4" w:space="0"/>
              <w:right w:val="single" w:color="auto" w:sz="4" w:space="0"/>
            </w:tcBorders>
            <w:noWrap/>
            <w:vAlign w:val="center"/>
          </w:tcPr>
          <w:p w14:paraId="65576CF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829" w:type="dxa"/>
            <w:gridSpan w:val="2"/>
            <w:tcBorders>
              <w:top w:val="nil"/>
              <w:left w:val="nil"/>
              <w:bottom w:val="single" w:color="auto" w:sz="4" w:space="0"/>
              <w:right w:val="single" w:color="auto" w:sz="4" w:space="0"/>
            </w:tcBorders>
            <w:noWrap/>
            <w:vAlign w:val="center"/>
          </w:tcPr>
          <w:p w14:paraId="0744CE55">
            <w:pPr>
              <w:widowControl/>
              <w:jc w:val="left"/>
              <w:rPr>
                <w:rFonts w:ascii="宋体" w:cs="Times New Roman"/>
                <w:color w:val="000000"/>
                <w:kern w:val="0"/>
              </w:rPr>
            </w:pPr>
            <w:r>
              <w:rPr>
                <w:rFonts w:hint="eastAsia" w:ascii="宋体" w:hAnsi="宋体" w:cs="宋体"/>
                <w:color w:val="000000"/>
                <w:kern w:val="0"/>
              </w:rPr>
              <w:t>　</w:t>
            </w:r>
          </w:p>
        </w:tc>
        <w:tc>
          <w:tcPr>
            <w:tcW w:w="1125" w:type="dxa"/>
            <w:tcBorders>
              <w:top w:val="nil"/>
              <w:left w:val="nil"/>
              <w:bottom w:val="single" w:color="auto" w:sz="4" w:space="0"/>
              <w:right w:val="single" w:color="auto" w:sz="4" w:space="0"/>
            </w:tcBorders>
            <w:noWrap/>
            <w:vAlign w:val="center"/>
          </w:tcPr>
          <w:p w14:paraId="51401677">
            <w:pPr>
              <w:widowControl/>
              <w:jc w:val="left"/>
              <w:rPr>
                <w:rFonts w:ascii="宋体" w:cs="Times New Roman"/>
                <w:color w:val="000000"/>
                <w:kern w:val="0"/>
              </w:rPr>
            </w:pPr>
            <w:r>
              <w:rPr>
                <w:rFonts w:ascii="宋体" w:hAnsi="宋体" w:cs="宋体"/>
                <w:color w:val="000000"/>
                <w:kern w:val="0"/>
              </w:rPr>
              <w:t>31007</w:t>
            </w:r>
          </w:p>
        </w:tc>
        <w:tc>
          <w:tcPr>
            <w:tcW w:w="4182" w:type="dxa"/>
            <w:gridSpan w:val="3"/>
            <w:tcBorders>
              <w:top w:val="nil"/>
              <w:left w:val="nil"/>
              <w:bottom w:val="single" w:color="auto" w:sz="4" w:space="0"/>
              <w:right w:val="single" w:color="auto" w:sz="4" w:space="0"/>
            </w:tcBorders>
            <w:noWrap/>
            <w:vAlign w:val="center"/>
          </w:tcPr>
          <w:p w14:paraId="58B4FB6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647" w:type="dxa"/>
            <w:gridSpan w:val="2"/>
            <w:tcBorders>
              <w:top w:val="nil"/>
              <w:left w:val="nil"/>
              <w:bottom w:val="single" w:color="auto" w:sz="4" w:space="0"/>
              <w:right w:val="single" w:color="auto" w:sz="4" w:space="0"/>
            </w:tcBorders>
            <w:noWrap/>
            <w:vAlign w:val="center"/>
          </w:tcPr>
          <w:p w14:paraId="0CF2DDCC">
            <w:pPr>
              <w:widowControl/>
              <w:jc w:val="left"/>
              <w:rPr>
                <w:rFonts w:ascii="宋体" w:cs="Times New Roman"/>
                <w:color w:val="000000"/>
                <w:kern w:val="0"/>
              </w:rPr>
            </w:pPr>
            <w:r>
              <w:rPr>
                <w:rFonts w:hint="eastAsia" w:ascii="宋体" w:hAnsi="宋体" w:cs="宋体"/>
                <w:color w:val="000000"/>
                <w:kern w:val="0"/>
              </w:rPr>
              <w:t>　</w:t>
            </w:r>
          </w:p>
        </w:tc>
      </w:tr>
      <w:tr w14:paraId="42A57493">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3A2C9D50">
            <w:pPr>
              <w:widowControl/>
              <w:jc w:val="left"/>
              <w:rPr>
                <w:rFonts w:ascii="宋体" w:cs="Times New Roman"/>
                <w:color w:val="000000"/>
                <w:kern w:val="0"/>
              </w:rPr>
            </w:pPr>
            <w:r>
              <w:rPr>
                <w:rFonts w:ascii="宋体" w:hAnsi="宋体" w:cs="宋体"/>
                <w:color w:val="000000"/>
                <w:kern w:val="0"/>
              </w:rPr>
              <w:t>30112</w:t>
            </w:r>
          </w:p>
        </w:tc>
        <w:tc>
          <w:tcPr>
            <w:tcW w:w="3348" w:type="dxa"/>
            <w:gridSpan w:val="2"/>
            <w:tcBorders>
              <w:top w:val="nil"/>
              <w:left w:val="nil"/>
              <w:bottom w:val="single" w:color="auto" w:sz="4" w:space="0"/>
              <w:right w:val="single" w:color="auto" w:sz="4" w:space="0"/>
            </w:tcBorders>
            <w:noWrap/>
            <w:vAlign w:val="center"/>
          </w:tcPr>
          <w:p w14:paraId="5C75137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871" w:type="dxa"/>
            <w:gridSpan w:val="2"/>
            <w:tcBorders>
              <w:top w:val="nil"/>
              <w:left w:val="nil"/>
              <w:bottom w:val="single" w:color="auto" w:sz="4" w:space="0"/>
              <w:right w:val="single" w:color="auto" w:sz="4" w:space="0"/>
            </w:tcBorders>
            <w:noWrap/>
            <w:vAlign w:val="center"/>
          </w:tcPr>
          <w:p w14:paraId="345654CF">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0.29</w:t>
            </w:r>
          </w:p>
        </w:tc>
        <w:tc>
          <w:tcPr>
            <w:tcW w:w="1083" w:type="dxa"/>
            <w:tcBorders>
              <w:top w:val="nil"/>
              <w:left w:val="nil"/>
              <w:bottom w:val="single" w:color="auto" w:sz="4" w:space="0"/>
              <w:right w:val="single" w:color="auto" w:sz="4" w:space="0"/>
            </w:tcBorders>
            <w:noWrap/>
            <w:vAlign w:val="center"/>
          </w:tcPr>
          <w:p w14:paraId="30B624F8">
            <w:pPr>
              <w:widowControl/>
              <w:jc w:val="left"/>
              <w:rPr>
                <w:rFonts w:ascii="宋体" w:cs="Times New Roman"/>
                <w:color w:val="000000"/>
                <w:kern w:val="0"/>
              </w:rPr>
            </w:pPr>
            <w:r>
              <w:rPr>
                <w:rFonts w:ascii="宋体" w:hAnsi="宋体" w:cs="宋体"/>
                <w:color w:val="000000"/>
                <w:kern w:val="0"/>
              </w:rPr>
              <w:t>30211</w:t>
            </w:r>
          </w:p>
        </w:tc>
        <w:tc>
          <w:tcPr>
            <w:tcW w:w="2303" w:type="dxa"/>
            <w:gridSpan w:val="2"/>
            <w:tcBorders>
              <w:top w:val="nil"/>
              <w:left w:val="nil"/>
              <w:bottom w:val="single" w:color="auto" w:sz="4" w:space="0"/>
              <w:right w:val="single" w:color="auto" w:sz="4" w:space="0"/>
            </w:tcBorders>
            <w:noWrap/>
            <w:vAlign w:val="center"/>
          </w:tcPr>
          <w:p w14:paraId="04CB7B5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829" w:type="dxa"/>
            <w:gridSpan w:val="2"/>
            <w:tcBorders>
              <w:top w:val="nil"/>
              <w:left w:val="nil"/>
              <w:bottom w:val="single" w:color="auto" w:sz="4" w:space="0"/>
              <w:right w:val="single" w:color="auto" w:sz="4" w:space="0"/>
            </w:tcBorders>
            <w:noWrap/>
            <w:vAlign w:val="center"/>
          </w:tcPr>
          <w:p w14:paraId="778ABC2F">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0.47</w:t>
            </w:r>
          </w:p>
        </w:tc>
        <w:tc>
          <w:tcPr>
            <w:tcW w:w="1125" w:type="dxa"/>
            <w:tcBorders>
              <w:top w:val="nil"/>
              <w:left w:val="nil"/>
              <w:bottom w:val="single" w:color="auto" w:sz="4" w:space="0"/>
              <w:right w:val="single" w:color="auto" w:sz="4" w:space="0"/>
            </w:tcBorders>
            <w:noWrap/>
            <w:vAlign w:val="center"/>
          </w:tcPr>
          <w:p w14:paraId="0F17DD51">
            <w:pPr>
              <w:widowControl/>
              <w:jc w:val="left"/>
              <w:rPr>
                <w:rFonts w:ascii="宋体" w:cs="Times New Roman"/>
                <w:color w:val="000000"/>
                <w:kern w:val="0"/>
              </w:rPr>
            </w:pPr>
            <w:r>
              <w:rPr>
                <w:rFonts w:ascii="宋体" w:hAnsi="宋体" w:cs="宋体"/>
                <w:color w:val="000000"/>
                <w:kern w:val="0"/>
              </w:rPr>
              <w:t>31008</w:t>
            </w:r>
          </w:p>
        </w:tc>
        <w:tc>
          <w:tcPr>
            <w:tcW w:w="4182" w:type="dxa"/>
            <w:gridSpan w:val="3"/>
            <w:tcBorders>
              <w:top w:val="nil"/>
              <w:left w:val="nil"/>
              <w:bottom w:val="single" w:color="auto" w:sz="4" w:space="0"/>
              <w:right w:val="single" w:color="auto" w:sz="4" w:space="0"/>
            </w:tcBorders>
            <w:noWrap/>
            <w:vAlign w:val="center"/>
          </w:tcPr>
          <w:p w14:paraId="254E2A0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647" w:type="dxa"/>
            <w:gridSpan w:val="2"/>
            <w:tcBorders>
              <w:top w:val="nil"/>
              <w:left w:val="nil"/>
              <w:bottom w:val="single" w:color="auto" w:sz="4" w:space="0"/>
              <w:right w:val="single" w:color="auto" w:sz="4" w:space="0"/>
            </w:tcBorders>
            <w:noWrap/>
            <w:vAlign w:val="center"/>
          </w:tcPr>
          <w:p w14:paraId="242D6705">
            <w:pPr>
              <w:widowControl/>
              <w:jc w:val="left"/>
              <w:rPr>
                <w:rFonts w:ascii="宋体" w:cs="Times New Roman"/>
                <w:color w:val="000000"/>
                <w:kern w:val="0"/>
              </w:rPr>
            </w:pPr>
            <w:r>
              <w:rPr>
                <w:rFonts w:hint="eastAsia" w:ascii="宋体" w:hAnsi="宋体" w:cs="宋体"/>
                <w:color w:val="000000"/>
                <w:kern w:val="0"/>
              </w:rPr>
              <w:t>　</w:t>
            </w:r>
          </w:p>
        </w:tc>
      </w:tr>
      <w:tr w14:paraId="5AD80C9E">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02EB254B">
            <w:pPr>
              <w:widowControl/>
              <w:jc w:val="left"/>
              <w:rPr>
                <w:rFonts w:ascii="宋体" w:cs="Times New Roman"/>
                <w:color w:val="000000"/>
                <w:kern w:val="0"/>
              </w:rPr>
            </w:pPr>
            <w:r>
              <w:rPr>
                <w:rFonts w:ascii="宋体" w:hAnsi="宋体" w:cs="宋体"/>
                <w:color w:val="000000"/>
                <w:kern w:val="0"/>
              </w:rPr>
              <w:t>30113</w:t>
            </w:r>
          </w:p>
        </w:tc>
        <w:tc>
          <w:tcPr>
            <w:tcW w:w="3348" w:type="dxa"/>
            <w:gridSpan w:val="2"/>
            <w:tcBorders>
              <w:top w:val="nil"/>
              <w:left w:val="nil"/>
              <w:bottom w:val="single" w:color="auto" w:sz="4" w:space="0"/>
              <w:right w:val="single" w:color="auto" w:sz="4" w:space="0"/>
            </w:tcBorders>
            <w:noWrap/>
            <w:vAlign w:val="center"/>
          </w:tcPr>
          <w:p w14:paraId="53FD05E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871" w:type="dxa"/>
            <w:gridSpan w:val="2"/>
            <w:tcBorders>
              <w:top w:val="nil"/>
              <w:left w:val="nil"/>
              <w:bottom w:val="single" w:color="auto" w:sz="4" w:space="0"/>
              <w:right w:val="single" w:color="auto" w:sz="4" w:space="0"/>
            </w:tcBorders>
            <w:noWrap/>
            <w:vAlign w:val="center"/>
          </w:tcPr>
          <w:p w14:paraId="772C86C6">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11.07</w:t>
            </w:r>
          </w:p>
        </w:tc>
        <w:tc>
          <w:tcPr>
            <w:tcW w:w="1083" w:type="dxa"/>
            <w:tcBorders>
              <w:top w:val="nil"/>
              <w:left w:val="nil"/>
              <w:bottom w:val="single" w:color="auto" w:sz="4" w:space="0"/>
              <w:right w:val="single" w:color="auto" w:sz="4" w:space="0"/>
            </w:tcBorders>
            <w:noWrap/>
            <w:vAlign w:val="center"/>
          </w:tcPr>
          <w:p w14:paraId="04C2505E">
            <w:pPr>
              <w:widowControl/>
              <w:jc w:val="left"/>
              <w:rPr>
                <w:rFonts w:ascii="宋体" w:cs="Times New Roman"/>
                <w:color w:val="000000"/>
                <w:kern w:val="0"/>
              </w:rPr>
            </w:pPr>
            <w:r>
              <w:rPr>
                <w:rFonts w:ascii="宋体" w:hAnsi="宋体" w:cs="宋体"/>
                <w:color w:val="000000"/>
                <w:kern w:val="0"/>
              </w:rPr>
              <w:t>30212</w:t>
            </w:r>
          </w:p>
        </w:tc>
        <w:tc>
          <w:tcPr>
            <w:tcW w:w="2303" w:type="dxa"/>
            <w:gridSpan w:val="2"/>
            <w:tcBorders>
              <w:top w:val="nil"/>
              <w:left w:val="nil"/>
              <w:bottom w:val="single" w:color="auto" w:sz="4" w:space="0"/>
              <w:right w:val="single" w:color="auto" w:sz="4" w:space="0"/>
            </w:tcBorders>
            <w:noWrap/>
            <w:vAlign w:val="center"/>
          </w:tcPr>
          <w:p w14:paraId="43F7FDD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829" w:type="dxa"/>
            <w:gridSpan w:val="2"/>
            <w:tcBorders>
              <w:top w:val="nil"/>
              <w:left w:val="nil"/>
              <w:bottom w:val="single" w:color="auto" w:sz="4" w:space="0"/>
              <w:right w:val="single" w:color="auto" w:sz="4" w:space="0"/>
            </w:tcBorders>
            <w:noWrap/>
            <w:vAlign w:val="center"/>
          </w:tcPr>
          <w:p w14:paraId="2563464B">
            <w:pPr>
              <w:widowControl/>
              <w:jc w:val="left"/>
              <w:rPr>
                <w:rFonts w:ascii="宋体" w:cs="Times New Roman"/>
                <w:color w:val="000000"/>
                <w:kern w:val="0"/>
              </w:rPr>
            </w:pPr>
            <w:r>
              <w:rPr>
                <w:rFonts w:hint="eastAsia" w:ascii="宋体" w:hAnsi="宋体" w:cs="宋体"/>
                <w:color w:val="000000"/>
                <w:kern w:val="0"/>
              </w:rPr>
              <w:t>　</w:t>
            </w:r>
          </w:p>
        </w:tc>
        <w:tc>
          <w:tcPr>
            <w:tcW w:w="1125" w:type="dxa"/>
            <w:tcBorders>
              <w:top w:val="nil"/>
              <w:left w:val="nil"/>
              <w:bottom w:val="single" w:color="auto" w:sz="4" w:space="0"/>
              <w:right w:val="single" w:color="auto" w:sz="4" w:space="0"/>
            </w:tcBorders>
            <w:noWrap/>
            <w:vAlign w:val="center"/>
          </w:tcPr>
          <w:p w14:paraId="179F48DD">
            <w:pPr>
              <w:widowControl/>
              <w:jc w:val="left"/>
              <w:rPr>
                <w:rFonts w:ascii="宋体" w:cs="Times New Roman"/>
                <w:color w:val="000000"/>
                <w:kern w:val="0"/>
              </w:rPr>
            </w:pPr>
            <w:r>
              <w:rPr>
                <w:rFonts w:ascii="宋体" w:hAnsi="宋体" w:cs="宋体"/>
                <w:color w:val="000000"/>
                <w:kern w:val="0"/>
              </w:rPr>
              <w:t>31009</w:t>
            </w:r>
          </w:p>
        </w:tc>
        <w:tc>
          <w:tcPr>
            <w:tcW w:w="4182" w:type="dxa"/>
            <w:gridSpan w:val="3"/>
            <w:tcBorders>
              <w:top w:val="nil"/>
              <w:left w:val="nil"/>
              <w:bottom w:val="single" w:color="auto" w:sz="4" w:space="0"/>
              <w:right w:val="single" w:color="auto" w:sz="4" w:space="0"/>
            </w:tcBorders>
            <w:noWrap/>
            <w:vAlign w:val="center"/>
          </w:tcPr>
          <w:p w14:paraId="7DDFE2E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647" w:type="dxa"/>
            <w:gridSpan w:val="2"/>
            <w:tcBorders>
              <w:top w:val="nil"/>
              <w:left w:val="nil"/>
              <w:bottom w:val="single" w:color="auto" w:sz="4" w:space="0"/>
              <w:right w:val="single" w:color="auto" w:sz="4" w:space="0"/>
            </w:tcBorders>
            <w:noWrap/>
            <w:vAlign w:val="center"/>
          </w:tcPr>
          <w:p w14:paraId="2E814064">
            <w:pPr>
              <w:widowControl/>
              <w:jc w:val="left"/>
              <w:rPr>
                <w:rFonts w:ascii="宋体" w:cs="Times New Roman"/>
                <w:color w:val="000000"/>
                <w:kern w:val="0"/>
              </w:rPr>
            </w:pPr>
            <w:r>
              <w:rPr>
                <w:rFonts w:hint="eastAsia" w:ascii="宋体" w:hAnsi="宋体" w:cs="宋体"/>
                <w:color w:val="000000"/>
                <w:kern w:val="0"/>
              </w:rPr>
              <w:t>　</w:t>
            </w:r>
          </w:p>
        </w:tc>
      </w:tr>
      <w:tr w14:paraId="1C959DEA">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0A7CD7E9">
            <w:pPr>
              <w:widowControl/>
              <w:jc w:val="left"/>
              <w:rPr>
                <w:rFonts w:ascii="宋体" w:cs="Times New Roman"/>
                <w:color w:val="000000"/>
                <w:kern w:val="0"/>
              </w:rPr>
            </w:pPr>
            <w:r>
              <w:rPr>
                <w:rFonts w:ascii="宋体" w:hAnsi="宋体" w:cs="宋体"/>
                <w:color w:val="000000"/>
                <w:kern w:val="0"/>
              </w:rPr>
              <w:t>30114</w:t>
            </w:r>
          </w:p>
        </w:tc>
        <w:tc>
          <w:tcPr>
            <w:tcW w:w="3348" w:type="dxa"/>
            <w:gridSpan w:val="2"/>
            <w:tcBorders>
              <w:top w:val="nil"/>
              <w:left w:val="nil"/>
              <w:bottom w:val="single" w:color="auto" w:sz="4" w:space="0"/>
              <w:right w:val="single" w:color="auto" w:sz="4" w:space="0"/>
            </w:tcBorders>
            <w:noWrap/>
            <w:vAlign w:val="center"/>
          </w:tcPr>
          <w:p w14:paraId="67BFFBF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871" w:type="dxa"/>
            <w:gridSpan w:val="2"/>
            <w:tcBorders>
              <w:top w:val="nil"/>
              <w:left w:val="nil"/>
              <w:bottom w:val="single" w:color="auto" w:sz="4" w:space="0"/>
              <w:right w:val="single" w:color="auto" w:sz="4" w:space="0"/>
            </w:tcBorders>
            <w:noWrap/>
            <w:vAlign w:val="center"/>
          </w:tcPr>
          <w:p w14:paraId="2844CD80">
            <w:pPr>
              <w:widowControl/>
              <w:jc w:val="left"/>
              <w:rPr>
                <w:rFonts w:ascii="宋体" w:cs="Times New Roman"/>
                <w:color w:val="000000"/>
                <w:kern w:val="0"/>
              </w:rPr>
            </w:pPr>
            <w:r>
              <w:rPr>
                <w:rFonts w:hint="eastAsia" w:ascii="宋体" w:hAnsi="宋体" w:cs="宋体"/>
                <w:color w:val="000000"/>
                <w:kern w:val="0"/>
              </w:rPr>
              <w:t>　</w:t>
            </w:r>
          </w:p>
        </w:tc>
        <w:tc>
          <w:tcPr>
            <w:tcW w:w="1083" w:type="dxa"/>
            <w:tcBorders>
              <w:top w:val="nil"/>
              <w:left w:val="nil"/>
              <w:bottom w:val="single" w:color="auto" w:sz="4" w:space="0"/>
              <w:right w:val="single" w:color="auto" w:sz="4" w:space="0"/>
            </w:tcBorders>
            <w:noWrap/>
            <w:vAlign w:val="center"/>
          </w:tcPr>
          <w:p w14:paraId="667911F4">
            <w:pPr>
              <w:widowControl/>
              <w:jc w:val="left"/>
              <w:rPr>
                <w:rFonts w:ascii="宋体" w:cs="Times New Roman"/>
                <w:color w:val="000000"/>
                <w:kern w:val="0"/>
              </w:rPr>
            </w:pPr>
            <w:r>
              <w:rPr>
                <w:rFonts w:ascii="宋体" w:hAnsi="宋体" w:cs="宋体"/>
                <w:color w:val="000000"/>
                <w:kern w:val="0"/>
              </w:rPr>
              <w:t>30213</w:t>
            </w:r>
          </w:p>
        </w:tc>
        <w:tc>
          <w:tcPr>
            <w:tcW w:w="2303" w:type="dxa"/>
            <w:gridSpan w:val="2"/>
            <w:tcBorders>
              <w:top w:val="nil"/>
              <w:left w:val="nil"/>
              <w:bottom w:val="single" w:color="auto" w:sz="4" w:space="0"/>
              <w:right w:val="single" w:color="auto" w:sz="4" w:space="0"/>
            </w:tcBorders>
            <w:noWrap/>
            <w:vAlign w:val="center"/>
          </w:tcPr>
          <w:p w14:paraId="718F445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829" w:type="dxa"/>
            <w:gridSpan w:val="2"/>
            <w:tcBorders>
              <w:top w:val="nil"/>
              <w:left w:val="nil"/>
              <w:bottom w:val="single" w:color="auto" w:sz="4" w:space="0"/>
              <w:right w:val="single" w:color="auto" w:sz="4" w:space="0"/>
            </w:tcBorders>
            <w:noWrap/>
            <w:vAlign w:val="center"/>
          </w:tcPr>
          <w:p w14:paraId="3E35706D">
            <w:pPr>
              <w:widowControl/>
              <w:jc w:val="left"/>
              <w:rPr>
                <w:rFonts w:ascii="宋体" w:cs="Times New Roman"/>
                <w:color w:val="000000"/>
                <w:kern w:val="0"/>
              </w:rPr>
            </w:pPr>
            <w:r>
              <w:rPr>
                <w:rFonts w:hint="eastAsia" w:ascii="宋体" w:hAnsi="宋体" w:cs="宋体"/>
                <w:color w:val="000000"/>
                <w:kern w:val="0"/>
              </w:rPr>
              <w:t>　</w:t>
            </w:r>
          </w:p>
        </w:tc>
        <w:tc>
          <w:tcPr>
            <w:tcW w:w="1125" w:type="dxa"/>
            <w:tcBorders>
              <w:top w:val="nil"/>
              <w:left w:val="nil"/>
              <w:bottom w:val="single" w:color="auto" w:sz="4" w:space="0"/>
              <w:right w:val="single" w:color="auto" w:sz="4" w:space="0"/>
            </w:tcBorders>
            <w:noWrap/>
            <w:vAlign w:val="center"/>
          </w:tcPr>
          <w:p w14:paraId="7359BB3C">
            <w:pPr>
              <w:widowControl/>
              <w:jc w:val="left"/>
              <w:rPr>
                <w:rFonts w:ascii="宋体" w:cs="Times New Roman"/>
                <w:color w:val="000000"/>
                <w:kern w:val="0"/>
              </w:rPr>
            </w:pPr>
            <w:r>
              <w:rPr>
                <w:rFonts w:ascii="宋体" w:hAnsi="宋体" w:cs="宋体"/>
                <w:color w:val="000000"/>
                <w:kern w:val="0"/>
              </w:rPr>
              <w:t>31010</w:t>
            </w:r>
          </w:p>
        </w:tc>
        <w:tc>
          <w:tcPr>
            <w:tcW w:w="4182" w:type="dxa"/>
            <w:gridSpan w:val="3"/>
            <w:tcBorders>
              <w:top w:val="nil"/>
              <w:left w:val="nil"/>
              <w:bottom w:val="single" w:color="auto" w:sz="4" w:space="0"/>
              <w:right w:val="single" w:color="auto" w:sz="4" w:space="0"/>
            </w:tcBorders>
            <w:noWrap/>
            <w:vAlign w:val="center"/>
          </w:tcPr>
          <w:p w14:paraId="3550AD0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647" w:type="dxa"/>
            <w:gridSpan w:val="2"/>
            <w:tcBorders>
              <w:top w:val="nil"/>
              <w:left w:val="nil"/>
              <w:bottom w:val="single" w:color="auto" w:sz="4" w:space="0"/>
              <w:right w:val="single" w:color="auto" w:sz="4" w:space="0"/>
            </w:tcBorders>
            <w:noWrap/>
            <w:vAlign w:val="center"/>
          </w:tcPr>
          <w:p w14:paraId="350BBDAA">
            <w:pPr>
              <w:widowControl/>
              <w:jc w:val="left"/>
              <w:rPr>
                <w:rFonts w:ascii="宋体" w:cs="Times New Roman"/>
                <w:color w:val="000000"/>
                <w:kern w:val="0"/>
              </w:rPr>
            </w:pPr>
            <w:r>
              <w:rPr>
                <w:rFonts w:hint="eastAsia" w:ascii="宋体" w:hAnsi="宋体" w:cs="宋体"/>
                <w:color w:val="000000"/>
                <w:kern w:val="0"/>
              </w:rPr>
              <w:t>　</w:t>
            </w:r>
          </w:p>
        </w:tc>
      </w:tr>
      <w:tr w14:paraId="1C31F879">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75D414B8">
            <w:pPr>
              <w:widowControl/>
              <w:jc w:val="left"/>
              <w:rPr>
                <w:rFonts w:ascii="宋体" w:cs="Times New Roman"/>
                <w:color w:val="000000"/>
                <w:kern w:val="0"/>
              </w:rPr>
            </w:pPr>
            <w:r>
              <w:rPr>
                <w:rFonts w:ascii="宋体" w:hAnsi="宋体" w:cs="宋体"/>
                <w:color w:val="000000"/>
                <w:kern w:val="0"/>
              </w:rPr>
              <w:t>30199</w:t>
            </w:r>
          </w:p>
        </w:tc>
        <w:tc>
          <w:tcPr>
            <w:tcW w:w="3348" w:type="dxa"/>
            <w:gridSpan w:val="2"/>
            <w:tcBorders>
              <w:top w:val="nil"/>
              <w:left w:val="nil"/>
              <w:bottom w:val="single" w:color="auto" w:sz="4" w:space="0"/>
              <w:right w:val="single" w:color="auto" w:sz="4" w:space="0"/>
            </w:tcBorders>
            <w:noWrap/>
            <w:vAlign w:val="center"/>
          </w:tcPr>
          <w:p w14:paraId="5F4DD5F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871" w:type="dxa"/>
            <w:gridSpan w:val="2"/>
            <w:tcBorders>
              <w:top w:val="nil"/>
              <w:left w:val="nil"/>
              <w:bottom w:val="single" w:color="auto" w:sz="4" w:space="0"/>
              <w:right w:val="single" w:color="auto" w:sz="4" w:space="0"/>
            </w:tcBorders>
            <w:noWrap/>
            <w:vAlign w:val="center"/>
          </w:tcPr>
          <w:p w14:paraId="1D9234E7">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0.29</w:t>
            </w:r>
          </w:p>
        </w:tc>
        <w:tc>
          <w:tcPr>
            <w:tcW w:w="1083" w:type="dxa"/>
            <w:tcBorders>
              <w:top w:val="nil"/>
              <w:left w:val="nil"/>
              <w:bottom w:val="single" w:color="auto" w:sz="4" w:space="0"/>
              <w:right w:val="single" w:color="auto" w:sz="4" w:space="0"/>
            </w:tcBorders>
            <w:noWrap/>
            <w:vAlign w:val="center"/>
          </w:tcPr>
          <w:p w14:paraId="67396F94">
            <w:pPr>
              <w:widowControl/>
              <w:jc w:val="left"/>
              <w:rPr>
                <w:rFonts w:ascii="宋体" w:cs="Times New Roman"/>
                <w:color w:val="000000"/>
                <w:kern w:val="0"/>
              </w:rPr>
            </w:pPr>
            <w:r>
              <w:rPr>
                <w:rFonts w:ascii="宋体" w:hAnsi="宋体" w:cs="宋体"/>
                <w:color w:val="000000"/>
                <w:kern w:val="0"/>
              </w:rPr>
              <w:t>30214</w:t>
            </w:r>
          </w:p>
        </w:tc>
        <w:tc>
          <w:tcPr>
            <w:tcW w:w="2303" w:type="dxa"/>
            <w:gridSpan w:val="2"/>
            <w:tcBorders>
              <w:top w:val="nil"/>
              <w:left w:val="nil"/>
              <w:bottom w:val="single" w:color="auto" w:sz="4" w:space="0"/>
              <w:right w:val="single" w:color="auto" w:sz="4" w:space="0"/>
            </w:tcBorders>
            <w:noWrap/>
            <w:vAlign w:val="center"/>
          </w:tcPr>
          <w:p w14:paraId="56FC160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829" w:type="dxa"/>
            <w:gridSpan w:val="2"/>
            <w:tcBorders>
              <w:top w:val="nil"/>
              <w:left w:val="nil"/>
              <w:bottom w:val="single" w:color="auto" w:sz="4" w:space="0"/>
              <w:right w:val="single" w:color="auto" w:sz="4" w:space="0"/>
            </w:tcBorders>
            <w:noWrap/>
            <w:vAlign w:val="center"/>
          </w:tcPr>
          <w:p w14:paraId="3BBB897C">
            <w:pPr>
              <w:widowControl/>
              <w:jc w:val="left"/>
              <w:rPr>
                <w:rFonts w:ascii="宋体" w:cs="Times New Roman"/>
                <w:color w:val="000000"/>
                <w:kern w:val="0"/>
              </w:rPr>
            </w:pPr>
            <w:r>
              <w:rPr>
                <w:rFonts w:hint="eastAsia" w:ascii="宋体" w:hAnsi="宋体" w:cs="宋体"/>
                <w:color w:val="000000"/>
                <w:kern w:val="0"/>
              </w:rPr>
              <w:t>　</w:t>
            </w:r>
          </w:p>
        </w:tc>
        <w:tc>
          <w:tcPr>
            <w:tcW w:w="1125" w:type="dxa"/>
            <w:tcBorders>
              <w:top w:val="nil"/>
              <w:left w:val="nil"/>
              <w:bottom w:val="single" w:color="auto" w:sz="4" w:space="0"/>
              <w:right w:val="single" w:color="auto" w:sz="4" w:space="0"/>
            </w:tcBorders>
            <w:noWrap/>
            <w:vAlign w:val="center"/>
          </w:tcPr>
          <w:p w14:paraId="1DD478E8">
            <w:pPr>
              <w:widowControl/>
              <w:jc w:val="left"/>
              <w:rPr>
                <w:rFonts w:ascii="宋体" w:cs="Times New Roman"/>
                <w:color w:val="000000"/>
                <w:kern w:val="0"/>
              </w:rPr>
            </w:pPr>
            <w:r>
              <w:rPr>
                <w:rFonts w:ascii="宋体" w:hAnsi="宋体" w:cs="宋体"/>
                <w:color w:val="000000"/>
                <w:kern w:val="0"/>
              </w:rPr>
              <w:t>31011</w:t>
            </w:r>
          </w:p>
        </w:tc>
        <w:tc>
          <w:tcPr>
            <w:tcW w:w="4182" w:type="dxa"/>
            <w:gridSpan w:val="3"/>
            <w:tcBorders>
              <w:top w:val="nil"/>
              <w:left w:val="nil"/>
              <w:bottom w:val="single" w:color="auto" w:sz="4" w:space="0"/>
              <w:right w:val="single" w:color="auto" w:sz="4" w:space="0"/>
            </w:tcBorders>
            <w:noWrap/>
            <w:vAlign w:val="center"/>
          </w:tcPr>
          <w:p w14:paraId="1133FF4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647" w:type="dxa"/>
            <w:gridSpan w:val="2"/>
            <w:tcBorders>
              <w:top w:val="nil"/>
              <w:left w:val="nil"/>
              <w:bottom w:val="single" w:color="auto" w:sz="4" w:space="0"/>
              <w:right w:val="single" w:color="auto" w:sz="4" w:space="0"/>
            </w:tcBorders>
            <w:noWrap/>
            <w:vAlign w:val="center"/>
          </w:tcPr>
          <w:p w14:paraId="73D64B8B">
            <w:pPr>
              <w:widowControl/>
              <w:jc w:val="left"/>
              <w:rPr>
                <w:rFonts w:ascii="宋体" w:cs="Times New Roman"/>
                <w:color w:val="000000"/>
                <w:kern w:val="0"/>
              </w:rPr>
            </w:pPr>
            <w:r>
              <w:rPr>
                <w:rFonts w:hint="eastAsia" w:ascii="宋体" w:hAnsi="宋体" w:cs="宋体"/>
                <w:color w:val="000000"/>
                <w:kern w:val="0"/>
              </w:rPr>
              <w:t>　</w:t>
            </w:r>
          </w:p>
        </w:tc>
      </w:tr>
      <w:tr w14:paraId="2191B6DF">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65F604AF">
            <w:pPr>
              <w:widowControl/>
              <w:jc w:val="left"/>
              <w:rPr>
                <w:rFonts w:ascii="宋体" w:cs="Times New Roman"/>
                <w:color w:val="000000"/>
                <w:kern w:val="0"/>
              </w:rPr>
            </w:pPr>
            <w:r>
              <w:rPr>
                <w:rFonts w:ascii="宋体" w:hAnsi="宋体" w:cs="宋体"/>
                <w:color w:val="000000"/>
                <w:kern w:val="0"/>
              </w:rPr>
              <w:t>303</w:t>
            </w:r>
          </w:p>
        </w:tc>
        <w:tc>
          <w:tcPr>
            <w:tcW w:w="3348" w:type="dxa"/>
            <w:gridSpan w:val="2"/>
            <w:tcBorders>
              <w:top w:val="nil"/>
              <w:left w:val="nil"/>
              <w:bottom w:val="single" w:color="auto" w:sz="4" w:space="0"/>
              <w:right w:val="single" w:color="auto" w:sz="4" w:space="0"/>
            </w:tcBorders>
            <w:noWrap/>
            <w:vAlign w:val="center"/>
          </w:tcPr>
          <w:p w14:paraId="54F70BC4">
            <w:pPr>
              <w:widowControl/>
              <w:jc w:val="left"/>
              <w:rPr>
                <w:rFonts w:ascii="宋体" w:cs="Times New Roman"/>
                <w:color w:val="000000"/>
                <w:kern w:val="0"/>
              </w:rPr>
            </w:pPr>
            <w:r>
              <w:rPr>
                <w:rFonts w:hint="eastAsia" w:ascii="宋体" w:hAnsi="宋体" w:cs="宋体"/>
                <w:color w:val="000000"/>
                <w:kern w:val="0"/>
              </w:rPr>
              <w:t>对个人和家庭的补助</w:t>
            </w:r>
          </w:p>
        </w:tc>
        <w:tc>
          <w:tcPr>
            <w:tcW w:w="871" w:type="dxa"/>
            <w:gridSpan w:val="2"/>
            <w:tcBorders>
              <w:top w:val="nil"/>
              <w:left w:val="nil"/>
              <w:bottom w:val="single" w:color="auto" w:sz="4" w:space="0"/>
              <w:right w:val="single" w:color="auto" w:sz="4" w:space="0"/>
            </w:tcBorders>
            <w:noWrap/>
            <w:vAlign w:val="center"/>
          </w:tcPr>
          <w:p w14:paraId="66862AA6">
            <w:pPr>
              <w:widowControl/>
              <w:jc w:val="left"/>
              <w:rPr>
                <w:rFonts w:ascii="宋体" w:cs="Times New Roman"/>
                <w:color w:val="000000"/>
                <w:kern w:val="0"/>
              </w:rPr>
            </w:pPr>
            <w:r>
              <w:rPr>
                <w:rFonts w:hint="eastAsia" w:ascii="宋体" w:hAnsi="宋体" w:cs="宋体"/>
                <w:color w:val="000000"/>
                <w:kern w:val="0"/>
              </w:rPr>
              <w:t>　</w:t>
            </w:r>
          </w:p>
        </w:tc>
        <w:tc>
          <w:tcPr>
            <w:tcW w:w="1083" w:type="dxa"/>
            <w:tcBorders>
              <w:top w:val="nil"/>
              <w:left w:val="nil"/>
              <w:bottom w:val="single" w:color="auto" w:sz="4" w:space="0"/>
              <w:right w:val="single" w:color="auto" w:sz="4" w:space="0"/>
            </w:tcBorders>
            <w:noWrap/>
            <w:vAlign w:val="center"/>
          </w:tcPr>
          <w:p w14:paraId="5BF0BF5E">
            <w:pPr>
              <w:widowControl/>
              <w:jc w:val="left"/>
              <w:rPr>
                <w:rFonts w:ascii="宋体" w:cs="Times New Roman"/>
                <w:color w:val="000000"/>
                <w:kern w:val="0"/>
              </w:rPr>
            </w:pPr>
            <w:r>
              <w:rPr>
                <w:rFonts w:ascii="宋体" w:hAnsi="宋体" w:cs="宋体"/>
                <w:color w:val="000000"/>
                <w:kern w:val="0"/>
              </w:rPr>
              <w:t>30215</w:t>
            </w:r>
          </w:p>
        </w:tc>
        <w:tc>
          <w:tcPr>
            <w:tcW w:w="2303" w:type="dxa"/>
            <w:gridSpan w:val="2"/>
            <w:tcBorders>
              <w:top w:val="nil"/>
              <w:left w:val="nil"/>
              <w:bottom w:val="single" w:color="auto" w:sz="4" w:space="0"/>
              <w:right w:val="single" w:color="auto" w:sz="4" w:space="0"/>
            </w:tcBorders>
            <w:noWrap/>
            <w:vAlign w:val="center"/>
          </w:tcPr>
          <w:p w14:paraId="2AD3D00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829" w:type="dxa"/>
            <w:gridSpan w:val="2"/>
            <w:tcBorders>
              <w:top w:val="nil"/>
              <w:left w:val="nil"/>
              <w:bottom w:val="single" w:color="auto" w:sz="4" w:space="0"/>
              <w:right w:val="single" w:color="auto" w:sz="4" w:space="0"/>
            </w:tcBorders>
            <w:noWrap/>
            <w:vAlign w:val="center"/>
          </w:tcPr>
          <w:p w14:paraId="68FF32AF">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0.84</w:t>
            </w:r>
          </w:p>
        </w:tc>
        <w:tc>
          <w:tcPr>
            <w:tcW w:w="1125" w:type="dxa"/>
            <w:tcBorders>
              <w:top w:val="nil"/>
              <w:left w:val="nil"/>
              <w:bottom w:val="single" w:color="auto" w:sz="4" w:space="0"/>
              <w:right w:val="single" w:color="auto" w:sz="4" w:space="0"/>
            </w:tcBorders>
            <w:noWrap/>
            <w:vAlign w:val="center"/>
          </w:tcPr>
          <w:p w14:paraId="2522EA3C">
            <w:pPr>
              <w:widowControl/>
              <w:jc w:val="left"/>
              <w:rPr>
                <w:rFonts w:ascii="宋体" w:cs="Times New Roman"/>
                <w:color w:val="000000"/>
                <w:kern w:val="0"/>
              </w:rPr>
            </w:pPr>
            <w:r>
              <w:rPr>
                <w:rFonts w:ascii="宋体" w:hAnsi="宋体" w:cs="宋体"/>
                <w:color w:val="000000"/>
                <w:kern w:val="0"/>
              </w:rPr>
              <w:t>31012</w:t>
            </w:r>
          </w:p>
        </w:tc>
        <w:tc>
          <w:tcPr>
            <w:tcW w:w="4182" w:type="dxa"/>
            <w:gridSpan w:val="3"/>
            <w:tcBorders>
              <w:top w:val="nil"/>
              <w:left w:val="nil"/>
              <w:bottom w:val="single" w:color="auto" w:sz="4" w:space="0"/>
              <w:right w:val="single" w:color="auto" w:sz="4" w:space="0"/>
            </w:tcBorders>
            <w:noWrap/>
            <w:vAlign w:val="center"/>
          </w:tcPr>
          <w:p w14:paraId="6DFF83D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647" w:type="dxa"/>
            <w:gridSpan w:val="2"/>
            <w:tcBorders>
              <w:top w:val="nil"/>
              <w:left w:val="nil"/>
              <w:bottom w:val="single" w:color="auto" w:sz="4" w:space="0"/>
              <w:right w:val="single" w:color="auto" w:sz="4" w:space="0"/>
            </w:tcBorders>
            <w:noWrap/>
            <w:vAlign w:val="center"/>
          </w:tcPr>
          <w:p w14:paraId="60EC7857">
            <w:pPr>
              <w:widowControl/>
              <w:jc w:val="left"/>
              <w:rPr>
                <w:rFonts w:ascii="宋体" w:cs="Times New Roman"/>
                <w:color w:val="000000"/>
                <w:kern w:val="0"/>
              </w:rPr>
            </w:pPr>
            <w:r>
              <w:rPr>
                <w:rFonts w:hint="eastAsia" w:ascii="宋体" w:hAnsi="宋体" w:cs="宋体"/>
                <w:color w:val="000000"/>
                <w:kern w:val="0"/>
              </w:rPr>
              <w:t>　</w:t>
            </w:r>
          </w:p>
        </w:tc>
      </w:tr>
      <w:tr w14:paraId="5F3A896A">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133C2F52">
            <w:pPr>
              <w:widowControl/>
              <w:jc w:val="left"/>
              <w:rPr>
                <w:rFonts w:ascii="宋体" w:cs="Times New Roman"/>
                <w:color w:val="000000"/>
                <w:kern w:val="0"/>
              </w:rPr>
            </w:pPr>
            <w:r>
              <w:rPr>
                <w:rFonts w:ascii="宋体" w:hAnsi="宋体" w:cs="宋体"/>
                <w:color w:val="000000"/>
                <w:kern w:val="0"/>
              </w:rPr>
              <w:t>30301</w:t>
            </w:r>
          </w:p>
        </w:tc>
        <w:tc>
          <w:tcPr>
            <w:tcW w:w="3348" w:type="dxa"/>
            <w:gridSpan w:val="2"/>
            <w:tcBorders>
              <w:top w:val="nil"/>
              <w:left w:val="nil"/>
              <w:bottom w:val="single" w:color="auto" w:sz="4" w:space="0"/>
              <w:right w:val="single" w:color="auto" w:sz="4" w:space="0"/>
            </w:tcBorders>
            <w:noWrap/>
            <w:vAlign w:val="center"/>
          </w:tcPr>
          <w:p w14:paraId="7DEF213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871" w:type="dxa"/>
            <w:gridSpan w:val="2"/>
            <w:tcBorders>
              <w:top w:val="nil"/>
              <w:left w:val="nil"/>
              <w:bottom w:val="single" w:color="auto" w:sz="4" w:space="0"/>
              <w:right w:val="single" w:color="auto" w:sz="4" w:space="0"/>
            </w:tcBorders>
            <w:noWrap/>
            <w:vAlign w:val="center"/>
          </w:tcPr>
          <w:p w14:paraId="77F44F32">
            <w:pPr>
              <w:widowControl/>
              <w:jc w:val="left"/>
              <w:rPr>
                <w:rFonts w:ascii="宋体" w:cs="Times New Roman"/>
                <w:color w:val="000000"/>
                <w:kern w:val="0"/>
              </w:rPr>
            </w:pPr>
            <w:r>
              <w:rPr>
                <w:rFonts w:hint="eastAsia" w:ascii="宋体" w:hAnsi="宋体" w:cs="宋体"/>
                <w:color w:val="000000"/>
                <w:kern w:val="0"/>
              </w:rPr>
              <w:t>　</w:t>
            </w:r>
          </w:p>
        </w:tc>
        <w:tc>
          <w:tcPr>
            <w:tcW w:w="1083" w:type="dxa"/>
            <w:tcBorders>
              <w:top w:val="nil"/>
              <w:left w:val="nil"/>
              <w:bottom w:val="single" w:color="auto" w:sz="4" w:space="0"/>
              <w:right w:val="single" w:color="auto" w:sz="4" w:space="0"/>
            </w:tcBorders>
            <w:noWrap/>
            <w:vAlign w:val="center"/>
          </w:tcPr>
          <w:p w14:paraId="5F940075">
            <w:pPr>
              <w:widowControl/>
              <w:jc w:val="left"/>
              <w:rPr>
                <w:rFonts w:ascii="宋体" w:cs="Times New Roman"/>
                <w:color w:val="000000"/>
                <w:kern w:val="0"/>
              </w:rPr>
            </w:pPr>
            <w:r>
              <w:rPr>
                <w:rFonts w:ascii="宋体" w:hAnsi="宋体" w:cs="宋体"/>
                <w:color w:val="000000"/>
                <w:kern w:val="0"/>
              </w:rPr>
              <w:t>30216</w:t>
            </w:r>
          </w:p>
        </w:tc>
        <w:tc>
          <w:tcPr>
            <w:tcW w:w="2303" w:type="dxa"/>
            <w:gridSpan w:val="2"/>
            <w:tcBorders>
              <w:top w:val="nil"/>
              <w:left w:val="nil"/>
              <w:bottom w:val="single" w:color="auto" w:sz="4" w:space="0"/>
              <w:right w:val="single" w:color="auto" w:sz="4" w:space="0"/>
            </w:tcBorders>
            <w:noWrap/>
            <w:vAlign w:val="center"/>
          </w:tcPr>
          <w:p w14:paraId="691150F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829" w:type="dxa"/>
            <w:gridSpan w:val="2"/>
            <w:tcBorders>
              <w:top w:val="nil"/>
              <w:left w:val="nil"/>
              <w:bottom w:val="single" w:color="auto" w:sz="4" w:space="0"/>
              <w:right w:val="single" w:color="auto" w:sz="4" w:space="0"/>
            </w:tcBorders>
            <w:noWrap/>
            <w:vAlign w:val="center"/>
          </w:tcPr>
          <w:p w14:paraId="586697DB">
            <w:pPr>
              <w:widowControl/>
              <w:jc w:val="left"/>
              <w:rPr>
                <w:rFonts w:ascii="宋体" w:cs="Times New Roman"/>
                <w:color w:val="000000"/>
                <w:kern w:val="0"/>
              </w:rPr>
            </w:pPr>
            <w:r>
              <w:rPr>
                <w:rFonts w:hint="eastAsia" w:ascii="宋体" w:hAnsi="宋体" w:cs="宋体"/>
                <w:color w:val="000000"/>
                <w:kern w:val="0"/>
              </w:rPr>
              <w:t>　</w:t>
            </w:r>
          </w:p>
        </w:tc>
        <w:tc>
          <w:tcPr>
            <w:tcW w:w="1125" w:type="dxa"/>
            <w:tcBorders>
              <w:top w:val="nil"/>
              <w:left w:val="nil"/>
              <w:bottom w:val="single" w:color="auto" w:sz="4" w:space="0"/>
              <w:right w:val="single" w:color="auto" w:sz="4" w:space="0"/>
            </w:tcBorders>
            <w:noWrap/>
            <w:vAlign w:val="center"/>
          </w:tcPr>
          <w:p w14:paraId="7056221B">
            <w:pPr>
              <w:widowControl/>
              <w:jc w:val="left"/>
              <w:rPr>
                <w:rFonts w:ascii="宋体" w:cs="Times New Roman"/>
                <w:color w:val="000000"/>
                <w:kern w:val="0"/>
              </w:rPr>
            </w:pPr>
            <w:r>
              <w:rPr>
                <w:rFonts w:ascii="宋体" w:hAnsi="宋体" w:cs="宋体"/>
                <w:color w:val="000000"/>
                <w:kern w:val="0"/>
              </w:rPr>
              <w:t>31013</w:t>
            </w:r>
          </w:p>
        </w:tc>
        <w:tc>
          <w:tcPr>
            <w:tcW w:w="4182" w:type="dxa"/>
            <w:gridSpan w:val="3"/>
            <w:tcBorders>
              <w:top w:val="nil"/>
              <w:left w:val="nil"/>
              <w:bottom w:val="single" w:color="auto" w:sz="4" w:space="0"/>
              <w:right w:val="single" w:color="auto" w:sz="4" w:space="0"/>
            </w:tcBorders>
            <w:noWrap/>
            <w:vAlign w:val="center"/>
          </w:tcPr>
          <w:p w14:paraId="4862459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647" w:type="dxa"/>
            <w:gridSpan w:val="2"/>
            <w:tcBorders>
              <w:top w:val="nil"/>
              <w:left w:val="nil"/>
              <w:bottom w:val="single" w:color="auto" w:sz="4" w:space="0"/>
              <w:right w:val="single" w:color="auto" w:sz="4" w:space="0"/>
            </w:tcBorders>
            <w:noWrap/>
            <w:vAlign w:val="center"/>
          </w:tcPr>
          <w:p w14:paraId="6817A75E">
            <w:pPr>
              <w:widowControl/>
              <w:jc w:val="left"/>
              <w:rPr>
                <w:rFonts w:ascii="宋体" w:cs="Times New Roman"/>
                <w:color w:val="000000"/>
                <w:kern w:val="0"/>
              </w:rPr>
            </w:pPr>
            <w:r>
              <w:rPr>
                <w:rFonts w:hint="eastAsia" w:ascii="宋体" w:hAnsi="宋体" w:cs="宋体"/>
                <w:color w:val="000000"/>
                <w:kern w:val="0"/>
              </w:rPr>
              <w:t>　</w:t>
            </w:r>
          </w:p>
        </w:tc>
      </w:tr>
      <w:tr w14:paraId="589FCDFE">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45100F6A">
            <w:pPr>
              <w:widowControl/>
              <w:jc w:val="left"/>
              <w:rPr>
                <w:rFonts w:ascii="宋体" w:cs="Times New Roman"/>
                <w:color w:val="000000"/>
                <w:kern w:val="0"/>
              </w:rPr>
            </w:pPr>
            <w:r>
              <w:rPr>
                <w:rFonts w:ascii="宋体" w:hAnsi="宋体" w:cs="宋体"/>
                <w:color w:val="000000"/>
                <w:kern w:val="0"/>
              </w:rPr>
              <w:t>30302</w:t>
            </w:r>
          </w:p>
        </w:tc>
        <w:tc>
          <w:tcPr>
            <w:tcW w:w="3348" w:type="dxa"/>
            <w:gridSpan w:val="2"/>
            <w:tcBorders>
              <w:top w:val="nil"/>
              <w:left w:val="nil"/>
              <w:bottom w:val="single" w:color="auto" w:sz="4" w:space="0"/>
              <w:right w:val="single" w:color="auto" w:sz="4" w:space="0"/>
            </w:tcBorders>
            <w:noWrap/>
            <w:vAlign w:val="center"/>
          </w:tcPr>
          <w:p w14:paraId="634F8BC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871" w:type="dxa"/>
            <w:gridSpan w:val="2"/>
            <w:tcBorders>
              <w:top w:val="nil"/>
              <w:left w:val="nil"/>
              <w:bottom w:val="single" w:color="auto" w:sz="4" w:space="0"/>
              <w:right w:val="single" w:color="auto" w:sz="4" w:space="0"/>
            </w:tcBorders>
            <w:noWrap/>
            <w:vAlign w:val="center"/>
          </w:tcPr>
          <w:p w14:paraId="6F1CB64F">
            <w:pPr>
              <w:widowControl/>
              <w:jc w:val="left"/>
              <w:rPr>
                <w:rFonts w:ascii="宋体" w:cs="Times New Roman"/>
                <w:color w:val="000000"/>
                <w:kern w:val="0"/>
              </w:rPr>
            </w:pPr>
            <w:r>
              <w:rPr>
                <w:rFonts w:hint="eastAsia" w:ascii="宋体" w:hAnsi="宋体" w:cs="宋体"/>
                <w:color w:val="000000"/>
                <w:kern w:val="0"/>
              </w:rPr>
              <w:t>　</w:t>
            </w:r>
          </w:p>
        </w:tc>
        <w:tc>
          <w:tcPr>
            <w:tcW w:w="1083" w:type="dxa"/>
            <w:tcBorders>
              <w:top w:val="nil"/>
              <w:left w:val="nil"/>
              <w:bottom w:val="single" w:color="auto" w:sz="4" w:space="0"/>
              <w:right w:val="single" w:color="auto" w:sz="4" w:space="0"/>
            </w:tcBorders>
            <w:noWrap/>
            <w:vAlign w:val="center"/>
          </w:tcPr>
          <w:p w14:paraId="459D2697">
            <w:pPr>
              <w:widowControl/>
              <w:jc w:val="left"/>
              <w:rPr>
                <w:rFonts w:ascii="宋体" w:cs="Times New Roman"/>
                <w:color w:val="000000"/>
                <w:kern w:val="0"/>
              </w:rPr>
            </w:pPr>
            <w:r>
              <w:rPr>
                <w:rFonts w:ascii="宋体" w:hAnsi="宋体" w:cs="宋体"/>
                <w:color w:val="000000"/>
                <w:kern w:val="0"/>
              </w:rPr>
              <w:t>30217</w:t>
            </w:r>
          </w:p>
        </w:tc>
        <w:tc>
          <w:tcPr>
            <w:tcW w:w="2303" w:type="dxa"/>
            <w:gridSpan w:val="2"/>
            <w:tcBorders>
              <w:top w:val="nil"/>
              <w:left w:val="nil"/>
              <w:bottom w:val="single" w:color="auto" w:sz="4" w:space="0"/>
              <w:right w:val="single" w:color="auto" w:sz="4" w:space="0"/>
            </w:tcBorders>
            <w:noWrap/>
            <w:vAlign w:val="center"/>
          </w:tcPr>
          <w:p w14:paraId="67A99B1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829" w:type="dxa"/>
            <w:gridSpan w:val="2"/>
            <w:tcBorders>
              <w:top w:val="nil"/>
              <w:left w:val="nil"/>
              <w:bottom w:val="single" w:color="auto" w:sz="4" w:space="0"/>
              <w:right w:val="single" w:color="auto" w:sz="4" w:space="0"/>
            </w:tcBorders>
            <w:noWrap/>
            <w:vAlign w:val="center"/>
          </w:tcPr>
          <w:p w14:paraId="30DFB394">
            <w:pPr>
              <w:widowControl/>
              <w:jc w:val="left"/>
              <w:rPr>
                <w:rFonts w:ascii="宋体" w:cs="Times New Roman"/>
                <w:color w:val="000000"/>
                <w:kern w:val="0"/>
              </w:rPr>
            </w:pPr>
            <w:r>
              <w:rPr>
                <w:rFonts w:hint="eastAsia" w:ascii="宋体" w:hAnsi="宋体" w:cs="宋体"/>
                <w:color w:val="000000"/>
                <w:kern w:val="0"/>
              </w:rPr>
              <w:t>　</w:t>
            </w:r>
          </w:p>
        </w:tc>
        <w:tc>
          <w:tcPr>
            <w:tcW w:w="1125" w:type="dxa"/>
            <w:tcBorders>
              <w:top w:val="nil"/>
              <w:left w:val="nil"/>
              <w:bottom w:val="single" w:color="auto" w:sz="4" w:space="0"/>
              <w:right w:val="single" w:color="auto" w:sz="4" w:space="0"/>
            </w:tcBorders>
            <w:noWrap/>
            <w:vAlign w:val="center"/>
          </w:tcPr>
          <w:p w14:paraId="2B20163E">
            <w:pPr>
              <w:widowControl/>
              <w:jc w:val="left"/>
              <w:rPr>
                <w:rFonts w:ascii="宋体" w:cs="Times New Roman"/>
                <w:color w:val="000000"/>
                <w:kern w:val="0"/>
              </w:rPr>
            </w:pPr>
            <w:r>
              <w:rPr>
                <w:rFonts w:ascii="宋体" w:hAnsi="宋体" w:cs="宋体"/>
                <w:color w:val="000000"/>
                <w:kern w:val="0"/>
              </w:rPr>
              <w:t>31019</w:t>
            </w:r>
          </w:p>
        </w:tc>
        <w:tc>
          <w:tcPr>
            <w:tcW w:w="4182" w:type="dxa"/>
            <w:gridSpan w:val="3"/>
            <w:tcBorders>
              <w:top w:val="nil"/>
              <w:left w:val="nil"/>
              <w:bottom w:val="single" w:color="auto" w:sz="4" w:space="0"/>
              <w:right w:val="single" w:color="auto" w:sz="4" w:space="0"/>
            </w:tcBorders>
            <w:noWrap/>
            <w:vAlign w:val="center"/>
          </w:tcPr>
          <w:p w14:paraId="1987F98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647" w:type="dxa"/>
            <w:gridSpan w:val="2"/>
            <w:tcBorders>
              <w:top w:val="nil"/>
              <w:left w:val="nil"/>
              <w:bottom w:val="single" w:color="auto" w:sz="4" w:space="0"/>
              <w:right w:val="single" w:color="auto" w:sz="4" w:space="0"/>
            </w:tcBorders>
            <w:noWrap/>
            <w:vAlign w:val="center"/>
          </w:tcPr>
          <w:p w14:paraId="119EDE50">
            <w:pPr>
              <w:widowControl/>
              <w:jc w:val="left"/>
              <w:rPr>
                <w:rFonts w:ascii="宋体" w:cs="Times New Roman"/>
                <w:color w:val="000000"/>
                <w:kern w:val="0"/>
              </w:rPr>
            </w:pPr>
            <w:r>
              <w:rPr>
                <w:rFonts w:hint="eastAsia" w:ascii="宋体" w:hAnsi="宋体" w:cs="宋体"/>
                <w:color w:val="000000"/>
                <w:kern w:val="0"/>
              </w:rPr>
              <w:t>　</w:t>
            </w:r>
          </w:p>
        </w:tc>
      </w:tr>
      <w:tr w14:paraId="5B13CC17">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4C10AD10">
            <w:pPr>
              <w:widowControl/>
              <w:jc w:val="left"/>
              <w:rPr>
                <w:rFonts w:ascii="宋体" w:cs="Times New Roman"/>
                <w:color w:val="000000"/>
                <w:kern w:val="0"/>
              </w:rPr>
            </w:pPr>
            <w:r>
              <w:rPr>
                <w:rFonts w:ascii="宋体" w:hAnsi="宋体" w:cs="宋体"/>
                <w:color w:val="000000"/>
                <w:kern w:val="0"/>
              </w:rPr>
              <w:t>30303</w:t>
            </w:r>
          </w:p>
        </w:tc>
        <w:tc>
          <w:tcPr>
            <w:tcW w:w="3348" w:type="dxa"/>
            <w:gridSpan w:val="2"/>
            <w:tcBorders>
              <w:top w:val="nil"/>
              <w:left w:val="nil"/>
              <w:bottom w:val="single" w:color="auto" w:sz="4" w:space="0"/>
              <w:right w:val="single" w:color="auto" w:sz="4" w:space="0"/>
            </w:tcBorders>
            <w:noWrap/>
            <w:vAlign w:val="center"/>
          </w:tcPr>
          <w:p w14:paraId="70B89F8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871" w:type="dxa"/>
            <w:gridSpan w:val="2"/>
            <w:tcBorders>
              <w:top w:val="nil"/>
              <w:left w:val="nil"/>
              <w:bottom w:val="single" w:color="auto" w:sz="4" w:space="0"/>
              <w:right w:val="single" w:color="auto" w:sz="4" w:space="0"/>
            </w:tcBorders>
            <w:noWrap/>
            <w:vAlign w:val="center"/>
          </w:tcPr>
          <w:p w14:paraId="3E617464">
            <w:pPr>
              <w:widowControl/>
              <w:jc w:val="left"/>
              <w:rPr>
                <w:rFonts w:ascii="宋体" w:cs="Times New Roman"/>
                <w:color w:val="000000"/>
                <w:kern w:val="0"/>
              </w:rPr>
            </w:pPr>
            <w:r>
              <w:rPr>
                <w:rFonts w:hint="eastAsia" w:ascii="宋体" w:hAnsi="宋体" w:cs="宋体"/>
                <w:color w:val="000000"/>
                <w:kern w:val="0"/>
              </w:rPr>
              <w:t>　</w:t>
            </w:r>
          </w:p>
        </w:tc>
        <w:tc>
          <w:tcPr>
            <w:tcW w:w="1083" w:type="dxa"/>
            <w:tcBorders>
              <w:top w:val="nil"/>
              <w:left w:val="nil"/>
              <w:bottom w:val="single" w:color="auto" w:sz="4" w:space="0"/>
              <w:right w:val="single" w:color="auto" w:sz="4" w:space="0"/>
            </w:tcBorders>
            <w:noWrap/>
            <w:vAlign w:val="center"/>
          </w:tcPr>
          <w:p w14:paraId="6008A8AA">
            <w:pPr>
              <w:widowControl/>
              <w:jc w:val="left"/>
              <w:rPr>
                <w:rFonts w:ascii="宋体" w:cs="Times New Roman"/>
                <w:color w:val="000000"/>
                <w:kern w:val="0"/>
              </w:rPr>
            </w:pPr>
            <w:r>
              <w:rPr>
                <w:rFonts w:ascii="宋体" w:hAnsi="宋体" w:cs="宋体"/>
                <w:color w:val="000000"/>
                <w:kern w:val="0"/>
              </w:rPr>
              <w:t>30218</w:t>
            </w:r>
          </w:p>
        </w:tc>
        <w:tc>
          <w:tcPr>
            <w:tcW w:w="2303" w:type="dxa"/>
            <w:gridSpan w:val="2"/>
            <w:tcBorders>
              <w:top w:val="nil"/>
              <w:left w:val="nil"/>
              <w:bottom w:val="single" w:color="auto" w:sz="4" w:space="0"/>
              <w:right w:val="single" w:color="auto" w:sz="4" w:space="0"/>
            </w:tcBorders>
            <w:noWrap/>
            <w:vAlign w:val="center"/>
          </w:tcPr>
          <w:p w14:paraId="40781A8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829" w:type="dxa"/>
            <w:gridSpan w:val="2"/>
            <w:tcBorders>
              <w:top w:val="nil"/>
              <w:left w:val="nil"/>
              <w:bottom w:val="single" w:color="auto" w:sz="4" w:space="0"/>
              <w:right w:val="single" w:color="auto" w:sz="4" w:space="0"/>
            </w:tcBorders>
            <w:noWrap/>
            <w:vAlign w:val="center"/>
          </w:tcPr>
          <w:p w14:paraId="2364E99D">
            <w:pPr>
              <w:widowControl/>
              <w:jc w:val="left"/>
              <w:rPr>
                <w:rFonts w:ascii="宋体" w:cs="Times New Roman"/>
                <w:color w:val="000000"/>
                <w:kern w:val="0"/>
              </w:rPr>
            </w:pPr>
            <w:r>
              <w:rPr>
                <w:rFonts w:hint="eastAsia" w:ascii="宋体" w:hAnsi="宋体" w:cs="宋体"/>
                <w:color w:val="000000"/>
                <w:kern w:val="0"/>
              </w:rPr>
              <w:t>　</w:t>
            </w:r>
          </w:p>
        </w:tc>
        <w:tc>
          <w:tcPr>
            <w:tcW w:w="1125" w:type="dxa"/>
            <w:tcBorders>
              <w:top w:val="nil"/>
              <w:left w:val="nil"/>
              <w:bottom w:val="single" w:color="auto" w:sz="4" w:space="0"/>
              <w:right w:val="single" w:color="auto" w:sz="4" w:space="0"/>
            </w:tcBorders>
            <w:noWrap/>
            <w:vAlign w:val="center"/>
          </w:tcPr>
          <w:p w14:paraId="727ACD9E">
            <w:pPr>
              <w:widowControl/>
              <w:jc w:val="left"/>
              <w:rPr>
                <w:rFonts w:ascii="宋体" w:cs="Times New Roman"/>
                <w:color w:val="000000"/>
                <w:kern w:val="0"/>
              </w:rPr>
            </w:pPr>
            <w:r>
              <w:rPr>
                <w:rFonts w:ascii="宋体" w:hAnsi="宋体" w:cs="宋体"/>
                <w:color w:val="000000"/>
                <w:kern w:val="0"/>
              </w:rPr>
              <w:t>31021</w:t>
            </w:r>
          </w:p>
        </w:tc>
        <w:tc>
          <w:tcPr>
            <w:tcW w:w="4182" w:type="dxa"/>
            <w:gridSpan w:val="3"/>
            <w:tcBorders>
              <w:top w:val="nil"/>
              <w:left w:val="nil"/>
              <w:bottom w:val="single" w:color="auto" w:sz="4" w:space="0"/>
              <w:right w:val="single" w:color="auto" w:sz="4" w:space="0"/>
            </w:tcBorders>
            <w:noWrap/>
            <w:vAlign w:val="center"/>
          </w:tcPr>
          <w:p w14:paraId="28576E0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647" w:type="dxa"/>
            <w:gridSpan w:val="2"/>
            <w:tcBorders>
              <w:top w:val="nil"/>
              <w:left w:val="nil"/>
              <w:bottom w:val="single" w:color="auto" w:sz="4" w:space="0"/>
              <w:right w:val="single" w:color="auto" w:sz="4" w:space="0"/>
            </w:tcBorders>
            <w:noWrap/>
            <w:vAlign w:val="center"/>
          </w:tcPr>
          <w:p w14:paraId="28188E44">
            <w:pPr>
              <w:widowControl/>
              <w:jc w:val="left"/>
              <w:rPr>
                <w:rFonts w:ascii="宋体" w:cs="Times New Roman"/>
                <w:color w:val="000000"/>
                <w:kern w:val="0"/>
              </w:rPr>
            </w:pPr>
            <w:r>
              <w:rPr>
                <w:rFonts w:hint="eastAsia" w:ascii="宋体" w:hAnsi="宋体" w:cs="宋体"/>
                <w:color w:val="000000"/>
                <w:kern w:val="0"/>
              </w:rPr>
              <w:t>　</w:t>
            </w:r>
          </w:p>
        </w:tc>
      </w:tr>
      <w:tr w14:paraId="4DE49AE1">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1CE1B4B7">
            <w:pPr>
              <w:widowControl/>
              <w:jc w:val="left"/>
              <w:rPr>
                <w:rFonts w:ascii="宋体" w:cs="Times New Roman"/>
                <w:color w:val="000000"/>
                <w:kern w:val="0"/>
              </w:rPr>
            </w:pPr>
            <w:r>
              <w:rPr>
                <w:rFonts w:ascii="宋体" w:hAnsi="宋体" w:cs="宋体"/>
                <w:color w:val="000000"/>
                <w:kern w:val="0"/>
              </w:rPr>
              <w:t>30304</w:t>
            </w:r>
          </w:p>
        </w:tc>
        <w:tc>
          <w:tcPr>
            <w:tcW w:w="3348" w:type="dxa"/>
            <w:gridSpan w:val="2"/>
            <w:tcBorders>
              <w:top w:val="nil"/>
              <w:left w:val="nil"/>
              <w:bottom w:val="single" w:color="auto" w:sz="4" w:space="0"/>
              <w:right w:val="single" w:color="auto" w:sz="4" w:space="0"/>
            </w:tcBorders>
            <w:noWrap/>
            <w:vAlign w:val="center"/>
          </w:tcPr>
          <w:p w14:paraId="399B441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871" w:type="dxa"/>
            <w:gridSpan w:val="2"/>
            <w:tcBorders>
              <w:top w:val="nil"/>
              <w:left w:val="nil"/>
              <w:bottom w:val="single" w:color="auto" w:sz="4" w:space="0"/>
              <w:right w:val="single" w:color="auto" w:sz="4" w:space="0"/>
            </w:tcBorders>
            <w:noWrap/>
            <w:vAlign w:val="center"/>
          </w:tcPr>
          <w:p w14:paraId="4D97F310">
            <w:pPr>
              <w:widowControl/>
              <w:jc w:val="left"/>
              <w:rPr>
                <w:rFonts w:ascii="宋体" w:cs="Times New Roman"/>
                <w:color w:val="000000"/>
                <w:kern w:val="0"/>
              </w:rPr>
            </w:pPr>
            <w:r>
              <w:rPr>
                <w:rFonts w:hint="eastAsia" w:ascii="宋体" w:hAnsi="宋体" w:cs="宋体"/>
                <w:color w:val="000000"/>
                <w:kern w:val="0"/>
              </w:rPr>
              <w:t>　</w:t>
            </w:r>
          </w:p>
        </w:tc>
        <w:tc>
          <w:tcPr>
            <w:tcW w:w="1083" w:type="dxa"/>
            <w:tcBorders>
              <w:top w:val="nil"/>
              <w:left w:val="nil"/>
              <w:bottom w:val="single" w:color="auto" w:sz="4" w:space="0"/>
              <w:right w:val="single" w:color="auto" w:sz="4" w:space="0"/>
            </w:tcBorders>
            <w:noWrap/>
            <w:vAlign w:val="center"/>
          </w:tcPr>
          <w:p w14:paraId="66674CF0">
            <w:pPr>
              <w:widowControl/>
              <w:jc w:val="left"/>
              <w:rPr>
                <w:rFonts w:ascii="宋体" w:cs="Times New Roman"/>
                <w:color w:val="000000"/>
                <w:kern w:val="0"/>
              </w:rPr>
            </w:pPr>
            <w:r>
              <w:rPr>
                <w:rFonts w:ascii="宋体" w:hAnsi="宋体" w:cs="宋体"/>
                <w:color w:val="000000"/>
                <w:kern w:val="0"/>
              </w:rPr>
              <w:t>30224</w:t>
            </w:r>
          </w:p>
        </w:tc>
        <w:tc>
          <w:tcPr>
            <w:tcW w:w="2303" w:type="dxa"/>
            <w:gridSpan w:val="2"/>
            <w:tcBorders>
              <w:top w:val="nil"/>
              <w:left w:val="nil"/>
              <w:bottom w:val="single" w:color="auto" w:sz="4" w:space="0"/>
              <w:right w:val="single" w:color="auto" w:sz="4" w:space="0"/>
            </w:tcBorders>
            <w:noWrap/>
            <w:vAlign w:val="center"/>
          </w:tcPr>
          <w:p w14:paraId="5B8DF21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829" w:type="dxa"/>
            <w:gridSpan w:val="2"/>
            <w:tcBorders>
              <w:top w:val="nil"/>
              <w:left w:val="nil"/>
              <w:bottom w:val="single" w:color="auto" w:sz="4" w:space="0"/>
              <w:right w:val="single" w:color="auto" w:sz="4" w:space="0"/>
            </w:tcBorders>
            <w:noWrap/>
            <w:vAlign w:val="center"/>
          </w:tcPr>
          <w:p w14:paraId="6D9387F3">
            <w:pPr>
              <w:widowControl/>
              <w:jc w:val="left"/>
              <w:rPr>
                <w:rFonts w:ascii="宋体" w:cs="Times New Roman"/>
                <w:color w:val="000000"/>
                <w:kern w:val="0"/>
              </w:rPr>
            </w:pPr>
            <w:r>
              <w:rPr>
                <w:rFonts w:hint="eastAsia" w:ascii="宋体" w:hAnsi="宋体" w:cs="宋体"/>
                <w:color w:val="000000"/>
                <w:kern w:val="0"/>
              </w:rPr>
              <w:t>　</w:t>
            </w:r>
          </w:p>
        </w:tc>
        <w:tc>
          <w:tcPr>
            <w:tcW w:w="1125" w:type="dxa"/>
            <w:tcBorders>
              <w:top w:val="nil"/>
              <w:left w:val="nil"/>
              <w:bottom w:val="single" w:color="auto" w:sz="4" w:space="0"/>
              <w:right w:val="single" w:color="auto" w:sz="4" w:space="0"/>
            </w:tcBorders>
            <w:noWrap/>
            <w:vAlign w:val="center"/>
          </w:tcPr>
          <w:p w14:paraId="051DD21D">
            <w:pPr>
              <w:widowControl/>
              <w:jc w:val="left"/>
              <w:rPr>
                <w:rFonts w:ascii="宋体" w:cs="Times New Roman"/>
                <w:color w:val="000000"/>
                <w:kern w:val="0"/>
              </w:rPr>
            </w:pPr>
            <w:r>
              <w:rPr>
                <w:rFonts w:ascii="宋体" w:hAnsi="宋体" w:cs="宋体"/>
                <w:color w:val="000000"/>
                <w:kern w:val="0"/>
              </w:rPr>
              <w:t>31022</w:t>
            </w:r>
          </w:p>
        </w:tc>
        <w:tc>
          <w:tcPr>
            <w:tcW w:w="4182" w:type="dxa"/>
            <w:gridSpan w:val="3"/>
            <w:tcBorders>
              <w:top w:val="nil"/>
              <w:left w:val="nil"/>
              <w:bottom w:val="single" w:color="auto" w:sz="4" w:space="0"/>
              <w:right w:val="single" w:color="auto" w:sz="4" w:space="0"/>
            </w:tcBorders>
            <w:noWrap/>
            <w:vAlign w:val="center"/>
          </w:tcPr>
          <w:p w14:paraId="35AF8DE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647" w:type="dxa"/>
            <w:gridSpan w:val="2"/>
            <w:tcBorders>
              <w:top w:val="nil"/>
              <w:left w:val="nil"/>
              <w:bottom w:val="single" w:color="auto" w:sz="4" w:space="0"/>
              <w:right w:val="single" w:color="auto" w:sz="4" w:space="0"/>
            </w:tcBorders>
            <w:noWrap/>
            <w:vAlign w:val="center"/>
          </w:tcPr>
          <w:p w14:paraId="6EC9D2C7">
            <w:pPr>
              <w:widowControl/>
              <w:jc w:val="left"/>
              <w:rPr>
                <w:rFonts w:ascii="宋体" w:cs="Times New Roman"/>
                <w:color w:val="000000"/>
                <w:kern w:val="0"/>
              </w:rPr>
            </w:pPr>
            <w:r>
              <w:rPr>
                <w:rFonts w:hint="eastAsia" w:ascii="宋体" w:hAnsi="宋体" w:cs="宋体"/>
                <w:color w:val="000000"/>
                <w:kern w:val="0"/>
              </w:rPr>
              <w:t>　</w:t>
            </w:r>
          </w:p>
        </w:tc>
      </w:tr>
      <w:tr w14:paraId="0D4DD6DB">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1A325523">
            <w:pPr>
              <w:widowControl/>
              <w:jc w:val="left"/>
              <w:rPr>
                <w:rFonts w:ascii="宋体" w:cs="Times New Roman"/>
                <w:color w:val="000000"/>
                <w:kern w:val="0"/>
              </w:rPr>
            </w:pPr>
            <w:r>
              <w:rPr>
                <w:rFonts w:ascii="宋体" w:hAnsi="宋体" w:cs="宋体"/>
                <w:color w:val="000000"/>
                <w:kern w:val="0"/>
              </w:rPr>
              <w:t>30305</w:t>
            </w:r>
          </w:p>
        </w:tc>
        <w:tc>
          <w:tcPr>
            <w:tcW w:w="3348" w:type="dxa"/>
            <w:gridSpan w:val="2"/>
            <w:tcBorders>
              <w:top w:val="nil"/>
              <w:left w:val="nil"/>
              <w:bottom w:val="single" w:color="auto" w:sz="4" w:space="0"/>
              <w:right w:val="single" w:color="auto" w:sz="4" w:space="0"/>
            </w:tcBorders>
            <w:noWrap/>
            <w:vAlign w:val="center"/>
          </w:tcPr>
          <w:p w14:paraId="093F162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871" w:type="dxa"/>
            <w:gridSpan w:val="2"/>
            <w:tcBorders>
              <w:top w:val="nil"/>
              <w:left w:val="nil"/>
              <w:bottom w:val="single" w:color="auto" w:sz="4" w:space="0"/>
              <w:right w:val="single" w:color="auto" w:sz="4" w:space="0"/>
            </w:tcBorders>
            <w:noWrap/>
            <w:vAlign w:val="center"/>
          </w:tcPr>
          <w:p w14:paraId="483357D9">
            <w:pPr>
              <w:widowControl/>
              <w:jc w:val="left"/>
              <w:rPr>
                <w:rFonts w:ascii="宋体" w:cs="Times New Roman"/>
                <w:color w:val="000000"/>
                <w:kern w:val="0"/>
              </w:rPr>
            </w:pPr>
            <w:r>
              <w:rPr>
                <w:rFonts w:hint="eastAsia" w:ascii="宋体" w:hAnsi="宋体" w:cs="宋体"/>
                <w:color w:val="000000"/>
                <w:kern w:val="0"/>
              </w:rPr>
              <w:t>　</w:t>
            </w:r>
          </w:p>
        </w:tc>
        <w:tc>
          <w:tcPr>
            <w:tcW w:w="1083" w:type="dxa"/>
            <w:tcBorders>
              <w:top w:val="nil"/>
              <w:left w:val="nil"/>
              <w:bottom w:val="single" w:color="auto" w:sz="4" w:space="0"/>
              <w:right w:val="single" w:color="auto" w:sz="4" w:space="0"/>
            </w:tcBorders>
            <w:noWrap/>
            <w:vAlign w:val="center"/>
          </w:tcPr>
          <w:p w14:paraId="6E3A80FF">
            <w:pPr>
              <w:widowControl/>
              <w:jc w:val="left"/>
              <w:rPr>
                <w:rFonts w:ascii="宋体" w:cs="Times New Roman"/>
                <w:color w:val="000000"/>
                <w:kern w:val="0"/>
              </w:rPr>
            </w:pPr>
            <w:r>
              <w:rPr>
                <w:rFonts w:ascii="宋体" w:hAnsi="宋体" w:cs="宋体"/>
                <w:color w:val="000000"/>
                <w:kern w:val="0"/>
              </w:rPr>
              <w:t>30225</w:t>
            </w:r>
          </w:p>
        </w:tc>
        <w:tc>
          <w:tcPr>
            <w:tcW w:w="2303" w:type="dxa"/>
            <w:gridSpan w:val="2"/>
            <w:tcBorders>
              <w:top w:val="nil"/>
              <w:left w:val="nil"/>
              <w:bottom w:val="single" w:color="auto" w:sz="4" w:space="0"/>
              <w:right w:val="single" w:color="auto" w:sz="4" w:space="0"/>
            </w:tcBorders>
            <w:noWrap/>
            <w:vAlign w:val="center"/>
          </w:tcPr>
          <w:p w14:paraId="65899B3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829" w:type="dxa"/>
            <w:gridSpan w:val="2"/>
            <w:tcBorders>
              <w:top w:val="nil"/>
              <w:left w:val="nil"/>
              <w:bottom w:val="single" w:color="auto" w:sz="4" w:space="0"/>
              <w:right w:val="single" w:color="auto" w:sz="4" w:space="0"/>
            </w:tcBorders>
            <w:noWrap/>
            <w:vAlign w:val="center"/>
          </w:tcPr>
          <w:p w14:paraId="07C3711A">
            <w:pPr>
              <w:widowControl/>
              <w:jc w:val="left"/>
              <w:rPr>
                <w:rFonts w:ascii="宋体" w:cs="Times New Roman"/>
                <w:color w:val="000000"/>
                <w:kern w:val="0"/>
              </w:rPr>
            </w:pPr>
            <w:r>
              <w:rPr>
                <w:rFonts w:hint="eastAsia" w:ascii="宋体" w:hAnsi="宋体" w:cs="宋体"/>
                <w:color w:val="000000"/>
                <w:kern w:val="0"/>
              </w:rPr>
              <w:t>　</w:t>
            </w:r>
          </w:p>
        </w:tc>
        <w:tc>
          <w:tcPr>
            <w:tcW w:w="1125" w:type="dxa"/>
            <w:tcBorders>
              <w:top w:val="nil"/>
              <w:left w:val="nil"/>
              <w:bottom w:val="single" w:color="auto" w:sz="4" w:space="0"/>
              <w:right w:val="single" w:color="auto" w:sz="4" w:space="0"/>
            </w:tcBorders>
            <w:noWrap/>
            <w:vAlign w:val="center"/>
          </w:tcPr>
          <w:p w14:paraId="71ED8FF4">
            <w:pPr>
              <w:widowControl/>
              <w:jc w:val="left"/>
              <w:rPr>
                <w:rFonts w:ascii="宋体" w:cs="Times New Roman"/>
                <w:color w:val="000000"/>
                <w:kern w:val="0"/>
              </w:rPr>
            </w:pPr>
            <w:r>
              <w:rPr>
                <w:rFonts w:ascii="宋体" w:hAnsi="宋体" w:cs="宋体"/>
                <w:color w:val="000000"/>
                <w:kern w:val="0"/>
              </w:rPr>
              <w:t>31099</w:t>
            </w:r>
          </w:p>
        </w:tc>
        <w:tc>
          <w:tcPr>
            <w:tcW w:w="4182" w:type="dxa"/>
            <w:gridSpan w:val="3"/>
            <w:tcBorders>
              <w:top w:val="nil"/>
              <w:left w:val="nil"/>
              <w:bottom w:val="single" w:color="auto" w:sz="4" w:space="0"/>
              <w:right w:val="single" w:color="auto" w:sz="4" w:space="0"/>
            </w:tcBorders>
            <w:noWrap/>
            <w:vAlign w:val="center"/>
          </w:tcPr>
          <w:p w14:paraId="579FD64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647" w:type="dxa"/>
            <w:gridSpan w:val="2"/>
            <w:tcBorders>
              <w:top w:val="nil"/>
              <w:left w:val="nil"/>
              <w:bottom w:val="single" w:color="auto" w:sz="4" w:space="0"/>
              <w:right w:val="single" w:color="auto" w:sz="4" w:space="0"/>
            </w:tcBorders>
            <w:noWrap/>
            <w:vAlign w:val="center"/>
          </w:tcPr>
          <w:p w14:paraId="63B025DD">
            <w:pPr>
              <w:widowControl/>
              <w:jc w:val="left"/>
              <w:rPr>
                <w:rFonts w:ascii="宋体" w:cs="Times New Roman"/>
                <w:color w:val="000000"/>
                <w:kern w:val="0"/>
              </w:rPr>
            </w:pPr>
            <w:r>
              <w:rPr>
                <w:rFonts w:hint="eastAsia" w:ascii="宋体" w:hAnsi="宋体" w:cs="宋体"/>
                <w:color w:val="000000"/>
                <w:kern w:val="0"/>
              </w:rPr>
              <w:t>　</w:t>
            </w:r>
          </w:p>
        </w:tc>
      </w:tr>
      <w:tr w14:paraId="7840154E">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0D39E338">
            <w:pPr>
              <w:widowControl/>
              <w:jc w:val="left"/>
              <w:rPr>
                <w:rFonts w:ascii="宋体" w:cs="Times New Roman"/>
                <w:color w:val="000000"/>
                <w:kern w:val="0"/>
              </w:rPr>
            </w:pPr>
            <w:r>
              <w:rPr>
                <w:rFonts w:ascii="宋体" w:hAnsi="宋体" w:cs="宋体"/>
                <w:color w:val="000000"/>
                <w:kern w:val="0"/>
              </w:rPr>
              <w:t>30306</w:t>
            </w:r>
          </w:p>
        </w:tc>
        <w:tc>
          <w:tcPr>
            <w:tcW w:w="3348" w:type="dxa"/>
            <w:gridSpan w:val="2"/>
            <w:tcBorders>
              <w:top w:val="nil"/>
              <w:left w:val="nil"/>
              <w:bottom w:val="single" w:color="auto" w:sz="4" w:space="0"/>
              <w:right w:val="single" w:color="auto" w:sz="4" w:space="0"/>
            </w:tcBorders>
            <w:noWrap/>
            <w:vAlign w:val="center"/>
          </w:tcPr>
          <w:p w14:paraId="3B201B0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871" w:type="dxa"/>
            <w:gridSpan w:val="2"/>
            <w:tcBorders>
              <w:top w:val="nil"/>
              <w:left w:val="nil"/>
              <w:bottom w:val="single" w:color="auto" w:sz="4" w:space="0"/>
              <w:right w:val="single" w:color="auto" w:sz="4" w:space="0"/>
            </w:tcBorders>
            <w:noWrap/>
            <w:vAlign w:val="center"/>
          </w:tcPr>
          <w:p w14:paraId="404AE38E">
            <w:pPr>
              <w:widowControl/>
              <w:jc w:val="left"/>
              <w:rPr>
                <w:rFonts w:ascii="宋体" w:cs="Times New Roman"/>
                <w:color w:val="000000"/>
                <w:kern w:val="0"/>
              </w:rPr>
            </w:pPr>
            <w:r>
              <w:rPr>
                <w:rFonts w:hint="eastAsia" w:ascii="宋体" w:hAnsi="宋体" w:cs="宋体"/>
                <w:color w:val="000000"/>
                <w:kern w:val="0"/>
              </w:rPr>
              <w:t>　</w:t>
            </w:r>
          </w:p>
        </w:tc>
        <w:tc>
          <w:tcPr>
            <w:tcW w:w="1083" w:type="dxa"/>
            <w:tcBorders>
              <w:top w:val="nil"/>
              <w:left w:val="nil"/>
              <w:bottom w:val="single" w:color="auto" w:sz="4" w:space="0"/>
              <w:right w:val="single" w:color="auto" w:sz="4" w:space="0"/>
            </w:tcBorders>
            <w:noWrap/>
            <w:vAlign w:val="center"/>
          </w:tcPr>
          <w:p w14:paraId="53C4D103">
            <w:pPr>
              <w:widowControl/>
              <w:jc w:val="left"/>
              <w:rPr>
                <w:rFonts w:ascii="宋体" w:cs="Times New Roman"/>
                <w:color w:val="000000"/>
                <w:kern w:val="0"/>
              </w:rPr>
            </w:pPr>
            <w:r>
              <w:rPr>
                <w:rFonts w:ascii="宋体" w:hAnsi="宋体" w:cs="宋体"/>
                <w:color w:val="000000"/>
                <w:kern w:val="0"/>
              </w:rPr>
              <w:t>30226</w:t>
            </w:r>
          </w:p>
        </w:tc>
        <w:tc>
          <w:tcPr>
            <w:tcW w:w="2303" w:type="dxa"/>
            <w:gridSpan w:val="2"/>
            <w:tcBorders>
              <w:top w:val="nil"/>
              <w:left w:val="nil"/>
              <w:bottom w:val="single" w:color="auto" w:sz="4" w:space="0"/>
              <w:right w:val="single" w:color="auto" w:sz="4" w:space="0"/>
            </w:tcBorders>
            <w:noWrap/>
            <w:vAlign w:val="center"/>
          </w:tcPr>
          <w:p w14:paraId="03F86B6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829" w:type="dxa"/>
            <w:gridSpan w:val="2"/>
            <w:tcBorders>
              <w:top w:val="nil"/>
              <w:left w:val="nil"/>
              <w:bottom w:val="single" w:color="auto" w:sz="4" w:space="0"/>
              <w:right w:val="single" w:color="auto" w:sz="4" w:space="0"/>
            </w:tcBorders>
            <w:noWrap/>
            <w:vAlign w:val="center"/>
          </w:tcPr>
          <w:p w14:paraId="4EC34613">
            <w:pPr>
              <w:widowControl/>
              <w:jc w:val="left"/>
              <w:rPr>
                <w:rFonts w:ascii="宋体" w:cs="Times New Roman"/>
                <w:color w:val="000000"/>
                <w:kern w:val="0"/>
              </w:rPr>
            </w:pPr>
            <w:r>
              <w:rPr>
                <w:rFonts w:hint="eastAsia" w:ascii="宋体" w:hAnsi="宋体" w:cs="宋体"/>
                <w:color w:val="000000"/>
                <w:kern w:val="0"/>
              </w:rPr>
              <w:t>　</w:t>
            </w:r>
          </w:p>
        </w:tc>
        <w:tc>
          <w:tcPr>
            <w:tcW w:w="1125" w:type="dxa"/>
            <w:tcBorders>
              <w:top w:val="nil"/>
              <w:left w:val="nil"/>
              <w:bottom w:val="single" w:color="auto" w:sz="4" w:space="0"/>
              <w:right w:val="single" w:color="auto" w:sz="4" w:space="0"/>
            </w:tcBorders>
            <w:noWrap/>
            <w:vAlign w:val="center"/>
          </w:tcPr>
          <w:p w14:paraId="0E8EEEE4">
            <w:pPr>
              <w:widowControl/>
              <w:jc w:val="left"/>
              <w:rPr>
                <w:rFonts w:ascii="宋体" w:cs="Times New Roman"/>
                <w:color w:val="000000"/>
                <w:kern w:val="0"/>
              </w:rPr>
            </w:pPr>
            <w:r>
              <w:rPr>
                <w:rFonts w:ascii="宋体" w:hAnsi="宋体" w:cs="宋体"/>
                <w:color w:val="000000"/>
                <w:kern w:val="0"/>
              </w:rPr>
              <w:t>399</w:t>
            </w:r>
          </w:p>
        </w:tc>
        <w:tc>
          <w:tcPr>
            <w:tcW w:w="4182" w:type="dxa"/>
            <w:gridSpan w:val="3"/>
            <w:tcBorders>
              <w:top w:val="nil"/>
              <w:left w:val="nil"/>
              <w:bottom w:val="single" w:color="auto" w:sz="4" w:space="0"/>
              <w:right w:val="single" w:color="auto" w:sz="4" w:space="0"/>
            </w:tcBorders>
            <w:noWrap/>
            <w:vAlign w:val="center"/>
          </w:tcPr>
          <w:p w14:paraId="02162709">
            <w:pPr>
              <w:widowControl/>
              <w:jc w:val="left"/>
              <w:rPr>
                <w:rFonts w:ascii="宋体" w:cs="Times New Roman"/>
                <w:color w:val="000000"/>
                <w:kern w:val="0"/>
              </w:rPr>
            </w:pPr>
            <w:r>
              <w:rPr>
                <w:rFonts w:hint="eastAsia" w:ascii="宋体" w:hAnsi="宋体" w:cs="宋体"/>
                <w:color w:val="000000"/>
                <w:kern w:val="0"/>
              </w:rPr>
              <w:t>其他支出</w:t>
            </w:r>
          </w:p>
        </w:tc>
        <w:tc>
          <w:tcPr>
            <w:tcW w:w="647" w:type="dxa"/>
            <w:gridSpan w:val="2"/>
            <w:tcBorders>
              <w:top w:val="nil"/>
              <w:left w:val="nil"/>
              <w:bottom w:val="single" w:color="auto" w:sz="4" w:space="0"/>
              <w:right w:val="single" w:color="auto" w:sz="4" w:space="0"/>
            </w:tcBorders>
            <w:noWrap/>
            <w:vAlign w:val="center"/>
          </w:tcPr>
          <w:p w14:paraId="00999B01">
            <w:pPr>
              <w:widowControl/>
              <w:jc w:val="left"/>
              <w:rPr>
                <w:rFonts w:ascii="宋体" w:cs="Times New Roman"/>
                <w:color w:val="000000"/>
                <w:kern w:val="0"/>
              </w:rPr>
            </w:pPr>
            <w:r>
              <w:rPr>
                <w:rFonts w:hint="eastAsia" w:ascii="宋体" w:hAnsi="宋体" w:cs="宋体"/>
                <w:color w:val="000000"/>
                <w:kern w:val="0"/>
              </w:rPr>
              <w:t>　</w:t>
            </w:r>
          </w:p>
        </w:tc>
      </w:tr>
      <w:tr w14:paraId="42B58CA7">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5C8ADAE4">
            <w:pPr>
              <w:widowControl/>
              <w:jc w:val="left"/>
              <w:rPr>
                <w:rFonts w:ascii="宋体" w:cs="Times New Roman"/>
                <w:color w:val="000000"/>
                <w:kern w:val="0"/>
              </w:rPr>
            </w:pPr>
            <w:r>
              <w:rPr>
                <w:rFonts w:ascii="宋体" w:hAnsi="宋体" w:cs="宋体"/>
                <w:color w:val="000000"/>
                <w:kern w:val="0"/>
              </w:rPr>
              <w:t>30307</w:t>
            </w:r>
          </w:p>
        </w:tc>
        <w:tc>
          <w:tcPr>
            <w:tcW w:w="3348" w:type="dxa"/>
            <w:gridSpan w:val="2"/>
            <w:tcBorders>
              <w:top w:val="nil"/>
              <w:left w:val="nil"/>
              <w:bottom w:val="single" w:color="auto" w:sz="4" w:space="0"/>
              <w:right w:val="single" w:color="auto" w:sz="4" w:space="0"/>
            </w:tcBorders>
            <w:noWrap/>
            <w:vAlign w:val="center"/>
          </w:tcPr>
          <w:p w14:paraId="62FA12B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871" w:type="dxa"/>
            <w:gridSpan w:val="2"/>
            <w:tcBorders>
              <w:top w:val="nil"/>
              <w:left w:val="nil"/>
              <w:bottom w:val="single" w:color="auto" w:sz="4" w:space="0"/>
              <w:right w:val="single" w:color="auto" w:sz="4" w:space="0"/>
            </w:tcBorders>
            <w:noWrap/>
            <w:vAlign w:val="center"/>
          </w:tcPr>
          <w:p w14:paraId="026D1FE6">
            <w:pPr>
              <w:widowControl/>
              <w:jc w:val="left"/>
              <w:rPr>
                <w:rFonts w:ascii="宋体" w:cs="Times New Roman"/>
                <w:color w:val="000000"/>
                <w:kern w:val="0"/>
              </w:rPr>
            </w:pPr>
            <w:r>
              <w:rPr>
                <w:rFonts w:hint="eastAsia" w:ascii="宋体" w:hAnsi="宋体" w:cs="宋体"/>
                <w:color w:val="000000"/>
                <w:kern w:val="0"/>
              </w:rPr>
              <w:t>　</w:t>
            </w:r>
          </w:p>
        </w:tc>
        <w:tc>
          <w:tcPr>
            <w:tcW w:w="1083" w:type="dxa"/>
            <w:tcBorders>
              <w:top w:val="nil"/>
              <w:left w:val="nil"/>
              <w:bottom w:val="single" w:color="auto" w:sz="4" w:space="0"/>
              <w:right w:val="single" w:color="auto" w:sz="4" w:space="0"/>
            </w:tcBorders>
            <w:noWrap/>
            <w:vAlign w:val="center"/>
          </w:tcPr>
          <w:p w14:paraId="0337949E">
            <w:pPr>
              <w:widowControl/>
              <w:jc w:val="left"/>
              <w:rPr>
                <w:rFonts w:ascii="宋体" w:cs="Times New Roman"/>
                <w:color w:val="000000"/>
                <w:kern w:val="0"/>
              </w:rPr>
            </w:pPr>
            <w:r>
              <w:rPr>
                <w:rFonts w:ascii="宋体" w:hAnsi="宋体" w:cs="宋体"/>
                <w:color w:val="000000"/>
                <w:kern w:val="0"/>
              </w:rPr>
              <w:t>30227</w:t>
            </w:r>
          </w:p>
        </w:tc>
        <w:tc>
          <w:tcPr>
            <w:tcW w:w="2303" w:type="dxa"/>
            <w:gridSpan w:val="2"/>
            <w:tcBorders>
              <w:top w:val="nil"/>
              <w:left w:val="nil"/>
              <w:bottom w:val="single" w:color="auto" w:sz="4" w:space="0"/>
              <w:right w:val="single" w:color="auto" w:sz="4" w:space="0"/>
            </w:tcBorders>
            <w:noWrap/>
            <w:vAlign w:val="center"/>
          </w:tcPr>
          <w:p w14:paraId="1AC7DF7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829" w:type="dxa"/>
            <w:gridSpan w:val="2"/>
            <w:tcBorders>
              <w:top w:val="nil"/>
              <w:left w:val="nil"/>
              <w:bottom w:val="single" w:color="auto" w:sz="4" w:space="0"/>
              <w:right w:val="single" w:color="auto" w:sz="4" w:space="0"/>
            </w:tcBorders>
            <w:noWrap/>
            <w:vAlign w:val="center"/>
          </w:tcPr>
          <w:p w14:paraId="370A7E08">
            <w:pPr>
              <w:widowControl/>
              <w:jc w:val="left"/>
              <w:rPr>
                <w:rFonts w:ascii="宋体" w:cs="Times New Roman"/>
                <w:color w:val="000000"/>
                <w:kern w:val="0"/>
              </w:rPr>
            </w:pPr>
            <w:r>
              <w:rPr>
                <w:rFonts w:hint="eastAsia" w:ascii="宋体" w:hAnsi="宋体" w:cs="宋体"/>
                <w:color w:val="000000"/>
                <w:kern w:val="0"/>
              </w:rPr>
              <w:t>　</w:t>
            </w:r>
          </w:p>
        </w:tc>
        <w:tc>
          <w:tcPr>
            <w:tcW w:w="1125" w:type="dxa"/>
            <w:tcBorders>
              <w:top w:val="nil"/>
              <w:left w:val="nil"/>
              <w:bottom w:val="single" w:color="auto" w:sz="4" w:space="0"/>
              <w:right w:val="single" w:color="auto" w:sz="4" w:space="0"/>
            </w:tcBorders>
            <w:noWrap/>
            <w:vAlign w:val="center"/>
          </w:tcPr>
          <w:p w14:paraId="4005A8FB">
            <w:pPr>
              <w:widowControl/>
              <w:jc w:val="left"/>
              <w:rPr>
                <w:rFonts w:ascii="宋体" w:cs="Times New Roman"/>
                <w:color w:val="000000"/>
                <w:kern w:val="0"/>
              </w:rPr>
            </w:pPr>
            <w:r>
              <w:rPr>
                <w:rFonts w:ascii="宋体" w:hAnsi="宋体" w:cs="宋体"/>
                <w:color w:val="000000"/>
                <w:kern w:val="0"/>
              </w:rPr>
              <w:t>39907</w:t>
            </w:r>
          </w:p>
        </w:tc>
        <w:tc>
          <w:tcPr>
            <w:tcW w:w="4182" w:type="dxa"/>
            <w:gridSpan w:val="3"/>
            <w:tcBorders>
              <w:top w:val="nil"/>
              <w:left w:val="nil"/>
              <w:bottom w:val="single" w:color="auto" w:sz="4" w:space="0"/>
              <w:right w:val="single" w:color="auto" w:sz="4" w:space="0"/>
            </w:tcBorders>
            <w:noWrap/>
            <w:vAlign w:val="center"/>
          </w:tcPr>
          <w:p w14:paraId="4429482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647" w:type="dxa"/>
            <w:gridSpan w:val="2"/>
            <w:tcBorders>
              <w:top w:val="nil"/>
              <w:left w:val="nil"/>
              <w:bottom w:val="single" w:color="auto" w:sz="4" w:space="0"/>
              <w:right w:val="single" w:color="auto" w:sz="4" w:space="0"/>
            </w:tcBorders>
            <w:noWrap/>
            <w:vAlign w:val="center"/>
          </w:tcPr>
          <w:p w14:paraId="5FF1F431">
            <w:pPr>
              <w:widowControl/>
              <w:jc w:val="left"/>
              <w:rPr>
                <w:rFonts w:ascii="宋体" w:cs="Times New Roman"/>
                <w:color w:val="000000"/>
                <w:kern w:val="0"/>
              </w:rPr>
            </w:pPr>
            <w:r>
              <w:rPr>
                <w:rFonts w:hint="eastAsia" w:ascii="宋体" w:hAnsi="宋体" w:cs="宋体"/>
                <w:color w:val="000000"/>
                <w:kern w:val="0"/>
              </w:rPr>
              <w:t>　</w:t>
            </w:r>
          </w:p>
        </w:tc>
      </w:tr>
      <w:tr w14:paraId="774F8365">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06BE7816">
            <w:pPr>
              <w:widowControl/>
              <w:jc w:val="left"/>
              <w:rPr>
                <w:rFonts w:ascii="宋体" w:cs="Times New Roman"/>
                <w:color w:val="000000"/>
                <w:kern w:val="0"/>
              </w:rPr>
            </w:pPr>
            <w:r>
              <w:rPr>
                <w:rFonts w:ascii="宋体" w:hAnsi="宋体" w:cs="宋体"/>
                <w:color w:val="000000"/>
                <w:kern w:val="0"/>
              </w:rPr>
              <w:t>30308</w:t>
            </w:r>
          </w:p>
        </w:tc>
        <w:tc>
          <w:tcPr>
            <w:tcW w:w="3348" w:type="dxa"/>
            <w:gridSpan w:val="2"/>
            <w:tcBorders>
              <w:top w:val="nil"/>
              <w:left w:val="nil"/>
              <w:bottom w:val="single" w:color="auto" w:sz="4" w:space="0"/>
              <w:right w:val="single" w:color="auto" w:sz="4" w:space="0"/>
            </w:tcBorders>
            <w:noWrap/>
            <w:vAlign w:val="center"/>
          </w:tcPr>
          <w:p w14:paraId="3B14627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871" w:type="dxa"/>
            <w:gridSpan w:val="2"/>
            <w:tcBorders>
              <w:top w:val="nil"/>
              <w:left w:val="nil"/>
              <w:bottom w:val="single" w:color="auto" w:sz="4" w:space="0"/>
              <w:right w:val="single" w:color="auto" w:sz="4" w:space="0"/>
            </w:tcBorders>
            <w:noWrap/>
            <w:vAlign w:val="center"/>
          </w:tcPr>
          <w:p w14:paraId="6E88CDDB">
            <w:pPr>
              <w:widowControl/>
              <w:jc w:val="left"/>
              <w:rPr>
                <w:rFonts w:ascii="宋体" w:cs="Times New Roman"/>
                <w:color w:val="000000"/>
                <w:kern w:val="0"/>
              </w:rPr>
            </w:pPr>
            <w:r>
              <w:rPr>
                <w:rFonts w:hint="eastAsia" w:ascii="宋体" w:hAnsi="宋体" w:cs="宋体"/>
                <w:color w:val="000000"/>
                <w:kern w:val="0"/>
              </w:rPr>
              <w:t>　</w:t>
            </w:r>
          </w:p>
        </w:tc>
        <w:tc>
          <w:tcPr>
            <w:tcW w:w="1083" w:type="dxa"/>
            <w:tcBorders>
              <w:top w:val="nil"/>
              <w:left w:val="nil"/>
              <w:bottom w:val="single" w:color="auto" w:sz="4" w:space="0"/>
              <w:right w:val="single" w:color="auto" w:sz="4" w:space="0"/>
            </w:tcBorders>
            <w:noWrap/>
            <w:vAlign w:val="center"/>
          </w:tcPr>
          <w:p w14:paraId="2612D45A">
            <w:pPr>
              <w:widowControl/>
              <w:jc w:val="left"/>
              <w:rPr>
                <w:rFonts w:ascii="宋体" w:cs="Times New Roman"/>
                <w:color w:val="000000"/>
                <w:kern w:val="0"/>
              </w:rPr>
            </w:pPr>
            <w:r>
              <w:rPr>
                <w:rFonts w:ascii="宋体" w:hAnsi="宋体" w:cs="宋体"/>
                <w:color w:val="000000"/>
                <w:kern w:val="0"/>
              </w:rPr>
              <w:t>30228</w:t>
            </w:r>
          </w:p>
        </w:tc>
        <w:tc>
          <w:tcPr>
            <w:tcW w:w="2303" w:type="dxa"/>
            <w:gridSpan w:val="2"/>
            <w:tcBorders>
              <w:top w:val="nil"/>
              <w:left w:val="nil"/>
              <w:bottom w:val="single" w:color="auto" w:sz="4" w:space="0"/>
              <w:right w:val="single" w:color="auto" w:sz="4" w:space="0"/>
            </w:tcBorders>
            <w:noWrap/>
            <w:vAlign w:val="center"/>
          </w:tcPr>
          <w:p w14:paraId="4D948C0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829" w:type="dxa"/>
            <w:gridSpan w:val="2"/>
            <w:tcBorders>
              <w:top w:val="nil"/>
              <w:left w:val="nil"/>
              <w:bottom w:val="single" w:color="auto" w:sz="4" w:space="0"/>
              <w:right w:val="single" w:color="auto" w:sz="4" w:space="0"/>
            </w:tcBorders>
            <w:noWrap/>
            <w:vAlign w:val="center"/>
          </w:tcPr>
          <w:p w14:paraId="3905AE5A">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4.00</w:t>
            </w:r>
          </w:p>
        </w:tc>
        <w:tc>
          <w:tcPr>
            <w:tcW w:w="1125" w:type="dxa"/>
            <w:tcBorders>
              <w:top w:val="nil"/>
              <w:left w:val="nil"/>
              <w:bottom w:val="single" w:color="auto" w:sz="4" w:space="0"/>
              <w:right w:val="single" w:color="auto" w:sz="4" w:space="0"/>
            </w:tcBorders>
            <w:noWrap/>
            <w:vAlign w:val="center"/>
          </w:tcPr>
          <w:p w14:paraId="360810F3">
            <w:pPr>
              <w:widowControl/>
              <w:jc w:val="left"/>
              <w:rPr>
                <w:rFonts w:ascii="宋体" w:cs="Times New Roman"/>
                <w:color w:val="000000"/>
                <w:kern w:val="0"/>
              </w:rPr>
            </w:pPr>
            <w:r>
              <w:rPr>
                <w:rFonts w:ascii="宋体" w:hAnsi="宋体" w:cs="宋体"/>
                <w:color w:val="000000"/>
                <w:kern w:val="0"/>
              </w:rPr>
              <w:t>39908</w:t>
            </w:r>
          </w:p>
        </w:tc>
        <w:tc>
          <w:tcPr>
            <w:tcW w:w="4182" w:type="dxa"/>
            <w:gridSpan w:val="3"/>
            <w:tcBorders>
              <w:top w:val="nil"/>
              <w:left w:val="nil"/>
              <w:bottom w:val="single" w:color="auto" w:sz="4" w:space="0"/>
              <w:right w:val="single" w:color="auto" w:sz="4" w:space="0"/>
            </w:tcBorders>
            <w:noWrap/>
            <w:vAlign w:val="center"/>
          </w:tcPr>
          <w:p w14:paraId="73D9FD2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647" w:type="dxa"/>
            <w:gridSpan w:val="2"/>
            <w:tcBorders>
              <w:top w:val="nil"/>
              <w:left w:val="nil"/>
              <w:bottom w:val="single" w:color="auto" w:sz="4" w:space="0"/>
              <w:right w:val="single" w:color="auto" w:sz="4" w:space="0"/>
            </w:tcBorders>
            <w:noWrap/>
            <w:vAlign w:val="center"/>
          </w:tcPr>
          <w:p w14:paraId="09534CC0">
            <w:pPr>
              <w:widowControl/>
              <w:jc w:val="left"/>
              <w:rPr>
                <w:rFonts w:ascii="宋体" w:cs="Times New Roman"/>
                <w:color w:val="000000"/>
                <w:kern w:val="0"/>
              </w:rPr>
            </w:pPr>
            <w:r>
              <w:rPr>
                <w:rFonts w:hint="eastAsia" w:ascii="宋体" w:hAnsi="宋体" w:cs="宋体"/>
                <w:color w:val="000000"/>
                <w:kern w:val="0"/>
              </w:rPr>
              <w:t>　</w:t>
            </w:r>
          </w:p>
        </w:tc>
      </w:tr>
      <w:tr w14:paraId="17F4BE56">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2164F12E">
            <w:pPr>
              <w:widowControl/>
              <w:jc w:val="left"/>
              <w:rPr>
                <w:rFonts w:ascii="宋体" w:cs="Times New Roman"/>
                <w:color w:val="000000"/>
                <w:kern w:val="0"/>
              </w:rPr>
            </w:pPr>
            <w:r>
              <w:rPr>
                <w:rFonts w:ascii="宋体" w:hAnsi="宋体" w:cs="宋体"/>
                <w:color w:val="000000"/>
                <w:kern w:val="0"/>
              </w:rPr>
              <w:t>30309</w:t>
            </w:r>
          </w:p>
        </w:tc>
        <w:tc>
          <w:tcPr>
            <w:tcW w:w="3348" w:type="dxa"/>
            <w:gridSpan w:val="2"/>
            <w:tcBorders>
              <w:top w:val="nil"/>
              <w:left w:val="nil"/>
              <w:bottom w:val="single" w:color="auto" w:sz="4" w:space="0"/>
              <w:right w:val="single" w:color="auto" w:sz="4" w:space="0"/>
            </w:tcBorders>
            <w:noWrap/>
            <w:vAlign w:val="center"/>
          </w:tcPr>
          <w:p w14:paraId="64B84CE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871" w:type="dxa"/>
            <w:gridSpan w:val="2"/>
            <w:tcBorders>
              <w:top w:val="nil"/>
              <w:left w:val="nil"/>
              <w:bottom w:val="single" w:color="auto" w:sz="4" w:space="0"/>
              <w:right w:val="single" w:color="auto" w:sz="4" w:space="0"/>
            </w:tcBorders>
            <w:noWrap/>
            <w:vAlign w:val="center"/>
          </w:tcPr>
          <w:p w14:paraId="6539AAA7">
            <w:pPr>
              <w:widowControl/>
              <w:jc w:val="left"/>
              <w:rPr>
                <w:rFonts w:ascii="宋体" w:cs="Times New Roman"/>
                <w:color w:val="000000"/>
                <w:kern w:val="0"/>
              </w:rPr>
            </w:pPr>
            <w:r>
              <w:rPr>
                <w:rFonts w:hint="eastAsia" w:ascii="宋体" w:hAnsi="宋体" w:cs="宋体"/>
                <w:color w:val="000000"/>
                <w:kern w:val="0"/>
              </w:rPr>
              <w:t>　</w:t>
            </w:r>
          </w:p>
        </w:tc>
        <w:tc>
          <w:tcPr>
            <w:tcW w:w="1083" w:type="dxa"/>
            <w:tcBorders>
              <w:top w:val="nil"/>
              <w:left w:val="nil"/>
              <w:bottom w:val="single" w:color="auto" w:sz="4" w:space="0"/>
              <w:right w:val="single" w:color="auto" w:sz="4" w:space="0"/>
            </w:tcBorders>
            <w:noWrap/>
            <w:vAlign w:val="center"/>
          </w:tcPr>
          <w:p w14:paraId="0694F119">
            <w:pPr>
              <w:widowControl/>
              <w:jc w:val="left"/>
              <w:rPr>
                <w:rFonts w:ascii="宋体" w:cs="Times New Roman"/>
                <w:color w:val="000000"/>
                <w:kern w:val="0"/>
              </w:rPr>
            </w:pPr>
            <w:r>
              <w:rPr>
                <w:rFonts w:ascii="宋体" w:hAnsi="宋体" w:cs="宋体"/>
                <w:color w:val="000000"/>
                <w:kern w:val="0"/>
              </w:rPr>
              <w:t>30229</w:t>
            </w:r>
          </w:p>
        </w:tc>
        <w:tc>
          <w:tcPr>
            <w:tcW w:w="2303" w:type="dxa"/>
            <w:gridSpan w:val="2"/>
            <w:tcBorders>
              <w:top w:val="nil"/>
              <w:left w:val="nil"/>
              <w:bottom w:val="single" w:color="auto" w:sz="4" w:space="0"/>
              <w:right w:val="single" w:color="auto" w:sz="4" w:space="0"/>
            </w:tcBorders>
            <w:noWrap/>
            <w:vAlign w:val="center"/>
          </w:tcPr>
          <w:p w14:paraId="674F6D2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829" w:type="dxa"/>
            <w:gridSpan w:val="2"/>
            <w:tcBorders>
              <w:top w:val="nil"/>
              <w:left w:val="nil"/>
              <w:bottom w:val="single" w:color="auto" w:sz="4" w:space="0"/>
              <w:right w:val="single" w:color="auto" w:sz="4" w:space="0"/>
            </w:tcBorders>
            <w:noWrap/>
            <w:vAlign w:val="center"/>
          </w:tcPr>
          <w:p w14:paraId="3ACFBBDA">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0.25</w:t>
            </w:r>
          </w:p>
        </w:tc>
        <w:tc>
          <w:tcPr>
            <w:tcW w:w="1125" w:type="dxa"/>
            <w:tcBorders>
              <w:top w:val="nil"/>
              <w:left w:val="nil"/>
              <w:bottom w:val="single" w:color="auto" w:sz="4" w:space="0"/>
              <w:right w:val="single" w:color="auto" w:sz="4" w:space="0"/>
            </w:tcBorders>
            <w:noWrap/>
            <w:vAlign w:val="center"/>
          </w:tcPr>
          <w:p w14:paraId="35F6FDB9">
            <w:pPr>
              <w:widowControl/>
              <w:jc w:val="left"/>
              <w:rPr>
                <w:rFonts w:ascii="宋体" w:cs="Times New Roman"/>
                <w:color w:val="000000"/>
                <w:kern w:val="0"/>
              </w:rPr>
            </w:pPr>
            <w:r>
              <w:rPr>
                <w:rFonts w:ascii="宋体" w:hAnsi="宋体" w:cs="宋体"/>
                <w:color w:val="000000"/>
                <w:kern w:val="0"/>
              </w:rPr>
              <w:t>39909</w:t>
            </w:r>
          </w:p>
        </w:tc>
        <w:tc>
          <w:tcPr>
            <w:tcW w:w="4182" w:type="dxa"/>
            <w:gridSpan w:val="3"/>
            <w:tcBorders>
              <w:top w:val="nil"/>
              <w:left w:val="nil"/>
              <w:bottom w:val="single" w:color="auto" w:sz="4" w:space="0"/>
              <w:right w:val="single" w:color="auto" w:sz="4" w:space="0"/>
            </w:tcBorders>
            <w:noWrap/>
            <w:vAlign w:val="center"/>
          </w:tcPr>
          <w:p w14:paraId="5698B94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经常性赠与</w:t>
            </w:r>
          </w:p>
          <w:p w14:paraId="76CD0E5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资本性赠与</w:t>
            </w:r>
          </w:p>
          <w:p w14:paraId="5AF6F386">
            <w:pPr>
              <w:widowControl/>
              <w:jc w:val="left"/>
              <w:rPr>
                <w:rFonts w:ascii="宋体" w:cs="Times New Roman"/>
                <w:color w:val="000000"/>
                <w:kern w:val="0"/>
              </w:rPr>
            </w:pPr>
          </w:p>
          <w:tbl>
            <w:tblPr>
              <w:tblStyle w:val="9"/>
              <w:tblW w:w="3946" w:type="dxa"/>
              <w:tblInd w:w="3" w:type="dxa"/>
              <w:tblLayout w:type="fixed"/>
              <w:tblCellMar>
                <w:top w:w="0" w:type="dxa"/>
                <w:left w:w="108" w:type="dxa"/>
                <w:bottom w:w="0" w:type="dxa"/>
                <w:right w:w="108" w:type="dxa"/>
              </w:tblCellMar>
            </w:tblPr>
            <w:tblGrid>
              <w:gridCol w:w="3946"/>
            </w:tblGrid>
            <w:tr w14:paraId="5C2E5C23">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7B7D36F7">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经常性赠与</w:t>
                  </w:r>
                </w:p>
              </w:tc>
            </w:tr>
            <w:tr w14:paraId="2890E004">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noWrap/>
                  <w:vAlign w:val="center"/>
                </w:tcPr>
                <w:p w14:paraId="1A5AA06D">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资本性赠与</w:t>
                  </w:r>
                </w:p>
              </w:tc>
            </w:tr>
          </w:tbl>
          <w:p w14:paraId="4D7F8C1E">
            <w:pPr>
              <w:widowControl/>
              <w:jc w:val="left"/>
              <w:rPr>
                <w:rFonts w:ascii="宋体" w:cs="Times New Roman"/>
                <w:color w:val="000000"/>
                <w:kern w:val="0"/>
              </w:rPr>
            </w:pPr>
          </w:p>
          <w:tbl>
            <w:tblPr>
              <w:tblStyle w:val="9"/>
              <w:tblW w:w="3946" w:type="dxa"/>
              <w:tblInd w:w="3" w:type="dxa"/>
              <w:tblLayout w:type="fixed"/>
              <w:tblCellMar>
                <w:top w:w="0" w:type="dxa"/>
                <w:left w:w="108" w:type="dxa"/>
                <w:bottom w:w="0" w:type="dxa"/>
                <w:right w:w="108" w:type="dxa"/>
              </w:tblCellMar>
            </w:tblPr>
            <w:tblGrid>
              <w:gridCol w:w="3946"/>
            </w:tblGrid>
            <w:tr w14:paraId="40E2F29F">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7C18220E">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经常性赠与</w:t>
                  </w:r>
                </w:p>
              </w:tc>
            </w:tr>
            <w:tr w14:paraId="791493A9">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noWrap/>
                  <w:vAlign w:val="center"/>
                </w:tcPr>
                <w:p w14:paraId="3658F805">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资本性赠与</w:t>
                  </w:r>
                </w:p>
              </w:tc>
            </w:tr>
          </w:tbl>
          <w:p w14:paraId="44D97842">
            <w:pPr>
              <w:widowControl/>
              <w:jc w:val="left"/>
              <w:rPr>
                <w:rFonts w:ascii="宋体" w:cs="Times New Roman"/>
                <w:color w:val="000000"/>
                <w:kern w:val="0"/>
              </w:rPr>
            </w:pPr>
          </w:p>
        </w:tc>
        <w:tc>
          <w:tcPr>
            <w:tcW w:w="647" w:type="dxa"/>
            <w:gridSpan w:val="2"/>
            <w:tcBorders>
              <w:top w:val="nil"/>
              <w:left w:val="nil"/>
              <w:bottom w:val="single" w:color="auto" w:sz="4" w:space="0"/>
              <w:right w:val="single" w:color="auto" w:sz="4" w:space="0"/>
            </w:tcBorders>
            <w:noWrap/>
            <w:vAlign w:val="center"/>
          </w:tcPr>
          <w:p w14:paraId="74C29215">
            <w:pPr>
              <w:widowControl/>
              <w:jc w:val="left"/>
              <w:rPr>
                <w:rFonts w:ascii="宋体" w:cs="Times New Roman"/>
                <w:color w:val="000000"/>
                <w:kern w:val="0"/>
              </w:rPr>
            </w:pPr>
            <w:r>
              <w:rPr>
                <w:rFonts w:hint="eastAsia" w:ascii="宋体" w:hAnsi="宋体" w:cs="宋体"/>
                <w:color w:val="000000"/>
                <w:kern w:val="0"/>
              </w:rPr>
              <w:t>　</w:t>
            </w:r>
          </w:p>
        </w:tc>
      </w:tr>
      <w:tr w14:paraId="416F72BE">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2D7BCE14">
            <w:pPr>
              <w:widowControl/>
              <w:jc w:val="left"/>
              <w:rPr>
                <w:rFonts w:ascii="宋体" w:cs="Times New Roman"/>
                <w:color w:val="000000"/>
                <w:kern w:val="0"/>
              </w:rPr>
            </w:pPr>
            <w:r>
              <w:rPr>
                <w:rFonts w:ascii="宋体" w:hAnsi="宋体" w:cs="宋体"/>
                <w:color w:val="000000"/>
                <w:kern w:val="0"/>
              </w:rPr>
              <w:t>30310</w:t>
            </w:r>
          </w:p>
        </w:tc>
        <w:tc>
          <w:tcPr>
            <w:tcW w:w="3348" w:type="dxa"/>
            <w:gridSpan w:val="2"/>
            <w:tcBorders>
              <w:top w:val="nil"/>
              <w:left w:val="nil"/>
              <w:bottom w:val="single" w:color="auto" w:sz="4" w:space="0"/>
              <w:right w:val="single" w:color="auto" w:sz="4" w:space="0"/>
            </w:tcBorders>
            <w:noWrap/>
            <w:vAlign w:val="center"/>
          </w:tcPr>
          <w:p w14:paraId="2D9AFFB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871" w:type="dxa"/>
            <w:gridSpan w:val="2"/>
            <w:tcBorders>
              <w:top w:val="nil"/>
              <w:left w:val="nil"/>
              <w:bottom w:val="single" w:color="auto" w:sz="4" w:space="0"/>
              <w:right w:val="single" w:color="auto" w:sz="4" w:space="0"/>
            </w:tcBorders>
            <w:noWrap/>
            <w:vAlign w:val="center"/>
          </w:tcPr>
          <w:p w14:paraId="21B306EE">
            <w:pPr>
              <w:widowControl/>
              <w:jc w:val="left"/>
              <w:rPr>
                <w:rFonts w:ascii="宋体" w:cs="Times New Roman"/>
                <w:color w:val="000000"/>
                <w:kern w:val="0"/>
              </w:rPr>
            </w:pPr>
            <w:r>
              <w:rPr>
                <w:rFonts w:hint="eastAsia" w:ascii="宋体" w:hAnsi="宋体" w:cs="宋体"/>
                <w:color w:val="000000"/>
                <w:kern w:val="0"/>
              </w:rPr>
              <w:t>　</w:t>
            </w:r>
          </w:p>
        </w:tc>
        <w:tc>
          <w:tcPr>
            <w:tcW w:w="1083" w:type="dxa"/>
            <w:tcBorders>
              <w:top w:val="nil"/>
              <w:left w:val="nil"/>
              <w:bottom w:val="single" w:color="auto" w:sz="4" w:space="0"/>
              <w:right w:val="single" w:color="auto" w:sz="4" w:space="0"/>
            </w:tcBorders>
            <w:noWrap/>
            <w:vAlign w:val="center"/>
          </w:tcPr>
          <w:p w14:paraId="6DB74964">
            <w:pPr>
              <w:widowControl/>
              <w:jc w:val="left"/>
              <w:rPr>
                <w:rFonts w:ascii="宋体" w:cs="Times New Roman"/>
                <w:color w:val="000000"/>
                <w:kern w:val="0"/>
              </w:rPr>
            </w:pPr>
            <w:r>
              <w:rPr>
                <w:rFonts w:ascii="宋体" w:hAnsi="宋体" w:cs="宋体"/>
                <w:color w:val="000000"/>
                <w:kern w:val="0"/>
              </w:rPr>
              <w:t>30231</w:t>
            </w:r>
          </w:p>
        </w:tc>
        <w:tc>
          <w:tcPr>
            <w:tcW w:w="2303" w:type="dxa"/>
            <w:gridSpan w:val="2"/>
            <w:tcBorders>
              <w:top w:val="nil"/>
              <w:left w:val="nil"/>
              <w:bottom w:val="single" w:color="auto" w:sz="4" w:space="0"/>
              <w:right w:val="single" w:color="auto" w:sz="4" w:space="0"/>
            </w:tcBorders>
            <w:noWrap/>
            <w:vAlign w:val="center"/>
          </w:tcPr>
          <w:p w14:paraId="44553D8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829" w:type="dxa"/>
            <w:gridSpan w:val="2"/>
            <w:tcBorders>
              <w:top w:val="nil"/>
              <w:left w:val="nil"/>
              <w:bottom w:val="single" w:color="auto" w:sz="4" w:space="0"/>
              <w:right w:val="single" w:color="auto" w:sz="4" w:space="0"/>
            </w:tcBorders>
            <w:noWrap/>
            <w:vAlign w:val="center"/>
          </w:tcPr>
          <w:p w14:paraId="5C622A2A">
            <w:pPr>
              <w:widowControl/>
              <w:jc w:val="left"/>
              <w:rPr>
                <w:rFonts w:ascii="宋体" w:cs="Times New Roman"/>
                <w:color w:val="000000"/>
                <w:kern w:val="0"/>
              </w:rPr>
            </w:pPr>
            <w:r>
              <w:rPr>
                <w:rFonts w:hint="eastAsia" w:ascii="宋体" w:hAnsi="宋体" w:cs="宋体"/>
                <w:color w:val="000000"/>
                <w:kern w:val="0"/>
              </w:rPr>
              <w:t>　</w:t>
            </w:r>
          </w:p>
        </w:tc>
        <w:tc>
          <w:tcPr>
            <w:tcW w:w="1125" w:type="dxa"/>
            <w:tcBorders>
              <w:top w:val="nil"/>
              <w:left w:val="nil"/>
              <w:bottom w:val="single" w:color="auto" w:sz="4" w:space="0"/>
              <w:right w:val="single" w:color="auto" w:sz="4" w:space="0"/>
            </w:tcBorders>
            <w:noWrap/>
            <w:vAlign w:val="center"/>
          </w:tcPr>
          <w:p w14:paraId="69E67FF8">
            <w:pPr>
              <w:widowControl/>
              <w:jc w:val="left"/>
              <w:rPr>
                <w:rFonts w:ascii="宋体" w:cs="Times New Roman"/>
                <w:color w:val="000000"/>
                <w:kern w:val="0"/>
              </w:rPr>
            </w:pPr>
            <w:r>
              <w:rPr>
                <w:rFonts w:ascii="宋体" w:hAnsi="宋体" w:cs="宋体"/>
                <w:color w:val="000000"/>
                <w:kern w:val="0"/>
              </w:rPr>
              <w:t>39910</w:t>
            </w:r>
          </w:p>
        </w:tc>
        <w:tc>
          <w:tcPr>
            <w:tcW w:w="4182" w:type="dxa"/>
            <w:gridSpan w:val="3"/>
            <w:tcBorders>
              <w:top w:val="nil"/>
              <w:left w:val="nil"/>
              <w:bottom w:val="single" w:color="auto" w:sz="4" w:space="0"/>
              <w:right w:val="single" w:color="auto" w:sz="4" w:space="0"/>
            </w:tcBorders>
            <w:noWrap/>
            <w:vAlign w:val="center"/>
          </w:tcPr>
          <w:p w14:paraId="12DC0C8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资本性赠与</w:t>
            </w:r>
          </w:p>
        </w:tc>
        <w:tc>
          <w:tcPr>
            <w:tcW w:w="647" w:type="dxa"/>
            <w:gridSpan w:val="2"/>
            <w:tcBorders>
              <w:top w:val="nil"/>
              <w:left w:val="nil"/>
              <w:bottom w:val="single" w:color="auto" w:sz="4" w:space="0"/>
              <w:right w:val="single" w:color="auto" w:sz="4" w:space="0"/>
            </w:tcBorders>
            <w:noWrap/>
            <w:vAlign w:val="center"/>
          </w:tcPr>
          <w:p w14:paraId="4FBB2A8D">
            <w:pPr>
              <w:widowControl/>
              <w:jc w:val="left"/>
              <w:rPr>
                <w:rFonts w:ascii="宋体" w:cs="Times New Roman"/>
                <w:color w:val="000000"/>
                <w:kern w:val="0"/>
              </w:rPr>
            </w:pPr>
            <w:r>
              <w:rPr>
                <w:rFonts w:hint="eastAsia" w:ascii="宋体" w:hAnsi="宋体" w:cs="宋体"/>
                <w:color w:val="000000"/>
                <w:kern w:val="0"/>
              </w:rPr>
              <w:t>　</w:t>
            </w:r>
          </w:p>
        </w:tc>
      </w:tr>
      <w:tr w14:paraId="659E5D66">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26D9820B">
            <w:pPr>
              <w:widowControl/>
              <w:jc w:val="left"/>
              <w:rPr>
                <w:rFonts w:ascii="宋体" w:cs="Times New Roman"/>
                <w:color w:val="000000"/>
                <w:kern w:val="0"/>
              </w:rPr>
            </w:pPr>
            <w:r>
              <w:rPr>
                <w:rFonts w:ascii="宋体" w:hAnsi="宋体" w:cs="宋体"/>
                <w:color w:val="000000"/>
                <w:kern w:val="0"/>
              </w:rPr>
              <w:t>30311</w:t>
            </w:r>
          </w:p>
        </w:tc>
        <w:tc>
          <w:tcPr>
            <w:tcW w:w="3348" w:type="dxa"/>
            <w:gridSpan w:val="2"/>
            <w:tcBorders>
              <w:top w:val="nil"/>
              <w:left w:val="nil"/>
              <w:bottom w:val="single" w:color="auto" w:sz="4" w:space="0"/>
              <w:right w:val="single" w:color="auto" w:sz="4" w:space="0"/>
            </w:tcBorders>
            <w:noWrap/>
            <w:vAlign w:val="center"/>
          </w:tcPr>
          <w:p w14:paraId="0D59EB1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871" w:type="dxa"/>
            <w:gridSpan w:val="2"/>
            <w:tcBorders>
              <w:top w:val="nil"/>
              <w:left w:val="nil"/>
              <w:bottom w:val="single" w:color="auto" w:sz="4" w:space="0"/>
              <w:right w:val="single" w:color="auto" w:sz="4" w:space="0"/>
            </w:tcBorders>
            <w:noWrap/>
            <w:vAlign w:val="center"/>
          </w:tcPr>
          <w:p w14:paraId="2C005585">
            <w:pPr>
              <w:widowControl/>
              <w:jc w:val="left"/>
              <w:rPr>
                <w:rFonts w:ascii="宋体" w:cs="Times New Roman"/>
                <w:color w:val="000000"/>
                <w:kern w:val="0"/>
              </w:rPr>
            </w:pPr>
            <w:r>
              <w:rPr>
                <w:rFonts w:hint="eastAsia" w:ascii="宋体" w:hAnsi="宋体" w:cs="宋体"/>
                <w:color w:val="000000"/>
                <w:kern w:val="0"/>
              </w:rPr>
              <w:t>　</w:t>
            </w:r>
          </w:p>
        </w:tc>
        <w:tc>
          <w:tcPr>
            <w:tcW w:w="1083" w:type="dxa"/>
            <w:tcBorders>
              <w:top w:val="nil"/>
              <w:left w:val="nil"/>
              <w:bottom w:val="single" w:color="auto" w:sz="4" w:space="0"/>
              <w:right w:val="single" w:color="auto" w:sz="4" w:space="0"/>
            </w:tcBorders>
            <w:noWrap/>
            <w:vAlign w:val="center"/>
          </w:tcPr>
          <w:p w14:paraId="10A61673">
            <w:pPr>
              <w:widowControl/>
              <w:jc w:val="left"/>
              <w:rPr>
                <w:rFonts w:ascii="宋体" w:cs="Times New Roman"/>
                <w:color w:val="000000"/>
                <w:kern w:val="0"/>
              </w:rPr>
            </w:pPr>
            <w:r>
              <w:rPr>
                <w:rFonts w:ascii="宋体" w:hAnsi="宋体" w:cs="宋体"/>
                <w:color w:val="000000"/>
                <w:kern w:val="0"/>
              </w:rPr>
              <w:t>30239</w:t>
            </w:r>
          </w:p>
        </w:tc>
        <w:tc>
          <w:tcPr>
            <w:tcW w:w="2303" w:type="dxa"/>
            <w:gridSpan w:val="2"/>
            <w:tcBorders>
              <w:top w:val="nil"/>
              <w:left w:val="nil"/>
              <w:bottom w:val="single" w:color="auto" w:sz="4" w:space="0"/>
              <w:right w:val="single" w:color="auto" w:sz="4" w:space="0"/>
            </w:tcBorders>
            <w:noWrap/>
            <w:vAlign w:val="center"/>
          </w:tcPr>
          <w:p w14:paraId="1DACF6B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829" w:type="dxa"/>
            <w:gridSpan w:val="2"/>
            <w:tcBorders>
              <w:top w:val="nil"/>
              <w:left w:val="nil"/>
              <w:bottom w:val="single" w:color="auto" w:sz="4" w:space="0"/>
              <w:right w:val="single" w:color="auto" w:sz="4" w:space="0"/>
            </w:tcBorders>
            <w:noWrap/>
            <w:vAlign w:val="center"/>
          </w:tcPr>
          <w:p w14:paraId="0B1A8B34">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3.42</w:t>
            </w:r>
          </w:p>
        </w:tc>
        <w:tc>
          <w:tcPr>
            <w:tcW w:w="1125" w:type="dxa"/>
            <w:tcBorders>
              <w:top w:val="nil"/>
              <w:left w:val="nil"/>
              <w:bottom w:val="single" w:color="auto" w:sz="4" w:space="0"/>
              <w:right w:val="single" w:color="auto" w:sz="4" w:space="0"/>
            </w:tcBorders>
            <w:noWrap/>
            <w:vAlign w:val="center"/>
          </w:tcPr>
          <w:p w14:paraId="6A67DE12">
            <w:pPr>
              <w:widowControl/>
              <w:jc w:val="left"/>
              <w:rPr>
                <w:rFonts w:ascii="宋体" w:cs="Times New Roman"/>
                <w:color w:val="000000"/>
                <w:kern w:val="0"/>
              </w:rPr>
            </w:pPr>
            <w:r>
              <w:rPr>
                <w:rFonts w:ascii="宋体" w:hAnsi="宋体" w:cs="宋体"/>
                <w:color w:val="000000"/>
                <w:kern w:val="0"/>
              </w:rPr>
              <w:t>39999</w:t>
            </w:r>
          </w:p>
        </w:tc>
        <w:tc>
          <w:tcPr>
            <w:tcW w:w="4182" w:type="dxa"/>
            <w:gridSpan w:val="3"/>
            <w:tcBorders>
              <w:top w:val="nil"/>
              <w:left w:val="nil"/>
              <w:bottom w:val="single" w:color="auto" w:sz="4" w:space="0"/>
              <w:right w:val="single" w:color="auto" w:sz="4" w:space="0"/>
            </w:tcBorders>
            <w:noWrap/>
            <w:vAlign w:val="center"/>
          </w:tcPr>
          <w:p w14:paraId="159DCD2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647" w:type="dxa"/>
            <w:gridSpan w:val="2"/>
            <w:tcBorders>
              <w:top w:val="nil"/>
              <w:left w:val="nil"/>
              <w:bottom w:val="single" w:color="auto" w:sz="4" w:space="0"/>
              <w:right w:val="single" w:color="auto" w:sz="4" w:space="0"/>
            </w:tcBorders>
            <w:noWrap/>
            <w:vAlign w:val="center"/>
          </w:tcPr>
          <w:p w14:paraId="3B3C1424">
            <w:pPr>
              <w:widowControl/>
              <w:jc w:val="left"/>
              <w:rPr>
                <w:rFonts w:ascii="宋体" w:cs="Times New Roman"/>
                <w:color w:val="000000"/>
                <w:kern w:val="0"/>
              </w:rPr>
            </w:pPr>
            <w:r>
              <w:rPr>
                <w:rFonts w:hint="eastAsia" w:ascii="宋体" w:hAnsi="宋体" w:cs="宋体"/>
                <w:color w:val="000000"/>
                <w:kern w:val="0"/>
              </w:rPr>
              <w:t>　</w:t>
            </w:r>
          </w:p>
        </w:tc>
      </w:tr>
      <w:tr w14:paraId="019D0427">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53A153A1">
            <w:pPr>
              <w:widowControl/>
              <w:jc w:val="left"/>
              <w:rPr>
                <w:rFonts w:ascii="宋体" w:cs="Times New Roman"/>
                <w:color w:val="000000"/>
                <w:kern w:val="0"/>
              </w:rPr>
            </w:pPr>
            <w:r>
              <w:rPr>
                <w:rFonts w:ascii="宋体" w:hAnsi="宋体" w:cs="宋体"/>
                <w:color w:val="000000"/>
                <w:kern w:val="0"/>
              </w:rPr>
              <w:t>30399</w:t>
            </w:r>
          </w:p>
        </w:tc>
        <w:tc>
          <w:tcPr>
            <w:tcW w:w="3348" w:type="dxa"/>
            <w:gridSpan w:val="2"/>
            <w:tcBorders>
              <w:top w:val="nil"/>
              <w:left w:val="nil"/>
              <w:bottom w:val="single" w:color="auto" w:sz="4" w:space="0"/>
              <w:right w:val="single" w:color="auto" w:sz="4" w:space="0"/>
            </w:tcBorders>
            <w:noWrap/>
            <w:vAlign w:val="center"/>
          </w:tcPr>
          <w:p w14:paraId="51EC92A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871" w:type="dxa"/>
            <w:gridSpan w:val="2"/>
            <w:tcBorders>
              <w:top w:val="nil"/>
              <w:left w:val="nil"/>
              <w:bottom w:val="single" w:color="auto" w:sz="4" w:space="0"/>
              <w:right w:val="single" w:color="auto" w:sz="4" w:space="0"/>
            </w:tcBorders>
            <w:noWrap/>
            <w:vAlign w:val="center"/>
          </w:tcPr>
          <w:p w14:paraId="6DB9EF52">
            <w:pPr>
              <w:widowControl/>
              <w:jc w:val="left"/>
              <w:rPr>
                <w:rFonts w:ascii="宋体" w:cs="Times New Roman"/>
                <w:color w:val="000000"/>
                <w:kern w:val="0"/>
              </w:rPr>
            </w:pPr>
            <w:r>
              <w:rPr>
                <w:rFonts w:hint="eastAsia" w:ascii="宋体" w:hAnsi="宋体" w:cs="宋体"/>
                <w:color w:val="000000"/>
                <w:kern w:val="0"/>
              </w:rPr>
              <w:t>　</w:t>
            </w:r>
          </w:p>
        </w:tc>
        <w:tc>
          <w:tcPr>
            <w:tcW w:w="1083" w:type="dxa"/>
            <w:tcBorders>
              <w:top w:val="nil"/>
              <w:left w:val="nil"/>
              <w:bottom w:val="single" w:color="auto" w:sz="4" w:space="0"/>
              <w:right w:val="single" w:color="auto" w:sz="4" w:space="0"/>
            </w:tcBorders>
            <w:noWrap/>
            <w:vAlign w:val="center"/>
          </w:tcPr>
          <w:p w14:paraId="461AD634">
            <w:pPr>
              <w:widowControl/>
              <w:jc w:val="left"/>
              <w:rPr>
                <w:rFonts w:ascii="宋体" w:cs="Times New Roman"/>
                <w:color w:val="000000"/>
                <w:kern w:val="0"/>
              </w:rPr>
            </w:pPr>
            <w:r>
              <w:rPr>
                <w:rFonts w:ascii="宋体" w:hAnsi="宋体" w:cs="宋体"/>
                <w:color w:val="000000"/>
                <w:kern w:val="0"/>
              </w:rPr>
              <w:t>30240</w:t>
            </w:r>
          </w:p>
        </w:tc>
        <w:tc>
          <w:tcPr>
            <w:tcW w:w="2303" w:type="dxa"/>
            <w:gridSpan w:val="2"/>
            <w:tcBorders>
              <w:top w:val="nil"/>
              <w:left w:val="nil"/>
              <w:bottom w:val="single" w:color="auto" w:sz="4" w:space="0"/>
              <w:right w:val="single" w:color="auto" w:sz="4" w:space="0"/>
            </w:tcBorders>
            <w:noWrap/>
            <w:vAlign w:val="center"/>
          </w:tcPr>
          <w:p w14:paraId="5B634AB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829" w:type="dxa"/>
            <w:gridSpan w:val="2"/>
            <w:tcBorders>
              <w:top w:val="nil"/>
              <w:left w:val="nil"/>
              <w:bottom w:val="single" w:color="auto" w:sz="4" w:space="0"/>
              <w:right w:val="single" w:color="auto" w:sz="4" w:space="0"/>
            </w:tcBorders>
            <w:noWrap/>
            <w:vAlign w:val="center"/>
          </w:tcPr>
          <w:p w14:paraId="5DAC8DD2">
            <w:pPr>
              <w:widowControl/>
              <w:jc w:val="left"/>
              <w:rPr>
                <w:rFonts w:ascii="宋体" w:cs="Times New Roman"/>
                <w:color w:val="000000"/>
                <w:kern w:val="0"/>
              </w:rPr>
            </w:pPr>
            <w:r>
              <w:rPr>
                <w:rFonts w:hint="eastAsia" w:ascii="宋体" w:hAnsi="宋体" w:cs="宋体"/>
                <w:color w:val="000000"/>
                <w:kern w:val="0"/>
              </w:rPr>
              <w:t>　</w:t>
            </w:r>
          </w:p>
        </w:tc>
        <w:tc>
          <w:tcPr>
            <w:tcW w:w="1125" w:type="dxa"/>
            <w:tcBorders>
              <w:top w:val="nil"/>
              <w:left w:val="nil"/>
              <w:bottom w:val="single" w:color="auto" w:sz="4" w:space="0"/>
              <w:right w:val="single" w:color="auto" w:sz="4" w:space="0"/>
            </w:tcBorders>
            <w:noWrap/>
            <w:vAlign w:val="center"/>
          </w:tcPr>
          <w:p w14:paraId="67E6069F">
            <w:pPr>
              <w:widowControl/>
              <w:jc w:val="left"/>
              <w:rPr>
                <w:rFonts w:ascii="宋体" w:cs="Times New Roman"/>
                <w:color w:val="000000"/>
                <w:kern w:val="0"/>
              </w:rPr>
            </w:pPr>
            <w:r>
              <w:rPr>
                <w:rFonts w:hint="eastAsia" w:ascii="宋体" w:hAnsi="宋体" w:cs="宋体"/>
                <w:color w:val="000000"/>
                <w:kern w:val="0"/>
              </w:rPr>
              <w:t>　</w:t>
            </w:r>
          </w:p>
        </w:tc>
        <w:tc>
          <w:tcPr>
            <w:tcW w:w="4182" w:type="dxa"/>
            <w:gridSpan w:val="3"/>
            <w:tcBorders>
              <w:top w:val="nil"/>
              <w:left w:val="nil"/>
              <w:bottom w:val="single" w:color="auto" w:sz="4" w:space="0"/>
              <w:right w:val="single" w:color="auto" w:sz="4" w:space="0"/>
            </w:tcBorders>
            <w:noWrap/>
            <w:vAlign w:val="center"/>
          </w:tcPr>
          <w:p w14:paraId="38369A0D">
            <w:pPr>
              <w:widowControl/>
              <w:jc w:val="left"/>
              <w:rPr>
                <w:rFonts w:ascii="宋体" w:cs="Times New Roman"/>
                <w:color w:val="000000"/>
                <w:kern w:val="0"/>
              </w:rPr>
            </w:pPr>
            <w:r>
              <w:rPr>
                <w:rFonts w:hint="eastAsia" w:ascii="宋体" w:hAnsi="宋体" w:cs="宋体"/>
                <w:color w:val="000000"/>
                <w:kern w:val="0"/>
              </w:rPr>
              <w:t>　</w:t>
            </w:r>
          </w:p>
        </w:tc>
        <w:tc>
          <w:tcPr>
            <w:tcW w:w="647" w:type="dxa"/>
            <w:gridSpan w:val="2"/>
            <w:tcBorders>
              <w:top w:val="nil"/>
              <w:left w:val="nil"/>
              <w:bottom w:val="single" w:color="auto" w:sz="4" w:space="0"/>
              <w:right w:val="single" w:color="auto" w:sz="4" w:space="0"/>
            </w:tcBorders>
            <w:noWrap/>
            <w:vAlign w:val="center"/>
          </w:tcPr>
          <w:p w14:paraId="6204530D">
            <w:pPr>
              <w:widowControl/>
              <w:jc w:val="left"/>
              <w:rPr>
                <w:rFonts w:ascii="宋体" w:cs="Times New Roman"/>
                <w:color w:val="000000"/>
                <w:kern w:val="0"/>
              </w:rPr>
            </w:pPr>
            <w:r>
              <w:rPr>
                <w:rFonts w:hint="eastAsia" w:ascii="宋体" w:hAnsi="宋体" w:cs="宋体"/>
                <w:color w:val="000000"/>
                <w:kern w:val="0"/>
              </w:rPr>
              <w:t>　</w:t>
            </w:r>
          </w:p>
        </w:tc>
      </w:tr>
      <w:tr w14:paraId="55AFA784">
        <w:tblPrEx>
          <w:tblCellMar>
            <w:top w:w="0" w:type="dxa"/>
            <w:left w:w="108" w:type="dxa"/>
            <w:bottom w:w="0" w:type="dxa"/>
            <w:right w:w="108" w:type="dxa"/>
          </w:tblCellMar>
        </w:tblPrEx>
        <w:trPr>
          <w:trHeight w:val="284" w:hRule="exact"/>
        </w:trPr>
        <w:tc>
          <w:tcPr>
            <w:tcW w:w="1332" w:type="dxa"/>
            <w:gridSpan w:val="3"/>
            <w:tcBorders>
              <w:top w:val="nil"/>
              <w:left w:val="single" w:color="auto" w:sz="4" w:space="0"/>
              <w:bottom w:val="single" w:color="auto" w:sz="4" w:space="0"/>
              <w:right w:val="single" w:color="auto" w:sz="4" w:space="0"/>
            </w:tcBorders>
            <w:noWrap/>
            <w:vAlign w:val="center"/>
          </w:tcPr>
          <w:p w14:paraId="5C4B9E05">
            <w:pPr>
              <w:widowControl/>
              <w:jc w:val="left"/>
              <w:rPr>
                <w:rFonts w:ascii="宋体" w:cs="Times New Roman"/>
                <w:color w:val="000000"/>
                <w:kern w:val="0"/>
              </w:rPr>
            </w:pPr>
            <w:r>
              <w:rPr>
                <w:rFonts w:hint="eastAsia" w:ascii="宋体" w:hAnsi="宋体" w:cs="宋体"/>
                <w:color w:val="000000"/>
                <w:kern w:val="0"/>
              </w:rPr>
              <w:t>　</w:t>
            </w:r>
          </w:p>
        </w:tc>
        <w:tc>
          <w:tcPr>
            <w:tcW w:w="3348" w:type="dxa"/>
            <w:gridSpan w:val="2"/>
            <w:tcBorders>
              <w:top w:val="nil"/>
              <w:left w:val="nil"/>
              <w:bottom w:val="single" w:color="auto" w:sz="4" w:space="0"/>
              <w:right w:val="single" w:color="auto" w:sz="4" w:space="0"/>
            </w:tcBorders>
            <w:noWrap/>
            <w:vAlign w:val="center"/>
          </w:tcPr>
          <w:p w14:paraId="7D5D4A84">
            <w:pPr>
              <w:widowControl/>
              <w:jc w:val="left"/>
              <w:rPr>
                <w:rFonts w:ascii="宋体" w:cs="Times New Roman"/>
                <w:color w:val="000000"/>
                <w:kern w:val="0"/>
              </w:rPr>
            </w:pPr>
            <w:r>
              <w:rPr>
                <w:rFonts w:hint="eastAsia" w:ascii="宋体" w:hAnsi="宋体" w:cs="宋体"/>
                <w:color w:val="000000"/>
                <w:kern w:val="0"/>
              </w:rPr>
              <w:t>　</w:t>
            </w:r>
          </w:p>
        </w:tc>
        <w:tc>
          <w:tcPr>
            <w:tcW w:w="871" w:type="dxa"/>
            <w:gridSpan w:val="2"/>
            <w:tcBorders>
              <w:top w:val="nil"/>
              <w:left w:val="nil"/>
              <w:bottom w:val="single" w:color="auto" w:sz="4" w:space="0"/>
              <w:right w:val="single" w:color="auto" w:sz="4" w:space="0"/>
            </w:tcBorders>
            <w:noWrap/>
            <w:vAlign w:val="center"/>
          </w:tcPr>
          <w:p w14:paraId="4367E3F4">
            <w:pPr>
              <w:widowControl/>
              <w:jc w:val="left"/>
              <w:rPr>
                <w:rFonts w:ascii="宋体" w:cs="Times New Roman"/>
                <w:color w:val="000000"/>
                <w:kern w:val="0"/>
              </w:rPr>
            </w:pPr>
            <w:r>
              <w:rPr>
                <w:rFonts w:hint="eastAsia" w:ascii="宋体" w:hAnsi="宋体" w:cs="宋体"/>
                <w:color w:val="000000"/>
                <w:kern w:val="0"/>
              </w:rPr>
              <w:t>　</w:t>
            </w:r>
          </w:p>
        </w:tc>
        <w:tc>
          <w:tcPr>
            <w:tcW w:w="1083" w:type="dxa"/>
            <w:tcBorders>
              <w:top w:val="nil"/>
              <w:left w:val="nil"/>
              <w:bottom w:val="single" w:color="auto" w:sz="4" w:space="0"/>
              <w:right w:val="single" w:color="auto" w:sz="4" w:space="0"/>
            </w:tcBorders>
            <w:noWrap/>
            <w:vAlign w:val="center"/>
          </w:tcPr>
          <w:p w14:paraId="0B1B99C3">
            <w:pPr>
              <w:widowControl/>
              <w:jc w:val="left"/>
              <w:rPr>
                <w:rFonts w:ascii="宋体" w:cs="Times New Roman"/>
                <w:color w:val="000000"/>
                <w:kern w:val="0"/>
              </w:rPr>
            </w:pPr>
            <w:r>
              <w:rPr>
                <w:rFonts w:ascii="宋体" w:hAnsi="宋体" w:cs="宋体"/>
                <w:color w:val="000000"/>
                <w:kern w:val="0"/>
              </w:rPr>
              <w:t>30299</w:t>
            </w:r>
          </w:p>
        </w:tc>
        <w:tc>
          <w:tcPr>
            <w:tcW w:w="2303" w:type="dxa"/>
            <w:gridSpan w:val="2"/>
            <w:tcBorders>
              <w:top w:val="nil"/>
              <w:left w:val="nil"/>
              <w:bottom w:val="single" w:color="auto" w:sz="4" w:space="0"/>
              <w:right w:val="single" w:color="auto" w:sz="4" w:space="0"/>
            </w:tcBorders>
            <w:noWrap/>
            <w:vAlign w:val="center"/>
          </w:tcPr>
          <w:p w14:paraId="406902F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829" w:type="dxa"/>
            <w:gridSpan w:val="2"/>
            <w:tcBorders>
              <w:top w:val="nil"/>
              <w:left w:val="nil"/>
              <w:bottom w:val="single" w:color="auto" w:sz="4" w:space="0"/>
              <w:right w:val="single" w:color="auto" w:sz="4" w:space="0"/>
            </w:tcBorders>
            <w:noWrap/>
            <w:vAlign w:val="center"/>
          </w:tcPr>
          <w:p w14:paraId="3E01015F">
            <w:pPr>
              <w:widowControl/>
              <w:jc w:val="left"/>
              <w:rPr>
                <w:rFonts w:ascii="宋体" w:cs="Times New Roman"/>
                <w:color w:val="000000"/>
                <w:kern w:val="0"/>
              </w:rPr>
            </w:pPr>
            <w:r>
              <w:rPr>
                <w:rFonts w:hint="eastAsia" w:ascii="宋体" w:hAnsi="宋体" w:cs="宋体"/>
                <w:color w:val="000000"/>
                <w:kern w:val="0"/>
              </w:rPr>
              <w:t>　</w:t>
            </w:r>
          </w:p>
        </w:tc>
        <w:tc>
          <w:tcPr>
            <w:tcW w:w="1125" w:type="dxa"/>
            <w:tcBorders>
              <w:top w:val="nil"/>
              <w:left w:val="nil"/>
              <w:bottom w:val="single" w:color="auto" w:sz="4" w:space="0"/>
              <w:right w:val="single" w:color="auto" w:sz="4" w:space="0"/>
            </w:tcBorders>
            <w:noWrap/>
            <w:vAlign w:val="center"/>
          </w:tcPr>
          <w:p w14:paraId="4DB52A10">
            <w:pPr>
              <w:widowControl/>
              <w:jc w:val="left"/>
              <w:rPr>
                <w:rFonts w:ascii="宋体" w:cs="Times New Roman"/>
                <w:color w:val="000000"/>
                <w:kern w:val="0"/>
              </w:rPr>
            </w:pPr>
            <w:r>
              <w:rPr>
                <w:rFonts w:hint="eastAsia" w:ascii="宋体" w:hAnsi="宋体" w:cs="宋体"/>
                <w:color w:val="000000"/>
                <w:kern w:val="0"/>
              </w:rPr>
              <w:t>　</w:t>
            </w:r>
          </w:p>
        </w:tc>
        <w:tc>
          <w:tcPr>
            <w:tcW w:w="4182" w:type="dxa"/>
            <w:gridSpan w:val="3"/>
            <w:tcBorders>
              <w:top w:val="nil"/>
              <w:left w:val="nil"/>
              <w:bottom w:val="single" w:color="auto" w:sz="4" w:space="0"/>
              <w:right w:val="single" w:color="auto" w:sz="4" w:space="0"/>
            </w:tcBorders>
            <w:noWrap/>
            <w:vAlign w:val="center"/>
          </w:tcPr>
          <w:p w14:paraId="57B4DABD">
            <w:pPr>
              <w:widowControl/>
              <w:jc w:val="left"/>
              <w:rPr>
                <w:rFonts w:ascii="宋体" w:cs="Times New Roman"/>
                <w:color w:val="000000"/>
                <w:kern w:val="0"/>
              </w:rPr>
            </w:pPr>
            <w:r>
              <w:rPr>
                <w:rFonts w:hint="eastAsia" w:ascii="宋体" w:hAnsi="宋体" w:cs="宋体"/>
                <w:color w:val="000000"/>
                <w:kern w:val="0"/>
              </w:rPr>
              <w:t>　</w:t>
            </w:r>
          </w:p>
        </w:tc>
        <w:tc>
          <w:tcPr>
            <w:tcW w:w="647" w:type="dxa"/>
            <w:gridSpan w:val="2"/>
            <w:tcBorders>
              <w:top w:val="nil"/>
              <w:left w:val="nil"/>
              <w:bottom w:val="single" w:color="auto" w:sz="4" w:space="0"/>
              <w:right w:val="single" w:color="auto" w:sz="4" w:space="0"/>
            </w:tcBorders>
            <w:noWrap/>
            <w:vAlign w:val="center"/>
          </w:tcPr>
          <w:p w14:paraId="53119486">
            <w:pPr>
              <w:widowControl/>
              <w:jc w:val="left"/>
              <w:rPr>
                <w:rFonts w:ascii="宋体" w:cs="Times New Roman"/>
                <w:color w:val="000000"/>
                <w:kern w:val="0"/>
              </w:rPr>
            </w:pPr>
            <w:r>
              <w:rPr>
                <w:rFonts w:hint="eastAsia" w:ascii="宋体" w:hAnsi="宋体" w:cs="宋体"/>
                <w:color w:val="000000"/>
                <w:kern w:val="0"/>
              </w:rPr>
              <w:t>　</w:t>
            </w:r>
          </w:p>
        </w:tc>
      </w:tr>
      <w:tr w14:paraId="3591815A">
        <w:tblPrEx>
          <w:tblCellMar>
            <w:top w:w="0" w:type="dxa"/>
            <w:left w:w="108" w:type="dxa"/>
            <w:bottom w:w="0" w:type="dxa"/>
            <w:right w:w="108" w:type="dxa"/>
          </w:tblCellMar>
        </w:tblPrEx>
        <w:trPr>
          <w:trHeight w:val="284" w:hRule="exact"/>
        </w:trPr>
        <w:tc>
          <w:tcPr>
            <w:tcW w:w="4680" w:type="dxa"/>
            <w:gridSpan w:val="5"/>
            <w:tcBorders>
              <w:top w:val="single" w:color="auto" w:sz="4" w:space="0"/>
              <w:left w:val="single" w:color="auto" w:sz="4" w:space="0"/>
              <w:bottom w:val="single" w:color="auto" w:sz="4" w:space="0"/>
              <w:right w:val="single" w:color="auto" w:sz="4" w:space="0"/>
            </w:tcBorders>
            <w:noWrap/>
            <w:vAlign w:val="center"/>
          </w:tcPr>
          <w:p w14:paraId="147B8FF2">
            <w:pPr>
              <w:widowControl/>
              <w:jc w:val="center"/>
              <w:rPr>
                <w:rFonts w:ascii="宋体" w:cs="Times New Roman"/>
                <w:color w:val="000000"/>
                <w:kern w:val="0"/>
              </w:rPr>
            </w:pPr>
            <w:r>
              <w:rPr>
                <w:rFonts w:hint="eastAsia" w:ascii="宋体" w:hAnsi="宋体" w:cs="宋体"/>
                <w:color w:val="000000"/>
                <w:kern w:val="0"/>
              </w:rPr>
              <w:t>人员经费合计</w:t>
            </w:r>
          </w:p>
        </w:tc>
        <w:tc>
          <w:tcPr>
            <w:tcW w:w="871" w:type="dxa"/>
            <w:gridSpan w:val="2"/>
            <w:tcBorders>
              <w:top w:val="nil"/>
              <w:left w:val="nil"/>
              <w:bottom w:val="single" w:color="auto" w:sz="4" w:space="0"/>
              <w:right w:val="single" w:color="auto" w:sz="4" w:space="0"/>
            </w:tcBorders>
            <w:noWrap/>
            <w:vAlign w:val="center"/>
          </w:tcPr>
          <w:p w14:paraId="146AC685">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63.69</w:t>
            </w:r>
          </w:p>
        </w:tc>
        <w:tc>
          <w:tcPr>
            <w:tcW w:w="9522" w:type="dxa"/>
            <w:gridSpan w:val="9"/>
            <w:tcBorders>
              <w:top w:val="single" w:color="auto" w:sz="4" w:space="0"/>
              <w:left w:val="nil"/>
              <w:bottom w:val="single" w:color="auto" w:sz="4" w:space="0"/>
              <w:right w:val="single" w:color="auto" w:sz="4" w:space="0"/>
            </w:tcBorders>
            <w:noWrap/>
            <w:vAlign w:val="center"/>
          </w:tcPr>
          <w:p w14:paraId="5505E070">
            <w:pPr>
              <w:widowControl/>
              <w:jc w:val="center"/>
              <w:rPr>
                <w:rFonts w:ascii="宋体" w:cs="Times New Roman"/>
                <w:color w:val="000000"/>
                <w:kern w:val="0"/>
              </w:rPr>
            </w:pPr>
            <w:r>
              <w:rPr>
                <w:rFonts w:hint="eastAsia" w:ascii="宋体" w:hAnsi="宋体" w:cs="宋体"/>
                <w:color w:val="000000"/>
                <w:kern w:val="0"/>
              </w:rPr>
              <w:t>公用经费合计</w:t>
            </w:r>
          </w:p>
        </w:tc>
        <w:tc>
          <w:tcPr>
            <w:tcW w:w="647" w:type="dxa"/>
            <w:gridSpan w:val="2"/>
            <w:tcBorders>
              <w:top w:val="nil"/>
              <w:left w:val="nil"/>
              <w:bottom w:val="single" w:color="auto" w:sz="4" w:space="0"/>
              <w:right w:val="single" w:color="auto" w:sz="4" w:space="0"/>
            </w:tcBorders>
            <w:noWrap/>
            <w:vAlign w:val="center"/>
          </w:tcPr>
          <w:p w14:paraId="5D32E2F1">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11.10</w:t>
            </w:r>
          </w:p>
        </w:tc>
      </w:tr>
      <w:tr w14:paraId="4E36D70F">
        <w:tblPrEx>
          <w:tblCellMar>
            <w:top w:w="0" w:type="dxa"/>
            <w:left w:w="108" w:type="dxa"/>
            <w:bottom w:w="0" w:type="dxa"/>
            <w:right w:w="108" w:type="dxa"/>
          </w:tblCellMar>
        </w:tblPrEx>
        <w:trPr>
          <w:trHeight w:val="284" w:hRule="exact"/>
        </w:trPr>
        <w:tc>
          <w:tcPr>
            <w:tcW w:w="15720" w:type="dxa"/>
            <w:gridSpan w:val="18"/>
            <w:tcBorders>
              <w:top w:val="nil"/>
              <w:left w:val="nil"/>
              <w:bottom w:val="nil"/>
              <w:right w:val="nil"/>
            </w:tcBorders>
            <w:noWrap/>
            <w:vAlign w:val="center"/>
          </w:tcPr>
          <w:p w14:paraId="1AB0991A">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r w14:paraId="5443A5C6">
        <w:tblPrEx>
          <w:tblCellMar>
            <w:top w:w="0" w:type="dxa"/>
            <w:left w:w="108" w:type="dxa"/>
            <w:bottom w:w="0" w:type="dxa"/>
            <w:right w:w="108" w:type="dxa"/>
          </w:tblCellMar>
        </w:tblPrEx>
        <w:trPr>
          <w:gridAfter w:val="1"/>
          <w:wAfter w:w="254" w:type="dxa"/>
          <w:trHeight w:val="690" w:hRule="atLeast"/>
        </w:trPr>
        <w:tc>
          <w:tcPr>
            <w:tcW w:w="15466" w:type="dxa"/>
            <w:gridSpan w:val="17"/>
            <w:tcBorders>
              <w:top w:val="nil"/>
              <w:left w:val="nil"/>
              <w:bottom w:val="nil"/>
              <w:right w:val="nil"/>
            </w:tcBorders>
            <w:shd w:val="clear" w:color="auto" w:fill="FFFFFF"/>
            <w:vAlign w:val="center"/>
          </w:tcPr>
          <w:p w14:paraId="1CEF1657">
            <w:pPr>
              <w:widowControl/>
              <w:jc w:val="center"/>
              <w:textAlignment w:val="center"/>
              <w:rPr>
                <w:rFonts w:ascii="华文中宋" w:hAnsi="华文中宋" w:eastAsia="华文中宋" w:cs="Times New Roman"/>
                <w:color w:val="000000"/>
                <w:kern w:val="0"/>
                <w:sz w:val="32"/>
                <w:szCs w:val="32"/>
              </w:rPr>
            </w:pPr>
          </w:p>
          <w:p w14:paraId="1425B15C">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18F80D4A">
        <w:tblPrEx>
          <w:tblCellMar>
            <w:top w:w="0" w:type="dxa"/>
            <w:left w:w="108" w:type="dxa"/>
            <w:bottom w:w="0" w:type="dxa"/>
            <w:right w:w="108" w:type="dxa"/>
          </w:tblCellMar>
        </w:tblPrEx>
        <w:trPr>
          <w:gridAfter w:val="1"/>
          <w:wAfter w:w="254" w:type="dxa"/>
          <w:trHeight w:val="345" w:hRule="atLeast"/>
        </w:trPr>
        <w:tc>
          <w:tcPr>
            <w:tcW w:w="998" w:type="dxa"/>
            <w:tcBorders>
              <w:top w:val="nil"/>
              <w:left w:val="nil"/>
              <w:bottom w:val="nil"/>
              <w:right w:val="nil"/>
            </w:tcBorders>
            <w:shd w:val="clear" w:color="auto" w:fill="FFFFFF"/>
            <w:vAlign w:val="center"/>
          </w:tcPr>
          <w:p w14:paraId="1F1FDBD2">
            <w:pPr>
              <w:jc w:val="center"/>
              <w:rPr>
                <w:rFonts w:ascii="宋体" w:cs="Times New Roman"/>
                <w:color w:val="000000"/>
                <w:sz w:val="20"/>
                <w:szCs w:val="20"/>
              </w:rPr>
            </w:pPr>
          </w:p>
        </w:tc>
        <w:tc>
          <w:tcPr>
            <w:tcW w:w="240" w:type="dxa"/>
            <w:tcBorders>
              <w:top w:val="nil"/>
              <w:left w:val="nil"/>
              <w:bottom w:val="nil"/>
              <w:right w:val="nil"/>
            </w:tcBorders>
            <w:shd w:val="clear" w:color="auto" w:fill="FFFFFF"/>
            <w:vAlign w:val="center"/>
          </w:tcPr>
          <w:p w14:paraId="133D34ED">
            <w:pPr>
              <w:jc w:val="center"/>
              <w:rPr>
                <w:rFonts w:ascii="宋体" w:cs="Times New Roman"/>
                <w:color w:val="000000"/>
                <w:sz w:val="20"/>
                <w:szCs w:val="20"/>
              </w:rPr>
            </w:pPr>
          </w:p>
        </w:tc>
        <w:tc>
          <w:tcPr>
            <w:tcW w:w="1394" w:type="dxa"/>
            <w:gridSpan w:val="2"/>
            <w:tcBorders>
              <w:top w:val="nil"/>
              <w:left w:val="nil"/>
              <w:bottom w:val="nil"/>
              <w:right w:val="nil"/>
            </w:tcBorders>
            <w:shd w:val="clear" w:color="auto" w:fill="FFFFFF"/>
            <w:vAlign w:val="center"/>
          </w:tcPr>
          <w:p w14:paraId="7B693368">
            <w:pPr>
              <w:jc w:val="center"/>
              <w:rPr>
                <w:rFonts w:ascii="宋体" w:cs="Times New Roman"/>
                <w:color w:val="000000"/>
                <w:sz w:val="20"/>
                <w:szCs w:val="20"/>
              </w:rPr>
            </w:pPr>
          </w:p>
        </w:tc>
        <w:tc>
          <w:tcPr>
            <w:tcW w:w="2117" w:type="dxa"/>
            <w:gridSpan w:val="2"/>
            <w:tcBorders>
              <w:top w:val="nil"/>
              <w:left w:val="nil"/>
              <w:bottom w:val="nil"/>
              <w:right w:val="nil"/>
            </w:tcBorders>
            <w:shd w:val="clear" w:color="auto" w:fill="FFFFFF"/>
            <w:vAlign w:val="center"/>
          </w:tcPr>
          <w:p w14:paraId="36AADC6F">
            <w:pPr>
              <w:rPr>
                <w:rFonts w:ascii="宋体" w:cs="Times New Roman"/>
                <w:color w:val="000000"/>
                <w:sz w:val="20"/>
                <w:szCs w:val="20"/>
              </w:rPr>
            </w:pPr>
          </w:p>
        </w:tc>
        <w:tc>
          <w:tcPr>
            <w:tcW w:w="2193" w:type="dxa"/>
            <w:gridSpan w:val="3"/>
            <w:tcBorders>
              <w:top w:val="nil"/>
              <w:left w:val="nil"/>
              <w:bottom w:val="nil"/>
              <w:right w:val="nil"/>
            </w:tcBorders>
            <w:shd w:val="clear" w:color="auto" w:fill="FFFFFF"/>
            <w:vAlign w:val="center"/>
          </w:tcPr>
          <w:p w14:paraId="6DCABB0A">
            <w:pPr>
              <w:rPr>
                <w:rFonts w:ascii="宋体" w:cs="Times New Roman"/>
                <w:color w:val="000000"/>
                <w:sz w:val="20"/>
                <w:szCs w:val="20"/>
              </w:rPr>
            </w:pPr>
          </w:p>
        </w:tc>
        <w:tc>
          <w:tcPr>
            <w:tcW w:w="2123" w:type="dxa"/>
            <w:gridSpan w:val="2"/>
            <w:tcBorders>
              <w:top w:val="nil"/>
              <w:left w:val="nil"/>
              <w:bottom w:val="nil"/>
              <w:right w:val="nil"/>
            </w:tcBorders>
            <w:shd w:val="clear" w:color="auto" w:fill="FFFFFF"/>
            <w:vAlign w:val="center"/>
          </w:tcPr>
          <w:p w14:paraId="784FC50B">
            <w:pPr>
              <w:rPr>
                <w:rFonts w:ascii="宋体" w:cs="Times New Roman"/>
                <w:color w:val="000000"/>
                <w:sz w:val="20"/>
                <w:szCs w:val="20"/>
              </w:rPr>
            </w:pPr>
          </w:p>
        </w:tc>
        <w:tc>
          <w:tcPr>
            <w:tcW w:w="2185" w:type="dxa"/>
            <w:gridSpan w:val="3"/>
            <w:tcBorders>
              <w:top w:val="nil"/>
              <w:left w:val="nil"/>
              <w:bottom w:val="nil"/>
              <w:right w:val="nil"/>
            </w:tcBorders>
            <w:shd w:val="clear" w:color="auto" w:fill="FFFFFF"/>
            <w:vAlign w:val="center"/>
          </w:tcPr>
          <w:p w14:paraId="71B361E5">
            <w:pPr>
              <w:rPr>
                <w:rFonts w:ascii="宋体" w:cs="Times New Roman"/>
                <w:color w:val="000000"/>
                <w:sz w:val="20"/>
                <w:szCs w:val="20"/>
              </w:rPr>
            </w:pPr>
          </w:p>
        </w:tc>
        <w:tc>
          <w:tcPr>
            <w:tcW w:w="2107" w:type="dxa"/>
            <w:tcBorders>
              <w:top w:val="nil"/>
              <w:left w:val="nil"/>
              <w:bottom w:val="nil"/>
              <w:right w:val="nil"/>
            </w:tcBorders>
            <w:shd w:val="clear" w:color="auto" w:fill="FFFFFF"/>
            <w:vAlign w:val="center"/>
          </w:tcPr>
          <w:p w14:paraId="42F9B418">
            <w:pPr>
              <w:rPr>
                <w:rFonts w:ascii="宋体" w:cs="Times New Roman"/>
                <w:color w:val="000000"/>
                <w:sz w:val="20"/>
                <w:szCs w:val="20"/>
              </w:rPr>
            </w:pPr>
          </w:p>
        </w:tc>
        <w:tc>
          <w:tcPr>
            <w:tcW w:w="2109" w:type="dxa"/>
            <w:gridSpan w:val="2"/>
            <w:tcBorders>
              <w:top w:val="nil"/>
              <w:left w:val="nil"/>
              <w:bottom w:val="nil"/>
              <w:right w:val="nil"/>
            </w:tcBorders>
            <w:shd w:val="clear" w:color="auto" w:fill="FFFFFF"/>
            <w:noWrap/>
            <w:vAlign w:val="center"/>
          </w:tcPr>
          <w:p w14:paraId="4E4FE2C0">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07</w:t>
            </w:r>
            <w:r>
              <w:rPr>
                <w:rFonts w:hint="eastAsia" w:ascii="宋体" w:hAnsi="宋体" w:cs="宋体"/>
                <w:color w:val="000000"/>
                <w:kern w:val="0"/>
                <w:sz w:val="20"/>
                <w:szCs w:val="20"/>
              </w:rPr>
              <w:t>表</w:t>
            </w:r>
          </w:p>
        </w:tc>
      </w:tr>
      <w:tr w14:paraId="03D7C491">
        <w:tblPrEx>
          <w:tblCellMar>
            <w:top w:w="0" w:type="dxa"/>
            <w:left w:w="108" w:type="dxa"/>
            <w:bottom w:w="0" w:type="dxa"/>
            <w:right w:w="108" w:type="dxa"/>
          </w:tblCellMar>
        </w:tblPrEx>
        <w:trPr>
          <w:gridAfter w:val="1"/>
          <w:wAfter w:w="254" w:type="dxa"/>
          <w:trHeight w:val="690" w:hRule="atLeast"/>
        </w:trPr>
        <w:tc>
          <w:tcPr>
            <w:tcW w:w="998" w:type="dxa"/>
            <w:tcBorders>
              <w:top w:val="nil"/>
              <w:left w:val="nil"/>
              <w:bottom w:val="nil"/>
              <w:right w:val="nil"/>
            </w:tcBorders>
            <w:shd w:val="clear" w:color="auto" w:fill="FFFFFF"/>
            <w:noWrap/>
            <w:vAlign w:val="center"/>
          </w:tcPr>
          <w:p w14:paraId="3B4C15D6">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240" w:type="dxa"/>
            <w:tcBorders>
              <w:top w:val="nil"/>
              <w:left w:val="nil"/>
              <w:bottom w:val="nil"/>
              <w:right w:val="nil"/>
            </w:tcBorders>
            <w:shd w:val="clear" w:color="auto" w:fill="FFFFFF"/>
            <w:vAlign w:val="center"/>
          </w:tcPr>
          <w:p w14:paraId="0EFEF1D3">
            <w:pPr>
              <w:jc w:val="center"/>
              <w:rPr>
                <w:rFonts w:ascii="宋体" w:cs="Times New Roman"/>
                <w:color w:val="000000"/>
                <w:sz w:val="20"/>
                <w:szCs w:val="20"/>
              </w:rPr>
            </w:pPr>
          </w:p>
        </w:tc>
        <w:tc>
          <w:tcPr>
            <w:tcW w:w="1394" w:type="dxa"/>
            <w:gridSpan w:val="2"/>
            <w:tcBorders>
              <w:top w:val="nil"/>
              <w:left w:val="nil"/>
              <w:bottom w:val="nil"/>
              <w:right w:val="nil"/>
            </w:tcBorders>
            <w:shd w:val="clear" w:color="auto" w:fill="FFFFFF"/>
            <w:vAlign w:val="center"/>
          </w:tcPr>
          <w:p w14:paraId="1CF2D0FD">
            <w:pPr>
              <w:jc w:val="center"/>
              <w:rPr>
                <w:rFonts w:ascii="宋体" w:cs="Times New Roman"/>
                <w:color w:val="000000"/>
                <w:sz w:val="20"/>
                <w:szCs w:val="20"/>
              </w:rPr>
            </w:pPr>
          </w:p>
        </w:tc>
        <w:tc>
          <w:tcPr>
            <w:tcW w:w="2117" w:type="dxa"/>
            <w:gridSpan w:val="2"/>
            <w:tcBorders>
              <w:top w:val="nil"/>
              <w:left w:val="nil"/>
              <w:bottom w:val="nil"/>
              <w:right w:val="nil"/>
            </w:tcBorders>
            <w:shd w:val="clear" w:color="auto" w:fill="FFFFFF"/>
            <w:vAlign w:val="center"/>
          </w:tcPr>
          <w:p w14:paraId="591BFF17">
            <w:pPr>
              <w:rPr>
                <w:rFonts w:ascii="宋体" w:cs="Times New Roman"/>
                <w:color w:val="000000"/>
                <w:sz w:val="20"/>
                <w:szCs w:val="20"/>
              </w:rPr>
            </w:pPr>
          </w:p>
        </w:tc>
        <w:tc>
          <w:tcPr>
            <w:tcW w:w="2193" w:type="dxa"/>
            <w:gridSpan w:val="3"/>
            <w:tcBorders>
              <w:top w:val="nil"/>
              <w:left w:val="nil"/>
              <w:bottom w:val="nil"/>
              <w:right w:val="nil"/>
            </w:tcBorders>
            <w:shd w:val="clear" w:color="auto" w:fill="FFFFFF"/>
            <w:vAlign w:val="center"/>
          </w:tcPr>
          <w:p w14:paraId="7FFF9CAC">
            <w:pPr>
              <w:rPr>
                <w:rFonts w:ascii="宋体" w:cs="Times New Roman"/>
                <w:color w:val="000000"/>
                <w:sz w:val="20"/>
                <w:szCs w:val="20"/>
              </w:rPr>
            </w:pPr>
          </w:p>
        </w:tc>
        <w:tc>
          <w:tcPr>
            <w:tcW w:w="2123" w:type="dxa"/>
            <w:gridSpan w:val="2"/>
            <w:tcBorders>
              <w:top w:val="nil"/>
              <w:left w:val="nil"/>
              <w:bottom w:val="nil"/>
              <w:right w:val="nil"/>
            </w:tcBorders>
            <w:shd w:val="clear" w:color="auto" w:fill="FFFFFF"/>
            <w:vAlign w:val="center"/>
          </w:tcPr>
          <w:p w14:paraId="0001E4EA">
            <w:pPr>
              <w:rPr>
                <w:rFonts w:ascii="宋体" w:cs="Times New Roman"/>
                <w:color w:val="000000"/>
                <w:sz w:val="20"/>
                <w:szCs w:val="20"/>
              </w:rPr>
            </w:pPr>
          </w:p>
        </w:tc>
        <w:tc>
          <w:tcPr>
            <w:tcW w:w="2185" w:type="dxa"/>
            <w:gridSpan w:val="3"/>
            <w:tcBorders>
              <w:top w:val="nil"/>
              <w:left w:val="nil"/>
              <w:bottom w:val="nil"/>
              <w:right w:val="nil"/>
            </w:tcBorders>
            <w:shd w:val="clear" w:color="auto" w:fill="FFFFFF"/>
            <w:vAlign w:val="center"/>
          </w:tcPr>
          <w:p w14:paraId="7B8EB659">
            <w:pPr>
              <w:rPr>
                <w:rFonts w:ascii="宋体" w:cs="Times New Roman"/>
                <w:color w:val="000000"/>
                <w:sz w:val="20"/>
                <w:szCs w:val="20"/>
              </w:rPr>
            </w:pPr>
          </w:p>
        </w:tc>
        <w:tc>
          <w:tcPr>
            <w:tcW w:w="2107" w:type="dxa"/>
            <w:tcBorders>
              <w:top w:val="nil"/>
              <w:left w:val="nil"/>
              <w:bottom w:val="nil"/>
              <w:right w:val="nil"/>
            </w:tcBorders>
            <w:shd w:val="clear" w:color="auto" w:fill="FFFFFF"/>
            <w:vAlign w:val="center"/>
          </w:tcPr>
          <w:p w14:paraId="19C6BBEF">
            <w:pPr>
              <w:rPr>
                <w:rFonts w:ascii="宋体" w:cs="Times New Roman"/>
                <w:color w:val="000000"/>
                <w:sz w:val="20"/>
                <w:szCs w:val="20"/>
              </w:rPr>
            </w:pPr>
          </w:p>
        </w:tc>
        <w:tc>
          <w:tcPr>
            <w:tcW w:w="2109" w:type="dxa"/>
            <w:gridSpan w:val="2"/>
            <w:tcBorders>
              <w:top w:val="nil"/>
              <w:left w:val="nil"/>
              <w:bottom w:val="nil"/>
              <w:right w:val="nil"/>
            </w:tcBorders>
            <w:shd w:val="clear" w:color="auto" w:fill="FFFFFF"/>
            <w:noWrap/>
            <w:vAlign w:val="center"/>
          </w:tcPr>
          <w:p w14:paraId="1308CED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4B1B24A0">
        <w:tblPrEx>
          <w:tblCellMar>
            <w:top w:w="0" w:type="dxa"/>
            <w:left w:w="108" w:type="dxa"/>
            <w:bottom w:w="0" w:type="dxa"/>
            <w:right w:w="108" w:type="dxa"/>
          </w:tblCellMar>
        </w:tblPrEx>
        <w:trPr>
          <w:gridAfter w:val="1"/>
          <w:wAfter w:w="254" w:type="dxa"/>
          <w:trHeight w:val="459" w:hRule="atLeast"/>
        </w:trPr>
        <w:tc>
          <w:tcPr>
            <w:tcW w:w="2632" w:type="dxa"/>
            <w:gridSpan w:val="4"/>
            <w:tcBorders>
              <w:top w:val="single" w:color="000000" w:sz="4" w:space="0"/>
              <w:left w:val="single" w:color="000000" w:sz="4" w:space="0"/>
              <w:bottom w:val="single" w:color="000000" w:sz="4" w:space="0"/>
              <w:right w:val="single" w:color="000000" w:sz="4" w:space="0"/>
            </w:tcBorders>
            <w:vAlign w:val="center"/>
          </w:tcPr>
          <w:p w14:paraId="4EA2CD29">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Style w:val="19"/>
              </w:rPr>
              <w:t xml:space="preserve">   </w:t>
            </w:r>
            <w:r>
              <w:rPr>
                <w:rStyle w:val="20"/>
                <w:rFonts w:hint="eastAsia"/>
              </w:rPr>
              <w:t>目</w:t>
            </w:r>
          </w:p>
        </w:tc>
        <w:tc>
          <w:tcPr>
            <w:tcW w:w="211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8F420F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年初结转和结余</w:t>
            </w:r>
          </w:p>
        </w:tc>
        <w:tc>
          <w:tcPr>
            <w:tcW w:w="2193" w:type="dxa"/>
            <w:gridSpan w:val="3"/>
            <w:vMerge w:val="restart"/>
            <w:tcBorders>
              <w:top w:val="single" w:color="000000" w:sz="4" w:space="0"/>
              <w:left w:val="single" w:color="000000" w:sz="4" w:space="0"/>
              <w:bottom w:val="single" w:color="000000" w:sz="4" w:space="0"/>
              <w:right w:val="single" w:color="000000" w:sz="4" w:space="0"/>
            </w:tcBorders>
            <w:vAlign w:val="center"/>
          </w:tcPr>
          <w:p w14:paraId="2B1B022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本年收入</w:t>
            </w:r>
          </w:p>
        </w:tc>
        <w:tc>
          <w:tcPr>
            <w:tcW w:w="6415" w:type="dxa"/>
            <w:gridSpan w:val="6"/>
            <w:tcBorders>
              <w:top w:val="single" w:color="000000" w:sz="4" w:space="0"/>
              <w:left w:val="single" w:color="000000" w:sz="4" w:space="0"/>
              <w:bottom w:val="single" w:color="000000" w:sz="4" w:space="0"/>
              <w:right w:val="single" w:color="000000" w:sz="4" w:space="0"/>
            </w:tcBorders>
            <w:vAlign w:val="center"/>
          </w:tcPr>
          <w:p w14:paraId="2113CB6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c>
          <w:tcPr>
            <w:tcW w:w="2109"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115F53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年末结转和结余</w:t>
            </w:r>
          </w:p>
        </w:tc>
      </w:tr>
      <w:tr w14:paraId="35598160">
        <w:tblPrEx>
          <w:tblCellMar>
            <w:top w:w="0" w:type="dxa"/>
            <w:left w:w="108" w:type="dxa"/>
            <w:bottom w:w="0" w:type="dxa"/>
            <w:right w:w="108" w:type="dxa"/>
          </w:tblCellMar>
        </w:tblPrEx>
        <w:trPr>
          <w:gridAfter w:val="1"/>
          <w:wAfter w:w="254" w:type="dxa"/>
          <w:trHeight w:val="609" w:hRule="atLeast"/>
        </w:trPr>
        <w:tc>
          <w:tcPr>
            <w:tcW w:w="1238" w:type="dxa"/>
            <w:gridSpan w:val="2"/>
            <w:vMerge w:val="restart"/>
            <w:tcBorders>
              <w:top w:val="single" w:color="000000" w:sz="4" w:space="0"/>
              <w:left w:val="single" w:color="000000" w:sz="4" w:space="0"/>
              <w:bottom w:val="single" w:color="000000" w:sz="4" w:space="0"/>
              <w:right w:val="single" w:color="000000" w:sz="4" w:space="0"/>
            </w:tcBorders>
            <w:vAlign w:val="center"/>
          </w:tcPr>
          <w:p w14:paraId="674A4C1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1394" w:type="dxa"/>
            <w:gridSpan w:val="2"/>
            <w:vMerge w:val="restart"/>
            <w:tcBorders>
              <w:top w:val="single" w:color="000000" w:sz="4" w:space="0"/>
              <w:left w:val="single" w:color="000000" w:sz="4" w:space="0"/>
              <w:bottom w:val="single" w:color="000000" w:sz="4" w:space="0"/>
              <w:right w:val="single" w:color="000000" w:sz="4" w:space="0"/>
            </w:tcBorders>
            <w:vAlign w:val="center"/>
          </w:tcPr>
          <w:p w14:paraId="04D6894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21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44D9DB3">
            <w:pPr>
              <w:jc w:val="center"/>
              <w:rPr>
                <w:rFonts w:ascii="宋体" w:cs="Times New Roman"/>
                <w:color w:val="000000"/>
                <w:sz w:val="24"/>
                <w:szCs w:val="24"/>
              </w:rPr>
            </w:pPr>
          </w:p>
        </w:tc>
        <w:tc>
          <w:tcPr>
            <w:tcW w:w="2193"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9860F39">
            <w:pPr>
              <w:jc w:val="center"/>
              <w:rPr>
                <w:rFonts w:ascii="宋体" w:cs="Times New Roman"/>
                <w:color w:val="000000"/>
                <w:sz w:val="24"/>
                <w:szCs w:val="24"/>
              </w:rPr>
            </w:pPr>
          </w:p>
        </w:tc>
        <w:tc>
          <w:tcPr>
            <w:tcW w:w="2123" w:type="dxa"/>
            <w:gridSpan w:val="2"/>
            <w:vMerge w:val="restart"/>
            <w:tcBorders>
              <w:top w:val="single" w:color="000000" w:sz="4" w:space="0"/>
              <w:left w:val="single" w:color="000000" w:sz="4" w:space="0"/>
              <w:bottom w:val="single" w:color="000000" w:sz="4" w:space="0"/>
              <w:right w:val="single" w:color="000000" w:sz="4" w:space="0"/>
            </w:tcBorders>
            <w:vAlign w:val="center"/>
          </w:tcPr>
          <w:p w14:paraId="33E6A04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小计</w:t>
            </w:r>
          </w:p>
        </w:tc>
        <w:tc>
          <w:tcPr>
            <w:tcW w:w="2185" w:type="dxa"/>
            <w:gridSpan w:val="3"/>
            <w:vMerge w:val="restart"/>
            <w:tcBorders>
              <w:top w:val="single" w:color="000000" w:sz="4" w:space="0"/>
              <w:left w:val="single" w:color="000000" w:sz="4" w:space="0"/>
              <w:bottom w:val="single" w:color="000000" w:sz="4" w:space="0"/>
              <w:right w:val="single" w:color="000000" w:sz="4" w:space="0"/>
            </w:tcBorders>
            <w:vAlign w:val="center"/>
          </w:tcPr>
          <w:p w14:paraId="46CCEE5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2107" w:type="dxa"/>
            <w:vMerge w:val="restart"/>
            <w:tcBorders>
              <w:top w:val="single" w:color="000000" w:sz="4" w:space="0"/>
              <w:left w:val="single" w:color="000000" w:sz="4" w:space="0"/>
              <w:bottom w:val="single" w:color="000000" w:sz="4" w:space="0"/>
              <w:right w:val="single" w:color="000000" w:sz="4" w:space="0"/>
            </w:tcBorders>
            <w:vAlign w:val="center"/>
          </w:tcPr>
          <w:p w14:paraId="42448AC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c>
          <w:tcPr>
            <w:tcW w:w="210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7B84833">
            <w:pPr>
              <w:jc w:val="center"/>
              <w:rPr>
                <w:rFonts w:ascii="宋体" w:cs="Times New Roman"/>
                <w:color w:val="000000"/>
                <w:sz w:val="24"/>
                <w:szCs w:val="24"/>
              </w:rPr>
            </w:pPr>
          </w:p>
        </w:tc>
      </w:tr>
      <w:tr w14:paraId="6D876736">
        <w:tblPrEx>
          <w:tblCellMar>
            <w:top w:w="0" w:type="dxa"/>
            <w:left w:w="108" w:type="dxa"/>
            <w:bottom w:w="0" w:type="dxa"/>
            <w:right w:w="108" w:type="dxa"/>
          </w:tblCellMar>
        </w:tblPrEx>
        <w:trPr>
          <w:gridAfter w:val="1"/>
          <w:wAfter w:w="254" w:type="dxa"/>
          <w:trHeight w:val="409" w:hRule="atLeast"/>
        </w:trPr>
        <w:tc>
          <w:tcPr>
            <w:tcW w:w="1238"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603C79C">
            <w:pPr>
              <w:jc w:val="center"/>
              <w:rPr>
                <w:rFonts w:ascii="宋体" w:cs="Times New Roman"/>
                <w:color w:val="000000"/>
                <w:sz w:val="24"/>
                <w:szCs w:val="24"/>
              </w:rPr>
            </w:pPr>
          </w:p>
        </w:tc>
        <w:tc>
          <w:tcPr>
            <w:tcW w:w="139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149AFFD">
            <w:pPr>
              <w:jc w:val="center"/>
              <w:rPr>
                <w:rFonts w:ascii="宋体" w:cs="Times New Roman"/>
                <w:color w:val="000000"/>
                <w:sz w:val="24"/>
                <w:szCs w:val="24"/>
              </w:rPr>
            </w:pPr>
          </w:p>
        </w:tc>
        <w:tc>
          <w:tcPr>
            <w:tcW w:w="21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5801843">
            <w:pPr>
              <w:jc w:val="center"/>
              <w:rPr>
                <w:rFonts w:ascii="宋体" w:cs="Times New Roman"/>
                <w:color w:val="000000"/>
                <w:sz w:val="24"/>
                <w:szCs w:val="24"/>
              </w:rPr>
            </w:pPr>
          </w:p>
        </w:tc>
        <w:tc>
          <w:tcPr>
            <w:tcW w:w="2193"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5E8EC52">
            <w:pPr>
              <w:jc w:val="center"/>
              <w:rPr>
                <w:rFonts w:ascii="宋体" w:cs="Times New Roman"/>
                <w:color w:val="000000"/>
                <w:sz w:val="24"/>
                <w:szCs w:val="24"/>
              </w:rPr>
            </w:pPr>
          </w:p>
        </w:tc>
        <w:tc>
          <w:tcPr>
            <w:tcW w:w="2123"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4DF1DA3">
            <w:pPr>
              <w:jc w:val="center"/>
              <w:rPr>
                <w:rFonts w:ascii="宋体" w:cs="Times New Roman"/>
                <w:color w:val="000000"/>
                <w:sz w:val="24"/>
                <w:szCs w:val="24"/>
              </w:rPr>
            </w:pPr>
          </w:p>
        </w:tc>
        <w:tc>
          <w:tcPr>
            <w:tcW w:w="2185"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63F65A19">
            <w:pPr>
              <w:jc w:val="center"/>
              <w:rPr>
                <w:rFonts w:ascii="宋体" w:cs="Times New Roman"/>
                <w:color w:val="000000"/>
                <w:sz w:val="24"/>
                <w:szCs w:val="24"/>
              </w:rPr>
            </w:pPr>
          </w:p>
        </w:tc>
        <w:tc>
          <w:tcPr>
            <w:tcW w:w="2107" w:type="dxa"/>
            <w:vMerge w:val="continue"/>
            <w:tcBorders>
              <w:top w:val="single" w:color="000000" w:sz="4" w:space="0"/>
              <w:left w:val="single" w:color="000000" w:sz="4" w:space="0"/>
              <w:bottom w:val="single" w:color="000000" w:sz="4" w:space="0"/>
              <w:right w:val="single" w:color="000000" w:sz="4" w:space="0"/>
            </w:tcBorders>
            <w:vAlign w:val="center"/>
          </w:tcPr>
          <w:p w14:paraId="106EEF6C">
            <w:pPr>
              <w:jc w:val="center"/>
              <w:rPr>
                <w:rFonts w:ascii="宋体" w:cs="Times New Roman"/>
                <w:color w:val="000000"/>
                <w:sz w:val="24"/>
                <w:szCs w:val="24"/>
              </w:rPr>
            </w:pPr>
          </w:p>
        </w:tc>
        <w:tc>
          <w:tcPr>
            <w:tcW w:w="210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BBD2AFC">
            <w:pPr>
              <w:jc w:val="center"/>
              <w:rPr>
                <w:rFonts w:ascii="宋体" w:cs="Times New Roman"/>
                <w:color w:val="000000"/>
                <w:sz w:val="24"/>
                <w:szCs w:val="24"/>
              </w:rPr>
            </w:pPr>
          </w:p>
        </w:tc>
      </w:tr>
      <w:tr w14:paraId="23FF1DE7">
        <w:tblPrEx>
          <w:tblCellMar>
            <w:top w:w="0" w:type="dxa"/>
            <w:left w:w="108" w:type="dxa"/>
            <w:bottom w:w="0" w:type="dxa"/>
            <w:right w:w="108" w:type="dxa"/>
          </w:tblCellMar>
        </w:tblPrEx>
        <w:trPr>
          <w:gridAfter w:val="1"/>
          <w:wAfter w:w="254" w:type="dxa"/>
          <w:trHeight w:val="509" w:hRule="atLeast"/>
        </w:trPr>
        <w:tc>
          <w:tcPr>
            <w:tcW w:w="1238"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72DBADF">
            <w:pPr>
              <w:jc w:val="center"/>
              <w:rPr>
                <w:rFonts w:ascii="宋体" w:cs="Times New Roman"/>
                <w:color w:val="000000"/>
                <w:sz w:val="24"/>
                <w:szCs w:val="24"/>
              </w:rPr>
            </w:pPr>
          </w:p>
        </w:tc>
        <w:tc>
          <w:tcPr>
            <w:tcW w:w="139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79DF231">
            <w:pPr>
              <w:jc w:val="center"/>
              <w:rPr>
                <w:rFonts w:ascii="宋体" w:cs="Times New Roman"/>
                <w:color w:val="000000"/>
                <w:sz w:val="24"/>
                <w:szCs w:val="24"/>
              </w:rPr>
            </w:pPr>
          </w:p>
        </w:tc>
        <w:tc>
          <w:tcPr>
            <w:tcW w:w="21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E203B53">
            <w:pPr>
              <w:jc w:val="center"/>
              <w:rPr>
                <w:rFonts w:ascii="宋体" w:cs="Times New Roman"/>
                <w:color w:val="000000"/>
                <w:sz w:val="24"/>
                <w:szCs w:val="24"/>
              </w:rPr>
            </w:pPr>
          </w:p>
        </w:tc>
        <w:tc>
          <w:tcPr>
            <w:tcW w:w="2193"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F0DB26A">
            <w:pPr>
              <w:jc w:val="center"/>
              <w:rPr>
                <w:rFonts w:ascii="宋体" w:cs="Times New Roman"/>
                <w:color w:val="000000"/>
                <w:sz w:val="24"/>
                <w:szCs w:val="24"/>
              </w:rPr>
            </w:pPr>
          </w:p>
        </w:tc>
        <w:tc>
          <w:tcPr>
            <w:tcW w:w="2123"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2CE3499">
            <w:pPr>
              <w:jc w:val="center"/>
              <w:rPr>
                <w:rFonts w:ascii="宋体" w:cs="Times New Roman"/>
                <w:color w:val="000000"/>
                <w:sz w:val="24"/>
                <w:szCs w:val="24"/>
              </w:rPr>
            </w:pPr>
          </w:p>
        </w:tc>
        <w:tc>
          <w:tcPr>
            <w:tcW w:w="2185"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B9F8B6D">
            <w:pPr>
              <w:jc w:val="center"/>
              <w:rPr>
                <w:rFonts w:ascii="宋体" w:cs="Times New Roman"/>
                <w:color w:val="000000"/>
                <w:sz w:val="24"/>
                <w:szCs w:val="24"/>
              </w:rPr>
            </w:pPr>
          </w:p>
        </w:tc>
        <w:tc>
          <w:tcPr>
            <w:tcW w:w="2107" w:type="dxa"/>
            <w:vMerge w:val="continue"/>
            <w:tcBorders>
              <w:top w:val="single" w:color="000000" w:sz="4" w:space="0"/>
              <w:left w:val="single" w:color="000000" w:sz="4" w:space="0"/>
              <w:bottom w:val="single" w:color="000000" w:sz="4" w:space="0"/>
              <w:right w:val="single" w:color="000000" w:sz="4" w:space="0"/>
            </w:tcBorders>
            <w:vAlign w:val="center"/>
          </w:tcPr>
          <w:p w14:paraId="445CAB14">
            <w:pPr>
              <w:jc w:val="center"/>
              <w:rPr>
                <w:rFonts w:ascii="宋体" w:cs="Times New Roman"/>
                <w:color w:val="000000"/>
                <w:sz w:val="24"/>
                <w:szCs w:val="24"/>
              </w:rPr>
            </w:pPr>
          </w:p>
        </w:tc>
        <w:tc>
          <w:tcPr>
            <w:tcW w:w="210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5292A5D">
            <w:pPr>
              <w:jc w:val="center"/>
              <w:rPr>
                <w:rFonts w:ascii="宋体" w:cs="Times New Roman"/>
                <w:color w:val="000000"/>
                <w:sz w:val="24"/>
                <w:szCs w:val="24"/>
              </w:rPr>
            </w:pPr>
          </w:p>
        </w:tc>
      </w:tr>
      <w:tr w14:paraId="30955F8E">
        <w:tblPrEx>
          <w:tblCellMar>
            <w:top w:w="0" w:type="dxa"/>
            <w:left w:w="108" w:type="dxa"/>
            <w:bottom w:w="0" w:type="dxa"/>
            <w:right w:w="108" w:type="dxa"/>
          </w:tblCellMar>
        </w:tblPrEx>
        <w:trPr>
          <w:gridAfter w:val="1"/>
          <w:wAfter w:w="254" w:type="dxa"/>
          <w:trHeight w:val="509" w:hRule="atLeast"/>
        </w:trPr>
        <w:tc>
          <w:tcPr>
            <w:tcW w:w="2632" w:type="dxa"/>
            <w:gridSpan w:val="4"/>
            <w:tcBorders>
              <w:top w:val="single" w:color="000000" w:sz="4" w:space="0"/>
              <w:left w:val="single" w:color="000000" w:sz="4" w:space="0"/>
              <w:bottom w:val="single" w:color="000000" w:sz="4" w:space="0"/>
              <w:right w:val="single" w:color="000000" w:sz="4" w:space="0"/>
            </w:tcBorders>
            <w:vAlign w:val="center"/>
          </w:tcPr>
          <w:p w14:paraId="6D446B1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2117" w:type="dxa"/>
            <w:gridSpan w:val="2"/>
            <w:tcBorders>
              <w:top w:val="single" w:color="000000" w:sz="4" w:space="0"/>
              <w:left w:val="single" w:color="000000" w:sz="4" w:space="0"/>
              <w:bottom w:val="single" w:color="000000" w:sz="4" w:space="0"/>
              <w:right w:val="single" w:color="000000" w:sz="4" w:space="0"/>
            </w:tcBorders>
            <w:vAlign w:val="center"/>
          </w:tcPr>
          <w:p w14:paraId="07ABDE26">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2193" w:type="dxa"/>
            <w:gridSpan w:val="3"/>
            <w:tcBorders>
              <w:top w:val="single" w:color="000000" w:sz="4" w:space="0"/>
              <w:left w:val="single" w:color="000000" w:sz="4" w:space="0"/>
              <w:bottom w:val="single" w:color="000000" w:sz="4" w:space="0"/>
              <w:right w:val="single" w:color="000000" w:sz="4" w:space="0"/>
            </w:tcBorders>
            <w:vAlign w:val="center"/>
          </w:tcPr>
          <w:p w14:paraId="4CF88BC1">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2123" w:type="dxa"/>
            <w:gridSpan w:val="2"/>
            <w:tcBorders>
              <w:top w:val="single" w:color="000000" w:sz="4" w:space="0"/>
              <w:left w:val="single" w:color="000000" w:sz="4" w:space="0"/>
              <w:bottom w:val="single" w:color="000000" w:sz="4" w:space="0"/>
              <w:right w:val="single" w:color="000000" w:sz="4" w:space="0"/>
            </w:tcBorders>
            <w:vAlign w:val="center"/>
          </w:tcPr>
          <w:p w14:paraId="685519D8">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c>
          <w:tcPr>
            <w:tcW w:w="2185" w:type="dxa"/>
            <w:gridSpan w:val="3"/>
            <w:tcBorders>
              <w:top w:val="single" w:color="000000" w:sz="4" w:space="0"/>
              <w:left w:val="single" w:color="000000" w:sz="4" w:space="0"/>
              <w:bottom w:val="single" w:color="000000" w:sz="4" w:space="0"/>
              <w:right w:val="single" w:color="000000" w:sz="4" w:space="0"/>
            </w:tcBorders>
            <w:vAlign w:val="center"/>
          </w:tcPr>
          <w:p w14:paraId="73697F83">
            <w:pPr>
              <w:widowControl/>
              <w:jc w:val="center"/>
              <w:textAlignment w:val="center"/>
              <w:rPr>
                <w:rFonts w:ascii="宋体" w:cs="Times New Roman"/>
                <w:color w:val="000000"/>
                <w:sz w:val="24"/>
                <w:szCs w:val="24"/>
              </w:rPr>
            </w:pPr>
            <w:r>
              <w:rPr>
                <w:rFonts w:ascii="宋体" w:hAnsi="宋体" w:cs="宋体"/>
                <w:color w:val="000000"/>
                <w:kern w:val="0"/>
                <w:sz w:val="24"/>
                <w:szCs w:val="24"/>
              </w:rPr>
              <w:t>4</w:t>
            </w:r>
          </w:p>
        </w:tc>
        <w:tc>
          <w:tcPr>
            <w:tcW w:w="2107" w:type="dxa"/>
            <w:tcBorders>
              <w:top w:val="single" w:color="000000" w:sz="4" w:space="0"/>
              <w:left w:val="single" w:color="000000" w:sz="4" w:space="0"/>
              <w:bottom w:val="single" w:color="000000" w:sz="4" w:space="0"/>
              <w:right w:val="single" w:color="000000" w:sz="4" w:space="0"/>
            </w:tcBorders>
            <w:vAlign w:val="center"/>
          </w:tcPr>
          <w:p w14:paraId="557A7FB2">
            <w:pPr>
              <w:widowControl/>
              <w:jc w:val="center"/>
              <w:textAlignment w:val="center"/>
              <w:rPr>
                <w:rFonts w:ascii="宋体" w:cs="Times New Roman"/>
                <w:color w:val="000000"/>
                <w:sz w:val="24"/>
                <w:szCs w:val="24"/>
              </w:rPr>
            </w:pPr>
            <w:r>
              <w:rPr>
                <w:rFonts w:ascii="宋体" w:hAnsi="宋体" w:cs="宋体"/>
                <w:color w:val="000000"/>
                <w:kern w:val="0"/>
                <w:sz w:val="24"/>
                <w:szCs w:val="24"/>
              </w:rPr>
              <w:t>5</w:t>
            </w:r>
          </w:p>
        </w:tc>
        <w:tc>
          <w:tcPr>
            <w:tcW w:w="2109" w:type="dxa"/>
            <w:gridSpan w:val="2"/>
            <w:tcBorders>
              <w:top w:val="single" w:color="000000" w:sz="4" w:space="0"/>
              <w:left w:val="single" w:color="000000" w:sz="4" w:space="0"/>
              <w:bottom w:val="single" w:color="000000" w:sz="4" w:space="0"/>
              <w:right w:val="single" w:color="000000" w:sz="4" w:space="0"/>
            </w:tcBorders>
            <w:vAlign w:val="center"/>
          </w:tcPr>
          <w:p w14:paraId="34998A34">
            <w:pPr>
              <w:widowControl/>
              <w:jc w:val="center"/>
              <w:textAlignment w:val="center"/>
              <w:rPr>
                <w:rFonts w:ascii="宋体" w:cs="Times New Roman"/>
                <w:color w:val="000000"/>
                <w:sz w:val="24"/>
                <w:szCs w:val="24"/>
              </w:rPr>
            </w:pPr>
            <w:r>
              <w:rPr>
                <w:rFonts w:ascii="宋体" w:hAnsi="宋体" w:cs="宋体"/>
                <w:color w:val="000000"/>
                <w:kern w:val="0"/>
                <w:sz w:val="24"/>
                <w:szCs w:val="24"/>
              </w:rPr>
              <w:t>6</w:t>
            </w:r>
          </w:p>
        </w:tc>
      </w:tr>
      <w:tr w14:paraId="5AF9D43C">
        <w:tblPrEx>
          <w:tblCellMar>
            <w:top w:w="0" w:type="dxa"/>
            <w:left w:w="108" w:type="dxa"/>
            <w:bottom w:w="0" w:type="dxa"/>
            <w:right w:w="108" w:type="dxa"/>
          </w:tblCellMar>
        </w:tblPrEx>
        <w:trPr>
          <w:gridAfter w:val="1"/>
          <w:wAfter w:w="254" w:type="dxa"/>
          <w:trHeight w:val="509" w:hRule="atLeast"/>
        </w:trPr>
        <w:tc>
          <w:tcPr>
            <w:tcW w:w="2632" w:type="dxa"/>
            <w:gridSpan w:val="4"/>
            <w:tcBorders>
              <w:top w:val="single" w:color="000000" w:sz="4" w:space="0"/>
              <w:left w:val="single" w:color="000000" w:sz="4" w:space="0"/>
              <w:bottom w:val="single" w:color="000000" w:sz="4" w:space="0"/>
              <w:right w:val="single" w:color="000000" w:sz="4" w:space="0"/>
            </w:tcBorders>
            <w:vAlign w:val="center"/>
          </w:tcPr>
          <w:p w14:paraId="56A48AF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2117" w:type="dxa"/>
            <w:gridSpan w:val="2"/>
            <w:tcBorders>
              <w:top w:val="single" w:color="000000" w:sz="4" w:space="0"/>
              <w:left w:val="single" w:color="000000" w:sz="4" w:space="0"/>
              <w:bottom w:val="single" w:color="000000" w:sz="4" w:space="0"/>
              <w:right w:val="single" w:color="000000" w:sz="4" w:space="0"/>
            </w:tcBorders>
            <w:vAlign w:val="center"/>
          </w:tcPr>
          <w:p w14:paraId="5E13B909">
            <w:pPr>
              <w:jc w:val="center"/>
              <w:rPr>
                <w:rFonts w:ascii="宋体" w:cs="Times New Roman"/>
                <w:color w:val="000000"/>
                <w:sz w:val="24"/>
                <w:szCs w:val="24"/>
              </w:rPr>
            </w:pPr>
          </w:p>
        </w:tc>
        <w:tc>
          <w:tcPr>
            <w:tcW w:w="2193" w:type="dxa"/>
            <w:gridSpan w:val="3"/>
            <w:tcBorders>
              <w:top w:val="single" w:color="000000" w:sz="4" w:space="0"/>
              <w:left w:val="single" w:color="000000" w:sz="4" w:space="0"/>
              <w:bottom w:val="single" w:color="000000" w:sz="4" w:space="0"/>
              <w:right w:val="single" w:color="000000" w:sz="4" w:space="0"/>
            </w:tcBorders>
            <w:vAlign w:val="center"/>
          </w:tcPr>
          <w:p w14:paraId="4B3E4A31">
            <w:pPr>
              <w:jc w:val="center"/>
              <w:rPr>
                <w:rFonts w:ascii="宋体" w:cs="Times New Roman"/>
                <w:color w:val="000000"/>
                <w:sz w:val="24"/>
                <w:szCs w:val="24"/>
              </w:rPr>
            </w:pPr>
          </w:p>
        </w:tc>
        <w:tc>
          <w:tcPr>
            <w:tcW w:w="2123" w:type="dxa"/>
            <w:gridSpan w:val="2"/>
            <w:tcBorders>
              <w:top w:val="single" w:color="000000" w:sz="4" w:space="0"/>
              <w:left w:val="single" w:color="000000" w:sz="4" w:space="0"/>
              <w:bottom w:val="single" w:color="000000" w:sz="4" w:space="0"/>
              <w:right w:val="single" w:color="000000" w:sz="4" w:space="0"/>
            </w:tcBorders>
            <w:vAlign w:val="center"/>
          </w:tcPr>
          <w:p w14:paraId="694A7D41">
            <w:pPr>
              <w:jc w:val="center"/>
              <w:rPr>
                <w:rFonts w:ascii="宋体" w:cs="Times New Roman"/>
                <w:color w:val="000000"/>
                <w:sz w:val="24"/>
                <w:szCs w:val="24"/>
              </w:rPr>
            </w:pPr>
          </w:p>
        </w:tc>
        <w:tc>
          <w:tcPr>
            <w:tcW w:w="2185" w:type="dxa"/>
            <w:gridSpan w:val="3"/>
            <w:tcBorders>
              <w:top w:val="single" w:color="000000" w:sz="4" w:space="0"/>
              <w:left w:val="single" w:color="000000" w:sz="4" w:space="0"/>
              <w:bottom w:val="single" w:color="000000" w:sz="4" w:space="0"/>
              <w:right w:val="single" w:color="000000" w:sz="4" w:space="0"/>
            </w:tcBorders>
            <w:vAlign w:val="center"/>
          </w:tcPr>
          <w:p w14:paraId="7301A6F2">
            <w:pPr>
              <w:jc w:val="center"/>
              <w:rPr>
                <w:rFonts w:ascii="宋体" w:cs="Times New Roman"/>
                <w:color w:val="000000"/>
                <w:sz w:val="24"/>
                <w:szCs w:val="24"/>
              </w:rPr>
            </w:pPr>
          </w:p>
        </w:tc>
        <w:tc>
          <w:tcPr>
            <w:tcW w:w="2107" w:type="dxa"/>
            <w:tcBorders>
              <w:top w:val="single" w:color="000000" w:sz="4" w:space="0"/>
              <w:left w:val="single" w:color="000000" w:sz="4" w:space="0"/>
              <w:bottom w:val="single" w:color="000000" w:sz="4" w:space="0"/>
              <w:right w:val="single" w:color="000000" w:sz="4" w:space="0"/>
            </w:tcBorders>
            <w:vAlign w:val="center"/>
          </w:tcPr>
          <w:p w14:paraId="6B1A4233">
            <w:pPr>
              <w:jc w:val="center"/>
              <w:rPr>
                <w:rFonts w:ascii="宋体" w:cs="Times New Roman"/>
                <w:color w:val="000000"/>
                <w:sz w:val="24"/>
                <w:szCs w:val="24"/>
              </w:rPr>
            </w:pPr>
          </w:p>
        </w:tc>
        <w:tc>
          <w:tcPr>
            <w:tcW w:w="2109" w:type="dxa"/>
            <w:gridSpan w:val="2"/>
            <w:tcBorders>
              <w:top w:val="single" w:color="000000" w:sz="4" w:space="0"/>
              <w:left w:val="single" w:color="000000" w:sz="4" w:space="0"/>
              <w:bottom w:val="single" w:color="000000" w:sz="4" w:space="0"/>
              <w:right w:val="single" w:color="000000" w:sz="4" w:space="0"/>
            </w:tcBorders>
            <w:vAlign w:val="center"/>
          </w:tcPr>
          <w:p w14:paraId="76A2E39C">
            <w:pPr>
              <w:jc w:val="center"/>
              <w:rPr>
                <w:rFonts w:ascii="宋体" w:cs="Times New Roman"/>
                <w:color w:val="000000"/>
                <w:sz w:val="24"/>
                <w:szCs w:val="24"/>
              </w:rPr>
            </w:pPr>
          </w:p>
        </w:tc>
      </w:tr>
      <w:tr w14:paraId="14BE68F1">
        <w:tblPrEx>
          <w:tblCellMar>
            <w:top w:w="0" w:type="dxa"/>
            <w:left w:w="108" w:type="dxa"/>
            <w:bottom w:w="0" w:type="dxa"/>
            <w:right w:w="108" w:type="dxa"/>
          </w:tblCellMar>
        </w:tblPrEx>
        <w:trPr>
          <w:gridAfter w:val="1"/>
          <w:wAfter w:w="254" w:type="dxa"/>
          <w:trHeight w:val="509" w:hRule="atLeast"/>
        </w:trPr>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570F17D8">
            <w:pPr>
              <w:jc w:val="center"/>
              <w:rPr>
                <w:rFonts w:ascii="宋体" w:cs="Times New Roman"/>
                <w:color w:val="000000"/>
                <w:sz w:val="24"/>
                <w:szCs w:val="24"/>
              </w:rPr>
            </w:pPr>
          </w:p>
        </w:tc>
        <w:tc>
          <w:tcPr>
            <w:tcW w:w="1394" w:type="dxa"/>
            <w:gridSpan w:val="2"/>
            <w:tcBorders>
              <w:top w:val="single" w:color="000000" w:sz="4" w:space="0"/>
              <w:left w:val="single" w:color="000000" w:sz="4" w:space="0"/>
              <w:bottom w:val="single" w:color="000000" w:sz="4" w:space="0"/>
              <w:right w:val="single" w:color="000000" w:sz="4" w:space="0"/>
            </w:tcBorders>
            <w:vAlign w:val="center"/>
          </w:tcPr>
          <w:p w14:paraId="418968E7">
            <w:pPr>
              <w:rPr>
                <w:rFonts w:ascii="宋体" w:cs="Times New Roman"/>
                <w:color w:val="000000"/>
                <w:sz w:val="20"/>
                <w:szCs w:val="20"/>
              </w:rPr>
            </w:pPr>
          </w:p>
        </w:tc>
        <w:tc>
          <w:tcPr>
            <w:tcW w:w="2117" w:type="dxa"/>
            <w:gridSpan w:val="2"/>
            <w:tcBorders>
              <w:top w:val="single" w:color="000000" w:sz="4" w:space="0"/>
              <w:left w:val="single" w:color="000000" w:sz="4" w:space="0"/>
              <w:bottom w:val="single" w:color="000000" w:sz="4" w:space="0"/>
              <w:right w:val="single" w:color="000000" w:sz="4" w:space="0"/>
            </w:tcBorders>
            <w:vAlign w:val="center"/>
          </w:tcPr>
          <w:p w14:paraId="14AA9510">
            <w:pPr>
              <w:rPr>
                <w:rFonts w:ascii="宋体" w:cs="Times New Roman"/>
                <w:color w:val="000000"/>
                <w:sz w:val="24"/>
                <w:szCs w:val="24"/>
              </w:rPr>
            </w:pPr>
          </w:p>
        </w:tc>
        <w:tc>
          <w:tcPr>
            <w:tcW w:w="2193" w:type="dxa"/>
            <w:gridSpan w:val="3"/>
            <w:tcBorders>
              <w:top w:val="single" w:color="000000" w:sz="4" w:space="0"/>
              <w:left w:val="single" w:color="000000" w:sz="4" w:space="0"/>
              <w:bottom w:val="single" w:color="000000" w:sz="4" w:space="0"/>
              <w:right w:val="single" w:color="000000" w:sz="4" w:space="0"/>
            </w:tcBorders>
            <w:vAlign w:val="center"/>
          </w:tcPr>
          <w:p w14:paraId="6B663011">
            <w:pPr>
              <w:rPr>
                <w:rFonts w:ascii="宋体" w:cs="Times New Roman"/>
                <w:color w:val="000000"/>
                <w:sz w:val="24"/>
                <w:szCs w:val="24"/>
              </w:rPr>
            </w:pPr>
          </w:p>
        </w:tc>
        <w:tc>
          <w:tcPr>
            <w:tcW w:w="2123" w:type="dxa"/>
            <w:gridSpan w:val="2"/>
            <w:tcBorders>
              <w:top w:val="single" w:color="000000" w:sz="4" w:space="0"/>
              <w:left w:val="single" w:color="000000" w:sz="4" w:space="0"/>
              <w:bottom w:val="single" w:color="000000" w:sz="4" w:space="0"/>
              <w:right w:val="single" w:color="000000" w:sz="4" w:space="0"/>
            </w:tcBorders>
            <w:vAlign w:val="center"/>
          </w:tcPr>
          <w:p w14:paraId="3A4BC112">
            <w:pPr>
              <w:rPr>
                <w:rFonts w:ascii="宋体" w:cs="Times New Roman"/>
                <w:color w:val="000000"/>
                <w:sz w:val="24"/>
                <w:szCs w:val="24"/>
              </w:rPr>
            </w:pPr>
          </w:p>
        </w:tc>
        <w:tc>
          <w:tcPr>
            <w:tcW w:w="2185" w:type="dxa"/>
            <w:gridSpan w:val="3"/>
            <w:tcBorders>
              <w:top w:val="single" w:color="000000" w:sz="4" w:space="0"/>
              <w:left w:val="single" w:color="000000" w:sz="4" w:space="0"/>
              <w:bottom w:val="single" w:color="000000" w:sz="4" w:space="0"/>
              <w:right w:val="single" w:color="000000" w:sz="4" w:space="0"/>
            </w:tcBorders>
            <w:vAlign w:val="center"/>
          </w:tcPr>
          <w:p w14:paraId="267CC6C5">
            <w:pPr>
              <w:rPr>
                <w:rFonts w:ascii="宋体" w:cs="Times New Roman"/>
                <w:color w:val="000000"/>
                <w:sz w:val="24"/>
                <w:szCs w:val="24"/>
              </w:rPr>
            </w:pPr>
          </w:p>
        </w:tc>
        <w:tc>
          <w:tcPr>
            <w:tcW w:w="2107" w:type="dxa"/>
            <w:tcBorders>
              <w:top w:val="single" w:color="000000" w:sz="4" w:space="0"/>
              <w:left w:val="single" w:color="000000" w:sz="4" w:space="0"/>
              <w:bottom w:val="single" w:color="000000" w:sz="4" w:space="0"/>
              <w:right w:val="single" w:color="000000" w:sz="4" w:space="0"/>
            </w:tcBorders>
            <w:vAlign w:val="center"/>
          </w:tcPr>
          <w:p w14:paraId="7AC23BEA">
            <w:pPr>
              <w:rPr>
                <w:rFonts w:ascii="宋体" w:cs="Times New Roman"/>
                <w:color w:val="000000"/>
                <w:sz w:val="24"/>
                <w:szCs w:val="24"/>
              </w:rPr>
            </w:pPr>
          </w:p>
        </w:tc>
        <w:tc>
          <w:tcPr>
            <w:tcW w:w="2109" w:type="dxa"/>
            <w:gridSpan w:val="2"/>
            <w:tcBorders>
              <w:top w:val="single" w:color="000000" w:sz="4" w:space="0"/>
              <w:left w:val="single" w:color="000000" w:sz="4" w:space="0"/>
              <w:bottom w:val="single" w:color="000000" w:sz="4" w:space="0"/>
              <w:right w:val="single" w:color="000000" w:sz="4" w:space="0"/>
            </w:tcBorders>
            <w:vAlign w:val="center"/>
          </w:tcPr>
          <w:p w14:paraId="04804755">
            <w:pPr>
              <w:rPr>
                <w:rFonts w:ascii="宋体" w:cs="Times New Roman"/>
                <w:color w:val="000000"/>
                <w:sz w:val="24"/>
                <w:szCs w:val="24"/>
              </w:rPr>
            </w:pPr>
          </w:p>
        </w:tc>
      </w:tr>
      <w:tr w14:paraId="01042889">
        <w:tblPrEx>
          <w:tblCellMar>
            <w:top w:w="0" w:type="dxa"/>
            <w:left w:w="108" w:type="dxa"/>
            <w:bottom w:w="0" w:type="dxa"/>
            <w:right w:w="108" w:type="dxa"/>
          </w:tblCellMar>
        </w:tblPrEx>
        <w:trPr>
          <w:gridAfter w:val="1"/>
          <w:wAfter w:w="254" w:type="dxa"/>
          <w:trHeight w:val="509" w:hRule="atLeast"/>
        </w:trPr>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1DB7023C">
            <w:pPr>
              <w:jc w:val="center"/>
              <w:rPr>
                <w:rFonts w:ascii="宋体" w:cs="Times New Roman"/>
                <w:color w:val="000000"/>
                <w:sz w:val="24"/>
                <w:szCs w:val="24"/>
              </w:rPr>
            </w:pPr>
          </w:p>
        </w:tc>
        <w:tc>
          <w:tcPr>
            <w:tcW w:w="1394" w:type="dxa"/>
            <w:gridSpan w:val="2"/>
            <w:tcBorders>
              <w:top w:val="single" w:color="000000" w:sz="4" w:space="0"/>
              <w:left w:val="single" w:color="000000" w:sz="4" w:space="0"/>
              <w:bottom w:val="single" w:color="000000" w:sz="4" w:space="0"/>
              <w:right w:val="single" w:color="000000" w:sz="4" w:space="0"/>
            </w:tcBorders>
            <w:vAlign w:val="center"/>
          </w:tcPr>
          <w:p w14:paraId="4507AE19">
            <w:pPr>
              <w:rPr>
                <w:rFonts w:ascii="宋体" w:cs="Times New Roman"/>
                <w:color w:val="000000"/>
                <w:sz w:val="24"/>
                <w:szCs w:val="24"/>
              </w:rPr>
            </w:pPr>
          </w:p>
        </w:tc>
        <w:tc>
          <w:tcPr>
            <w:tcW w:w="2117" w:type="dxa"/>
            <w:gridSpan w:val="2"/>
            <w:tcBorders>
              <w:top w:val="single" w:color="000000" w:sz="4" w:space="0"/>
              <w:left w:val="single" w:color="000000" w:sz="4" w:space="0"/>
              <w:bottom w:val="single" w:color="000000" w:sz="4" w:space="0"/>
              <w:right w:val="single" w:color="000000" w:sz="4" w:space="0"/>
            </w:tcBorders>
            <w:vAlign w:val="center"/>
          </w:tcPr>
          <w:p w14:paraId="45823021">
            <w:pPr>
              <w:rPr>
                <w:rFonts w:ascii="宋体" w:cs="Times New Roman"/>
                <w:color w:val="000000"/>
                <w:sz w:val="24"/>
                <w:szCs w:val="24"/>
              </w:rPr>
            </w:pPr>
          </w:p>
        </w:tc>
        <w:tc>
          <w:tcPr>
            <w:tcW w:w="2193" w:type="dxa"/>
            <w:gridSpan w:val="3"/>
            <w:tcBorders>
              <w:top w:val="single" w:color="000000" w:sz="4" w:space="0"/>
              <w:left w:val="single" w:color="000000" w:sz="4" w:space="0"/>
              <w:bottom w:val="single" w:color="000000" w:sz="4" w:space="0"/>
              <w:right w:val="single" w:color="000000" w:sz="4" w:space="0"/>
            </w:tcBorders>
            <w:vAlign w:val="center"/>
          </w:tcPr>
          <w:p w14:paraId="256BD5A1">
            <w:pPr>
              <w:rPr>
                <w:rFonts w:ascii="宋体" w:cs="Times New Roman"/>
                <w:color w:val="000000"/>
                <w:sz w:val="24"/>
                <w:szCs w:val="24"/>
              </w:rPr>
            </w:pPr>
          </w:p>
        </w:tc>
        <w:tc>
          <w:tcPr>
            <w:tcW w:w="2123" w:type="dxa"/>
            <w:gridSpan w:val="2"/>
            <w:tcBorders>
              <w:top w:val="single" w:color="000000" w:sz="4" w:space="0"/>
              <w:left w:val="single" w:color="000000" w:sz="4" w:space="0"/>
              <w:bottom w:val="single" w:color="000000" w:sz="4" w:space="0"/>
              <w:right w:val="single" w:color="000000" w:sz="4" w:space="0"/>
            </w:tcBorders>
            <w:vAlign w:val="center"/>
          </w:tcPr>
          <w:p w14:paraId="73D15EC8">
            <w:pPr>
              <w:rPr>
                <w:rFonts w:ascii="宋体" w:cs="Times New Roman"/>
                <w:color w:val="000000"/>
                <w:sz w:val="24"/>
                <w:szCs w:val="24"/>
              </w:rPr>
            </w:pPr>
          </w:p>
        </w:tc>
        <w:tc>
          <w:tcPr>
            <w:tcW w:w="2185" w:type="dxa"/>
            <w:gridSpan w:val="3"/>
            <w:tcBorders>
              <w:top w:val="single" w:color="000000" w:sz="4" w:space="0"/>
              <w:left w:val="single" w:color="000000" w:sz="4" w:space="0"/>
              <w:bottom w:val="single" w:color="000000" w:sz="4" w:space="0"/>
              <w:right w:val="single" w:color="000000" w:sz="4" w:space="0"/>
            </w:tcBorders>
            <w:vAlign w:val="center"/>
          </w:tcPr>
          <w:p w14:paraId="6A146615">
            <w:pPr>
              <w:rPr>
                <w:rFonts w:ascii="宋体" w:cs="Times New Roman"/>
                <w:color w:val="000000"/>
                <w:sz w:val="24"/>
                <w:szCs w:val="24"/>
              </w:rPr>
            </w:pPr>
          </w:p>
        </w:tc>
        <w:tc>
          <w:tcPr>
            <w:tcW w:w="2107" w:type="dxa"/>
            <w:tcBorders>
              <w:top w:val="single" w:color="000000" w:sz="4" w:space="0"/>
              <w:left w:val="single" w:color="000000" w:sz="4" w:space="0"/>
              <w:bottom w:val="single" w:color="000000" w:sz="4" w:space="0"/>
              <w:right w:val="single" w:color="000000" w:sz="4" w:space="0"/>
            </w:tcBorders>
            <w:vAlign w:val="center"/>
          </w:tcPr>
          <w:p w14:paraId="5EC8A6C5">
            <w:pPr>
              <w:rPr>
                <w:rFonts w:ascii="宋体" w:cs="Times New Roman"/>
                <w:color w:val="000000"/>
                <w:sz w:val="24"/>
                <w:szCs w:val="24"/>
              </w:rPr>
            </w:pPr>
          </w:p>
        </w:tc>
        <w:tc>
          <w:tcPr>
            <w:tcW w:w="2109" w:type="dxa"/>
            <w:gridSpan w:val="2"/>
            <w:tcBorders>
              <w:top w:val="single" w:color="000000" w:sz="4" w:space="0"/>
              <w:left w:val="single" w:color="000000" w:sz="4" w:space="0"/>
              <w:bottom w:val="single" w:color="000000" w:sz="4" w:space="0"/>
              <w:right w:val="single" w:color="000000" w:sz="4" w:space="0"/>
            </w:tcBorders>
            <w:vAlign w:val="center"/>
          </w:tcPr>
          <w:p w14:paraId="7F285FC5">
            <w:pPr>
              <w:rPr>
                <w:rFonts w:ascii="宋体" w:cs="Times New Roman"/>
                <w:color w:val="000000"/>
                <w:sz w:val="24"/>
                <w:szCs w:val="24"/>
              </w:rPr>
            </w:pPr>
          </w:p>
        </w:tc>
      </w:tr>
      <w:tr w14:paraId="1FCE6BBD">
        <w:trPr>
          <w:gridAfter w:val="1"/>
          <w:wAfter w:w="254" w:type="dxa"/>
          <w:trHeight w:val="509" w:hRule="atLeast"/>
        </w:trPr>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5C512D2B">
            <w:pPr>
              <w:jc w:val="center"/>
              <w:rPr>
                <w:rFonts w:ascii="宋体" w:cs="Times New Roman"/>
                <w:color w:val="000000"/>
                <w:sz w:val="24"/>
                <w:szCs w:val="24"/>
              </w:rPr>
            </w:pPr>
          </w:p>
        </w:tc>
        <w:tc>
          <w:tcPr>
            <w:tcW w:w="1394" w:type="dxa"/>
            <w:gridSpan w:val="2"/>
            <w:tcBorders>
              <w:top w:val="single" w:color="000000" w:sz="4" w:space="0"/>
              <w:left w:val="single" w:color="000000" w:sz="4" w:space="0"/>
              <w:bottom w:val="single" w:color="000000" w:sz="4" w:space="0"/>
              <w:right w:val="single" w:color="000000" w:sz="4" w:space="0"/>
            </w:tcBorders>
            <w:vAlign w:val="center"/>
          </w:tcPr>
          <w:p w14:paraId="42CA37C7">
            <w:pPr>
              <w:rPr>
                <w:rFonts w:ascii="宋体" w:cs="Times New Roman"/>
                <w:color w:val="000000"/>
                <w:sz w:val="20"/>
                <w:szCs w:val="20"/>
              </w:rPr>
            </w:pPr>
          </w:p>
        </w:tc>
        <w:tc>
          <w:tcPr>
            <w:tcW w:w="2117" w:type="dxa"/>
            <w:gridSpan w:val="2"/>
            <w:tcBorders>
              <w:top w:val="single" w:color="000000" w:sz="4" w:space="0"/>
              <w:left w:val="single" w:color="000000" w:sz="4" w:space="0"/>
              <w:bottom w:val="single" w:color="000000" w:sz="4" w:space="0"/>
              <w:right w:val="single" w:color="000000" w:sz="4" w:space="0"/>
            </w:tcBorders>
            <w:vAlign w:val="center"/>
          </w:tcPr>
          <w:p w14:paraId="428F029C">
            <w:pPr>
              <w:rPr>
                <w:rFonts w:ascii="宋体" w:cs="Times New Roman"/>
                <w:color w:val="000000"/>
                <w:sz w:val="24"/>
                <w:szCs w:val="24"/>
              </w:rPr>
            </w:pPr>
          </w:p>
        </w:tc>
        <w:tc>
          <w:tcPr>
            <w:tcW w:w="2193" w:type="dxa"/>
            <w:gridSpan w:val="3"/>
            <w:tcBorders>
              <w:top w:val="single" w:color="000000" w:sz="4" w:space="0"/>
              <w:left w:val="single" w:color="000000" w:sz="4" w:space="0"/>
              <w:bottom w:val="single" w:color="000000" w:sz="4" w:space="0"/>
              <w:right w:val="single" w:color="000000" w:sz="4" w:space="0"/>
            </w:tcBorders>
            <w:vAlign w:val="center"/>
          </w:tcPr>
          <w:p w14:paraId="467FCE9F">
            <w:pPr>
              <w:rPr>
                <w:rFonts w:ascii="宋体" w:cs="Times New Roman"/>
                <w:color w:val="000000"/>
                <w:sz w:val="24"/>
                <w:szCs w:val="24"/>
              </w:rPr>
            </w:pPr>
          </w:p>
        </w:tc>
        <w:tc>
          <w:tcPr>
            <w:tcW w:w="2123" w:type="dxa"/>
            <w:gridSpan w:val="2"/>
            <w:tcBorders>
              <w:top w:val="single" w:color="000000" w:sz="4" w:space="0"/>
              <w:left w:val="single" w:color="000000" w:sz="4" w:space="0"/>
              <w:bottom w:val="single" w:color="000000" w:sz="4" w:space="0"/>
              <w:right w:val="single" w:color="000000" w:sz="4" w:space="0"/>
            </w:tcBorders>
            <w:vAlign w:val="center"/>
          </w:tcPr>
          <w:p w14:paraId="3D83D37E">
            <w:pPr>
              <w:rPr>
                <w:rFonts w:ascii="宋体" w:cs="Times New Roman"/>
                <w:color w:val="000000"/>
                <w:sz w:val="24"/>
                <w:szCs w:val="24"/>
              </w:rPr>
            </w:pPr>
          </w:p>
        </w:tc>
        <w:tc>
          <w:tcPr>
            <w:tcW w:w="2185" w:type="dxa"/>
            <w:gridSpan w:val="3"/>
            <w:tcBorders>
              <w:top w:val="single" w:color="000000" w:sz="4" w:space="0"/>
              <w:left w:val="single" w:color="000000" w:sz="4" w:space="0"/>
              <w:bottom w:val="single" w:color="000000" w:sz="4" w:space="0"/>
              <w:right w:val="single" w:color="000000" w:sz="4" w:space="0"/>
            </w:tcBorders>
            <w:vAlign w:val="center"/>
          </w:tcPr>
          <w:p w14:paraId="01E21301">
            <w:pPr>
              <w:rPr>
                <w:rFonts w:ascii="宋体" w:cs="Times New Roman"/>
                <w:color w:val="000000"/>
                <w:sz w:val="24"/>
                <w:szCs w:val="24"/>
              </w:rPr>
            </w:pPr>
          </w:p>
        </w:tc>
        <w:tc>
          <w:tcPr>
            <w:tcW w:w="2107" w:type="dxa"/>
            <w:tcBorders>
              <w:top w:val="single" w:color="000000" w:sz="4" w:space="0"/>
              <w:left w:val="single" w:color="000000" w:sz="4" w:space="0"/>
              <w:bottom w:val="single" w:color="000000" w:sz="4" w:space="0"/>
              <w:right w:val="single" w:color="000000" w:sz="4" w:space="0"/>
            </w:tcBorders>
            <w:vAlign w:val="center"/>
          </w:tcPr>
          <w:p w14:paraId="47346B21">
            <w:pPr>
              <w:rPr>
                <w:rFonts w:ascii="宋体" w:cs="Times New Roman"/>
                <w:color w:val="000000"/>
                <w:sz w:val="24"/>
                <w:szCs w:val="24"/>
              </w:rPr>
            </w:pPr>
          </w:p>
        </w:tc>
        <w:tc>
          <w:tcPr>
            <w:tcW w:w="2109" w:type="dxa"/>
            <w:gridSpan w:val="2"/>
            <w:tcBorders>
              <w:top w:val="single" w:color="000000" w:sz="4" w:space="0"/>
              <w:left w:val="single" w:color="000000" w:sz="4" w:space="0"/>
              <w:bottom w:val="single" w:color="000000" w:sz="4" w:space="0"/>
              <w:right w:val="single" w:color="000000" w:sz="4" w:space="0"/>
            </w:tcBorders>
            <w:vAlign w:val="center"/>
          </w:tcPr>
          <w:p w14:paraId="79D8DDBB">
            <w:pPr>
              <w:rPr>
                <w:rFonts w:ascii="宋体" w:cs="Times New Roman"/>
                <w:color w:val="000000"/>
                <w:sz w:val="24"/>
                <w:szCs w:val="24"/>
              </w:rPr>
            </w:pPr>
          </w:p>
        </w:tc>
      </w:tr>
      <w:tr w14:paraId="6817A3C7">
        <w:tblPrEx>
          <w:tblCellMar>
            <w:top w:w="0" w:type="dxa"/>
            <w:left w:w="108" w:type="dxa"/>
            <w:bottom w:w="0" w:type="dxa"/>
            <w:right w:w="108" w:type="dxa"/>
          </w:tblCellMar>
        </w:tblPrEx>
        <w:trPr>
          <w:gridAfter w:val="1"/>
          <w:wAfter w:w="254" w:type="dxa"/>
          <w:trHeight w:val="509" w:hRule="atLeast"/>
        </w:trPr>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17E5C088">
            <w:pPr>
              <w:jc w:val="center"/>
              <w:rPr>
                <w:rFonts w:ascii="宋体" w:cs="Times New Roman"/>
                <w:color w:val="000000"/>
                <w:sz w:val="24"/>
                <w:szCs w:val="24"/>
              </w:rPr>
            </w:pPr>
          </w:p>
        </w:tc>
        <w:tc>
          <w:tcPr>
            <w:tcW w:w="1394" w:type="dxa"/>
            <w:gridSpan w:val="2"/>
            <w:tcBorders>
              <w:top w:val="single" w:color="000000" w:sz="4" w:space="0"/>
              <w:left w:val="single" w:color="000000" w:sz="4" w:space="0"/>
              <w:bottom w:val="single" w:color="000000" w:sz="4" w:space="0"/>
              <w:right w:val="single" w:color="000000" w:sz="4" w:space="0"/>
            </w:tcBorders>
            <w:vAlign w:val="center"/>
          </w:tcPr>
          <w:p w14:paraId="1368B288">
            <w:pPr>
              <w:rPr>
                <w:rFonts w:ascii="宋体" w:cs="Times New Roman"/>
                <w:color w:val="000000"/>
                <w:sz w:val="24"/>
                <w:szCs w:val="24"/>
              </w:rPr>
            </w:pPr>
          </w:p>
        </w:tc>
        <w:tc>
          <w:tcPr>
            <w:tcW w:w="2117" w:type="dxa"/>
            <w:gridSpan w:val="2"/>
            <w:tcBorders>
              <w:top w:val="single" w:color="000000" w:sz="4" w:space="0"/>
              <w:left w:val="single" w:color="000000" w:sz="4" w:space="0"/>
              <w:bottom w:val="single" w:color="000000" w:sz="4" w:space="0"/>
              <w:right w:val="single" w:color="000000" w:sz="4" w:space="0"/>
            </w:tcBorders>
            <w:vAlign w:val="center"/>
          </w:tcPr>
          <w:p w14:paraId="0CEA59F1">
            <w:pPr>
              <w:rPr>
                <w:rFonts w:ascii="宋体" w:cs="Times New Roman"/>
                <w:color w:val="000000"/>
                <w:sz w:val="24"/>
                <w:szCs w:val="24"/>
              </w:rPr>
            </w:pPr>
          </w:p>
        </w:tc>
        <w:tc>
          <w:tcPr>
            <w:tcW w:w="2193" w:type="dxa"/>
            <w:gridSpan w:val="3"/>
            <w:tcBorders>
              <w:top w:val="single" w:color="000000" w:sz="4" w:space="0"/>
              <w:left w:val="single" w:color="000000" w:sz="4" w:space="0"/>
              <w:bottom w:val="single" w:color="000000" w:sz="4" w:space="0"/>
              <w:right w:val="single" w:color="000000" w:sz="4" w:space="0"/>
            </w:tcBorders>
            <w:vAlign w:val="center"/>
          </w:tcPr>
          <w:p w14:paraId="4BE50311">
            <w:pPr>
              <w:rPr>
                <w:rFonts w:ascii="宋体" w:cs="Times New Roman"/>
                <w:color w:val="000000"/>
                <w:sz w:val="24"/>
                <w:szCs w:val="24"/>
              </w:rPr>
            </w:pPr>
          </w:p>
        </w:tc>
        <w:tc>
          <w:tcPr>
            <w:tcW w:w="2123" w:type="dxa"/>
            <w:gridSpan w:val="2"/>
            <w:tcBorders>
              <w:top w:val="single" w:color="000000" w:sz="4" w:space="0"/>
              <w:left w:val="single" w:color="000000" w:sz="4" w:space="0"/>
              <w:bottom w:val="single" w:color="000000" w:sz="4" w:space="0"/>
              <w:right w:val="single" w:color="000000" w:sz="4" w:space="0"/>
            </w:tcBorders>
            <w:vAlign w:val="center"/>
          </w:tcPr>
          <w:p w14:paraId="3C96009A">
            <w:pPr>
              <w:rPr>
                <w:rFonts w:ascii="宋体" w:cs="Times New Roman"/>
                <w:color w:val="000000"/>
                <w:sz w:val="24"/>
                <w:szCs w:val="24"/>
              </w:rPr>
            </w:pPr>
          </w:p>
        </w:tc>
        <w:tc>
          <w:tcPr>
            <w:tcW w:w="2185" w:type="dxa"/>
            <w:gridSpan w:val="3"/>
            <w:tcBorders>
              <w:top w:val="single" w:color="000000" w:sz="4" w:space="0"/>
              <w:left w:val="single" w:color="000000" w:sz="4" w:space="0"/>
              <w:bottom w:val="single" w:color="000000" w:sz="4" w:space="0"/>
              <w:right w:val="single" w:color="000000" w:sz="4" w:space="0"/>
            </w:tcBorders>
            <w:vAlign w:val="center"/>
          </w:tcPr>
          <w:p w14:paraId="68B3E9CD">
            <w:pPr>
              <w:rPr>
                <w:rFonts w:ascii="宋体" w:cs="Times New Roman"/>
                <w:color w:val="000000"/>
                <w:sz w:val="24"/>
                <w:szCs w:val="24"/>
              </w:rPr>
            </w:pPr>
          </w:p>
        </w:tc>
        <w:tc>
          <w:tcPr>
            <w:tcW w:w="2107" w:type="dxa"/>
            <w:tcBorders>
              <w:top w:val="single" w:color="000000" w:sz="4" w:space="0"/>
              <w:left w:val="single" w:color="000000" w:sz="4" w:space="0"/>
              <w:bottom w:val="single" w:color="000000" w:sz="4" w:space="0"/>
              <w:right w:val="single" w:color="000000" w:sz="4" w:space="0"/>
            </w:tcBorders>
            <w:vAlign w:val="center"/>
          </w:tcPr>
          <w:p w14:paraId="43A36381">
            <w:pPr>
              <w:rPr>
                <w:rFonts w:ascii="宋体" w:cs="Times New Roman"/>
                <w:color w:val="000000"/>
                <w:sz w:val="24"/>
                <w:szCs w:val="24"/>
              </w:rPr>
            </w:pPr>
          </w:p>
        </w:tc>
        <w:tc>
          <w:tcPr>
            <w:tcW w:w="2109" w:type="dxa"/>
            <w:gridSpan w:val="2"/>
            <w:tcBorders>
              <w:top w:val="single" w:color="000000" w:sz="4" w:space="0"/>
              <w:left w:val="single" w:color="000000" w:sz="4" w:space="0"/>
              <w:bottom w:val="single" w:color="000000" w:sz="4" w:space="0"/>
              <w:right w:val="single" w:color="000000" w:sz="4" w:space="0"/>
            </w:tcBorders>
            <w:vAlign w:val="center"/>
          </w:tcPr>
          <w:p w14:paraId="2AF668FB">
            <w:pPr>
              <w:rPr>
                <w:rFonts w:ascii="宋体" w:cs="Times New Roman"/>
                <w:color w:val="000000"/>
                <w:sz w:val="24"/>
                <w:szCs w:val="24"/>
              </w:rPr>
            </w:pPr>
          </w:p>
        </w:tc>
      </w:tr>
      <w:tr w14:paraId="1A3A8FCD">
        <w:tblPrEx>
          <w:tblCellMar>
            <w:top w:w="0" w:type="dxa"/>
            <w:left w:w="108" w:type="dxa"/>
            <w:bottom w:w="0" w:type="dxa"/>
            <w:right w:w="108" w:type="dxa"/>
          </w:tblCellMar>
        </w:tblPrEx>
        <w:trPr>
          <w:gridAfter w:val="1"/>
          <w:wAfter w:w="254" w:type="dxa"/>
          <w:trHeight w:val="509" w:hRule="atLeast"/>
        </w:trPr>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0F877C20">
            <w:pPr>
              <w:jc w:val="center"/>
              <w:rPr>
                <w:rFonts w:ascii="宋体" w:cs="Times New Roman"/>
                <w:color w:val="000000"/>
                <w:sz w:val="24"/>
                <w:szCs w:val="24"/>
              </w:rPr>
            </w:pPr>
          </w:p>
        </w:tc>
        <w:tc>
          <w:tcPr>
            <w:tcW w:w="1394" w:type="dxa"/>
            <w:gridSpan w:val="2"/>
            <w:tcBorders>
              <w:top w:val="single" w:color="000000" w:sz="4" w:space="0"/>
              <w:left w:val="single" w:color="000000" w:sz="4" w:space="0"/>
              <w:bottom w:val="single" w:color="000000" w:sz="4" w:space="0"/>
              <w:right w:val="single" w:color="000000" w:sz="4" w:space="0"/>
            </w:tcBorders>
            <w:vAlign w:val="center"/>
          </w:tcPr>
          <w:p w14:paraId="1287A66F">
            <w:pPr>
              <w:rPr>
                <w:rFonts w:ascii="宋体" w:cs="Times New Roman"/>
                <w:color w:val="000000"/>
                <w:sz w:val="24"/>
                <w:szCs w:val="24"/>
              </w:rPr>
            </w:pPr>
          </w:p>
        </w:tc>
        <w:tc>
          <w:tcPr>
            <w:tcW w:w="2117" w:type="dxa"/>
            <w:gridSpan w:val="2"/>
            <w:tcBorders>
              <w:top w:val="single" w:color="000000" w:sz="4" w:space="0"/>
              <w:left w:val="single" w:color="000000" w:sz="4" w:space="0"/>
              <w:bottom w:val="single" w:color="000000" w:sz="4" w:space="0"/>
              <w:right w:val="single" w:color="000000" w:sz="4" w:space="0"/>
            </w:tcBorders>
            <w:vAlign w:val="center"/>
          </w:tcPr>
          <w:p w14:paraId="19C3C9F1">
            <w:pPr>
              <w:rPr>
                <w:rFonts w:ascii="宋体" w:cs="Times New Roman"/>
                <w:color w:val="000000"/>
                <w:sz w:val="24"/>
                <w:szCs w:val="24"/>
              </w:rPr>
            </w:pPr>
          </w:p>
        </w:tc>
        <w:tc>
          <w:tcPr>
            <w:tcW w:w="2193" w:type="dxa"/>
            <w:gridSpan w:val="3"/>
            <w:tcBorders>
              <w:top w:val="single" w:color="000000" w:sz="4" w:space="0"/>
              <w:left w:val="single" w:color="000000" w:sz="4" w:space="0"/>
              <w:bottom w:val="single" w:color="000000" w:sz="4" w:space="0"/>
              <w:right w:val="single" w:color="000000" w:sz="4" w:space="0"/>
            </w:tcBorders>
            <w:vAlign w:val="center"/>
          </w:tcPr>
          <w:p w14:paraId="3A8552AE">
            <w:pPr>
              <w:rPr>
                <w:rFonts w:ascii="宋体" w:cs="Times New Roman"/>
                <w:color w:val="000000"/>
                <w:sz w:val="24"/>
                <w:szCs w:val="24"/>
              </w:rPr>
            </w:pPr>
          </w:p>
        </w:tc>
        <w:tc>
          <w:tcPr>
            <w:tcW w:w="2123" w:type="dxa"/>
            <w:gridSpan w:val="2"/>
            <w:tcBorders>
              <w:top w:val="single" w:color="000000" w:sz="4" w:space="0"/>
              <w:left w:val="single" w:color="000000" w:sz="4" w:space="0"/>
              <w:bottom w:val="single" w:color="000000" w:sz="4" w:space="0"/>
              <w:right w:val="single" w:color="000000" w:sz="4" w:space="0"/>
            </w:tcBorders>
            <w:vAlign w:val="center"/>
          </w:tcPr>
          <w:p w14:paraId="4CEB498B">
            <w:pPr>
              <w:rPr>
                <w:rFonts w:ascii="宋体" w:cs="Times New Roman"/>
                <w:color w:val="000000"/>
                <w:sz w:val="24"/>
                <w:szCs w:val="24"/>
              </w:rPr>
            </w:pPr>
          </w:p>
        </w:tc>
        <w:tc>
          <w:tcPr>
            <w:tcW w:w="2185" w:type="dxa"/>
            <w:gridSpan w:val="3"/>
            <w:tcBorders>
              <w:top w:val="single" w:color="000000" w:sz="4" w:space="0"/>
              <w:left w:val="single" w:color="000000" w:sz="4" w:space="0"/>
              <w:bottom w:val="single" w:color="000000" w:sz="4" w:space="0"/>
              <w:right w:val="single" w:color="000000" w:sz="4" w:space="0"/>
            </w:tcBorders>
            <w:vAlign w:val="center"/>
          </w:tcPr>
          <w:p w14:paraId="62C1155D">
            <w:pPr>
              <w:rPr>
                <w:rFonts w:ascii="宋体" w:cs="Times New Roman"/>
                <w:color w:val="000000"/>
                <w:sz w:val="24"/>
                <w:szCs w:val="24"/>
              </w:rPr>
            </w:pPr>
          </w:p>
        </w:tc>
        <w:tc>
          <w:tcPr>
            <w:tcW w:w="2107" w:type="dxa"/>
            <w:tcBorders>
              <w:top w:val="single" w:color="000000" w:sz="4" w:space="0"/>
              <w:left w:val="single" w:color="000000" w:sz="4" w:space="0"/>
              <w:bottom w:val="single" w:color="000000" w:sz="4" w:space="0"/>
              <w:right w:val="single" w:color="000000" w:sz="4" w:space="0"/>
            </w:tcBorders>
            <w:vAlign w:val="center"/>
          </w:tcPr>
          <w:p w14:paraId="490798D4">
            <w:pPr>
              <w:rPr>
                <w:rFonts w:ascii="宋体" w:cs="Times New Roman"/>
                <w:color w:val="000000"/>
                <w:sz w:val="24"/>
                <w:szCs w:val="24"/>
              </w:rPr>
            </w:pPr>
          </w:p>
        </w:tc>
        <w:tc>
          <w:tcPr>
            <w:tcW w:w="2109" w:type="dxa"/>
            <w:gridSpan w:val="2"/>
            <w:tcBorders>
              <w:top w:val="single" w:color="000000" w:sz="4" w:space="0"/>
              <w:left w:val="single" w:color="000000" w:sz="4" w:space="0"/>
              <w:bottom w:val="single" w:color="000000" w:sz="4" w:space="0"/>
              <w:right w:val="single" w:color="000000" w:sz="4" w:space="0"/>
            </w:tcBorders>
            <w:vAlign w:val="center"/>
          </w:tcPr>
          <w:p w14:paraId="6DF501E9">
            <w:pPr>
              <w:rPr>
                <w:rFonts w:ascii="宋体" w:cs="Times New Roman"/>
                <w:color w:val="000000"/>
                <w:sz w:val="24"/>
                <w:szCs w:val="24"/>
              </w:rPr>
            </w:pPr>
          </w:p>
        </w:tc>
      </w:tr>
      <w:tr w14:paraId="0967C788">
        <w:tblPrEx>
          <w:tblCellMar>
            <w:top w:w="0" w:type="dxa"/>
            <w:left w:w="108" w:type="dxa"/>
            <w:bottom w:w="0" w:type="dxa"/>
            <w:right w:w="108" w:type="dxa"/>
          </w:tblCellMar>
        </w:tblPrEx>
        <w:trPr>
          <w:gridAfter w:val="1"/>
          <w:wAfter w:w="254" w:type="dxa"/>
          <w:trHeight w:val="509" w:hRule="atLeast"/>
        </w:trPr>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311ADB82">
            <w:pPr>
              <w:jc w:val="center"/>
              <w:rPr>
                <w:rFonts w:ascii="宋体" w:cs="Times New Roman"/>
                <w:color w:val="000000"/>
                <w:sz w:val="24"/>
                <w:szCs w:val="24"/>
              </w:rPr>
            </w:pPr>
          </w:p>
        </w:tc>
        <w:tc>
          <w:tcPr>
            <w:tcW w:w="1394" w:type="dxa"/>
            <w:gridSpan w:val="2"/>
            <w:tcBorders>
              <w:top w:val="single" w:color="000000" w:sz="4" w:space="0"/>
              <w:left w:val="single" w:color="000000" w:sz="4" w:space="0"/>
              <w:bottom w:val="single" w:color="000000" w:sz="4" w:space="0"/>
              <w:right w:val="single" w:color="000000" w:sz="4" w:space="0"/>
            </w:tcBorders>
            <w:vAlign w:val="center"/>
          </w:tcPr>
          <w:p w14:paraId="108794EC">
            <w:pPr>
              <w:rPr>
                <w:rFonts w:ascii="宋体" w:cs="Times New Roman"/>
                <w:color w:val="000000"/>
                <w:sz w:val="24"/>
                <w:szCs w:val="24"/>
              </w:rPr>
            </w:pPr>
          </w:p>
        </w:tc>
        <w:tc>
          <w:tcPr>
            <w:tcW w:w="2117" w:type="dxa"/>
            <w:gridSpan w:val="2"/>
            <w:tcBorders>
              <w:top w:val="single" w:color="000000" w:sz="4" w:space="0"/>
              <w:left w:val="single" w:color="000000" w:sz="4" w:space="0"/>
              <w:bottom w:val="single" w:color="000000" w:sz="4" w:space="0"/>
              <w:right w:val="single" w:color="000000" w:sz="4" w:space="0"/>
            </w:tcBorders>
            <w:vAlign w:val="center"/>
          </w:tcPr>
          <w:p w14:paraId="22A0F655">
            <w:pPr>
              <w:rPr>
                <w:rFonts w:ascii="宋体" w:cs="Times New Roman"/>
                <w:color w:val="000000"/>
                <w:sz w:val="24"/>
                <w:szCs w:val="24"/>
              </w:rPr>
            </w:pPr>
          </w:p>
        </w:tc>
        <w:tc>
          <w:tcPr>
            <w:tcW w:w="2193" w:type="dxa"/>
            <w:gridSpan w:val="3"/>
            <w:tcBorders>
              <w:top w:val="single" w:color="000000" w:sz="4" w:space="0"/>
              <w:left w:val="single" w:color="000000" w:sz="4" w:space="0"/>
              <w:bottom w:val="single" w:color="000000" w:sz="4" w:space="0"/>
              <w:right w:val="single" w:color="000000" w:sz="4" w:space="0"/>
            </w:tcBorders>
            <w:vAlign w:val="center"/>
          </w:tcPr>
          <w:p w14:paraId="7EB2A7DB">
            <w:pPr>
              <w:rPr>
                <w:rFonts w:ascii="宋体" w:cs="Times New Roman"/>
                <w:color w:val="000000"/>
                <w:sz w:val="24"/>
                <w:szCs w:val="24"/>
              </w:rPr>
            </w:pPr>
          </w:p>
        </w:tc>
        <w:tc>
          <w:tcPr>
            <w:tcW w:w="2123" w:type="dxa"/>
            <w:gridSpan w:val="2"/>
            <w:tcBorders>
              <w:top w:val="single" w:color="000000" w:sz="4" w:space="0"/>
              <w:left w:val="single" w:color="000000" w:sz="4" w:space="0"/>
              <w:bottom w:val="single" w:color="000000" w:sz="4" w:space="0"/>
              <w:right w:val="single" w:color="000000" w:sz="4" w:space="0"/>
            </w:tcBorders>
            <w:vAlign w:val="center"/>
          </w:tcPr>
          <w:p w14:paraId="0711EEFC">
            <w:pPr>
              <w:rPr>
                <w:rFonts w:ascii="宋体" w:cs="Times New Roman"/>
                <w:color w:val="000000"/>
                <w:sz w:val="24"/>
                <w:szCs w:val="24"/>
              </w:rPr>
            </w:pPr>
          </w:p>
        </w:tc>
        <w:tc>
          <w:tcPr>
            <w:tcW w:w="2185" w:type="dxa"/>
            <w:gridSpan w:val="3"/>
            <w:tcBorders>
              <w:top w:val="single" w:color="000000" w:sz="4" w:space="0"/>
              <w:left w:val="single" w:color="000000" w:sz="4" w:space="0"/>
              <w:bottom w:val="single" w:color="000000" w:sz="4" w:space="0"/>
              <w:right w:val="single" w:color="000000" w:sz="4" w:space="0"/>
            </w:tcBorders>
            <w:vAlign w:val="center"/>
          </w:tcPr>
          <w:p w14:paraId="7B54B400">
            <w:pPr>
              <w:rPr>
                <w:rFonts w:ascii="宋体" w:cs="Times New Roman"/>
                <w:color w:val="000000"/>
                <w:sz w:val="24"/>
                <w:szCs w:val="24"/>
              </w:rPr>
            </w:pPr>
          </w:p>
        </w:tc>
        <w:tc>
          <w:tcPr>
            <w:tcW w:w="2107" w:type="dxa"/>
            <w:tcBorders>
              <w:top w:val="single" w:color="000000" w:sz="4" w:space="0"/>
              <w:left w:val="single" w:color="000000" w:sz="4" w:space="0"/>
              <w:bottom w:val="single" w:color="000000" w:sz="4" w:space="0"/>
              <w:right w:val="single" w:color="000000" w:sz="4" w:space="0"/>
            </w:tcBorders>
            <w:vAlign w:val="center"/>
          </w:tcPr>
          <w:p w14:paraId="3BADA0D3">
            <w:pPr>
              <w:rPr>
                <w:rFonts w:ascii="宋体" w:cs="Times New Roman"/>
                <w:color w:val="000000"/>
                <w:sz w:val="24"/>
                <w:szCs w:val="24"/>
              </w:rPr>
            </w:pPr>
          </w:p>
        </w:tc>
        <w:tc>
          <w:tcPr>
            <w:tcW w:w="2109" w:type="dxa"/>
            <w:gridSpan w:val="2"/>
            <w:tcBorders>
              <w:top w:val="single" w:color="000000" w:sz="4" w:space="0"/>
              <w:left w:val="single" w:color="000000" w:sz="4" w:space="0"/>
              <w:bottom w:val="single" w:color="000000" w:sz="4" w:space="0"/>
              <w:right w:val="single" w:color="000000" w:sz="4" w:space="0"/>
            </w:tcBorders>
            <w:vAlign w:val="center"/>
          </w:tcPr>
          <w:p w14:paraId="3A865925">
            <w:pPr>
              <w:rPr>
                <w:rFonts w:ascii="宋体" w:cs="Times New Roman"/>
                <w:color w:val="000000"/>
                <w:sz w:val="24"/>
                <w:szCs w:val="24"/>
              </w:rPr>
            </w:pPr>
          </w:p>
        </w:tc>
      </w:tr>
      <w:tr w14:paraId="1AE0F9C1">
        <w:tblPrEx>
          <w:tblCellMar>
            <w:top w:w="0" w:type="dxa"/>
            <w:left w:w="108" w:type="dxa"/>
            <w:bottom w:w="0" w:type="dxa"/>
            <w:right w:w="108" w:type="dxa"/>
          </w:tblCellMar>
        </w:tblPrEx>
        <w:trPr>
          <w:gridAfter w:val="1"/>
          <w:wAfter w:w="254" w:type="dxa"/>
          <w:trHeight w:val="725" w:hRule="atLeast"/>
        </w:trPr>
        <w:tc>
          <w:tcPr>
            <w:tcW w:w="15466" w:type="dxa"/>
            <w:gridSpan w:val="17"/>
            <w:tcBorders>
              <w:top w:val="nil"/>
              <w:left w:val="nil"/>
              <w:bottom w:val="nil"/>
              <w:right w:val="nil"/>
            </w:tcBorders>
            <w:vAlign w:val="center"/>
          </w:tcPr>
          <w:p w14:paraId="25F0833F">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注：本表反映部门本年度政府性基金预算财政拨款收入、支出及结转和结余情况。</w:t>
            </w:r>
          </w:p>
          <w:p w14:paraId="71739206">
            <w:pPr>
              <w:widowControl/>
              <w:jc w:val="left"/>
              <w:textAlignment w:val="center"/>
              <w:rPr>
                <w:rFonts w:ascii="宋体" w:cs="Times New Roman"/>
                <w:color w:val="000000"/>
                <w:kern w:val="0"/>
                <w:sz w:val="24"/>
                <w:szCs w:val="24"/>
              </w:rPr>
            </w:pPr>
          </w:p>
          <w:p w14:paraId="4889C61A">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说明：我单位没有政府性基金收入，也没有使用政府性基金安排的支出，故本表无数据。（当表格数据为空时，应有此说明）</w:t>
            </w:r>
          </w:p>
        </w:tc>
      </w:tr>
    </w:tbl>
    <w:p w14:paraId="236CE80D">
      <w:pPr>
        <w:widowControl/>
        <w:jc w:val="center"/>
        <w:rPr>
          <w:rFonts w:ascii="Times New Roman" w:hAnsi="Times New Roman" w:eastAsia="方正小标宋_GBK" w:cs="Times New Roman"/>
          <w:color w:val="000000"/>
          <w:kern w:val="0"/>
          <w:sz w:val="36"/>
          <w:szCs w:val="36"/>
        </w:rPr>
      </w:pPr>
    </w:p>
    <w:p w14:paraId="4F07DC56">
      <w:pPr>
        <w:widowControl/>
        <w:jc w:val="center"/>
        <w:rPr>
          <w:rFonts w:ascii="Times New Roman" w:hAnsi="Times New Roman" w:eastAsia="方正小标宋_GBK" w:cs="Times New Roman"/>
          <w:color w:val="000000"/>
          <w:kern w:val="0"/>
          <w:sz w:val="36"/>
          <w:szCs w:val="36"/>
        </w:rPr>
      </w:pPr>
    </w:p>
    <w:tbl>
      <w:tblPr>
        <w:tblStyle w:val="9"/>
        <w:tblW w:w="15120" w:type="dxa"/>
        <w:tblInd w:w="-106" w:type="dxa"/>
        <w:tblLayout w:type="autofit"/>
        <w:tblCellMar>
          <w:top w:w="0" w:type="dxa"/>
          <w:left w:w="108" w:type="dxa"/>
          <w:bottom w:w="0" w:type="dxa"/>
          <w:right w:w="108" w:type="dxa"/>
        </w:tblCellMar>
      </w:tblPr>
      <w:tblGrid>
        <w:gridCol w:w="1326"/>
        <w:gridCol w:w="701"/>
        <w:gridCol w:w="2292"/>
        <w:gridCol w:w="3315"/>
        <w:gridCol w:w="3315"/>
        <w:gridCol w:w="4171"/>
      </w:tblGrid>
      <w:tr w14:paraId="6169E60A">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7607BCAD">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15EF5A8B">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77287439">
            <w:pPr>
              <w:jc w:val="center"/>
              <w:rPr>
                <w:rFonts w:ascii="宋体" w:cs="Times New Roman"/>
                <w:color w:val="000000"/>
                <w:sz w:val="20"/>
                <w:szCs w:val="20"/>
              </w:rPr>
            </w:pPr>
          </w:p>
        </w:tc>
        <w:tc>
          <w:tcPr>
            <w:tcW w:w="701" w:type="dxa"/>
            <w:tcBorders>
              <w:top w:val="nil"/>
              <w:left w:val="nil"/>
              <w:bottom w:val="nil"/>
              <w:right w:val="nil"/>
            </w:tcBorders>
            <w:shd w:val="clear" w:color="auto" w:fill="FFFFFF"/>
            <w:vAlign w:val="center"/>
          </w:tcPr>
          <w:p w14:paraId="74903ED1">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49278B3E">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019194">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79F606">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43446C5">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08</w:t>
            </w:r>
            <w:r>
              <w:rPr>
                <w:rFonts w:hint="eastAsia" w:ascii="宋体" w:hAnsi="宋体" w:cs="宋体"/>
                <w:color w:val="000000"/>
                <w:kern w:val="0"/>
                <w:sz w:val="20"/>
                <w:szCs w:val="20"/>
              </w:rPr>
              <w:t>表</w:t>
            </w:r>
          </w:p>
        </w:tc>
      </w:tr>
      <w:tr w14:paraId="0E1022DD">
        <w:tblPrEx>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2785F4E8">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701" w:type="dxa"/>
            <w:tcBorders>
              <w:top w:val="nil"/>
              <w:left w:val="nil"/>
              <w:bottom w:val="nil"/>
              <w:right w:val="nil"/>
            </w:tcBorders>
            <w:shd w:val="clear" w:color="auto" w:fill="FFFFFF"/>
            <w:vAlign w:val="center"/>
          </w:tcPr>
          <w:p w14:paraId="18CAA994">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1A4DA8DA">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310C3AFD">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0A402E2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4FEF3E32">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25D997F">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05F1313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ascii="宋体" w:hAnsi="宋体" w:cs="宋体"/>
                <w:color w:val="000000"/>
                <w:kern w:val="0"/>
                <w:sz w:val="22"/>
                <w:szCs w:val="22"/>
              </w:rPr>
              <w:t xml:space="preserve">   </w:t>
            </w:r>
            <w:r>
              <w:rPr>
                <w:rStyle w:val="21"/>
                <w:rFonts w:hint="eastAsia"/>
              </w:rPr>
              <w:t>目</w:t>
            </w:r>
          </w:p>
        </w:tc>
        <w:tc>
          <w:tcPr>
            <w:tcW w:w="10801" w:type="dxa"/>
            <w:gridSpan w:val="3"/>
            <w:tcBorders>
              <w:top w:val="single" w:color="000000" w:sz="4" w:space="0"/>
              <w:left w:val="single" w:color="000000" w:sz="4" w:space="0"/>
              <w:bottom w:val="single" w:color="000000" w:sz="4" w:space="0"/>
              <w:right w:val="single" w:color="000000" w:sz="4" w:space="0"/>
            </w:tcBorders>
            <w:vAlign w:val="center"/>
          </w:tcPr>
          <w:p w14:paraId="75CDC0B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r>
      <w:tr w14:paraId="10B1BCEF">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74B840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vAlign w:val="center"/>
          </w:tcPr>
          <w:p w14:paraId="4CC5494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ABC459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75E353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4171" w:type="dxa"/>
            <w:vMerge w:val="restart"/>
            <w:tcBorders>
              <w:top w:val="single" w:color="000000" w:sz="4" w:space="0"/>
              <w:left w:val="single" w:color="000000" w:sz="4" w:space="0"/>
              <w:bottom w:val="single" w:color="000000" w:sz="4" w:space="0"/>
              <w:right w:val="single" w:color="000000" w:sz="4" w:space="0"/>
            </w:tcBorders>
            <w:vAlign w:val="center"/>
          </w:tcPr>
          <w:p w14:paraId="0D94989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r>
      <w:tr w14:paraId="7C59A67D">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1B25652">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1BBD3BB">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0A87919E">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7AEAD9C2">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D6AE8A2">
            <w:pPr>
              <w:jc w:val="center"/>
              <w:rPr>
                <w:rFonts w:ascii="宋体" w:cs="Times New Roman"/>
                <w:color w:val="000000"/>
                <w:sz w:val="24"/>
                <w:szCs w:val="24"/>
              </w:rPr>
            </w:pPr>
          </w:p>
        </w:tc>
      </w:tr>
      <w:tr w14:paraId="1C7A1993">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E6B20C8">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3CD6100">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42987C3">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5A63A17">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C257679">
            <w:pPr>
              <w:jc w:val="center"/>
              <w:rPr>
                <w:rFonts w:ascii="宋体" w:cs="Times New Roman"/>
                <w:color w:val="000000"/>
                <w:sz w:val="24"/>
                <w:szCs w:val="24"/>
              </w:rPr>
            </w:pPr>
          </w:p>
        </w:tc>
      </w:tr>
      <w:tr w14:paraId="23DB7F62">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4B79EF3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vAlign w:val="center"/>
          </w:tcPr>
          <w:p w14:paraId="3695242B">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vAlign w:val="center"/>
          </w:tcPr>
          <w:p w14:paraId="334EE03E">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vAlign w:val="center"/>
          </w:tcPr>
          <w:p w14:paraId="53F6505F">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r>
      <w:tr w14:paraId="61101E8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6D068E2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vAlign w:val="center"/>
          </w:tcPr>
          <w:p w14:paraId="0AC1D7BB">
            <w:pPr>
              <w:jc w:val="cente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E74B837">
            <w:pPr>
              <w:jc w:val="cente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6D4EFE7D">
            <w:pPr>
              <w:jc w:val="center"/>
              <w:rPr>
                <w:rFonts w:ascii="宋体" w:cs="Times New Roman"/>
                <w:color w:val="000000"/>
                <w:sz w:val="24"/>
                <w:szCs w:val="24"/>
              </w:rPr>
            </w:pPr>
          </w:p>
        </w:tc>
      </w:tr>
      <w:tr w14:paraId="43EA9E4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62D4B65F">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477A342B">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C47F683">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C97A092">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6486CEA">
            <w:pPr>
              <w:rPr>
                <w:rFonts w:ascii="宋体" w:cs="Times New Roman"/>
                <w:color w:val="000000"/>
                <w:sz w:val="24"/>
                <w:szCs w:val="24"/>
              </w:rPr>
            </w:pPr>
          </w:p>
        </w:tc>
      </w:tr>
      <w:tr w14:paraId="54E323E1">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2CB279D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192EAB85">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6C74252">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10577CA">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159C889">
            <w:pPr>
              <w:rPr>
                <w:rFonts w:ascii="宋体" w:cs="Times New Roman"/>
                <w:color w:val="000000"/>
                <w:sz w:val="24"/>
                <w:szCs w:val="24"/>
              </w:rPr>
            </w:pPr>
          </w:p>
        </w:tc>
      </w:tr>
      <w:tr w14:paraId="05F132D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4B1270A5">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5FCE8251">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509D5F3C">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F59FFC8">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6853B63">
            <w:pPr>
              <w:rPr>
                <w:rFonts w:ascii="宋体" w:cs="Times New Roman"/>
                <w:color w:val="000000"/>
                <w:sz w:val="24"/>
                <w:szCs w:val="24"/>
              </w:rPr>
            </w:pPr>
          </w:p>
        </w:tc>
      </w:tr>
      <w:tr w14:paraId="20427D95">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71E64256">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6388EB37">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29E653F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4B81F4B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85349EA">
            <w:pPr>
              <w:rPr>
                <w:rFonts w:ascii="宋体" w:cs="Times New Roman"/>
                <w:color w:val="000000"/>
                <w:sz w:val="24"/>
                <w:szCs w:val="24"/>
              </w:rPr>
            </w:pPr>
          </w:p>
        </w:tc>
      </w:tr>
      <w:tr w14:paraId="5D9444A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03FF494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3108873F">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3F4228AE">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651EADBA">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5EF6A99">
            <w:pPr>
              <w:rPr>
                <w:rFonts w:ascii="宋体" w:cs="Times New Roman"/>
                <w:color w:val="000000"/>
                <w:sz w:val="24"/>
                <w:szCs w:val="24"/>
              </w:rPr>
            </w:pPr>
          </w:p>
        </w:tc>
      </w:tr>
      <w:tr w14:paraId="60537C4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387092F8">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23ADCF1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28C1420A">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DB6A67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7FD970EC">
            <w:pPr>
              <w:rPr>
                <w:rFonts w:ascii="宋体" w:cs="Times New Roman"/>
                <w:color w:val="000000"/>
                <w:sz w:val="24"/>
                <w:szCs w:val="24"/>
              </w:rPr>
            </w:pPr>
          </w:p>
        </w:tc>
      </w:tr>
      <w:tr w14:paraId="19F7CF5A">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vAlign w:val="center"/>
          </w:tcPr>
          <w:p w14:paraId="0EBB0CFE">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注：本表反映部门本年度国有资本经营预算财政拨款支出情况。</w:t>
            </w:r>
          </w:p>
          <w:p w14:paraId="52052E66">
            <w:pPr>
              <w:widowControl/>
              <w:jc w:val="left"/>
              <w:textAlignment w:val="center"/>
              <w:rPr>
                <w:rFonts w:ascii="宋体" w:cs="Times New Roman"/>
                <w:color w:val="000000"/>
                <w:kern w:val="0"/>
                <w:sz w:val="24"/>
                <w:szCs w:val="24"/>
              </w:rPr>
            </w:pPr>
          </w:p>
          <w:p w14:paraId="321740A4">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说明：我单位没有使用国有资本经营预算安排的支出，故本表无数据。（当表格数据为空时，应有此说明）</w:t>
            </w:r>
          </w:p>
        </w:tc>
      </w:tr>
    </w:tbl>
    <w:p w14:paraId="2B9B58A0">
      <w:pPr>
        <w:widowControl/>
        <w:jc w:val="center"/>
        <w:rPr>
          <w:rFonts w:ascii="Times New Roman" w:hAnsi="Times New Roman" w:eastAsia="方正小标宋_GBK" w:cs="Times New Roman"/>
          <w:color w:val="000000"/>
          <w:kern w:val="0"/>
          <w:sz w:val="36"/>
          <w:szCs w:val="36"/>
        </w:rPr>
      </w:pPr>
    </w:p>
    <w:tbl>
      <w:tblPr>
        <w:tblStyle w:val="9"/>
        <w:tblW w:w="15140" w:type="dxa"/>
        <w:tblInd w:w="-106"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2E2DDBC3">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580F4D9E">
            <w:pPr>
              <w:widowControl/>
              <w:jc w:val="center"/>
              <w:textAlignment w:val="center"/>
              <w:rPr>
                <w:rFonts w:ascii="华文中宋" w:hAnsi="华文中宋" w:eastAsia="华文中宋" w:cs="Times New Roman"/>
                <w:color w:val="000000"/>
                <w:kern w:val="0"/>
                <w:sz w:val="32"/>
                <w:szCs w:val="32"/>
              </w:rPr>
            </w:pPr>
          </w:p>
          <w:p w14:paraId="06E0886A">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0C7013B8">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43D1F5B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C7E3A4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93CC3B5">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17F6E07">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415467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3F85D0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A3F286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FBFD63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97E16F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D1B196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7B785BF">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0F32D5C">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75DCD793">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34EB5EEA">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1261" w:type="dxa"/>
            <w:tcBorders>
              <w:top w:val="nil"/>
              <w:left w:val="nil"/>
              <w:bottom w:val="nil"/>
              <w:right w:val="nil"/>
            </w:tcBorders>
            <w:shd w:val="clear" w:color="auto" w:fill="FFFFFF"/>
            <w:vAlign w:val="center"/>
          </w:tcPr>
          <w:p w14:paraId="4CCADD3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50FE10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2E665C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BC9061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88818E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9F6E20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D01B6D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38F5CD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1190C5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785F08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A5E5CF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0761E3B">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vAlign w:val="center"/>
          </w:tcPr>
          <w:p w14:paraId="3E81380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vAlign w:val="center"/>
          </w:tcPr>
          <w:p w14:paraId="225A27C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决算数</w:t>
            </w:r>
          </w:p>
        </w:tc>
      </w:tr>
      <w:tr w14:paraId="78EF3E23">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vAlign w:val="center"/>
          </w:tcPr>
          <w:p w14:paraId="207EED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7E19D81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560FE47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54711A8C">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6166B968">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2C342FE2">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604B872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vAlign w:val="center"/>
          </w:tcPr>
          <w:p w14:paraId="138B0EF7">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r>
      <w:tr w14:paraId="6A4BB761">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vAlign w:val="center"/>
          </w:tcPr>
          <w:p w14:paraId="05AE063C">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3817219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C6BC5BB">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63C0004">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555C48E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71144F5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0367E07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6DFCACA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5AF22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BDAD55A">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398A6FE9">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vAlign w:val="center"/>
          </w:tcPr>
          <w:p w14:paraId="28D52C73">
            <w:pPr>
              <w:jc w:val="center"/>
              <w:rPr>
                <w:rFonts w:ascii="宋体" w:cs="Times New Roman"/>
                <w:color w:val="000000"/>
                <w:sz w:val="22"/>
                <w:szCs w:val="22"/>
              </w:rPr>
            </w:pPr>
          </w:p>
        </w:tc>
      </w:tr>
      <w:tr w14:paraId="3B5578AB">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2EDD2E82">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261" w:type="dxa"/>
            <w:tcBorders>
              <w:top w:val="single" w:color="000000" w:sz="4" w:space="0"/>
              <w:left w:val="single" w:color="000000" w:sz="4" w:space="0"/>
              <w:bottom w:val="single" w:color="000000" w:sz="4" w:space="0"/>
              <w:right w:val="single" w:color="000000" w:sz="4" w:space="0"/>
            </w:tcBorders>
            <w:vAlign w:val="center"/>
          </w:tcPr>
          <w:p w14:paraId="3BBFAA07">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261" w:type="dxa"/>
            <w:tcBorders>
              <w:top w:val="single" w:color="000000" w:sz="4" w:space="0"/>
              <w:left w:val="single" w:color="000000" w:sz="4" w:space="0"/>
              <w:bottom w:val="single" w:color="000000" w:sz="4" w:space="0"/>
              <w:right w:val="single" w:color="000000" w:sz="4" w:space="0"/>
            </w:tcBorders>
            <w:vAlign w:val="center"/>
          </w:tcPr>
          <w:p w14:paraId="658805CD">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261" w:type="dxa"/>
            <w:tcBorders>
              <w:top w:val="single" w:color="000000" w:sz="4" w:space="0"/>
              <w:left w:val="single" w:color="000000" w:sz="4" w:space="0"/>
              <w:bottom w:val="single" w:color="000000" w:sz="4" w:space="0"/>
              <w:right w:val="single" w:color="000000" w:sz="4" w:space="0"/>
            </w:tcBorders>
            <w:vAlign w:val="center"/>
          </w:tcPr>
          <w:p w14:paraId="7A203F49">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261" w:type="dxa"/>
            <w:tcBorders>
              <w:top w:val="single" w:color="000000" w:sz="4" w:space="0"/>
              <w:left w:val="single" w:color="000000" w:sz="4" w:space="0"/>
              <w:bottom w:val="single" w:color="000000" w:sz="4" w:space="0"/>
              <w:right w:val="single" w:color="000000" w:sz="4" w:space="0"/>
            </w:tcBorders>
            <w:vAlign w:val="center"/>
          </w:tcPr>
          <w:p w14:paraId="08990EFB">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261" w:type="dxa"/>
            <w:tcBorders>
              <w:top w:val="single" w:color="000000" w:sz="4" w:space="0"/>
              <w:left w:val="single" w:color="000000" w:sz="4" w:space="0"/>
              <w:bottom w:val="single" w:color="000000" w:sz="4" w:space="0"/>
              <w:right w:val="single" w:color="000000" w:sz="4" w:space="0"/>
            </w:tcBorders>
            <w:vAlign w:val="center"/>
          </w:tcPr>
          <w:p w14:paraId="6E0F03CF">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261" w:type="dxa"/>
            <w:tcBorders>
              <w:top w:val="single" w:color="000000" w:sz="4" w:space="0"/>
              <w:left w:val="single" w:color="000000" w:sz="4" w:space="0"/>
              <w:bottom w:val="single" w:color="000000" w:sz="4" w:space="0"/>
              <w:right w:val="single" w:color="000000" w:sz="4" w:space="0"/>
            </w:tcBorders>
            <w:vAlign w:val="center"/>
          </w:tcPr>
          <w:p w14:paraId="17A01322">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261" w:type="dxa"/>
            <w:tcBorders>
              <w:top w:val="single" w:color="000000" w:sz="4" w:space="0"/>
              <w:left w:val="single" w:color="000000" w:sz="4" w:space="0"/>
              <w:bottom w:val="single" w:color="000000" w:sz="4" w:space="0"/>
              <w:right w:val="single" w:color="000000" w:sz="4" w:space="0"/>
            </w:tcBorders>
            <w:vAlign w:val="center"/>
          </w:tcPr>
          <w:p w14:paraId="10B7A977">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261" w:type="dxa"/>
            <w:tcBorders>
              <w:top w:val="single" w:color="000000" w:sz="4" w:space="0"/>
              <w:left w:val="single" w:color="000000" w:sz="4" w:space="0"/>
              <w:bottom w:val="single" w:color="000000" w:sz="4" w:space="0"/>
              <w:right w:val="single" w:color="000000" w:sz="4" w:space="0"/>
            </w:tcBorders>
            <w:vAlign w:val="center"/>
          </w:tcPr>
          <w:p w14:paraId="02143198">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261" w:type="dxa"/>
            <w:tcBorders>
              <w:top w:val="single" w:color="000000" w:sz="4" w:space="0"/>
              <w:left w:val="single" w:color="000000" w:sz="4" w:space="0"/>
              <w:bottom w:val="single" w:color="000000" w:sz="4" w:space="0"/>
              <w:right w:val="single" w:color="000000" w:sz="4" w:space="0"/>
            </w:tcBorders>
            <w:vAlign w:val="center"/>
          </w:tcPr>
          <w:p w14:paraId="5EC8C552">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261" w:type="dxa"/>
            <w:tcBorders>
              <w:top w:val="single" w:color="000000" w:sz="4" w:space="0"/>
              <w:left w:val="single" w:color="000000" w:sz="4" w:space="0"/>
              <w:bottom w:val="single" w:color="000000" w:sz="4" w:space="0"/>
              <w:right w:val="single" w:color="000000" w:sz="4" w:space="0"/>
            </w:tcBorders>
            <w:vAlign w:val="center"/>
          </w:tcPr>
          <w:p w14:paraId="18B50E94">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270" w:type="dxa"/>
            <w:tcBorders>
              <w:top w:val="single" w:color="000000" w:sz="4" w:space="0"/>
              <w:left w:val="single" w:color="000000" w:sz="4" w:space="0"/>
              <w:bottom w:val="single" w:color="000000" w:sz="4" w:space="0"/>
              <w:right w:val="single" w:color="000000" w:sz="4" w:space="0"/>
            </w:tcBorders>
            <w:vAlign w:val="center"/>
          </w:tcPr>
          <w:p w14:paraId="6B9E84E1">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r>
      <w:tr w14:paraId="73B64874">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39343A78">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45A52A7">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5EE87C6C">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738B3A41">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931F873">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772F4C2">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5F2FE0A6">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08695858">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2E3ED57">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B980DD2">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0FF9FA3">
            <w:pPr>
              <w:rPr>
                <w:rFonts w:ascii="宋体" w:cs="Times New Roman"/>
                <w:color w:val="000000"/>
                <w:sz w:val="22"/>
                <w:szCs w:val="22"/>
              </w:rPr>
            </w:pPr>
          </w:p>
        </w:tc>
        <w:tc>
          <w:tcPr>
            <w:tcW w:w="1270" w:type="dxa"/>
            <w:tcBorders>
              <w:top w:val="single" w:color="000000" w:sz="4" w:space="0"/>
              <w:left w:val="single" w:color="000000" w:sz="4" w:space="0"/>
              <w:bottom w:val="single" w:color="000000" w:sz="4" w:space="0"/>
              <w:right w:val="single" w:color="000000" w:sz="4" w:space="0"/>
            </w:tcBorders>
            <w:vAlign w:val="center"/>
          </w:tcPr>
          <w:p w14:paraId="61F521C0">
            <w:pPr>
              <w:rPr>
                <w:rFonts w:ascii="宋体" w:cs="Times New Roman"/>
                <w:color w:val="000000"/>
                <w:sz w:val="22"/>
                <w:szCs w:val="22"/>
              </w:rPr>
            </w:pPr>
          </w:p>
        </w:tc>
      </w:tr>
      <w:tr w14:paraId="0D3AF54C">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vAlign w:val="center"/>
          </w:tcPr>
          <w:p w14:paraId="4CAA6726">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6C944E0C">
      <w:pPr>
        <w:autoSpaceDE w:val="0"/>
        <w:autoSpaceDN w:val="0"/>
        <w:adjustRightInd w:val="0"/>
        <w:ind w:left="315" w:leftChars="150"/>
        <w:jc w:val="left"/>
        <w:rPr>
          <w:rFonts w:ascii="宋体" w:cs="Times New Roman"/>
          <w:kern w:val="0"/>
          <w:sz w:val="24"/>
          <w:szCs w:val="24"/>
        </w:rPr>
      </w:pPr>
    </w:p>
    <w:p w14:paraId="453D8BC5">
      <w:pPr>
        <w:autoSpaceDE w:val="0"/>
        <w:autoSpaceDN w:val="0"/>
        <w:adjustRightInd w:val="0"/>
        <w:ind w:left="315" w:leftChars="150"/>
        <w:jc w:val="left"/>
        <w:rPr>
          <w:rFonts w:ascii="宋体" w:cs="Times New Roman"/>
          <w:kern w:val="0"/>
          <w:sz w:val="24"/>
          <w:szCs w:val="24"/>
        </w:rPr>
      </w:pPr>
    </w:p>
    <w:p w14:paraId="6F7231FA">
      <w:pPr>
        <w:autoSpaceDE w:val="0"/>
        <w:autoSpaceDN w:val="0"/>
        <w:adjustRightInd w:val="0"/>
        <w:ind w:left="315" w:leftChars="150"/>
        <w:jc w:val="left"/>
        <w:rPr>
          <w:rFonts w:ascii="宋体" w:cs="Times New Roman"/>
          <w:kern w:val="0"/>
          <w:sz w:val="24"/>
          <w:szCs w:val="24"/>
        </w:rPr>
      </w:pPr>
    </w:p>
    <w:p w14:paraId="5A4301B5">
      <w:pPr>
        <w:autoSpaceDE w:val="0"/>
        <w:autoSpaceDN w:val="0"/>
        <w:adjustRightInd w:val="0"/>
        <w:ind w:left="315" w:leftChars="150"/>
        <w:jc w:val="left"/>
        <w:rPr>
          <w:rFonts w:ascii="宋体" w:cs="Times New Roman"/>
          <w:kern w:val="0"/>
          <w:sz w:val="24"/>
          <w:szCs w:val="24"/>
        </w:rPr>
      </w:pPr>
    </w:p>
    <w:p w14:paraId="5DC4DA6D">
      <w:pPr>
        <w:autoSpaceDE w:val="0"/>
        <w:autoSpaceDN w:val="0"/>
        <w:adjustRightInd w:val="0"/>
        <w:ind w:left="315" w:leftChars="150"/>
        <w:jc w:val="left"/>
        <w:rPr>
          <w:rFonts w:ascii="宋体" w:cs="Times New Roman"/>
          <w:kern w:val="0"/>
          <w:sz w:val="24"/>
          <w:szCs w:val="24"/>
        </w:rPr>
      </w:pPr>
    </w:p>
    <w:p w14:paraId="189A8389">
      <w:pPr>
        <w:widowControl/>
        <w:rPr>
          <w:rFonts w:cs="Times New Roman"/>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cs="Times New Roman"/>
        </w:rPr>
        <w:br w:type="page"/>
      </w:r>
    </w:p>
    <w:p w14:paraId="70206655">
      <w:pPr>
        <w:pStyle w:val="17"/>
        <w:rPr>
          <w:rFonts w:cs="Times New Roman"/>
          <w:sz w:val="72"/>
          <w:szCs w:val="72"/>
        </w:rPr>
      </w:pPr>
    </w:p>
    <w:p w14:paraId="306C00F7">
      <w:pPr>
        <w:pStyle w:val="17"/>
        <w:rPr>
          <w:rFonts w:cs="Times New Roman"/>
          <w:sz w:val="72"/>
          <w:szCs w:val="72"/>
        </w:rPr>
      </w:pPr>
    </w:p>
    <w:p w14:paraId="33405096">
      <w:pPr>
        <w:pStyle w:val="17"/>
        <w:rPr>
          <w:rFonts w:cs="Times New Roman"/>
          <w:sz w:val="72"/>
          <w:szCs w:val="72"/>
        </w:rPr>
      </w:pPr>
    </w:p>
    <w:p w14:paraId="049C4E2E">
      <w:pPr>
        <w:pStyle w:val="17"/>
        <w:rPr>
          <w:rFonts w:cs="Times New Roman"/>
          <w:sz w:val="72"/>
          <w:szCs w:val="72"/>
        </w:rPr>
      </w:pPr>
    </w:p>
    <w:p w14:paraId="48A8AE58">
      <w:pPr>
        <w:pStyle w:val="17"/>
        <w:jc w:val="center"/>
        <w:rPr>
          <w:rFonts w:cs="Times New Roman"/>
          <w:sz w:val="72"/>
          <w:szCs w:val="72"/>
        </w:rPr>
      </w:pPr>
    </w:p>
    <w:p w14:paraId="0AACC42C">
      <w:pPr>
        <w:pStyle w:val="17"/>
        <w:jc w:val="center"/>
        <w:rPr>
          <w:rFonts w:ascii="方正小标宋_GBK" w:hAnsi="方正小标宋_GBK" w:eastAsia="方正小标宋_GBK" w:cs="Times New Roman"/>
          <w:sz w:val="72"/>
          <w:szCs w:val="72"/>
        </w:rPr>
      </w:pPr>
    </w:p>
    <w:p w14:paraId="3FBE5EBC">
      <w:pPr>
        <w:pStyle w:val="17"/>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第三部分</w:t>
      </w:r>
    </w:p>
    <w:p w14:paraId="2EAE1D3E">
      <w:pPr>
        <w:pStyle w:val="17"/>
        <w:jc w:val="center"/>
        <w:rPr>
          <w:rFonts w:ascii="方正小标宋_GBK" w:hAnsi="方正小标宋_GBK" w:eastAsia="方正小标宋_GBK" w:cs="Times New Roman"/>
          <w:sz w:val="70"/>
          <w:szCs w:val="70"/>
        </w:rPr>
      </w:pPr>
    </w:p>
    <w:p w14:paraId="535EB3A0">
      <w:pPr>
        <w:pStyle w:val="17"/>
        <w:jc w:val="center"/>
        <w:rPr>
          <w:rFonts w:ascii="方正小标宋_GBK" w:hAnsi="方正小标宋_GBK" w:eastAsia="方正小标宋_GBK" w:cs="Times New Roman"/>
          <w:sz w:val="70"/>
          <w:szCs w:val="70"/>
        </w:rPr>
      </w:pPr>
      <w:r>
        <w:rPr>
          <w:rFonts w:ascii="方正小标宋_GBK" w:hAnsi="方正小标宋_GBK" w:eastAsia="方正小标宋_GBK" w:cs="方正小标宋_GBK"/>
          <w:sz w:val="70"/>
          <w:szCs w:val="70"/>
        </w:rPr>
        <w:t>2024</w:t>
      </w:r>
      <w:r>
        <w:rPr>
          <w:rFonts w:hint="eastAsia" w:ascii="方正小标宋_GBK" w:hAnsi="方正小标宋_GBK" w:eastAsia="方正小标宋_GBK" w:cs="方正小标宋_GBK"/>
          <w:sz w:val="70"/>
          <w:szCs w:val="70"/>
        </w:rPr>
        <w:t>年度部门决算情况说明</w:t>
      </w:r>
    </w:p>
    <w:p w14:paraId="2A68B9DB">
      <w:pPr>
        <w:widowControl/>
        <w:jc w:val="left"/>
        <w:rPr>
          <w:rFonts w:ascii="宋体" w:cs="Times New Roman"/>
          <w:sz w:val="32"/>
          <w:szCs w:val="32"/>
        </w:rPr>
      </w:pPr>
      <w:r>
        <w:rPr>
          <w:rFonts w:ascii="方正小标宋_GBK" w:hAnsi="方正小标宋_GBK" w:eastAsia="方正小标宋_GBK" w:cs="Times New Roman"/>
          <w:sz w:val="70"/>
          <w:szCs w:val="70"/>
        </w:rPr>
        <w:br w:type="page"/>
      </w:r>
    </w:p>
    <w:p w14:paraId="3F2105A4">
      <w:pPr>
        <w:pStyle w:val="17"/>
        <w:spacing w:line="600" w:lineRule="exact"/>
        <w:ind w:firstLine="640" w:firstLineChars="200"/>
        <w:rPr>
          <w:rFonts w:hAnsi="黑体" w:cs="Times New Roman"/>
          <w:sz w:val="32"/>
          <w:szCs w:val="32"/>
        </w:rPr>
      </w:pPr>
      <w:r>
        <w:rPr>
          <w:rFonts w:hint="eastAsia" w:hAnsi="黑体"/>
          <w:sz w:val="32"/>
          <w:szCs w:val="32"/>
        </w:rPr>
        <w:t>一、收入支出决算总体情况说明</w:t>
      </w:r>
    </w:p>
    <w:p w14:paraId="2A03527F">
      <w:pPr>
        <w:pStyle w:val="17"/>
        <w:spacing w:line="600" w:lineRule="exact"/>
        <w:ind w:firstLine="640" w:firstLineChars="200"/>
        <w:rPr>
          <w:rFonts w:hint="eastAsia" w:ascii="Times New Roman" w:hAnsi="Times New Roman" w:eastAsia="仿宋_GB2312" w:cs="仿宋_GB2312"/>
          <w:sz w:val="32"/>
          <w:szCs w:val="32"/>
          <w:lang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年度收、支总计</w:t>
      </w:r>
      <w:r>
        <w:rPr>
          <w:rFonts w:hint="eastAsia" w:ascii="Times New Roman" w:hAnsi="Times New Roman" w:eastAsia="仿宋_GB2312" w:cs="Times New Roman"/>
          <w:sz w:val="32"/>
          <w:szCs w:val="32"/>
        </w:rPr>
        <w:t>198.74</w:t>
      </w:r>
      <w:r>
        <w:rPr>
          <w:rFonts w:hint="eastAsia" w:ascii="Times New Roman" w:hAnsi="Times New Roman" w:eastAsia="仿宋_GB2312" w:cs="仿宋_GB2312"/>
          <w:sz w:val="32"/>
          <w:szCs w:val="32"/>
        </w:rPr>
        <w:t>万元。与上年相比，减少</w:t>
      </w:r>
      <w:r>
        <w:rPr>
          <w:rFonts w:hint="eastAsia" w:ascii="Times New Roman" w:hAnsi="Times New Roman" w:eastAsia="仿宋_GB2312" w:cs="Times New Roman"/>
          <w:sz w:val="32"/>
          <w:szCs w:val="32"/>
        </w:rPr>
        <w:t>264.28</w:t>
      </w:r>
      <w:r>
        <w:rPr>
          <w:rFonts w:hint="eastAsia" w:ascii="Times New Roman" w:hAnsi="Times New Roman" w:eastAsia="仿宋_GB2312" w:cs="仿宋_GB2312"/>
          <w:sz w:val="32"/>
          <w:szCs w:val="32"/>
        </w:rPr>
        <w:t>万元，减少</w:t>
      </w:r>
      <w:r>
        <w:rPr>
          <w:rFonts w:hint="eastAsia" w:ascii="Times New Roman" w:hAnsi="Times New Roman" w:eastAsia="仿宋_GB2312" w:cs="Times New Roman"/>
          <w:sz w:val="32"/>
          <w:szCs w:val="32"/>
        </w:rPr>
        <w:t>57.08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，主要是因为量入为出</w:t>
      </w:r>
      <w:r>
        <w:rPr>
          <w:rFonts w:hint="eastAsia" w:ascii="Times New Roman" w:hAnsi="Times New Roman" w:eastAsia="仿宋_GB2312" w:cs="仿宋_GB2312"/>
          <w:sz w:val="32"/>
          <w:szCs w:val="32"/>
          <w:lang w:eastAsia="zh-CN"/>
        </w:rPr>
        <w:t>。</w:t>
      </w:r>
    </w:p>
    <w:p w14:paraId="57AD3772">
      <w:pPr>
        <w:pStyle w:val="17"/>
        <w:spacing w:line="600" w:lineRule="exact"/>
        <w:ind w:firstLine="640" w:firstLineChars="200"/>
        <w:rPr>
          <w:rFonts w:hAnsi="黑体" w:cs="Times New Roman"/>
          <w:sz w:val="32"/>
          <w:szCs w:val="32"/>
        </w:rPr>
      </w:pPr>
      <w:r>
        <w:rPr>
          <w:rFonts w:hint="eastAsia" w:hAnsi="黑体"/>
          <w:sz w:val="32"/>
          <w:szCs w:val="32"/>
        </w:rPr>
        <w:t>二、收入决算情况说明</w:t>
      </w:r>
    </w:p>
    <w:p w14:paraId="34BB275B">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年度收入合计</w:t>
      </w:r>
      <w:r>
        <w:rPr>
          <w:rFonts w:hint="eastAsia" w:ascii="Times New Roman" w:hAnsi="Times New Roman" w:eastAsia="仿宋_GB2312" w:cs="Times New Roman"/>
          <w:sz w:val="32"/>
          <w:szCs w:val="32"/>
        </w:rPr>
        <w:t>198.74</w:t>
      </w:r>
      <w:r>
        <w:rPr>
          <w:rFonts w:hint="eastAsia" w:ascii="Times New Roman" w:hAnsi="Times New Roman" w:eastAsia="仿宋_GB2312" w:cs="仿宋_GB2312"/>
          <w:sz w:val="32"/>
          <w:szCs w:val="32"/>
        </w:rPr>
        <w:t>万元，其中：财政拨款收入</w:t>
      </w:r>
      <w:r>
        <w:rPr>
          <w:rFonts w:hint="eastAsia" w:ascii="Times New Roman" w:hAnsi="Times New Roman" w:eastAsia="仿宋_GB2312" w:cs="Times New Roman"/>
          <w:sz w:val="32"/>
          <w:szCs w:val="32"/>
        </w:rPr>
        <w:t>198.67</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99.96</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；上级补助收入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；事业收入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；附属单位上缴收入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；其他收入</w:t>
      </w:r>
      <w:r>
        <w:rPr>
          <w:rFonts w:hint="eastAsia" w:ascii="Times New Roman" w:hAnsi="Times New Roman" w:eastAsia="仿宋_GB2312" w:cs="Times New Roman"/>
          <w:sz w:val="32"/>
          <w:szCs w:val="32"/>
        </w:rPr>
        <w:t>0.07</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0.04</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4A7FA332">
      <w:pPr>
        <w:pStyle w:val="17"/>
        <w:spacing w:line="600" w:lineRule="exact"/>
        <w:ind w:firstLine="640" w:firstLineChars="200"/>
        <w:rPr>
          <w:rFonts w:hAnsi="黑体" w:cs="Times New Roman"/>
          <w:sz w:val="32"/>
          <w:szCs w:val="32"/>
        </w:rPr>
      </w:pPr>
      <w:r>
        <w:rPr>
          <w:rFonts w:hint="eastAsia" w:hAnsi="黑体"/>
          <w:sz w:val="32"/>
          <w:szCs w:val="32"/>
        </w:rPr>
        <w:t>三、支出决算情况说明</w:t>
      </w:r>
    </w:p>
    <w:p w14:paraId="6A7BB3A4">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年度支出合计</w:t>
      </w:r>
      <w:r>
        <w:rPr>
          <w:rFonts w:hint="eastAsia" w:ascii="Times New Roman" w:hAnsi="Times New Roman" w:eastAsia="仿宋_GB2312" w:cs="Times New Roman"/>
          <w:sz w:val="32"/>
          <w:szCs w:val="32"/>
        </w:rPr>
        <w:t>198.74</w:t>
      </w:r>
      <w:r>
        <w:rPr>
          <w:rFonts w:hint="eastAsia" w:ascii="Times New Roman" w:hAnsi="Times New Roman" w:eastAsia="仿宋_GB2312" w:cs="仿宋_GB2312"/>
          <w:sz w:val="32"/>
          <w:szCs w:val="32"/>
        </w:rPr>
        <w:t>万元，其中：基本支出</w:t>
      </w:r>
      <w:r>
        <w:rPr>
          <w:rFonts w:hint="eastAsia" w:ascii="Times New Roman" w:hAnsi="Times New Roman" w:eastAsia="仿宋_GB2312" w:cs="Times New Roman"/>
          <w:sz w:val="32"/>
          <w:szCs w:val="32"/>
        </w:rPr>
        <w:t>74.79</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37.63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；项目支出</w:t>
      </w:r>
      <w:r>
        <w:rPr>
          <w:rFonts w:hint="eastAsia" w:ascii="Times New Roman" w:hAnsi="Times New Roman" w:eastAsia="仿宋_GB2312" w:cs="Times New Roman"/>
          <w:sz w:val="32"/>
          <w:szCs w:val="32"/>
        </w:rPr>
        <w:t>123.95</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62.37</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；上缴上级支出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；对附属单位补助支出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3B24400E">
      <w:pPr>
        <w:pStyle w:val="17"/>
        <w:spacing w:line="600" w:lineRule="exact"/>
        <w:ind w:firstLine="640" w:firstLineChars="200"/>
        <w:rPr>
          <w:rFonts w:hAnsi="黑体" w:cs="Times New Roman"/>
          <w:sz w:val="32"/>
          <w:szCs w:val="32"/>
        </w:rPr>
      </w:pPr>
      <w:r>
        <w:rPr>
          <w:rFonts w:hint="eastAsia" w:hAnsi="黑体"/>
          <w:sz w:val="32"/>
          <w:szCs w:val="32"/>
        </w:rPr>
        <w:t>四、财政拨款收入支出决算总体情况说明</w:t>
      </w:r>
    </w:p>
    <w:p w14:paraId="4B72EC99">
      <w:pPr>
        <w:pStyle w:val="17"/>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2024</w:t>
      </w:r>
      <w:r>
        <w:rPr>
          <w:rFonts w:hint="eastAsia" w:ascii="Times New Roman" w:hAnsi="Times New Roman" w:eastAsia="仿宋_GB2312" w:cs="仿宋_GB2312"/>
          <w:sz w:val="32"/>
          <w:szCs w:val="32"/>
        </w:rPr>
        <w:t>年度财政拨款收、支总计</w:t>
      </w:r>
      <w:r>
        <w:rPr>
          <w:rFonts w:hint="eastAsia" w:ascii="Times New Roman" w:hAnsi="Times New Roman" w:eastAsia="仿宋_GB2312" w:cs="Times New Roman"/>
          <w:sz w:val="32"/>
          <w:szCs w:val="32"/>
        </w:rPr>
        <w:t>198.67</w:t>
      </w:r>
      <w:r>
        <w:rPr>
          <w:rFonts w:hint="eastAsia" w:ascii="Times New Roman" w:hAnsi="Times New Roman" w:eastAsia="仿宋_GB2312" w:cs="仿宋_GB2312"/>
          <w:sz w:val="32"/>
          <w:szCs w:val="32"/>
        </w:rPr>
        <w:t>万元，与上年相比，减少</w:t>
      </w:r>
      <w:r>
        <w:rPr>
          <w:rFonts w:hint="eastAsia" w:ascii="Times New Roman" w:hAnsi="Times New Roman" w:eastAsia="仿宋_GB2312" w:cs="Times New Roman"/>
          <w:sz w:val="32"/>
          <w:szCs w:val="32"/>
        </w:rPr>
        <w:t>262.05</w:t>
      </w:r>
      <w:r>
        <w:rPr>
          <w:rFonts w:hint="eastAsia" w:ascii="Times New Roman" w:hAnsi="Times New Roman" w:eastAsia="仿宋_GB2312" w:cs="仿宋_GB2312"/>
          <w:sz w:val="32"/>
          <w:szCs w:val="32"/>
        </w:rPr>
        <w:t>万元</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减少</w:t>
      </w:r>
      <w:r>
        <w:rPr>
          <w:rFonts w:hint="eastAsia" w:ascii="Times New Roman" w:hAnsi="Times New Roman" w:eastAsia="仿宋_GB2312" w:cs="Times New Roman"/>
          <w:sz w:val="32"/>
          <w:szCs w:val="32"/>
        </w:rPr>
        <w:t>56.88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，主要是因为量入为出</w:t>
      </w:r>
      <w:r>
        <w:rPr>
          <w:rFonts w:hint="eastAsia" w:ascii="Times New Roman" w:hAnsi="Times New Roman" w:eastAsia="仿宋_GB2312" w:cs="仿宋_GB2312"/>
          <w:sz w:val="32"/>
          <w:szCs w:val="32"/>
          <w:lang w:eastAsia="zh-CN"/>
        </w:rPr>
        <w:t>。</w:t>
      </w:r>
    </w:p>
    <w:p w14:paraId="34D431AA">
      <w:pPr>
        <w:pStyle w:val="17"/>
        <w:spacing w:line="600" w:lineRule="exact"/>
        <w:ind w:firstLine="640" w:firstLineChars="200"/>
        <w:rPr>
          <w:rFonts w:hAnsi="黑体" w:cs="Times New Roman"/>
          <w:sz w:val="32"/>
          <w:szCs w:val="32"/>
        </w:rPr>
      </w:pPr>
      <w:r>
        <w:rPr>
          <w:rFonts w:hint="eastAsia" w:hAnsi="黑体"/>
          <w:sz w:val="32"/>
          <w:szCs w:val="32"/>
        </w:rPr>
        <w:t>五、一般公共预算财政拨款支出决算情况说明</w:t>
      </w:r>
    </w:p>
    <w:p w14:paraId="729F5AF7">
      <w:pPr>
        <w:pStyle w:val="17"/>
        <w:spacing w:line="600" w:lineRule="exact"/>
        <w:ind w:firstLine="640" w:firstLineChars="200"/>
        <w:rPr>
          <w:rFonts w:ascii="楷体" w:hAnsi="楷体" w:eastAsia="楷体" w:cs="Times New Roman"/>
          <w:sz w:val="32"/>
          <w:szCs w:val="32"/>
        </w:rPr>
      </w:pPr>
      <w:r>
        <w:rPr>
          <w:rFonts w:hint="eastAsia" w:ascii="楷体" w:hAnsi="楷体" w:eastAsia="楷体" w:cs="楷体"/>
          <w:sz w:val="32"/>
          <w:szCs w:val="32"/>
        </w:rPr>
        <w:t>（一）一般公共预算财政拨款支出决算总体情况</w:t>
      </w:r>
    </w:p>
    <w:p w14:paraId="26AA6F6F">
      <w:pPr>
        <w:pStyle w:val="17"/>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rPr>
        <w:t>198.67</w:t>
      </w:r>
      <w:r>
        <w:rPr>
          <w:rFonts w:hint="eastAsia" w:ascii="Times New Roman" w:hAnsi="Times New Roman" w:eastAsia="仿宋_GB2312" w:cs="仿宋_GB2312"/>
          <w:sz w:val="32"/>
          <w:szCs w:val="32"/>
        </w:rPr>
        <w:t>万元，占本年支出合计的</w:t>
      </w:r>
      <w:r>
        <w:rPr>
          <w:rFonts w:hint="eastAsia" w:ascii="Times New Roman" w:hAnsi="Times New Roman" w:eastAsia="仿宋_GB2312" w:cs="Times New Roman"/>
          <w:sz w:val="32"/>
          <w:szCs w:val="32"/>
          <w:lang w:val="en-US" w:eastAsia="zh-CN"/>
        </w:rPr>
        <w:t>99.96</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，与上年相比，财政拨款支出减少</w:t>
      </w:r>
      <w:r>
        <w:rPr>
          <w:rFonts w:hint="eastAsia" w:ascii="Times New Roman" w:hAnsi="Times New Roman" w:eastAsia="仿宋_GB2312" w:cs="Times New Roman"/>
          <w:sz w:val="32"/>
          <w:szCs w:val="32"/>
        </w:rPr>
        <w:t>262.05</w:t>
      </w:r>
      <w:r>
        <w:rPr>
          <w:rFonts w:hint="eastAsia" w:ascii="Times New Roman" w:hAnsi="Times New Roman" w:eastAsia="仿宋_GB2312" w:cs="仿宋_GB2312"/>
          <w:sz w:val="32"/>
          <w:szCs w:val="32"/>
        </w:rPr>
        <w:t>万元，减少</w:t>
      </w:r>
      <w:r>
        <w:rPr>
          <w:rFonts w:hint="eastAsia" w:ascii="Times New Roman" w:hAnsi="Times New Roman" w:eastAsia="仿宋_GB2312" w:cs="Times New Roman"/>
          <w:sz w:val="32"/>
          <w:szCs w:val="32"/>
        </w:rPr>
        <w:t>56.88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，主要是因为量入为出</w:t>
      </w:r>
      <w:r>
        <w:rPr>
          <w:rFonts w:hint="eastAsia" w:ascii="Times New Roman" w:hAnsi="Times New Roman" w:eastAsia="仿宋_GB2312" w:cs="仿宋_GB2312"/>
          <w:sz w:val="32"/>
          <w:szCs w:val="32"/>
          <w:lang w:eastAsia="zh-CN"/>
        </w:rPr>
        <w:t>。</w:t>
      </w:r>
    </w:p>
    <w:p w14:paraId="1E6E8CF3">
      <w:pPr>
        <w:pStyle w:val="17"/>
        <w:spacing w:line="600" w:lineRule="exact"/>
        <w:ind w:firstLine="480" w:firstLineChars="150"/>
        <w:rPr>
          <w:rFonts w:ascii="楷体" w:hAnsi="楷体" w:eastAsia="楷体" w:cs="Times New Roman"/>
          <w:sz w:val="32"/>
          <w:szCs w:val="32"/>
        </w:rPr>
      </w:pPr>
      <w:r>
        <w:rPr>
          <w:rFonts w:hint="eastAsia" w:ascii="楷体" w:hAnsi="楷体" w:eastAsia="楷体" w:cs="楷体"/>
          <w:sz w:val="32"/>
          <w:szCs w:val="32"/>
        </w:rPr>
        <w:t>（二）一般公共预算财政拨款支出决算结构情况</w:t>
      </w:r>
    </w:p>
    <w:p w14:paraId="2178D2A2">
      <w:pPr>
        <w:pStyle w:val="17"/>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rPr>
        <w:t>198.67</w:t>
      </w:r>
      <w:r>
        <w:rPr>
          <w:rFonts w:hint="eastAsia" w:ascii="Times New Roman" w:hAnsi="Times New Roman" w:eastAsia="仿宋_GB2312" w:cs="仿宋_GB2312"/>
          <w:sz w:val="32"/>
          <w:szCs w:val="32"/>
        </w:rPr>
        <w:t>万元，主要用于以下方面：</w:t>
      </w:r>
      <w:r>
        <w:rPr>
          <w:rFonts w:hint="eastAsia" w:ascii="Times New Roman" w:hAnsi="Times New Roman" w:eastAsia="仿宋_GB2312"/>
          <w:sz w:val="32"/>
          <w:szCs w:val="32"/>
        </w:rPr>
        <w:t>一般公共服务（类）支出</w:t>
      </w:r>
      <w:r>
        <w:rPr>
          <w:rFonts w:hint="eastAsia" w:ascii="Times New Roman" w:hAnsi="Times New Roman" w:eastAsia="仿宋_GB2312"/>
          <w:sz w:val="32"/>
          <w:szCs w:val="32"/>
          <w:lang w:val="en-US" w:eastAsia="zh-CN"/>
        </w:rPr>
        <w:t>0.61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0.31</w:t>
      </w:r>
      <w:r>
        <w:rPr>
          <w:rFonts w:hint="eastAsia" w:ascii="Times New Roman" w:hAnsi="Times New Roman" w:eastAsia="仿宋_GB2312"/>
          <w:sz w:val="32"/>
          <w:szCs w:val="32"/>
        </w:rPr>
        <w:t>%；社会保障和就业（类）支出</w:t>
      </w:r>
      <w:r>
        <w:rPr>
          <w:rFonts w:hint="eastAsia" w:ascii="Times New Roman" w:hAnsi="Times New Roman" w:eastAsia="仿宋_GB2312"/>
          <w:sz w:val="32"/>
          <w:szCs w:val="32"/>
          <w:lang w:val="en-US" w:eastAsia="zh-CN"/>
        </w:rPr>
        <w:t>9.5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4.78</w:t>
      </w:r>
      <w:r>
        <w:rPr>
          <w:rFonts w:hint="eastAsia" w:ascii="Times New Roman" w:hAnsi="Times New Roman" w:eastAsia="仿宋_GB2312"/>
          <w:sz w:val="32"/>
          <w:szCs w:val="32"/>
        </w:rPr>
        <w:t>%;卫生健康支出（类）支出</w:t>
      </w:r>
      <w:r>
        <w:rPr>
          <w:rFonts w:hint="eastAsia" w:ascii="Times New Roman" w:hAnsi="Times New Roman" w:eastAsia="仿宋_GB2312"/>
          <w:sz w:val="32"/>
          <w:szCs w:val="32"/>
          <w:lang w:val="en-US" w:eastAsia="zh-CN"/>
        </w:rPr>
        <w:t>4.63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2.33</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资源勘探工业信息等支出</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50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25.17</w:t>
      </w:r>
      <w:r>
        <w:rPr>
          <w:rFonts w:hint="eastAsia" w:ascii="Times New Roman" w:hAnsi="Times New Roman" w:eastAsia="仿宋_GB2312"/>
          <w:sz w:val="32"/>
          <w:szCs w:val="32"/>
        </w:rPr>
        <w:t>%;金融支出（类）支出</w:t>
      </w:r>
      <w:r>
        <w:rPr>
          <w:rFonts w:hint="eastAsia" w:ascii="Times New Roman" w:hAnsi="Times New Roman" w:eastAsia="仿宋_GB2312"/>
          <w:sz w:val="32"/>
          <w:szCs w:val="32"/>
          <w:lang w:val="en-US" w:eastAsia="zh-CN"/>
        </w:rPr>
        <w:t>124.54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62.69</w:t>
      </w:r>
      <w:r>
        <w:rPr>
          <w:rFonts w:hint="eastAsia" w:ascii="Times New Roman" w:hAnsi="Times New Roman" w:eastAsia="仿宋_GB2312"/>
          <w:sz w:val="32"/>
          <w:szCs w:val="32"/>
        </w:rPr>
        <w:t>%;住房保障（类）支出</w:t>
      </w:r>
      <w:r>
        <w:rPr>
          <w:rFonts w:hint="eastAsia" w:ascii="Times New Roman" w:hAnsi="Times New Roman" w:eastAsia="仿宋_GB2312"/>
          <w:sz w:val="32"/>
          <w:szCs w:val="32"/>
          <w:lang w:val="en-US" w:eastAsia="zh-CN"/>
        </w:rPr>
        <w:t>9.38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4.72</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4615DA32">
      <w:pPr>
        <w:pStyle w:val="17"/>
        <w:spacing w:line="600" w:lineRule="exact"/>
        <w:ind w:firstLine="640" w:firstLineChars="200"/>
        <w:rPr>
          <w:rFonts w:ascii="Times New Roman" w:hAnsi="Times New Roman" w:eastAsia="仿宋_GB2312" w:cs="Times New Roman"/>
          <w:sz w:val="32"/>
          <w:szCs w:val="32"/>
        </w:rPr>
      </w:pPr>
      <w:r>
        <w:rPr>
          <w:rFonts w:hint="eastAsia" w:ascii="楷体" w:hAnsi="楷体" w:eastAsia="楷体" w:cs="楷体"/>
          <w:b/>
          <w:bCs/>
          <w:i/>
          <w:iCs/>
          <w:color w:val="auto"/>
          <w:sz w:val="32"/>
          <w:szCs w:val="32"/>
        </w:rPr>
        <w:t>（可根据实际情况进行增减</w:t>
      </w:r>
      <w:r>
        <w:rPr>
          <w:rFonts w:ascii="楷体" w:hAnsi="楷体" w:eastAsia="楷体" w:cs="楷体"/>
          <w:b/>
          <w:bCs/>
          <w:i/>
          <w:iCs/>
          <w:color w:val="auto"/>
          <w:sz w:val="32"/>
          <w:szCs w:val="32"/>
        </w:rPr>
        <w:t>,</w:t>
      </w:r>
      <w:r>
        <w:rPr>
          <w:rFonts w:hint="eastAsia" w:ascii="楷体" w:hAnsi="楷体" w:eastAsia="楷体" w:cs="楷体"/>
          <w:b/>
          <w:bCs/>
          <w:i/>
          <w:iCs/>
          <w:color w:val="auto"/>
          <w:sz w:val="32"/>
          <w:szCs w:val="32"/>
        </w:rPr>
        <w:t>要求到类级科目）</w:t>
      </w:r>
    </w:p>
    <w:p w14:paraId="6B7284D3">
      <w:pPr>
        <w:pStyle w:val="17"/>
        <w:spacing w:line="600" w:lineRule="exact"/>
        <w:ind w:firstLine="800" w:firstLineChars="250"/>
        <w:rPr>
          <w:rFonts w:ascii="楷体" w:hAnsi="楷体" w:eastAsia="楷体" w:cs="Times New Roman"/>
          <w:sz w:val="32"/>
          <w:szCs w:val="32"/>
        </w:rPr>
      </w:pPr>
      <w:r>
        <w:rPr>
          <w:rFonts w:hint="eastAsia" w:ascii="楷体" w:hAnsi="楷体" w:eastAsia="楷体" w:cs="楷体"/>
          <w:sz w:val="32"/>
          <w:szCs w:val="32"/>
        </w:rPr>
        <w:t>（三）一般公共预算财政拨款支出决算具体情况</w:t>
      </w:r>
    </w:p>
    <w:p w14:paraId="39B1F066">
      <w:pPr>
        <w:pStyle w:val="17"/>
        <w:spacing w:line="600" w:lineRule="exact"/>
        <w:ind w:firstLine="800" w:firstLineChars="25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2024</w:t>
      </w:r>
      <w:r>
        <w:rPr>
          <w:rFonts w:hint="eastAsia" w:ascii="Times New Roman" w:hAnsi="Times New Roman" w:eastAsia="仿宋_GB2312" w:cs="仿宋_GB2312"/>
          <w:color w:val="auto"/>
          <w:sz w:val="32"/>
          <w:szCs w:val="32"/>
        </w:rPr>
        <w:t>年度财政拨款支出年初预算数为</w:t>
      </w:r>
      <w:r>
        <w:rPr>
          <w:rFonts w:hint="eastAsia" w:ascii="Times New Roman" w:hAnsi="Times New Roman" w:eastAsia="仿宋_GB2312" w:cs="Times New Roman"/>
          <w:color w:val="auto"/>
          <w:sz w:val="32"/>
          <w:szCs w:val="32"/>
          <w:lang w:val="en-US" w:eastAsia="zh-CN"/>
        </w:rPr>
        <w:t>178.45</w:t>
      </w:r>
      <w:r>
        <w:rPr>
          <w:rFonts w:hint="eastAsia" w:ascii="Times New Roman" w:hAnsi="Times New Roman" w:eastAsia="仿宋_GB2312" w:cs="仿宋_GB2312"/>
          <w:color w:val="auto"/>
          <w:sz w:val="32"/>
          <w:szCs w:val="32"/>
        </w:rPr>
        <w:t>万元，支出决算数为</w:t>
      </w:r>
      <w:r>
        <w:rPr>
          <w:rFonts w:hint="eastAsia" w:ascii="Times New Roman" w:hAnsi="Times New Roman" w:eastAsia="仿宋_GB2312" w:cs="Times New Roman"/>
          <w:color w:val="auto"/>
          <w:sz w:val="32"/>
          <w:szCs w:val="32"/>
        </w:rPr>
        <w:t>198.67</w:t>
      </w:r>
      <w:r>
        <w:rPr>
          <w:rFonts w:hint="eastAsia" w:ascii="Times New Roman" w:hAnsi="Times New Roman" w:eastAsia="仿宋_GB2312" w:cs="仿宋_GB2312"/>
          <w:color w:val="auto"/>
          <w:sz w:val="32"/>
          <w:szCs w:val="32"/>
        </w:rPr>
        <w:t>万元，完成年初预算的</w:t>
      </w:r>
      <w:r>
        <w:rPr>
          <w:rFonts w:hint="eastAsia" w:ascii="Times New Roman" w:hAnsi="Times New Roman" w:eastAsia="仿宋_GB2312" w:cs="Times New Roman"/>
          <w:color w:val="auto"/>
          <w:sz w:val="32"/>
          <w:szCs w:val="32"/>
          <w:lang w:val="en-US" w:eastAsia="zh-CN"/>
        </w:rPr>
        <w:t>111.33</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，其中：</w:t>
      </w:r>
    </w:p>
    <w:p w14:paraId="21EEB692">
      <w:pPr>
        <w:pStyle w:val="17"/>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w:t>
      </w:r>
      <w:r>
        <w:rPr>
          <w:rFonts w:hint="eastAsia" w:ascii="Times New Roman" w:hAnsi="Times New Roman" w:eastAsia="仿宋_GB2312" w:cs="仿宋_GB2312"/>
          <w:color w:val="auto"/>
          <w:sz w:val="32"/>
          <w:szCs w:val="32"/>
        </w:rPr>
        <w:t>、</w:t>
      </w:r>
      <w:r>
        <w:rPr>
          <w:rFonts w:hint="eastAsia" w:ascii="Times New Roman" w:hAnsi="Times New Roman" w:eastAsia="仿宋_GB2312"/>
          <w:color w:val="auto"/>
          <w:sz w:val="32"/>
          <w:szCs w:val="32"/>
        </w:rPr>
        <w:t>一般公共服务（类）政府办公厅（室）及相关机构事务（款）一般行政管理事务（项）。</w:t>
      </w:r>
    </w:p>
    <w:p w14:paraId="6F954641">
      <w:pPr>
        <w:pStyle w:val="17"/>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cs="仿宋_GB2312"/>
          <w:color w:val="auto"/>
          <w:sz w:val="32"/>
          <w:szCs w:val="32"/>
        </w:rPr>
        <w:t>年初预算为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万元，支出决算为</w:t>
      </w:r>
      <w:r>
        <w:rPr>
          <w:rFonts w:hint="eastAsia" w:ascii="Times New Roman" w:hAnsi="Times New Roman" w:eastAsia="仿宋_GB2312" w:cs="Times New Roman"/>
          <w:color w:val="auto"/>
          <w:sz w:val="32"/>
          <w:szCs w:val="32"/>
        </w:rPr>
        <w:t>0.6</w:t>
      </w:r>
      <w:r>
        <w:rPr>
          <w:rFonts w:hint="eastAsia" w:ascii="Times New Roman" w:hAnsi="Times New Roman" w:eastAsia="仿宋_GB2312" w:cs="Times New Roman"/>
          <w:color w:val="auto"/>
          <w:sz w:val="32"/>
          <w:szCs w:val="32"/>
          <w:lang w:val="en-US" w:eastAsia="zh-CN"/>
        </w:rPr>
        <w:t>1</w:t>
      </w:r>
      <w:r>
        <w:rPr>
          <w:rFonts w:hint="eastAsia" w:ascii="Times New Roman" w:hAnsi="Times New Roman" w:eastAsia="仿宋_GB2312" w:cs="仿宋_GB2312"/>
          <w:color w:val="auto"/>
          <w:sz w:val="32"/>
          <w:szCs w:val="32"/>
        </w:rPr>
        <w:t>万元，决算数大于年初预算数的主要原因是：</w:t>
      </w:r>
      <w:r>
        <w:rPr>
          <w:rFonts w:hint="eastAsia" w:ascii="Times New Roman" w:hAnsi="Times New Roman" w:eastAsia="仿宋_GB2312"/>
          <w:color w:val="auto"/>
          <w:sz w:val="32"/>
          <w:szCs w:val="32"/>
        </w:rPr>
        <w:t>使用结余指标支付支出。</w:t>
      </w:r>
    </w:p>
    <w:p w14:paraId="6004A436">
      <w:pPr>
        <w:pStyle w:val="17"/>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w:t>
      </w:r>
      <w:r>
        <w:rPr>
          <w:rFonts w:hint="eastAsia" w:ascii="Times New Roman" w:hAnsi="Times New Roman" w:eastAsia="仿宋_GB2312" w:cs="仿宋_GB2312"/>
          <w:color w:val="auto"/>
          <w:sz w:val="32"/>
          <w:szCs w:val="32"/>
        </w:rPr>
        <w:t>、</w:t>
      </w:r>
      <w:r>
        <w:rPr>
          <w:rFonts w:hint="eastAsia" w:ascii="Times New Roman" w:hAnsi="Times New Roman" w:eastAsia="仿宋_GB2312"/>
          <w:color w:val="auto"/>
          <w:sz w:val="32"/>
          <w:szCs w:val="32"/>
        </w:rPr>
        <w:t>社会保障和就业支出（类）行政事业单位养老支出（款）机关事业单位基本养老保险缴费支出（项）。</w:t>
      </w:r>
    </w:p>
    <w:p w14:paraId="7AFE8527">
      <w:pPr>
        <w:pStyle w:val="17"/>
        <w:spacing w:line="600" w:lineRule="exact"/>
        <w:ind w:firstLine="640" w:firstLineChars="200"/>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rPr>
        <w:t>年初预算为</w:t>
      </w:r>
      <w:r>
        <w:rPr>
          <w:rFonts w:hint="eastAsia" w:ascii="Times New Roman" w:hAnsi="Times New Roman" w:eastAsia="仿宋_GB2312" w:cs="Times New Roman"/>
          <w:color w:val="auto"/>
          <w:sz w:val="32"/>
          <w:szCs w:val="32"/>
          <w:lang w:val="en-US" w:eastAsia="zh-CN"/>
        </w:rPr>
        <w:t>11.83</w:t>
      </w:r>
      <w:r>
        <w:rPr>
          <w:rFonts w:hint="eastAsia" w:ascii="Times New Roman" w:hAnsi="Times New Roman" w:eastAsia="仿宋_GB2312" w:cs="仿宋_GB2312"/>
          <w:color w:val="auto"/>
          <w:sz w:val="32"/>
          <w:szCs w:val="32"/>
        </w:rPr>
        <w:t>万元，支出决算为</w:t>
      </w:r>
      <w:r>
        <w:rPr>
          <w:rFonts w:hint="eastAsia" w:ascii="Times New Roman" w:hAnsi="Times New Roman" w:eastAsia="仿宋_GB2312" w:cs="Times New Roman"/>
          <w:color w:val="auto"/>
          <w:sz w:val="32"/>
          <w:szCs w:val="32"/>
          <w:lang w:val="en-US" w:eastAsia="zh-CN"/>
        </w:rPr>
        <w:t>9.5</w:t>
      </w:r>
      <w:r>
        <w:rPr>
          <w:rFonts w:hint="eastAsia" w:ascii="Times New Roman" w:hAnsi="Times New Roman" w:eastAsia="仿宋_GB2312" w:cs="仿宋_GB2312"/>
          <w:color w:val="auto"/>
          <w:sz w:val="32"/>
          <w:szCs w:val="32"/>
        </w:rPr>
        <w:t>万元，完成年初预算的</w:t>
      </w:r>
      <w:r>
        <w:rPr>
          <w:rFonts w:hint="eastAsia" w:ascii="Times New Roman" w:hAnsi="Times New Roman" w:eastAsia="仿宋_GB2312" w:cs="Times New Roman"/>
          <w:color w:val="auto"/>
          <w:sz w:val="32"/>
          <w:szCs w:val="32"/>
          <w:lang w:val="en-US" w:eastAsia="zh-CN"/>
        </w:rPr>
        <w:t>80.30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，决算数小于年初预算数的主要原因是：</w:t>
      </w:r>
      <w:r>
        <w:rPr>
          <w:rFonts w:hint="eastAsia" w:ascii="Times New Roman" w:hAnsi="Times New Roman" w:eastAsia="仿宋_GB2312" w:cs="仿宋_GB2312"/>
          <w:color w:val="auto"/>
          <w:sz w:val="32"/>
          <w:szCs w:val="32"/>
          <w:lang w:val="en-US" w:eastAsia="zh-CN"/>
        </w:rPr>
        <w:t>机构改革。</w:t>
      </w:r>
    </w:p>
    <w:p w14:paraId="336F1CAB">
      <w:pPr>
        <w:pStyle w:val="17"/>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3、</w:t>
      </w:r>
      <w:r>
        <w:rPr>
          <w:rFonts w:hint="eastAsia" w:ascii="Times New Roman" w:hAnsi="Times New Roman" w:eastAsia="仿宋_GB2312"/>
          <w:color w:val="auto"/>
          <w:sz w:val="32"/>
          <w:szCs w:val="32"/>
          <w:lang w:val="en-US" w:eastAsia="zh-CN"/>
        </w:rPr>
        <w:t>卫生健康支出（类）行政事业单位医疗（款）行政单位医疗（项）。</w:t>
      </w:r>
    </w:p>
    <w:p w14:paraId="4D4CA914">
      <w:pPr>
        <w:pStyle w:val="17"/>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lang w:val="en-US" w:eastAsia="zh-CN"/>
        </w:rPr>
        <w:t>年初预算为6.74万元，支出决算为4.63万元，完成年初预算68.69%。决算数少于年初预算数的主要原因是：</w:t>
      </w:r>
      <w:r>
        <w:rPr>
          <w:rFonts w:hint="eastAsia" w:ascii="Times New Roman" w:hAnsi="Times New Roman" w:eastAsia="仿宋_GB2312" w:cs="仿宋_GB2312"/>
          <w:color w:val="auto"/>
          <w:sz w:val="32"/>
          <w:szCs w:val="32"/>
          <w:lang w:val="en-US" w:eastAsia="zh-CN"/>
        </w:rPr>
        <w:t>机构改革。</w:t>
      </w:r>
    </w:p>
    <w:p w14:paraId="072F30A1">
      <w:pPr>
        <w:pStyle w:val="17"/>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val="en-US" w:eastAsia="zh-CN"/>
        </w:rPr>
        <w:t>5、资源勘探工业信息等支出（类）支持中小企业发展和管理支出（款）其他支持中小企业发展和管理支出（项）。</w:t>
      </w:r>
    </w:p>
    <w:p w14:paraId="6535C60B">
      <w:pPr>
        <w:pStyle w:val="17"/>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lang w:val="en-US" w:eastAsia="zh-CN"/>
        </w:rPr>
        <w:t>年初预算为0万元，支出决算为50万元。决算数大于年初预算数的主要原因是：</w:t>
      </w:r>
      <w:r>
        <w:rPr>
          <w:rFonts w:hint="eastAsia" w:ascii="Times New Roman" w:hAnsi="Times New Roman" w:eastAsia="仿宋_GB2312"/>
          <w:color w:val="auto"/>
          <w:sz w:val="32"/>
          <w:szCs w:val="32"/>
        </w:rPr>
        <w:t>使用结余指标支付支出。</w:t>
      </w:r>
    </w:p>
    <w:p w14:paraId="2B5CF98A">
      <w:pPr>
        <w:pStyle w:val="17"/>
        <w:keepNext w:val="0"/>
        <w:keepLines w:val="0"/>
        <w:pageBreakBefore w:val="0"/>
        <w:widowControl w:val="0"/>
        <w:numPr>
          <w:ilvl w:val="0"/>
          <w:numId w:val="2"/>
        </w:numPr>
        <w:kinsoku/>
        <w:wordWrap/>
        <w:overflowPunct/>
        <w:topLinePunct w:val="0"/>
        <w:bidi w:val="0"/>
        <w:snapToGrid/>
        <w:spacing w:line="600" w:lineRule="exact"/>
        <w:ind w:firstLine="640" w:firstLineChars="200"/>
        <w:textAlignment w:val="auto"/>
        <w:rPr>
          <w:rFonts w:hint="eastAsia"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val="en-US" w:eastAsia="zh-CN"/>
        </w:rPr>
        <w:t>金融支出（类）金融部门行政支出（款）行政运行（项）。</w:t>
      </w:r>
    </w:p>
    <w:p w14:paraId="0F0BB14D">
      <w:pPr>
        <w:pStyle w:val="17"/>
        <w:spacing w:line="600" w:lineRule="exact"/>
        <w:ind w:firstLine="800" w:firstLineChars="250"/>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olor w:val="auto"/>
          <w:sz w:val="32"/>
          <w:szCs w:val="32"/>
          <w:lang w:val="en-US" w:eastAsia="zh-CN"/>
        </w:rPr>
        <w:t>年初预算为101.73万元，支出决算为51.28万元，完成年初预算的50.40%。决算数小于年初预算数的主要原因是：</w:t>
      </w:r>
      <w:r>
        <w:rPr>
          <w:rFonts w:hint="eastAsia" w:ascii="Times New Roman" w:hAnsi="Times New Roman" w:eastAsia="仿宋_GB2312" w:cs="仿宋_GB2312"/>
          <w:color w:val="auto"/>
          <w:sz w:val="32"/>
          <w:szCs w:val="32"/>
          <w:lang w:val="en-US" w:eastAsia="zh-CN"/>
        </w:rPr>
        <w:t>机构改革。</w:t>
      </w:r>
    </w:p>
    <w:p w14:paraId="0B48AB31">
      <w:pPr>
        <w:pStyle w:val="17"/>
        <w:ind w:firstLine="640" w:firstLineChars="200"/>
        <w:rPr>
          <w:rFonts w:hint="default" w:ascii="Times New Roman" w:hAnsi="Times New Roman" w:eastAsia="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7、</w:t>
      </w:r>
      <w:r>
        <w:rPr>
          <w:rFonts w:hint="eastAsia" w:ascii="Times New Roman" w:hAnsi="Times New Roman" w:eastAsia="仿宋_GB2312"/>
          <w:color w:val="auto"/>
          <w:sz w:val="32"/>
          <w:szCs w:val="32"/>
          <w:lang w:val="en-US" w:eastAsia="zh-CN"/>
        </w:rPr>
        <w:t>金融支出（类）金融部门行政支出（款）金融部门其他行政支出（项）</w:t>
      </w:r>
    </w:p>
    <w:p w14:paraId="688DFA2A">
      <w:pPr>
        <w:pStyle w:val="17"/>
        <w:ind w:firstLine="640" w:firstLineChars="200"/>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olor w:val="auto"/>
          <w:sz w:val="32"/>
          <w:szCs w:val="32"/>
          <w:lang w:val="en-US" w:eastAsia="zh-CN"/>
        </w:rPr>
        <w:t>年初预算为47.5万元，支出决算为43.27万元，完成年初预算91.09%。决算数少于年初预算数的主要原因是：</w:t>
      </w:r>
      <w:r>
        <w:rPr>
          <w:rFonts w:hint="eastAsia" w:ascii="Times New Roman" w:hAnsi="Times New Roman" w:eastAsia="仿宋_GB2312" w:cs="仿宋_GB2312"/>
          <w:color w:val="auto"/>
          <w:sz w:val="32"/>
          <w:szCs w:val="32"/>
          <w:lang w:val="en-US" w:eastAsia="zh-CN"/>
        </w:rPr>
        <w:t>机构改革。</w:t>
      </w:r>
    </w:p>
    <w:p w14:paraId="35E3C8A4">
      <w:pPr>
        <w:pStyle w:val="17"/>
        <w:ind w:firstLine="640" w:firstLineChars="200"/>
        <w:rPr>
          <w:rFonts w:hint="default" w:ascii="Times New Roman" w:hAnsi="Times New Roman" w:eastAsia="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8、</w:t>
      </w:r>
      <w:r>
        <w:rPr>
          <w:rFonts w:hint="eastAsia" w:ascii="Times New Roman" w:hAnsi="Times New Roman" w:eastAsia="仿宋_GB2312"/>
          <w:color w:val="auto"/>
          <w:sz w:val="32"/>
          <w:szCs w:val="32"/>
          <w:lang w:val="en-US" w:eastAsia="zh-CN"/>
        </w:rPr>
        <w:t>金融支出（类）金融发展支出（款）其他金融发展支出（项）</w:t>
      </w:r>
    </w:p>
    <w:p w14:paraId="69F97185">
      <w:pPr>
        <w:pStyle w:val="17"/>
        <w:ind w:firstLine="640" w:firstLineChars="200"/>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lang w:val="en-US" w:eastAsia="zh-CN"/>
        </w:rPr>
        <w:t>年初预算为0万元，支出决算为30万元。决算数大于年初预算数的主要原因是：</w:t>
      </w:r>
      <w:r>
        <w:rPr>
          <w:rFonts w:hint="eastAsia" w:ascii="Times New Roman" w:hAnsi="Times New Roman" w:eastAsia="仿宋_GB2312"/>
          <w:color w:val="auto"/>
          <w:sz w:val="32"/>
          <w:szCs w:val="32"/>
        </w:rPr>
        <w:t>使用结余指标支付支出。</w:t>
      </w:r>
    </w:p>
    <w:p w14:paraId="6461D4A9">
      <w:pPr>
        <w:pStyle w:val="17"/>
        <w:ind w:firstLine="800" w:firstLineChars="250"/>
        <w:rPr>
          <w:rFonts w:hint="default"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val="en-US" w:eastAsia="zh-CN"/>
        </w:rPr>
        <w:t>9、住房保障支出（类）住房改革支出（款）住房公积金（项）。</w:t>
      </w:r>
    </w:p>
    <w:p w14:paraId="08AFDBEF">
      <w:pPr>
        <w:pStyle w:val="17"/>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cs="仿宋_GB2312"/>
          <w:color w:val="auto"/>
          <w:sz w:val="32"/>
          <w:szCs w:val="32"/>
          <w:lang w:val="en-US" w:eastAsia="zh-CN"/>
        </w:rPr>
      </w:pPr>
      <w:r>
        <w:rPr>
          <w:rFonts w:hint="eastAsia" w:ascii="Times New Roman" w:hAnsi="Times New Roman" w:eastAsia="仿宋_GB2312"/>
          <w:color w:val="auto"/>
          <w:sz w:val="32"/>
          <w:szCs w:val="32"/>
          <w:lang w:val="en-US" w:eastAsia="zh-CN"/>
        </w:rPr>
        <w:t>年初预算为10.64万元，支出决算为9.38万元，完成年初预算88.16%。决算数少于年初预算数的主要原因是：</w:t>
      </w:r>
      <w:r>
        <w:rPr>
          <w:rFonts w:hint="eastAsia" w:ascii="Times New Roman" w:hAnsi="Times New Roman" w:eastAsia="仿宋_GB2312" w:cs="仿宋_GB2312"/>
          <w:color w:val="auto"/>
          <w:sz w:val="32"/>
          <w:szCs w:val="32"/>
          <w:lang w:val="en-US" w:eastAsia="zh-CN"/>
        </w:rPr>
        <w:t>机构改革。</w:t>
      </w:r>
    </w:p>
    <w:p w14:paraId="6054470F">
      <w:pPr>
        <w:pStyle w:val="17"/>
        <w:spacing w:line="600" w:lineRule="exact"/>
        <w:ind w:firstLine="640" w:firstLineChars="200"/>
        <w:rPr>
          <w:rFonts w:hAnsi="黑体" w:cs="Times New Roman"/>
          <w:sz w:val="32"/>
          <w:szCs w:val="32"/>
        </w:rPr>
      </w:pPr>
      <w:r>
        <w:rPr>
          <w:rFonts w:hint="eastAsia" w:hAnsi="黑体"/>
          <w:sz w:val="32"/>
          <w:szCs w:val="32"/>
        </w:rPr>
        <w:t>六、一般公共预算财政拨款基本支出决算情况说明</w:t>
      </w:r>
    </w:p>
    <w:p w14:paraId="7960C387">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年度财政拨款基本支出</w:t>
      </w:r>
      <w:r>
        <w:rPr>
          <w:rFonts w:hint="eastAsia" w:ascii="Times New Roman" w:hAnsi="Times New Roman" w:eastAsia="仿宋_GB2312" w:cs="Times New Roman"/>
          <w:sz w:val="32"/>
          <w:szCs w:val="32"/>
          <w:lang w:val="en-US" w:eastAsia="zh-CN"/>
        </w:rPr>
        <w:t>74.79</w:t>
      </w:r>
      <w:r>
        <w:rPr>
          <w:rFonts w:hint="eastAsia" w:ascii="Times New Roman" w:hAnsi="Times New Roman" w:eastAsia="仿宋_GB2312" w:cs="仿宋_GB2312"/>
          <w:sz w:val="32"/>
          <w:szCs w:val="32"/>
        </w:rPr>
        <w:t>万元，其中：</w:t>
      </w:r>
    </w:p>
    <w:p w14:paraId="224DF3BA">
      <w:pPr>
        <w:pStyle w:val="17"/>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b/>
          <w:bCs/>
          <w:sz w:val="32"/>
          <w:szCs w:val="32"/>
        </w:rPr>
        <w:t>人员经费</w:t>
      </w:r>
      <w:r>
        <w:rPr>
          <w:rFonts w:hint="eastAsia" w:ascii="Times New Roman" w:hAnsi="Times New Roman" w:eastAsia="仿宋_GB2312" w:cs="Times New Roman"/>
          <w:sz w:val="32"/>
          <w:szCs w:val="32"/>
          <w:lang w:val="en-US" w:eastAsia="zh-CN"/>
        </w:rPr>
        <w:t>63.69</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lang w:val="en-US" w:eastAsia="zh-CN"/>
        </w:rPr>
        <w:t>85.16</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主要包括基本工资、津贴补贴、奖金、伙食补助费</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机关事业单位基本养老保险缴</w:t>
      </w:r>
      <w:r>
        <w:rPr>
          <w:rFonts w:hint="eastAsia" w:ascii="Times New Roman" w:hAnsi="Times New Roman" w:eastAsia="仿宋_GB2312" w:cs="仿宋_GB2312"/>
          <w:sz w:val="32"/>
          <w:szCs w:val="32"/>
          <w:lang w:val="en-US" w:eastAsia="zh-CN"/>
        </w:rPr>
        <w:t>费</w:t>
      </w:r>
      <w:r>
        <w:rPr>
          <w:rFonts w:hint="eastAsia" w:ascii="宋体" w:hAnsi="宋体" w:cs="宋体"/>
          <w:color w:val="000000"/>
          <w:kern w:val="0"/>
          <w:lang w:eastAsia="zh-CN"/>
        </w:rPr>
        <w:t>、</w:t>
      </w:r>
      <w:r>
        <w:rPr>
          <w:rFonts w:hint="eastAsia" w:ascii="Times New Roman" w:hAnsi="Times New Roman" w:eastAsia="仿宋_GB2312" w:cs="仿宋_GB2312"/>
          <w:sz w:val="32"/>
          <w:szCs w:val="32"/>
        </w:rPr>
        <w:t>职工基本医疗保险缴费</w:t>
      </w:r>
      <w:r>
        <w:rPr>
          <w:rFonts w:hint="eastAsia" w:ascii="宋体" w:hAnsi="宋体" w:cs="宋体"/>
          <w:color w:val="000000"/>
          <w:kern w:val="0"/>
          <w:lang w:eastAsia="zh-CN"/>
        </w:rPr>
        <w:t>、</w:t>
      </w:r>
      <w:r>
        <w:rPr>
          <w:rFonts w:hint="eastAsia" w:ascii="Times New Roman" w:hAnsi="Times New Roman" w:eastAsia="仿宋_GB2312" w:cs="仿宋_GB2312"/>
          <w:sz w:val="32"/>
          <w:szCs w:val="32"/>
        </w:rPr>
        <w:t>其他工资福利支出</w:t>
      </w:r>
      <w:r>
        <w:rPr>
          <w:rFonts w:hint="eastAsia" w:ascii="宋体" w:hAnsi="宋体" w:cs="宋体"/>
          <w:color w:val="000000"/>
          <w:kern w:val="0"/>
          <w:lang w:eastAsia="zh-CN"/>
        </w:rPr>
        <w:t>、</w:t>
      </w:r>
      <w:r>
        <w:rPr>
          <w:rFonts w:hint="eastAsia" w:ascii="Times New Roman" w:hAnsi="Times New Roman" w:eastAsia="仿宋_GB2312" w:cs="仿宋_GB2312"/>
          <w:sz w:val="32"/>
          <w:szCs w:val="32"/>
        </w:rPr>
        <w:t>其他社会保障缴费</w:t>
      </w:r>
      <w:r>
        <w:rPr>
          <w:rFonts w:hint="eastAsia" w:ascii="宋体" w:hAnsi="宋体" w:cs="宋体"/>
          <w:color w:val="000000"/>
          <w:kern w:val="0"/>
          <w:lang w:eastAsia="zh-CN"/>
        </w:rPr>
        <w:t>、</w:t>
      </w:r>
      <w:r>
        <w:rPr>
          <w:rFonts w:hint="eastAsia" w:ascii="Times New Roman" w:hAnsi="Times New Roman" w:eastAsia="仿宋_GB2312"/>
          <w:sz w:val="32"/>
          <w:szCs w:val="32"/>
          <w:lang w:val="en-US" w:eastAsia="zh-CN"/>
        </w:rPr>
        <w:t>住房公积金</w:t>
      </w:r>
      <w:r>
        <w:rPr>
          <w:rFonts w:hint="eastAsia" w:ascii="Times New Roman" w:hAnsi="Times New Roman" w:eastAsia="仿宋_GB2312" w:cs="仿宋_GB2312"/>
          <w:sz w:val="32"/>
          <w:szCs w:val="32"/>
        </w:rPr>
        <w:t>。</w:t>
      </w:r>
    </w:p>
    <w:p w14:paraId="6E5F3798">
      <w:pPr>
        <w:pStyle w:val="17"/>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b/>
          <w:bCs/>
          <w:sz w:val="32"/>
          <w:szCs w:val="32"/>
        </w:rPr>
        <w:t>公用经费</w:t>
      </w:r>
      <w:r>
        <w:rPr>
          <w:rFonts w:hint="eastAsia" w:ascii="Times New Roman" w:hAnsi="Times New Roman" w:eastAsia="仿宋_GB2312" w:cs="Times New Roman"/>
          <w:sz w:val="32"/>
          <w:szCs w:val="32"/>
          <w:lang w:val="en-US" w:eastAsia="zh-CN"/>
        </w:rPr>
        <w:t>11.1</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lang w:val="en-US" w:eastAsia="zh-CN"/>
        </w:rPr>
        <w:t>14.84</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，主要包括办公费、印刷费、</w:t>
      </w:r>
      <w:r>
        <w:rPr>
          <w:rFonts w:hint="eastAsia" w:ascii="Times New Roman" w:hAnsi="Times New Roman" w:eastAsia="仿宋_GB2312" w:cs="仿宋_GB2312"/>
          <w:sz w:val="32"/>
          <w:szCs w:val="32"/>
          <w:lang w:val="en-US" w:eastAsia="zh-CN"/>
        </w:rPr>
        <w:t>工会经费、其他交通福利</w:t>
      </w:r>
      <w:r>
        <w:rPr>
          <w:rFonts w:hint="eastAsia" w:ascii="Times New Roman" w:hAnsi="Times New Roman" w:eastAsia="仿宋_GB2312" w:cs="仿宋_GB2312"/>
          <w:sz w:val="32"/>
          <w:szCs w:val="32"/>
        </w:rPr>
        <w:t>。</w:t>
      </w:r>
    </w:p>
    <w:p w14:paraId="3BD82686">
      <w:pPr>
        <w:pStyle w:val="17"/>
        <w:spacing w:line="600" w:lineRule="exact"/>
        <w:ind w:firstLine="640" w:firstLineChars="200"/>
        <w:rPr>
          <w:rFonts w:ascii="Times New Roman" w:hAnsi="Times New Roman" w:eastAsia="仿宋_GB2312" w:cs="Times New Roman"/>
          <w:b/>
          <w:bCs/>
          <w:sz w:val="32"/>
          <w:szCs w:val="32"/>
        </w:rPr>
      </w:pPr>
      <w:r>
        <w:rPr>
          <w:rFonts w:hint="eastAsia" w:hAnsi="黑体"/>
          <w:sz w:val="32"/>
          <w:szCs w:val="32"/>
        </w:rPr>
        <w:t>七、财政拨款三公经费支出决算情况说明</w:t>
      </w:r>
    </w:p>
    <w:p w14:paraId="24929828">
      <w:pPr>
        <w:pStyle w:val="17"/>
        <w:spacing w:line="60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（一）“三公”经费财政拨款支出决算总体情况说明</w:t>
      </w:r>
    </w:p>
    <w:p w14:paraId="3354BEFA">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“三公”经费财政拨款支出预算为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等于</w:t>
      </w:r>
      <w:r>
        <w:rPr>
          <w:rFonts w:hint="eastAsia" w:ascii="Times New Roman" w:hAnsi="Times New Roman" w:eastAsia="仿宋_GB2312"/>
          <w:sz w:val="32"/>
          <w:szCs w:val="32"/>
        </w:rPr>
        <w:t>预算数的主要原因是</w:t>
      </w:r>
      <w:r>
        <w:rPr>
          <w:rFonts w:hint="eastAsia" w:ascii="Times New Roman" w:hAnsi="Times New Roman" w:eastAsia="仿宋_GB2312"/>
          <w:sz w:val="32"/>
          <w:szCs w:val="32"/>
          <w:lang w:eastAsia="zh-CN"/>
        </w:rPr>
        <w:t>未安排此项支出，与上年相比持平，主要是未安排此项支出</w:t>
      </w:r>
      <w:r>
        <w:rPr>
          <w:rFonts w:hint="eastAsia" w:ascii="Times New Roman" w:hAnsi="Times New Roman" w:eastAsia="仿宋_GB2312"/>
          <w:sz w:val="32"/>
          <w:szCs w:val="32"/>
        </w:rPr>
        <w:t>。</w:t>
      </w:r>
      <w:r>
        <w:rPr>
          <w:rFonts w:hint="eastAsia" w:ascii="Times New Roman" w:hAnsi="Times New Roman" w:eastAsia="仿宋_GB2312" w:cs="仿宋_GB2312"/>
          <w:sz w:val="32"/>
          <w:szCs w:val="32"/>
        </w:rPr>
        <w:t>其中：</w:t>
      </w:r>
    </w:p>
    <w:p w14:paraId="7976CB96">
      <w:pPr>
        <w:pStyle w:val="17"/>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等于</w:t>
      </w:r>
      <w:r>
        <w:rPr>
          <w:rFonts w:hint="eastAsia" w:ascii="Times New Roman" w:hAnsi="Times New Roman" w:eastAsia="仿宋_GB2312"/>
          <w:sz w:val="32"/>
          <w:szCs w:val="32"/>
        </w:rPr>
        <w:t>预算数的主要原因是未安排此项支出，与上年相比持平，主要是未安排此项支出。</w:t>
      </w:r>
    </w:p>
    <w:p w14:paraId="074A6058">
      <w:pPr>
        <w:pStyle w:val="17"/>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等于</w:t>
      </w:r>
      <w:r>
        <w:rPr>
          <w:rFonts w:hint="eastAsia" w:ascii="Times New Roman" w:hAnsi="Times New Roman" w:eastAsia="仿宋_GB2312"/>
          <w:sz w:val="32"/>
          <w:szCs w:val="32"/>
        </w:rPr>
        <w:t>预算数的主要原因是未安排此项支出，与上年相比持平，主要是未安排此项支出。</w:t>
      </w:r>
    </w:p>
    <w:p w14:paraId="0C5204C9">
      <w:pPr>
        <w:pStyle w:val="17"/>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等于</w:t>
      </w:r>
      <w:r>
        <w:rPr>
          <w:rFonts w:hint="eastAsia" w:ascii="Times New Roman" w:hAnsi="Times New Roman" w:eastAsia="仿宋_GB2312"/>
          <w:sz w:val="32"/>
          <w:szCs w:val="32"/>
        </w:rPr>
        <w:t>预算数的主要原因是未安排此项支出，与上年相比持平，主要是未安排此项支出。</w:t>
      </w:r>
    </w:p>
    <w:p w14:paraId="32E77976">
      <w:pPr>
        <w:pStyle w:val="17"/>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等于</w:t>
      </w:r>
      <w:r>
        <w:rPr>
          <w:rFonts w:hint="eastAsia" w:ascii="Times New Roman" w:hAnsi="Times New Roman" w:eastAsia="仿宋_GB2312"/>
          <w:sz w:val="32"/>
          <w:szCs w:val="32"/>
        </w:rPr>
        <w:t>预算数的主要原因是未安排此项支出，与上年相比持平，主要是未安排此项支出。</w:t>
      </w:r>
    </w:p>
    <w:p w14:paraId="149D9AEC">
      <w:pPr>
        <w:pStyle w:val="17"/>
        <w:spacing w:line="60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（二）“三公”经费财政拨款支出决算具体情况说明</w:t>
      </w:r>
    </w:p>
    <w:p w14:paraId="7125FCBA">
      <w:pPr>
        <w:pStyle w:val="17"/>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年度“三公”经费财政拨款支出决算中，</w:t>
      </w:r>
      <w:r>
        <w:rPr>
          <w:rFonts w:hint="eastAsia" w:ascii="Times New Roman" w:hAnsi="Times New Roman" w:eastAsia="仿宋_GB2312"/>
          <w:sz w:val="32"/>
          <w:szCs w:val="32"/>
        </w:rPr>
        <w:t>公务接待费支出决算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14:paraId="57E34003">
      <w:pPr>
        <w:pStyle w:val="17"/>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仿宋_GB2312" w:cs="楷体"/>
          <w:b/>
          <w:bCs/>
          <w:i/>
          <w:color w:val="auto"/>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14:paraId="3B89E95A">
      <w:pPr>
        <w:pStyle w:val="17"/>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14:paraId="62CA01E9">
      <w:pPr>
        <w:keepNext w:val="0"/>
        <w:keepLines w:val="0"/>
        <w:pageBreakBefore w:val="0"/>
        <w:widowControl w:val="0"/>
        <w:kinsoku/>
        <w:wordWrap/>
        <w:overflowPunct/>
        <w:topLinePunct w:val="0"/>
        <w:bidi w:val="0"/>
        <w:snapToGrid/>
        <w:spacing w:line="600" w:lineRule="exact"/>
        <w:ind w:firstLine="800" w:firstLineChars="250"/>
        <w:textAlignment w:val="auto"/>
        <w:rPr>
          <w:rFonts w:ascii="楷体" w:hAnsi="楷体" w:eastAsia="楷体" w:cs="Times New Roman"/>
          <w:b/>
          <w:bCs/>
          <w:i/>
          <w:iCs/>
          <w:kern w:val="0"/>
          <w:sz w:val="32"/>
          <w:szCs w:val="32"/>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截止202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1D041FB0">
      <w:pPr>
        <w:pStyle w:val="17"/>
        <w:spacing w:line="600" w:lineRule="exact"/>
        <w:ind w:firstLine="640" w:firstLineChars="200"/>
        <w:rPr>
          <w:rFonts w:hAnsi="黑体" w:cs="Times New Roman"/>
          <w:sz w:val="32"/>
          <w:szCs w:val="32"/>
        </w:rPr>
      </w:pPr>
      <w:r>
        <w:rPr>
          <w:rFonts w:hint="eastAsia" w:hAnsi="黑体"/>
          <w:sz w:val="32"/>
          <w:szCs w:val="32"/>
        </w:rPr>
        <w:t>八、政府性基金预算收入支出决算情况</w:t>
      </w:r>
    </w:p>
    <w:p w14:paraId="68E928A9">
      <w:pPr>
        <w:pStyle w:val="17"/>
        <w:spacing w:line="600" w:lineRule="exact"/>
        <w:rPr>
          <w:rFonts w:ascii="楷体" w:hAnsi="楷体" w:eastAsia="楷体" w:cs="Times New Roman"/>
          <w:b/>
          <w:bCs/>
          <w:i/>
          <w:iCs/>
          <w:color w:val="auto"/>
          <w:sz w:val="32"/>
          <w:szCs w:val="32"/>
        </w:rPr>
      </w:pPr>
      <w:r>
        <w:rPr>
          <w:rFonts w:ascii="Times New Roman" w:hAnsi="Times New Roman" w:eastAsia="仿宋_GB2312" w:cs="Times New Roman"/>
          <w:sz w:val="32"/>
          <w:szCs w:val="32"/>
        </w:rPr>
        <w:t xml:space="preserve">     2024</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万元。具体情况如下：</w:t>
      </w:r>
      <w:r>
        <w:rPr>
          <w:rFonts w:hint="eastAsia" w:ascii="Times New Roman" w:hAnsi="Times New Roman" w:eastAsia="仿宋_GB2312"/>
          <w:sz w:val="32"/>
          <w:szCs w:val="32"/>
          <w:lang w:val="en-US" w:eastAsia="zh-CN"/>
        </w:rPr>
        <w:t>本单位无政府性基金收支。</w:t>
      </w:r>
    </w:p>
    <w:p w14:paraId="13D70A68">
      <w:pPr>
        <w:pStyle w:val="17"/>
        <w:spacing w:line="600" w:lineRule="exact"/>
        <w:ind w:firstLine="640" w:firstLineChars="200"/>
        <w:rPr>
          <w:rFonts w:ascii="Times New Roman" w:hAnsi="Times New Roman" w:eastAsia="仿宋_GB2312" w:cs="Times New Roman"/>
          <w:b/>
          <w:bCs/>
          <w:color w:val="auto"/>
          <w:sz w:val="32"/>
          <w:szCs w:val="32"/>
        </w:rPr>
      </w:pPr>
      <w:r>
        <w:rPr>
          <w:rFonts w:hint="eastAsia" w:ascii="Times New Roman" w:hAnsi="Times New Roman" w:eastAsia="仿宋_GB2312" w:cs="仿宋_GB2312"/>
          <w:b/>
          <w:bCs/>
          <w:color w:val="auto"/>
          <w:sz w:val="32"/>
          <w:szCs w:val="32"/>
        </w:rPr>
        <w:t>九、关于机关运行经费支出说明</w:t>
      </w:r>
    </w:p>
    <w:p w14:paraId="68FB8470">
      <w:pPr>
        <w:pStyle w:val="17"/>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本部门</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年度机关运行经费支出</w:t>
      </w:r>
      <w:r>
        <w:rPr>
          <w:rFonts w:hint="eastAsia" w:ascii="Times New Roman" w:hAnsi="Times New Roman" w:eastAsia="仿宋_GB2312" w:cs="Times New Roman"/>
          <w:sz w:val="32"/>
          <w:szCs w:val="32"/>
          <w:lang w:val="en-US" w:eastAsia="zh-CN"/>
        </w:rPr>
        <w:t>11.1</w:t>
      </w:r>
      <w:r>
        <w:rPr>
          <w:rFonts w:hint="eastAsia" w:ascii="Times New Roman" w:hAnsi="Times New Roman" w:eastAsia="仿宋_GB2312" w:cs="仿宋_GB2312"/>
          <w:sz w:val="32"/>
          <w:szCs w:val="32"/>
        </w:rPr>
        <w:t>万元，比年初预算数减少</w:t>
      </w:r>
      <w:r>
        <w:rPr>
          <w:rFonts w:hint="eastAsia" w:ascii="Times New Roman" w:hAnsi="Times New Roman" w:eastAsia="仿宋_GB2312" w:cs="仿宋_GB2312"/>
          <w:sz w:val="32"/>
          <w:szCs w:val="32"/>
          <w:lang w:val="en-US" w:eastAsia="zh-CN"/>
        </w:rPr>
        <w:t>4.38</w:t>
      </w:r>
      <w:r>
        <w:rPr>
          <w:rFonts w:hint="eastAsia" w:ascii="Times New Roman" w:hAnsi="Times New Roman" w:eastAsia="仿宋_GB2312" w:cs="仿宋_GB2312"/>
          <w:sz w:val="32"/>
          <w:szCs w:val="32"/>
        </w:rPr>
        <w:t>万元，降低</w:t>
      </w:r>
      <w:r>
        <w:rPr>
          <w:rFonts w:hint="eastAsia" w:ascii="Times New Roman" w:hAnsi="Times New Roman" w:eastAsia="仿宋_GB2312" w:cs="仿宋_GB2312"/>
          <w:sz w:val="32"/>
          <w:szCs w:val="32"/>
          <w:lang w:val="en-US" w:eastAsia="zh-CN"/>
        </w:rPr>
        <w:t>28.29</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。主要原因是：</w:t>
      </w:r>
      <w:r>
        <w:rPr>
          <w:rFonts w:hint="eastAsia" w:ascii="Times New Roman" w:hAnsi="Times New Roman" w:eastAsia="仿宋_GB2312" w:cs="仿宋_GB2312"/>
          <w:sz w:val="32"/>
          <w:szCs w:val="32"/>
          <w:lang w:val="en-US" w:eastAsia="zh-CN"/>
        </w:rPr>
        <w:t>机构改革</w:t>
      </w:r>
      <w:r>
        <w:rPr>
          <w:rFonts w:hint="eastAsia" w:ascii="Times New Roman" w:hAnsi="Times New Roman" w:eastAsia="仿宋_GB2312" w:cs="仿宋_GB2312"/>
          <w:sz w:val="32"/>
          <w:szCs w:val="32"/>
        </w:rPr>
        <w:t>。</w:t>
      </w:r>
    </w:p>
    <w:p w14:paraId="02D2B95C">
      <w:pPr>
        <w:pStyle w:val="17"/>
        <w:spacing w:line="600" w:lineRule="exact"/>
        <w:ind w:firstLine="640" w:firstLineChars="200"/>
        <w:rPr>
          <w:rFonts w:hAnsi="黑体" w:cs="Times New Roman"/>
          <w:sz w:val="32"/>
          <w:szCs w:val="32"/>
        </w:rPr>
      </w:pPr>
      <w:r>
        <w:rPr>
          <w:rFonts w:hint="eastAsia" w:hAnsi="黑体"/>
          <w:sz w:val="32"/>
          <w:szCs w:val="32"/>
        </w:rPr>
        <w:t>十、一般性支出情况说明</w:t>
      </w:r>
    </w:p>
    <w:p w14:paraId="7644A59B">
      <w:pPr>
        <w:pStyle w:val="17"/>
        <w:spacing w:line="600" w:lineRule="exact"/>
        <w:ind w:firstLine="640" w:firstLineChars="200"/>
        <w:rPr>
          <w:rFonts w:hint="eastAsia" w:ascii="Times New Roman" w:hAnsi="Times New Roman" w:eastAsia="仿宋_GB2312" w:cs="仿宋_GB2312"/>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年本部门开支会议费</w:t>
      </w:r>
      <w:r>
        <w:rPr>
          <w:rFonts w:hint="eastAsia" w:ascii="Times New Roman" w:hAnsi="Times New Roman" w:eastAsia="仿宋_GB2312" w:cs="Times New Roman"/>
          <w:sz w:val="32"/>
          <w:szCs w:val="32"/>
          <w:lang w:val="en-US" w:eastAsia="zh-CN"/>
        </w:rPr>
        <w:t>0.84</w:t>
      </w:r>
      <w:r>
        <w:rPr>
          <w:rFonts w:hint="eastAsia" w:ascii="Times New Roman" w:hAnsi="Times New Roman" w:eastAsia="仿宋_GB2312" w:cs="仿宋_GB2312"/>
          <w:sz w:val="32"/>
          <w:szCs w:val="32"/>
        </w:rPr>
        <w:t>万元，用于召开</w:t>
      </w: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会议，人数</w:t>
      </w:r>
      <w:r>
        <w:rPr>
          <w:rFonts w:hint="eastAsia" w:ascii="Times New Roman" w:hAnsi="Times New Roman" w:eastAsia="仿宋_GB2312" w:cs="Times New Roman"/>
          <w:sz w:val="32"/>
          <w:szCs w:val="32"/>
          <w:lang w:val="en-US" w:eastAsia="zh-CN"/>
        </w:rPr>
        <w:t>208</w:t>
      </w:r>
      <w:r>
        <w:rPr>
          <w:rFonts w:hint="eastAsia" w:ascii="Times New Roman" w:hAnsi="Times New Roman" w:eastAsia="仿宋_GB2312" w:cs="仿宋_GB2312"/>
          <w:sz w:val="32"/>
          <w:szCs w:val="32"/>
        </w:rPr>
        <w:t>人，内容为</w:t>
      </w:r>
      <w:r>
        <w:rPr>
          <w:rFonts w:hint="eastAsia" w:ascii="Times New Roman" w:hAnsi="Times New Roman" w:eastAsia="仿宋_GB2312" w:cs="仿宋_GB2312"/>
          <w:sz w:val="32"/>
          <w:szCs w:val="32"/>
          <w:lang w:val="en-US" w:eastAsia="zh-CN"/>
        </w:rPr>
        <w:t>资本市场培训会、防范和处置非法集资会议</w:t>
      </w:r>
      <w:r>
        <w:rPr>
          <w:rFonts w:hint="eastAsia" w:ascii="Times New Roman" w:hAnsi="Times New Roman" w:eastAsia="仿宋_GB2312" w:cs="仿宋_GB2312"/>
          <w:sz w:val="32"/>
          <w:szCs w:val="32"/>
        </w:rPr>
        <w:t>。</w:t>
      </w:r>
    </w:p>
    <w:p w14:paraId="2C12E7E2">
      <w:pPr>
        <w:pStyle w:val="17"/>
        <w:spacing w:line="600" w:lineRule="exact"/>
        <w:ind w:firstLine="640" w:firstLineChars="200"/>
        <w:rPr>
          <w:rFonts w:hAnsi="黑体" w:cs="Times New Roman"/>
          <w:sz w:val="32"/>
          <w:szCs w:val="32"/>
        </w:rPr>
      </w:pPr>
      <w:r>
        <w:rPr>
          <w:rFonts w:hint="eastAsia" w:hAnsi="黑体"/>
          <w:sz w:val="32"/>
          <w:szCs w:val="32"/>
        </w:rPr>
        <w:t>十一、关于政府采购支出说明</w:t>
      </w:r>
    </w:p>
    <w:p w14:paraId="116DC00F">
      <w:pPr>
        <w:pStyle w:val="17"/>
        <w:spacing w:line="580" w:lineRule="exact"/>
        <w:ind w:firstLine="640" w:firstLineChars="200"/>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本部门</w:t>
      </w:r>
      <w:r>
        <w:rPr>
          <w:rFonts w:ascii="Times New Roman" w:hAnsi="Times New Roman" w:eastAsia="仿宋_GB2312" w:cs="Times New Roman"/>
          <w:color w:val="auto"/>
          <w:sz w:val="32"/>
          <w:szCs w:val="32"/>
        </w:rPr>
        <w:t>2024</w:t>
      </w:r>
      <w:r>
        <w:rPr>
          <w:rFonts w:hint="eastAsia" w:ascii="Times New Roman" w:hAnsi="Times New Roman" w:eastAsia="仿宋_GB2312" w:cs="仿宋_GB2312"/>
          <w:color w:val="auto"/>
          <w:sz w:val="32"/>
          <w:szCs w:val="32"/>
        </w:rPr>
        <w:t>年度政府采购支出总额</w:t>
      </w:r>
      <w:r>
        <w:rPr>
          <w:rFonts w:hint="eastAsia" w:ascii="Times New Roman" w:hAnsi="Times New Roman" w:eastAsia="仿宋_GB2312" w:cs="Times New Roman"/>
          <w:color w:val="auto"/>
          <w:sz w:val="32"/>
          <w:szCs w:val="32"/>
          <w:lang w:val="en-US" w:eastAsia="zh-CN"/>
        </w:rPr>
        <w:t>2.95</w:t>
      </w:r>
      <w:r>
        <w:rPr>
          <w:rFonts w:hint="eastAsia" w:ascii="Times New Roman" w:hAnsi="Times New Roman" w:eastAsia="仿宋_GB2312" w:cs="仿宋_GB2312"/>
          <w:color w:val="auto"/>
          <w:sz w:val="32"/>
          <w:szCs w:val="32"/>
        </w:rPr>
        <w:t>万元，其中：政府采购货物支出</w:t>
      </w:r>
      <w:r>
        <w:rPr>
          <w:rFonts w:hint="eastAsia" w:ascii="Times New Roman" w:hAnsi="Times New Roman" w:eastAsia="仿宋_GB2312" w:cs="Times New Roman"/>
          <w:color w:val="auto"/>
          <w:sz w:val="32"/>
          <w:szCs w:val="32"/>
          <w:lang w:val="en-US" w:eastAsia="zh-CN"/>
        </w:rPr>
        <w:t>2.95</w:t>
      </w:r>
      <w:r>
        <w:rPr>
          <w:rFonts w:hint="eastAsia" w:ascii="Times New Roman" w:hAnsi="Times New Roman" w:eastAsia="仿宋_GB2312" w:cs="仿宋_GB2312"/>
          <w:color w:val="auto"/>
          <w:sz w:val="32"/>
          <w:szCs w:val="32"/>
        </w:rPr>
        <w:t>万元。授予中小企业合同金额</w:t>
      </w:r>
      <w:r>
        <w:rPr>
          <w:rFonts w:hint="eastAsia" w:ascii="Times New Roman" w:hAnsi="Times New Roman" w:eastAsia="仿宋_GB2312" w:cs="Times New Roman"/>
          <w:color w:val="auto"/>
          <w:sz w:val="32"/>
          <w:szCs w:val="32"/>
          <w:lang w:val="en-US" w:eastAsia="zh-CN"/>
        </w:rPr>
        <w:t>2.95</w:t>
      </w:r>
      <w:r>
        <w:rPr>
          <w:rFonts w:hint="eastAsia" w:ascii="Times New Roman" w:hAnsi="Times New Roman" w:eastAsia="仿宋_GB2312" w:cs="仿宋_GB2312"/>
          <w:color w:val="auto"/>
          <w:sz w:val="32"/>
          <w:szCs w:val="32"/>
        </w:rPr>
        <w:t>万元，占政府采购支出总额的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，其中：授予小微企业合同金额</w:t>
      </w:r>
      <w:r>
        <w:rPr>
          <w:rFonts w:hint="eastAsia" w:ascii="Times New Roman" w:hAnsi="Times New Roman" w:eastAsia="仿宋_GB2312" w:cs="Times New Roman"/>
          <w:color w:val="auto"/>
          <w:sz w:val="32"/>
          <w:szCs w:val="32"/>
          <w:lang w:val="en-US" w:eastAsia="zh-CN"/>
        </w:rPr>
        <w:t>2.95</w:t>
      </w:r>
      <w:r>
        <w:rPr>
          <w:rFonts w:hint="eastAsia" w:ascii="Times New Roman" w:hAnsi="Times New Roman" w:eastAsia="仿宋_GB2312" w:cs="仿宋_GB2312"/>
          <w:color w:val="auto"/>
          <w:sz w:val="32"/>
          <w:szCs w:val="32"/>
        </w:rPr>
        <w:t>万元，占授予中小企业合同金额的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。货物采购授予中小企业合同金额占货物支出金额的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w:t>
      </w:r>
    </w:p>
    <w:p w14:paraId="231F983D">
      <w:pPr>
        <w:pStyle w:val="17"/>
        <w:spacing w:line="580" w:lineRule="exact"/>
        <w:ind w:firstLine="640" w:firstLineChars="200"/>
        <w:rPr>
          <w:rFonts w:hAnsi="黑体" w:cs="Times New Roman"/>
          <w:color w:val="auto"/>
          <w:sz w:val="32"/>
          <w:szCs w:val="32"/>
        </w:rPr>
      </w:pPr>
      <w:r>
        <w:rPr>
          <w:rFonts w:hint="eastAsia" w:hAnsi="黑体"/>
          <w:color w:val="auto"/>
          <w:sz w:val="32"/>
          <w:szCs w:val="32"/>
        </w:rPr>
        <w:t>十二、关于国有资产占用情况说明</w:t>
      </w:r>
    </w:p>
    <w:p w14:paraId="51122516">
      <w:pPr>
        <w:pStyle w:val="17"/>
        <w:spacing w:line="58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仿宋_GB2312"/>
          <w:color w:val="auto"/>
          <w:sz w:val="32"/>
          <w:szCs w:val="32"/>
        </w:rPr>
        <w:t>截至</w:t>
      </w:r>
      <w:r>
        <w:rPr>
          <w:rFonts w:ascii="Times New Roman" w:hAnsi="Times New Roman" w:eastAsia="仿宋_GB2312" w:cs="Times New Roman"/>
          <w:color w:val="auto"/>
          <w:sz w:val="32"/>
          <w:szCs w:val="32"/>
        </w:rPr>
        <w:t>2024</w:t>
      </w:r>
      <w:r>
        <w:rPr>
          <w:rFonts w:hint="eastAsia" w:ascii="Times New Roman" w:hAnsi="Times New Roman" w:eastAsia="仿宋_GB2312" w:cs="仿宋_GB2312"/>
          <w:color w:val="auto"/>
          <w:sz w:val="32"/>
          <w:szCs w:val="32"/>
        </w:rPr>
        <w:t>年</w:t>
      </w:r>
      <w:r>
        <w:rPr>
          <w:rFonts w:ascii="Times New Roman" w:hAnsi="Times New Roman" w:eastAsia="仿宋_GB2312" w:cs="Times New Roman"/>
          <w:color w:val="auto"/>
          <w:sz w:val="32"/>
          <w:szCs w:val="32"/>
        </w:rPr>
        <w:t>12</w:t>
      </w:r>
      <w:r>
        <w:rPr>
          <w:rFonts w:hint="eastAsia" w:ascii="Times New Roman" w:hAnsi="Times New Roman" w:eastAsia="仿宋_GB2312" w:cs="仿宋_GB2312"/>
          <w:color w:val="auto"/>
          <w:sz w:val="32"/>
          <w:szCs w:val="32"/>
        </w:rPr>
        <w:t>月</w:t>
      </w:r>
      <w:r>
        <w:rPr>
          <w:rFonts w:ascii="Times New Roman" w:hAnsi="Times New Roman" w:eastAsia="仿宋_GB2312" w:cs="Times New Roman"/>
          <w:color w:val="auto"/>
          <w:sz w:val="32"/>
          <w:szCs w:val="32"/>
        </w:rPr>
        <w:t>31</w:t>
      </w:r>
      <w:r>
        <w:rPr>
          <w:rFonts w:hint="eastAsia" w:ascii="Times New Roman" w:hAnsi="Times New Roman" w:eastAsia="仿宋_GB2312" w:cs="仿宋_GB2312"/>
          <w:color w:val="auto"/>
          <w:sz w:val="32"/>
          <w:szCs w:val="32"/>
        </w:rPr>
        <w:t>日，部门（单位）共有车辆</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辆，其中，副部（省）级及以上领导用车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辆、主要负责人用车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辆、机要通信用车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辆、应急保障用车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辆、执法执勤用车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辆、特种专业技术用车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辆、离退休干部服务用车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辆、其他用车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辆；单位价值</w:t>
      </w:r>
      <w:r>
        <w:rPr>
          <w:rFonts w:ascii="Times New Roman" w:hAnsi="Times New Roman" w:eastAsia="仿宋_GB2312" w:cs="Times New Roman"/>
          <w:color w:val="auto"/>
          <w:sz w:val="32"/>
          <w:szCs w:val="32"/>
        </w:rPr>
        <w:t>100</w:t>
      </w:r>
      <w:r>
        <w:rPr>
          <w:rFonts w:hint="eastAsia" w:ascii="Times New Roman" w:hAnsi="Times New Roman" w:eastAsia="仿宋_GB2312" w:cs="仿宋_GB2312"/>
          <w:color w:val="auto"/>
          <w:sz w:val="32"/>
          <w:szCs w:val="32"/>
        </w:rPr>
        <w:t>万元以上设备（不含车辆）</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台（套）。</w:t>
      </w:r>
    </w:p>
    <w:p w14:paraId="0AA0B2EC">
      <w:pPr>
        <w:pStyle w:val="17"/>
        <w:spacing w:line="580" w:lineRule="exact"/>
        <w:ind w:firstLine="640" w:firstLineChars="200"/>
        <w:rPr>
          <w:rFonts w:hAnsi="黑体" w:cs="Times New Roman"/>
          <w:color w:val="auto"/>
          <w:sz w:val="32"/>
          <w:szCs w:val="32"/>
        </w:rPr>
      </w:pPr>
      <w:r>
        <w:rPr>
          <w:rFonts w:hint="eastAsia" w:hAnsi="黑体"/>
          <w:color w:val="auto"/>
          <w:sz w:val="32"/>
          <w:szCs w:val="32"/>
        </w:rPr>
        <w:t>十三、关于</w:t>
      </w:r>
      <w:r>
        <w:rPr>
          <w:rFonts w:ascii="Times New Roman" w:hAnsi="Times New Roman" w:eastAsia="仿宋_GB2312" w:cs="Times New Roman"/>
          <w:color w:val="auto"/>
          <w:sz w:val="32"/>
          <w:szCs w:val="32"/>
        </w:rPr>
        <w:t>2024</w:t>
      </w:r>
      <w:r>
        <w:rPr>
          <w:rFonts w:hint="eastAsia" w:hAnsi="黑体"/>
          <w:color w:val="auto"/>
          <w:sz w:val="32"/>
          <w:szCs w:val="32"/>
        </w:rPr>
        <w:t>年度预算绩效情况的说明</w:t>
      </w:r>
    </w:p>
    <w:p w14:paraId="66025075">
      <w:pPr>
        <w:pStyle w:val="17"/>
        <w:spacing w:line="58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（一）绩效管理工作开展情况</w:t>
      </w:r>
    </w:p>
    <w:p w14:paraId="4AF5AD68">
      <w:pPr>
        <w:pStyle w:val="17"/>
        <w:spacing w:line="58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（二）部门（单位）整体支出绩效情况</w:t>
      </w:r>
    </w:p>
    <w:p w14:paraId="2CB07CE0">
      <w:pPr>
        <w:pStyle w:val="17"/>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val="en-US" w:eastAsia="zh-CN"/>
        </w:rPr>
        <w:t>本部门预算绩效管理开展情况、绩效目标和绩效评价报告等按照财政绩效部门要求作为附件已公开，本部门无重点绩效。</w:t>
      </w:r>
    </w:p>
    <w:p w14:paraId="3372A4E7">
      <w:pPr>
        <w:pStyle w:val="17"/>
        <w:spacing w:line="58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（三）存在的问题及原因分析</w:t>
      </w:r>
    </w:p>
    <w:p w14:paraId="226C6E85">
      <w:pPr>
        <w:pStyle w:val="17"/>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val="en-US" w:eastAsia="zh-CN"/>
        </w:rPr>
        <w:t>1、问    题：预算与实际支出明细存在偏差。</w:t>
      </w:r>
    </w:p>
    <w:p w14:paraId="45546C9F">
      <w:pPr>
        <w:pStyle w:val="17"/>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default"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val="en-US" w:eastAsia="zh-CN"/>
        </w:rPr>
        <w:t>2、原因分析：部分支出未及时支付，使用了结余指标支付。</w:t>
      </w:r>
    </w:p>
    <w:p w14:paraId="143D0911">
      <w:pPr>
        <w:pStyle w:val="17"/>
        <w:jc w:val="center"/>
        <w:rPr>
          <w:rFonts w:cs="Times New Roman"/>
          <w:sz w:val="72"/>
          <w:szCs w:val="72"/>
        </w:rPr>
      </w:pPr>
    </w:p>
    <w:p w14:paraId="5002F029">
      <w:pPr>
        <w:pStyle w:val="17"/>
        <w:jc w:val="center"/>
        <w:rPr>
          <w:rFonts w:cs="Times New Roman"/>
          <w:sz w:val="72"/>
          <w:szCs w:val="72"/>
        </w:rPr>
      </w:pPr>
    </w:p>
    <w:p w14:paraId="2A0225FE">
      <w:pPr>
        <w:pStyle w:val="17"/>
        <w:jc w:val="both"/>
        <w:rPr>
          <w:rFonts w:ascii="方正小标宋_GBK" w:hAnsi="方正小标宋_GBK" w:eastAsia="方正小标宋_GBK" w:cs="Times New Roman"/>
          <w:sz w:val="72"/>
          <w:szCs w:val="72"/>
        </w:rPr>
      </w:pPr>
    </w:p>
    <w:p w14:paraId="32467024">
      <w:pPr>
        <w:pStyle w:val="17"/>
        <w:jc w:val="center"/>
        <w:rPr>
          <w:rFonts w:ascii="方正小标宋_GBK" w:hAnsi="方正小标宋_GBK" w:eastAsia="方正小标宋_GBK" w:cs="Times New Roman"/>
          <w:sz w:val="72"/>
          <w:szCs w:val="72"/>
        </w:rPr>
      </w:pPr>
    </w:p>
    <w:p w14:paraId="72CDDE94">
      <w:pPr>
        <w:pStyle w:val="17"/>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第四部分</w:t>
      </w:r>
    </w:p>
    <w:p w14:paraId="17C5F763">
      <w:pPr>
        <w:jc w:val="center"/>
        <w:rPr>
          <w:rFonts w:ascii="方正小标宋_GBK" w:hAnsi="方正小标宋_GBK" w:eastAsia="方正小标宋_GBK" w:cs="Times New Roman"/>
          <w:color w:val="000000"/>
          <w:kern w:val="0"/>
          <w:sz w:val="70"/>
          <w:szCs w:val="70"/>
        </w:rPr>
      </w:pPr>
    </w:p>
    <w:p w14:paraId="56826F4B">
      <w:pPr>
        <w:jc w:val="center"/>
        <w:rPr>
          <w:rFonts w:ascii="方正小标宋_GBK" w:hAnsi="方正小标宋_GBK" w:eastAsia="方正小标宋_GBK" w:cs="Times New Roman"/>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1F69156D">
      <w:pPr>
        <w:widowControl/>
        <w:jc w:val="left"/>
        <w:rPr>
          <w:rFonts w:ascii="宋体" w:cs="Times New Roman"/>
          <w:color w:val="000000"/>
          <w:kern w:val="0"/>
          <w:sz w:val="32"/>
          <w:szCs w:val="32"/>
        </w:rPr>
      </w:pPr>
      <w:r>
        <w:rPr>
          <w:rFonts w:ascii="方正小标宋_GBK" w:hAnsi="方正小标宋_GBK" w:eastAsia="方正小标宋_GBK" w:cs="Times New Roman"/>
          <w:color w:val="000000"/>
          <w:kern w:val="0"/>
          <w:sz w:val="70"/>
          <w:szCs w:val="70"/>
        </w:rPr>
        <w:br w:type="page"/>
      </w:r>
    </w:p>
    <w:p w14:paraId="73C2BEF3">
      <w:pPr>
        <w:spacing w:line="560" w:lineRule="exact"/>
        <w:ind w:firstLine="640" w:firstLineChars="200"/>
        <w:jc w:val="left"/>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一、机关运行经费：是指各部门的公用经费，包括办公及印刷费、邮电费、差旅费、会议费、福利费、日常维修费、专用设备及信息网络、办公用房水电费、办公用房物业管理费、公务用车运行维护费以及其他费用。</w:t>
      </w:r>
    </w:p>
    <w:p w14:paraId="2CCBD626">
      <w:pPr>
        <w:spacing w:line="560" w:lineRule="exact"/>
        <w:ind w:firstLine="640" w:firstLineChars="200"/>
        <w:jc w:val="left"/>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二、“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60B3C55B">
      <w:pPr>
        <w:spacing w:line="560" w:lineRule="exact"/>
        <w:ind w:firstLine="640" w:firstLineChars="200"/>
        <w:jc w:val="left"/>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三、基本支出：是指为保障机构正常运转、完成日常工作任务而发生的人员支出和公用支出。</w:t>
      </w:r>
    </w:p>
    <w:p w14:paraId="5064C9CF">
      <w:pPr>
        <w:spacing w:line="560" w:lineRule="exact"/>
        <w:ind w:firstLine="640" w:firstLineChars="200"/>
        <w:jc w:val="left"/>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四、项目支出：是指在基本支出之外为完成特定行政任务和事业发展目标所发生的支出。</w:t>
      </w:r>
    </w:p>
    <w:p w14:paraId="5DEA3FC3">
      <w:pPr>
        <w:pStyle w:val="17"/>
        <w:jc w:val="center"/>
        <w:rPr>
          <w:rFonts w:cs="Times New Roman"/>
          <w:sz w:val="72"/>
          <w:szCs w:val="72"/>
        </w:rPr>
      </w:pPr>
    </w:p>
    <w:p w14:paraId="3A6C7F50">
      <w:pPr>
        <w:pStyle w:val="17"/>
        <w:jc w:val="center"/>
        <w:rPr>
          <w:rFonts w:cs="Times New Roman"/>
          <w:sz w:val="72"/>
          <w:szCs w:val="72"/>
        </w:rPr>
      </w:pPr>
    </w:p>
    <w:p w14:paraId="18A41287">
      <w:pPr>
        <w:pStyle w:val="17"/>
        <w:jc w:val="center"/>
        <w:rPr>
          <w:rFonts w:cs="Times New Roman"/>
          <w:sz w:val="72"/>
          <w:szCs w:val="72"/>
        </w:rPr>
      </w:pPr>
    </w:p>
    <w:p w14:paraId="6C6F2EA8">
      <w:pPr>
        <w:pStyle w:val="17"/>
        <w:jc w:val="both"/>
        <w:rPr>
          <w:rFonts w:cs="Times New Roman"/>
          <w:sz w:val="72"/>
          <w:szCs w:val="72"/>
        </w:rPr>
      </w:pPr>
    </w:p>
    <w:p w14:paraId="44DF9F48">
      <w:pPr>
        <w:pStyle w:val="17"/>
        <w:jc w:val="both"/>
        <w:rPr>
          <w:rFonts w:cs="Times New Roman"/>
          <w:sz w:val="72"/>
          <w:szCs w:val="72"/>
        </w:rPr>
      </w:pPr>
    </w:p>
    <w:p w14:paraId="39658878">
      <w:pPr>
        <w:pStyle w:val="17"/>
        <w:jc w:val="both"/>
        <w:rPr>
          <w:rFonts w:cs="Times New Roman"/>
          <w:sz w:val="72"/>
          <w:szCs w:val="72"/>
        </w:rPr>
      </w:pPr>
    </w:p>
    <w:p w14:paraId="25BB566A">
      <w:pPr>
        <w:rPr>
          <w:rFonts w:cs="Times New Roman"/>
          <w:sz w:val="72"/>
          <w:szCs w:val="72"/>
        </w:rPr>
      </w:pPr>
      <w:r>
        <w:rPr>
          <w:rFonts w:cs="Times New Roman"/>
          <w:sz w:val="72"/>
          <w:szCs w:val="72"/>
        </w:rPr>
        <w:br w:type="page"/>
      </w:r>
    </w:p>
    <w:p w14:paraId="55B51B93">
      <w:pPr>
        <w:pStyle w:val="17"/>
        <w:jc w:val="center"/>
        <w:rPr>
          <w:rFonts w:ascii="方正小标宋_GBK" w:hAnsi="方正小标宋_GBK" w:eastAsia="方正小标宋_GBK" w:cs="Times New Roman"/>
          <w:sz w:val="72"/>
          <w:szCs w:val="72"/>
        </w:rPr>
      </w:pPr>
    </w:p>
    <w:p w14:paraId="15F34923">
      <w:pPr>
        <w:pStyle w:val="17"/>
        <w:jc w:val="center"/>
        <w:rPr>
          <w:rFonts w:ascii="方正小标宋_GBK" w:hAnsi="方正小标宋_GBK" w:eastAsia="方正小标宋_GBK" w:cs="Times New Roman"/>
          <w:sz w:val="72"/>
          <w:szCs w:val="72"/>
        </w:rPr>
      </w:pPr>
    </w:p>
    <w:p w14:paraId="7F454E90">
      <w:pPr>
        <w:pStyle w:val="17"/>
        <w:jc w:val="center"/>
        <w:rPr>
          <w:rFonts w:ascii="方正小标宋_GBK" w:hAnsi="方正小标宋_GBK" w:eastAsia="方正小标宋_GBK" w:cs="Times New Roman"/>
          <w:sz w:val="72"/>
          <w:szCs w:val="72"/>
        </w:rPr>
      </w:pPr>
    </w:p>
    <w:p w14:paraId="45347CE9">
      <w:pPr>
        <w:pStyle w:val="17"/>
        <w:jc w:val="center"/>
        <w:rPr>
          <w:rFonts w:ascii="方正小标宋_GBK" w:hAnsi="方正小标宋_GBK" w:eastAsia="方正小标宋_GBK" w:cs="Times New Roman"/>
          <w:sz w:val="72"/>
          <w:szCs w:val="72"/>
        </w:rPr>
      </w:pPr>
    </w:p>
    <w:p w14:paraId="02FAEF33">
      <w:pPr>
        <w:pStyle w:val="17"/>
        <w:jc w:val="both"/>
        <w:rPr>
          <w:rFonts w:ascii="方正小标宋_GBK" w:hAnsi="方正小标宋_GBK" w:eastAsia="方正小标宋_GBK" w:cs="Times New Roman"/>
          <w:sz w:val="72"/>
          <w:szCs w:val="72"/>
        </w:rPr>
      </w:pPr>
    </w:p>
    <w:p w14:paraId="1E60D8CA">
      <w:pPr>
        <w:pStyle w:val="17"/>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第五部分</w:t>
      </w:r>
    </w:p>
    <w:p w14:paraId="40771DD2">
      <w:pPr>
        <w:pStyle w:val="17"/>
        <w:jc w:val="center"/>
        <w:rPr>
          <w:rFonts w:ascii="方正小标宋_GBK" w:hAnsi="方正小标宋_GBK" w:eastAsia="方正小标宋_GBK" w:cs="Times New Roman"/>
          <w:sz w:val="70"/>
          <w:szCs w:val="70"/>
        </w:rPr>
      </w:pPr>
    </w:p>
    <w:p w14:paraId="45B89EFA">
      <w:pPr>
        <w:pStyle w:val="17"/>
        <w:jc w:val="center"/>
        <w:rPr>
          <w:rFonts w:cs="Times New Roman"/>
          <w:sz w:val="72"/>
          <w:szCs w:val="72"/>
        </w:rPr>
      </w:pPr>
      <w:r>
        <w:rPr>
          <w:rFonts w:hint="eastAsia" w:ascii="方正小标宋_GBK" w:hAnsi="方正小标宋_GBK" w:eastAsia="方正小标宋_GBK" w:cs="方正小标宋_GBK"/>
          <w:sz w:val="70"/>
          <w:szCs w:val="70"/>
        </w:rPr>
        <w:t>附</w:t>
      </w:r>
      <w:r>
        <w:rPr>
          <w:rFonts w:ascii="方正小标宋_GBK" w:hAnsi="方正小标宋_GBK" w:eastAsia="方正小标宋_GBK" w:cs="方正小标宋_GBK"/>
          <w:sz w:val="70"/>
          <w:szCs w:val="70"/>
        </w:rPr>
        <w:t xml:space="preserve"> </w:t>
      </w:r>
      <w:r>
        <w:rPr>
          <w:rFonts w:hint="eastAsia" w:ascii="方正小标宋_GBK" w:hAnsi="方正小标宋_GBK" w:eastAsia="方正小标宋_GBK" w:cs="方正小标宋_GBK"/>
          <w:sz w:val="70"/>
          <w:szCs w:val="70"/>
        </w:rPr>
        <w:t>件</w:t>
      </w:r>
    </w:p>
    <w:p w14:paraId="4CA7E998">
      <w:pPr>
        <w:rPr>
          <w:rFonts w:cs="Times New Roman"/>
          <w:sz w:val="72"/>
          <w:szCs w:val="72"/>
        </w:rPr>
      </w:pPr>
      <w:r>
        <w:rPr>
          <w:rFonts w:cs="Times New Roman"/>
          <w:sz w:val="72"/>
          <w:szCs w:val="72"/>
        </w:rPr>
        <w:br w:type="page"/>
      </w:r>
    </w:p>
    <w:p w14:paraId="3B829254">
      <w:pPr>
        <w:pStyle w:val="17"/>
        <w:spacing w:line="600" w:lineRule="exact"/>
        <w:ind w:firstLine="640" w:firstLineChars="200"/>
        <w:rPr>
          <w:rFonts w:hint="eastAsia" w:ascii="Times New Roman" w:hAnsi="Times New Roman" w:eastAsia="仿宋_GB2312"/>
          <w:sz w:val="32"/>
          <w:szCs w:val="32"/>
          <w:lang w:val="en-US" w:eastAsia="zh-CN"/>
        </w:rPr>
      </w:pPr>
      <w:r>
        <w:rPr>
          <w:rFonts w:hint="eastAsia" w:ascii="楷体" w:hAnsi="楷体" w:eastAsia="楷体" w:cs="楷体"/>
          <w:b/>
          <w:bCs/>
          <w:sz w:val="32"/>
          <w:szCs w:val="32"/>
        </w:rPr>
        <w:t>一、</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年度部门</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单位</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整体支出绩效自评报告。</w:t>
      </w:r>
    </w:p>
    <w:tbl>
      <w:tblPr>
        <w:tblStyle w:val="9"/>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14:paraId="7480C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14:paraId="6668672E">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985" w:type="dxa"/>
            <w:vAlign w:val="center"/>
          </w:tcPr>
          <w:p w14:paraId="7EF547E2">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670" w:type="dxa"/>
            <w:vAlign w:val="center"/>
          </w:tcPr>
          <w:p w14:paraId="5A11BD4B">
            <w:pPr>
              <w:spacing w:line="576" w:lineRule="exact"/>
              <w:ind w:right="879" w:rightChars="419"/>
              <w:jc w:val="center"/>
              <w:rPr>
                <w:rFonts w:ascii="仿宋_GB2312" w:hAnsi="宋体" w:eastAsia="仿宋_GB2312" w:cs="宋体"/>
                <w:szCs w:val="21"/>
              </w:rPr>
            </w:pPr>
            <w:r>
              <w:rPr>
                <w:rFonts w:hint="eastAsia" w:ascii="仿宋_GB2312" w:hAnsi="宋体" w:eastAsia="仿宋_GB2312" w:cs="宋体"/>
                <w:szCs w:val="21"/>
              </w:rPr>
              <w:t>湘潭县政府金融工作办公室</w:t>
            </w:r>
          </w:p>
        </w:tc>
      </w:tr>
      <w:tr w14:paraId="482F3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16FF468D">
            <w:pPr>
              <w:spacing w:line="576" w:lineRule="exact"/>
              <w:jc w:val="center"/>
              <w:rPr>
                <w:rFonts w:ascii="仿宋_GB2312" w:hAnsi="宋体" w:eastAsia="仿宋_GB2312" w:cs="宋体"/>
                <w:szCs w:val="21"/>
              </w:rPr>
            </w:pPr>
          </w:p>
        </w:tc>
        <w:tc>
          <w:tcPr>
            <w:tcW w:w="1985" w:type="dxa"/>
            <w:vAlign w:val="center"/>
          </w:tcPr>
          <w:p w14:paraId="032C3F89">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670" w:type="dxa"/>
            <w:vAlign w:val="center"/>
          </w:tcPr>
          <w:p w14:paraId="6A444AD6">
            <w:pPr>
              <w:spacing w:line="576" w:lineRule="exact"/>
              <w:ind w:right="879" w:rightChars="419"/>
              <w:jc w:val="center"/>
              <w:rPr>
                <w:rFonts w:ascii="仿宋_GB2312" w:hAnsi="宋体" w:eastAsia="仿宋_GB2312" w:cs="宋体"/>
                <w:szCs w:val="21"/>
              </w:rPr>
            </w:pPr>
            <w:r>
              <w:rPr>
                <w:rFonts w:hint="eastAsia" w:ascii="仿宋_GB2312" w:hAnsi="宋体" w:eastAsia="仿宋_GB2312" w:cs="宋体"/>
                <w:szCs w:val="21"/>
                <w:lang w:val="en-US" w:eastAsia="zh-CN"/>
              </w:rPr>
              <w:t>178.45</w:t>
            </w:r>
            <w:r>
              <w:rPr>
                <w:rFonts w:hint="eastAsia" w:ascii="仿宋_GB2312" w:hAnsi="宋体" w:eastAsia="仿宋_GB2312" w:cs="宋体"/>
                <w:szCs w:val="21"/>
              </w:rPr>
              <w:t>万元</w:t>
            </w:r>
          </w:p>
        </w:tc>
      </w:tr>
      <w:tr w14:paraId="3A6CE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01A8E232">
            <w:pPr>
              <w:spacing w:line="576" w:lineRule="exact"/>
              <w:jc w:val="center"/>
              <w:rPr>
                <w:rFonts w:ascii="仿宋_GB2312" w:hAnsi="宋体" w:eastAsia="仿宋_GB2312" w:cs="宋体"/>
                <w:szCs w:val="21"/>
              </w:rPr>
            </w:pPr>
          </w:p>
        </w:tc>
        <w:tc>
          <w:tcPr>
            <w:tcW w:w="1985" w:type="dxa"/>
            <w:vAlign w:val="center"/>
          </w:tcPr>
          <w:p w14:paraId="23601276">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5670" w:type="dxa"/>
            <w:vAlign w:val="center"/>
          </w:tcPr>
          <w:p w14:paraId="24F88185">
            <w:pPr>
              <w:spacing w:line="576" w:lineRule="exact"/>
              <w:ind w:right="879" w:rightChars="419"/>
              <w:jc w:val="center"/>
              <w:rPr>
                <w:rFonts w:ascii="仿宋_GB2312" w:hAnsi="宋体" w:eastAsia="仿宋_GB2312" w:cs="宋体"/>
                <w:szCs w:val="21"/>
              </w:rPr>
            </w:pPr>
            <w:r>
              <w:rPr>
                <w:rFonts w:hint="eastAsia" w:ascii="仿宋_GB2312" w:hAnsi="宋体" w:eastAsia="仿宋_GB2312" w:cs="宋体"/>
                <w:szCs w:val="21"/>
              </w:rPr>
              <w:t>湘潭县人民政府</w:t>
            </w:r>
          </w:p>
        </w:tc>
      </w:tr>
      <w:tr w14:paraId="127FB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737E1EB1">
            <w:pPr>
              <w:spacing w:line="576" w:lineRule="exact"/>
              <w:jc w:val="center"/>
              <w:rPr>
                <w:rFonts w:ascii="仿宋_GB2312" w:hAnsi="宋体" w:eastAsia="仿宋_GB2312" w:cs="宋体"/>
                <w:szCs w:val="21"/>
              </w:rPr>
            </w:pPr>
          </w:p>
        </w:tc>
        <w:tc>
          <w:tcPr>
            <w:tcW w:w="1985" w:type="dxa"/>
            <w:vAlign w:val="center"/>
          </w:tcPr>
          <w:p w14:paraId="73359000">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670" w:type="dxa"/>
            <w:vAlign w:val="center"/>
          </w:tcPr>
          <w:p w14:paraId="5706F144">
            <w:pPr>
              <w:spacing w:line="576" w:lineRule="exact"/>
              <w:ind w:right="-6"/>
              <w:rPr>
                <w:rFonts w:ascii="仿宋_GB2312" w:hAnsi="宋体" w:eastAsia="仿宋_GB2312" w:cs="宋体"/>
                <w:szCs w:val="21"/>
              </w:rPr>
            </w:pPr>
            <w:r>
              <w:rPr>
                <w:rFonts w:hint="eastAsia" w:ascii="仿宋_GB2312" w:hAnsi="宋体" w:eastAsia="仿宋_GB2312" w:cs="宋体"/>
                <w:szCs w:val="21"/>
              </w:rPr>
              <w:t>1、贯彻执行国家、省和市有关金融工作的方针、政策和法律、法规、规章。研究制定地方金融发展战略、规划和年度计划，</w:t>
            </w:r>
          </w:p>
          <w:p w14:paraId="511537E0">
            <w:pPr>
              <w:spacing w:line="576" w:lineRule="exact"/>
              <w:ind w:right="-6"/>
              <w:rPr>
                <w:rFonts w:ascii="仿宋_GB2312" w:hAnsi="宋体" w:eastAsia="仿宋_GB2312" w:cs="宋体"/>
                <w:szCs w:val="21"/>
              </w:rPr>
            </w:pPr>
            <w:r>
              <w:rPr>
                <w:rFonts w:hint="eastAsia" w:ascii="仿宋_GB2312" w:hAnsi="宋体" w:eastAsia="仿宋_GB2312" w:cs="宋体"/>
                <w:szCs w:val="21"/>
              </w:rPr>
              <w:t>2、负责融资性担保公司和小额贷款公司等地方性金融类企业的初审、上报、指导、监督管理工作。</w:t>
            </w:r>
          </w:p>
          <w:p w14:paraId="5A7CA048">
            <w:pPr>
              <w:spacing w:line="576" w:lineRule="exact"/>
              <w:ind w:right="-6"/>
              <w:rPr>
                <w:rFonts w:ascii="仿宋_GB2312" w:hAnsi="宋体" w:eastAsia="仿宋_GB2312" w:cs="宋体"/>
                <w:szCs w:val="21"/>
              </w:rPr>
            </w:pPr>
            <w:r>
              <w:rPr>
                <w:rFonts w:hint="eastAsia" w:ascii="仿宋_GB2312" w:hAnsi="宋体" w:eastAsia="仿宋_GB2312" w:cs="宋体"/>
                <w:szCs w:val="21"/>
              </w:rPr>
              <w:t>3、组织协调相关部门防范化解地方金融风险，依法指导、协调、防范和打击处置非法集资行为，维护地方金融稳定。负责金融知识宣传教育，加强金融消费者权益保护工作。</w:t>
            </w:r>
          </w:p>
          <w:p w14:paraId="3CA3FC47">
            <w:pPr>
              <w:spacing w:line="576" w:lineRule="exact"/>
              <w:ind w:right="-6"/>
              <w:rPr>
                <w:rFonts w:ascii="仿宋_GB2312" w:hAnsi="宋体" w:eastAsia="仿宋_GB2312" w:cs="宋体"/>
                <w:szCs w:val="21"/>
              </w:rPr>
            </w:pPr>
            <w:r>
              <w:rPr>
                <w:rFonts w:hint="eastAsia" w:ascii="仿宋_GB2312" w:hAnsi="宋体" w:eastAsia="仿宋_GB2312" w:cs="宋体"/>
                <w:szCs w:val="21"/>
              </w:rPr>
              <w:t>4、组织推进全县多方位对接多层次资本市场建设与发展。培育上市后备企业梯队，指导和推进企业股改挂牌和上市，指导企业并购和重组，研究制定推进资本市场发展的政策措施。</w:t>
            </w:r>
          </w:p>
          <w:p w14:paraId="1A84DC10">
            <w:pPr>
              <w:spacing w:line="576" w:lineRule="exact"/>
              <w:ind w:right="-6"/>
              <w:rPr>
                <w:rFonts w:ascii="仿宋_GB2312" w:hAnsi="宋体" w:eastAsia="仿宋_GB2312" w:cs="宋体"/>
                <w:szCs w:val="21"/>
              </w:rPr>
            </w:pPr>
            <w:r>
              <w:rPr>
                <w:rFonts w:hint="eastAsia" w:ascii="仿宋_GB2312" w:hAnsi="宋体" w:eastAsia="仿宋_GB2312" w:cs="宋体"/>
                <w:szCs w:val="21"/>
              </w:rPr>
              <w:t>5、负责区域内股权市场、典当行、融资租赁公司、商业保理公司的监督管理。</w:t>
            </w:r>
          </w:p>
          <w:p w14:paraId="5C1D8779">
            <w:pPr>
              <w:spacing w:line="576" w:lineRule="exact"/>
              <w:ind w:right="-6"/>
              <w:rPr>
                <w:rFonts w:ascii="仿宋_GB2312" w:hAnsi="宋体" w:eastAsia="仿宋_GB2312" w:cs="宋体"/>
                <w:szCs w:val="21"/>
              </w:rPr>
            </w:pPr>
            <w:r>
              <w:rPr>
                <w:rFonts w:hint="eastAsia" w:ascii="仿宋_GB2312" w:hAnsi="宋体" w:eastAsia="仿宋_GB2312" w:cs="宋体"/>
                <w:szCs w:val="21"/>
              </w:rPr>
              <w:t>6、负责对辖区内地方资产管理公司等金融机构实施监管、强化对辖区内投资公司、开展信用互助的农民专业合作社、社会众筹机构、各类交易场所的协调监管。负责协调相关部门加强对互联网金融的监管。</w:t>
            </w:r>
          </w:p>
          <w:p w14:paraId="0497ABA9">
            <w:pPr>
              <w:spacing w:line="576" w:lineRule="exact"/>
              <w:ind w:right="-6"/>
              <w:rPr>
                <w:rFonts w:ascii="仿宋_GB2312" w:hAnsi="宋体" w:eastAsia="仿宋_GB2312" w:cs="宋体"/>
                <w:szCs w:val="21"/>
              </w:rPr>
            </w:pPr>
            <w:r>
              <w:rPr>
                <w:rFonts w:hint="eastAsia" w:ascii="仿宋_GB2312" w:hAnsi="宋体" w:eastAsia="仿宋_GB2312" w:cs="宋体"/>
                <w:szCs w:val="21"/>
              </w:rPr>
              <w:t>7、负责区域内金融信用体系建设，组织相关部门推进金融安全区创建，改善金融生态环境。</w:t>
            </w:r>
          </w:p>
          <w:p w14:paraId="38A2D149">
            <w:pPr>
              <w:spacing w:line="576" w:lineRule="exact"/>
              <w:ind w:right="-6"/>
              <w:rPr>
                <w:rFonts w:ascii="仿宋_GB2312" w:hAnsi="宋体" w:eastAsia="仿宋_GB2312" w:cs="宋体"/>
                <w:szCs w:val="21"/>
              </w:rPr>
            </w:pPr>
            <w:r>
              <w:rPr>
                <w:rFonts w:hint="eastAsia" w:ascii="仿宋_GB2312" w:hAnsi="宋体" w:eastAsia="仿宋_GB2312" w:cs="宋体"/>
                <w:szCs w:val="21"/>
              </w:rPr>
              <w:t>8、完成县委、县人民政府交办的其他任务。</w:t>
            </w:r>
          </w:p>
          <w:p w14:paraId="4020E8B0">
            <w:pPr>
              <w:spacing w:line="576" w:lineRule="exact"/>
              <w:ind w:right="-6"/>
              <w:rPr>
                <w:rFonts w:ascii="仿宋_GB2312" w:hAnsi="宋体" w:eastAsia="仿宋_GB2312" w:cs="宋体"/>
                <w:szCs w:val="21"/>
              </w:rPr>
            </w:pPr>
            <w:r>
              <w:rPr>
                <w:rFonts w:hint="eastAsia" w:ascii="仿宋_GB2312" w:hAnsi="宋体" w:eastAsia="仿宋_GB2312" w:cs="宋体"/>
                <w:szCs w:val="21"/>
              </w:rPr>
              <w:t>9、职能转变。进一步加强地方类金融机构的审批监管，规范区域内金融中介机构、金融行业协会的发展。强化上市服务能力，培养专业的资本市场服务团队。　</w:t>
            </w:r>
          </w:p>
        </w:tc>
      </w:tr>
      <w:tr w14:paraId="5F1A7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384" w:type="dxa"/>
            <w:vMerge w:val="restart"/>
            <w:vAlign w:val="center"/>
          </w:tcPr>
          <w:p w14:paraId="7EF7B841">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985" w:type="dxa"/>
            <w:vAlign w:val="center"/>
          </w:tcPr>
          <w:p w14:paraId="4FEB889B">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vAlign w:val="center"/>
          </w:tcPr>
          <w:p w14:paraId="272940A8">
            <w:pPr>
              <w:numPr>
                <w:ilvl w:val="0"/>
                <w:numId w:val="3"/>
              </w:numPr>
              <w:spacing w:line="576" w:lineRule="exact"/>
              <w:ind w:right="-6"/>
              <w:rPr>
                <w:rFonts w:ascii="仿宋_GB2312" w:hAnsi="宋体" w:eastAsia="仿宋_GB2312" w:cs="宋体"/>
                <w:szCs w:val="21"/>
              </w:rPr>
            </w:pPr>
            <w:r>
              <w:rPr>
                <w:rFonts w:hint="eastAsia" w:ascii="仿宋_GB2312" w:hAnsi="宋体" w:eastAsia="仿宋_GB2312" w:cs="宋体"/>
                <w:szCs w:val="21"/>
              </w:rPr>
              <w:t>预算执行情况：全年支出合计</w:t>
            </w:r>
            <w:r>
              <w:rPr>
                <w:rFonts w:hint="eastAsia" w:ascii="仿宋_GB2312" w:hAnsi="宋体" w:eastAsia="仿宋_GB2312" w:cs="宋体"/>
                <w:szCs w:val="21"/>
                <w:lang w:val="en-US" w:eastAsia="zh-CN"/>
              </w:rPr>
              <w:t>198.74</w:t>
            </w:r>
            <w:r>
              <w:rPr>
                <w:rFonts w:hint="eastAsia" w:ascii="仿宋_GB2312" w:hAnsi="宋体" w:eastAsia="仿宋_GB2312" w:cs="宋体"/>
                <w:szCs w:val="21"/>
              </w:rPr>
              <w:t>万元，其中，基本支出</w:t>
            </w:r>
            <w:r>
              <w:rPr>
                <w:rFonts w:hint="eastAsia" w:ascii="仿宋_GB2312" w:hAnsi="宋体" w:eastAsia="仿宋_GB2312" w:cs="宋体"/>
                <w:szCs w:val="21"/>
                <w:lang w:val="en-US" w:eastAsia="zh-CN"/>
              </w:rPr>
              <w:t>74.79</w:t>
            </w:r>
            <w:r>
              <w:rPr>
                <w:rFonts w:hint="eastAsia" w:ascii="仿宋_GB2312" w:hAnsi="宋体" w:eastAsia="仿宋_GB2312" w:cs="宋体"/>
                <w:szCs w:val="21"/>
              </w:rPr>
              <w:t>万元，项目支出</w:t>
            </w:r>
            <w:r>
              <w:rPr>
                <w:rFonts w:hint="eastAsia" w:ascii="仿宋_GB2312" w:hAnsi="宋体" w:eastAsia="仿宋_GB2312" w:cs="宋体"/>
                <w:szCs w:val="21"/>
                <w:lang w:val="en-US" w:eastAsia="zh-CN"/>
              </w:rPr>
              <w:t>123.95</w:t>
            </w:r>
            <w:r>
              <w:rPr>
                <w:rFonts w:hint="eastAsia" w:ascii="仿宋_GB2312" w:hAnsi="宋体" w:eastAsia="仿宋_GB2312" w:cs="宋体"/>
                <w:szCs w:val="21"/>
              </w:rPr>
              <w:t>万元。</w:t>
            </w:r>
          </w:p>
          <w:p w14:paraId="34845ADC">
            <w:pPr>
              <w:spacing w:line="576" w:lineRule="exact"/>
              <w:ind w:right="-6"/>
              <w:rPr>
                <w:rFonts w:ascii="仿宋_GB2312" w:hAnsi="宋体" w:eastAsia="仿宋_GB2312" w:cs="宋体"/>
                <w:szCs w:val="21"/>
              </w:rPr>
            </w:pPr>
            <w:r>
              <w:rPr>
                <w:rFonts w:hint="eastAsia" w:ascii="仿宋_GB2312" w:hAnsi="宋体" w:eastAsia="仿宋_GB2312" w:cs="宋体"/>
                <w:szCs w:val="21"/>
              </w:rPr>
              <w:t>2、“三公经费”年初预算0万元，支出合计0万元，严格控制在财政年初预算内。其中：公务接待费0万元，公务用车购置及运行维护费0万元，无因公出国（境）费。</w:t>
            </w:r>
          </w:p>
          <w:p w14:paraId="47B31CDF">
            <w:pPr>
              <w:spacing w:line="576" w:lineRule="exact"/>
              <w:ind w:right="-6"/>
              <w:rPr>
                <w:rFonts w:ascii="仿宋_GB2312" w:hAnsi="宋体" w:eastAsia="仿宋_GB2312" w:cs="宋体"/>
                <w:szCs w:val="21"/>
              </w:rPr>
            </w:pPr>
            <w:r>
              <w:rPr>
                <w:rFonts w:hint="eastAsia" w:ascii="仿宋_GB2312" w:hAnsi="宋体" w:eastAsia="仿宋_GB2312" w:cs="宋体"/>
                <w:szCs w:val="21"/>
              </w:rPr>
              <w:t>3、资金管理情况。</w:t>
            </w:r>
          </w:p>
          <w:p w14:paraId="5FF805BE">
            <w:pPr>
              <w:spacing w:line="576" w:lineRule="exact"/>
              <w:ind w:right="-6"/>
              <w:rPr>
                <w:rFonts w:ascii="仿宋_GB2312" w:hAnsi="宋体" w:eastAsia="仿宋_GB2312" w:cs="宋体"/>
                <w:szCs w:val="21"/>
              </w:rPr>
            </w:pPr>
            <w:r>
              <w:rPr>
                <w:rFonts w:hint="eastAsia" w:ascii="仿宋_GB2312" w:hAnsi="宋体" w:eastAsia="仿宋_GB2312" w:cs="宋体"/>
                <w:szCs w:val="21"/>
              </w:rPr>
              <w:t>一是严格按照“量入而出”“依法收入、依规支出”、“账款分离”的原则进行资金管理;二是严格遵守财经纪律，按照财政文件规定报销，严控三公经费支出，保证单位基本支出，达到了财政资金的使用效果。三是严格专项资金管理。专项资金的管理严格按照“专款专用”的原则，不挪用、不占用。</w:t>
            </w:r>
          </w:p>
        </w:tc>
      </w:tr>
      <w:tr w14:paraId="698F9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14:paraId="6EBF486A">
            <w:pPr>
              <w:spacing w:line="576" w:lineRule="exact"/>
              <w:jc w:val="center"/>
              <w:rPr>
                <w:rFonts w:ascii="仿宋_GB2312" w:hAnsi="宋体" w:eastAsia="仿宋_GB2312" w:cs="宋体"/>
                <w:szCs w:val="21"/>
              </w:rPr>
            </w:pPr>
          </w:p>
        </w:tc>
        <w:tc>
          <w:tcPr>
            <w:tcW w:w="1985" w:type="dxa"/>
            <w:vAlign w:val="center"/>
          </w:tcPr>
          <w:p w14:paraId="4FBB2193">
            <w:pPr>
              <w:spacing w:line="576" w:lineRule="exact"/>
              <w:jc w:val="center"/>
              <w:rPr>
                <w:rFonts w:ascii="仿宋_GB2312" w:hAnsi="宋体" w:eastAsia="仿宋_GB2312" w:cs="宋体"/>
                <w:szCs w:val="21"/>
              </w:rPr>
            </w:pPr>
            <w:r>
              <w:rPr>
                <w:rFonts w:hint="eastAsia" w:ascii="仿宋_GB2312" w:hAnsi="宋体" w:eastAsia="仿宋_GB2312" w:cs="宋体"/>
                <w:szCs w:val="21"/>
              </w:rPr>
              <w:t>绩效目标完成情况</w:t>
            </w:r>
          </w:p>
        </w:tc>
        <w:tc>
          <w:tcPr>
            <w:tcW w:w="5670" w:type="dxa"/>
            <w:vAlign w:val="center"/>
          </w:tcPr>
          <w:p w14:paraId="62EE5616">
            <w:pPr>
              <w:spacing w:line="576" w:lineRule="exact"/>
              <w:ind w:right="-6" w:firstLine="420" w:firstLineChars="200"/>
              <w:rPr>
                <w:rFonts w:ascii="仿宋_GB2312" w:hAnsi="宋体" w:eastAsia="仿宋_GB2312" w:cs="宋体"/>
                <w:szCs w:val="21"/>
              </w:rPr>
            </w:pPr>
            <w:r>
              <w:rPr>
                <w:rFonts w:hint="eastAsia" w:ascii="仿宋_GB2312" w:hAnsi="宋体" w:eastAsia="仿宋_GB2312" w:cs="宋体"/>
                <w:szCs w:val="21"/>
              </w:rPr>
              <w:t>一、快中求好，全力推动</w:t>
            </w:r>
            <w:r>
              <w:rPr>
                <w:rFonts w:hint="eastAsia" w:ascii="仿宋_GB2312" w:hAnsi="宋体" w:eastAsia="仿宋_GB2312" w:cs="宋体"/>
                <w:szCs w:val="21"/>
                <w:lang w:val="en-US" w:eastAsia="zh-CN"/>
              </w:rPr>
              <w:t>企业股改上市</w:t>
            </w:r>
            <w:r>
              <w:rPr>
                <w:rFonts w:hint="eastAsia" w:ascii="仿宋_GB2312" w:hAnsi="宋体" w:eastAsia="仿宋_GB2312" w:cs="宋体"/>
                <w:szCs w:val="21"/>
              </w:rPr>
              <w:t>。积极培育一批企业。一是积极培育一批企业。</w:t>
            </w:r>
            <w:r>
              <w:rPr>
                <w:rFonts w:hint="eastAsia" w:ascii="仿宋_GB2312" w:hAnsi="宋体" w:eastAsia="仿宋_GB2312" w:cs="宋体"/>
                <w:szCs w:val="21"/>
                <w:lang w:val="en-US" w:eastAsia="zh-CN"/>
              </w:rPr>
              <w:t>今年，</w:t>
            </w:r>
            <w:r>
              <w:rPr>
                <w:rFonts w:hint="eastAsia" w:ascii="仿宋_GB2312" w:hAnsi="宋体" w:eastAsia="仿宋_GB2312" w:cs="宋体"/>
                <w:szCs w:val="21"/>
              </w:rPr>
              <w:t>6家企业纳入省上市后备企业库，分别是湖南傲派自动化设备有限公司、湖南信诺技术股份有限公司、湘潭新大粉末冶金技术有限公司、湘潭离心机有限公司、湖南韶力集团电气股份有限公司、湖南金铠新材料科技股份有限公司；二是重点引导一批企业。今年，开展了一系列“业绩增长”“北交所财务规范”“股权设计及股权激励”等“小而精”的小型沙龙活动，让企业家对资本市场得到更深刻的理解，提升其资本运作能力和投资者关系管理能力。精准服务一批企业。三是精准服务一批企业。完善绿色服务通道，对拟股改、拟上市企业予以重点支持和服务，及时帮助企业解决因股改上市需解决的历史遗留问题和上市障碍。</w:t>
            </w:r>
          </w:p>
          <w:p w14:paraId="3755D2A1">
            <w:pPr>
              <w:spacing w:line="576" w:lineRule="exact"/>
              <w:ind w:right="-6" w:firstLine="420" w:firstLineChars="200"/>
              <w:rPr>
                <w:rFonts w:hint="eastAsia" w:ascii="仿宋_GB2312" w:hAnsi="宋体" w:eastAsia="仿宋_GB2312" w:cs="宋体"/>
                <w:szCs w:val="21"/>
              </w:rPr>
            </w:pPr>
            <w:r>
              <w:rPr>
                <w:rFonts w:hint="eastAsia" w:ascii="仿宋_GB2312" w:hAnsi="宋体" w:eastAsia="仿宋_GB2312" w:cs="宋体"/>
                <w:szCs w:val="21"/>
              </w:rPr>
              <w:t>二、牢牢守住金融风险底线。一是稳步推进各项工作有序进行。按照工作部署和安排，召开工作</w:t>
            </w:r>
            <w:r>
              <w:rPr>
                <w:rFonts w:hint="eastAsia" w:ascii="仿宋_GB2312" w:hAnsi="宋体" w:eastAsia="仿宋_GB2312" w:cs="宋体"/>
                <w:szCs w:val="21"/>
                <w:lang w:val="en-US" w:eastAsia="zh-CN"/>
              </w:rPr>
              <w:t>推</w:t>
            </w:r>
            <w:bookmarkStart w:id="3" w:name="_GoBack"/>
            <w:bookmarkEnd w:id="3"/>
            <w:r>
              <w:rPr>
                <w:rFonts w:hint="eastAsia" w:ascii="仿宋_GB2312" w:hAnsi="宋体" w:eastAsia="仿宋_GB2312" w:cs="宋体"/>
                <w:szCs w:val="21"/>
              </w:rPr>
              <w:t>进会议，陈案化解协调会议，积极部署风险排查工作任务，强化风险稳控工作调度，制定和实施年度宣传计划。二是全面开展各类宣传教育活动。开展多层次的各类宣传活动，强化事前防范宣传和教育，建立健全群众思想防线。采用传统主流媒体和新媒体结合的方式，线下线上相结合，在宣传内容积极创新，受众面基本覆盖全县所有地区和满足各年龄层次的需要。今年6月，组织开展第十二届“打非宣传月”活动，组织30余个单位在同丰广场开展集中宣传活动发放公益短信30万条，在融媒体平台开辟专栏，制作宣传展板50余块，出动工作人员200余人，出动宣传车全县巡回宣传，为40万余名群众普及相关知识，解答群众疑问1万余人；组织全县数万干部群众积极参加国家处非联席会议答题活动，全面营造了的宣传浓厚氛围。三是加强风险排查处置。及时发现风险线索，开展各类专项风险排查行动茶旅、农旅等多行业领域进行全面排查。积极指导开展分类处置，指导推进化解处置工作。积极推进风险案件的处置，与公安部门和市场监管部门保持高效联动，持续保持高压打击态势不放松，及时交办、督办推动苗头性风险及时化解。积极推动重大案件查处工作。联合公安经侦加强情报信息的分析研判，协调加快案件办结移送司法起诉。协调公安加快涉案资产审计和移送，协调县法院加快案件的办结、涉案资产处置和拍卖，对办结过程中可能爆发的次生风险开及时研判，及时稳控风险事件。四是切实维护社会稳定。部署安排特护期和重大活动、会议特护稳控工作，对风险主体所在乡镇，要求做好风险主体稳控工作方案和应急预案，敦促落实信访联席会议“五包一”工作方案，确保不发生大规模群体性事件、个人极端事件和赴省、市，进京的情况。</w:t>
            </w:r>
          </w:p>
          <w:p w14:paraId="33E1DD4A">
            <w:pPr>
              <w:spacing w:line="576" w:lineRule="exact"/>
              <w:ind w:right="-6" w:firstLine="420" w:firstLineChars="200"/>
            </w:pPr>
            <w:r>
              <w:rPr>
                <w:rFonts w:hint="eastAsia" w:ascii="仿宋_GB2312" w:hAnsi="宋体" w:eastAsia="仿宋_GB2312" w:cs="宋体"/>
                <w:szCs w:val="21"/>
              </w:rPr>
              <w:t>三、变中求新，不断优化金融环境。一是搭建平台，缓解融资难题。今年来，开展政银企对接会议，充分为县域企业解决融资难题搭建沟通平台。通过政银企对接会议，就县重点项目拟融资意向和企业资金需求与银行开展对接，要求金融机构落实各项续贷、减费降息等惠企政策，提供优质金融服务，加大对全县信贷的投放力度。2.深入对接，为企纾困解难。组织乡镇政府、园区对辖内有融资需求的企业进行摸排，收取其意向对接金融机构，要求相关机构在规定时间内主动联系企业，并向我办反馈对接情况。3.提升服务，推进担保支持。督导县莲乡融资担保公司聚焦“支农支小支新”主业，积极拓展业务。目前莲乡融资担保公司已与天易农商行、中国银行、湘淮村镇银行等11家银行达成担保授信合作协议，业务全面实现“2:8”风险分担，免保证金及各项利率优惠政策全面落地。积极贯彻落实《融资担保公司监督管理条例》及配套制度等监管文件精神，引导政府性融资担保机构回归担保主业、聚焦支小支农支新、降低担保费率、拓展业务规模</w:t>
            </w:r>
          </w:p>
        </w:tc>
      </w:tr>
      <w:tr w14:paraId="63718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14:paraId="57C445EA">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存在的问题分析及改进措施</w:t>
            </w:r>
          </w:p>
        </w:tc>
        <w:tc>
          <w:tcPr>
            <w:tcW w:w="1985" w:type="dxa"/>
            <w:vAlign w:val="center"/>
          </w:tcPr>
          <w:p w14:paraId="2095557C">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w:t>
            </w:r>
          </w:p>
        </w:tc>
        <w:tc>
          <w:tcPr>
            <w:tcW w:w="5670" w:type="dxa"/>
            <w:vAlign w:val="center"/>
          </w:tcPr>
          <w:p w14:paraId="12C2E3DB">
            <w:pPr>
              <w:spacing w:line="576" w:lineRule="exact"/>
              <w:ind w:right="-6"/>
              <w:rPr>
                <w:rFonts w:ascii="仿宋_GB2312" w:hAnsi="宋体" w:eastAsia="仿宋_GB2312" w:cs="宋体"/>
                <w:szCs w:val="21"/>
              </w:rPr>
            </w:pPr>
            <w:r>
              <w:rPr>
                <w:rFonts w:hint="eastAsia" w:ascii="仿宋_GB2312" w:hAnsi="宋体" w:eastAsia="仿宋_GB2312" w:cs="宋体"/>
                <w:szCs w:val="21"/>
              </w:rPr>
              <w:t>预算与实际支出明细存在偏差。</w:t>
            </w:r>
          </w:p>
        </w:tc>
      </w:tr>
      <w:tr w14:paraId="43BD9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14:paraId="38776509">
            <w:pPr>
              <w:spacing w:line="576" w:lineRule="exact"/>
              <w:jc w:val="center"/>
              <w:rPr>
                <w:rFonts w:ascii="仿宋_GB2312" w:hAnsi="宋体" w:eastAsia="仿宋_GB2312" w:cs="宋体"/>
                <w:szCs w:val="21"/>
              </w:rPr>
            </w:pPr>
          </w:p>
        </w:tc>
        <w:tc>
          <w:tcPr>
            <w:tcW w:w="1985" w:type="dxa"/>
            <w:vAlign w:val="center"/>
          </w:tcPr>
          <w:p w14:paraId="0B6BE278">
            <w:pPr>
              <w:spacing w:line="576" w:lineRule="exact"/>
              <w:jc w:val="center"/>
              <w:rPr>
                <w:rFonts w:ascii="仿宋_GB2312" w:hAnsi="宋体" w:eastAsia="仿宋_GB2312" w:cs="宋体"/>
                <w:szCs w:val="21"/>
              </w:rPr>
            </w:pPr>
            <w:r>
              <w:rPr>
                <w:rFonts w:hint="eastAsia" w:ascii="仿宋_GB2312" w:hAnsi="宋体" w:eastAsia="仿宋_GB2312" w:cs="宋体"/>
                <w:szCs w:val="21"/>
              </w:rPr>
              <w:t>改进措施</w:t>
            </w:r>
          </w:p>
        </w:tc>
        <w:tc>
          <w:tcPr>
            <w:tcW w:w="5670" w:type="dxa"/>
            <w:vAlign w:val="center"/>
          </w:tcPr>
          <w:p w14:paraId="3D54D882">
            <w:pPr>
              <w:spacing w:line="576" w:lineRule="exact"/>
              <w:ind w:right="-6"/>
              <w:rPr>
                <w:rFonts w:ascii="仿宋" w:hAnsi="仿宋" w:eastAsia="仿宋" w:cs="宋体"/>
                <w:kern w:val="0"/>
                <w:szCs w:val="21"/>
              </w:rPr>
            </w:pPr>
            <w:r>
              <w:rPr>
                <w:rFonts w:hint="eastAsia" w:ascii="仿宋_GB2312" w:hAnsi="宋体" w:eastAsia="仿宋_GB2312" w:cs="宋体"/>
                <w:szCs w:val="21"/>
              </w:rPr>
              <w:t>加强与财政部门的沟通协调，确保指标的下达及时，加强财经管理，实际支出严格按年初预算执行，提高公用经费的管理，合理安排，科学管理，合理安排预算支出，项目实施和资金的使用，严格按照规定进行，从而减少预算与实际执行的差异。</w:t>
            </w:r>
          </w:p>
        </w:tc>
      </w:tr>
      <w:tr w14:paraId="7500F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14:paraId="1594615F">
            <w:pPr>
              <w:spacing w:line="576" w:lineRule="exact"/>
              <w:jc w:val="center"/>
              <w:rPr>
                <w:rFonts w:ascii="仿宋_GB2312" w:hAnsi="宋体" w:eastAsia="仿宋_GB2312" w:cs="宋体"/>
                <w:szCs w:val="21"/>
              </w:rPr>
            </w:pPr>
          </w:p>
        </w:tc>
        <w:tc>
          <w:tcPr>
            <w:tcW w:w="1985" w:type="dxa"/>
            <w:vAlign w:val="center"/>
          </w:tcPr>
          <w:p w14:paraId="173FE274">
            <w:pPr>
              <w:spacing w:line="576" w:lineRule="exact"/>
              <w:jc w:val="center"/>
              <w:rPr>
                <w:rFonts w:ascii="仿宋_GB2312" w:hAnsi="宋体" w:eastAsia="仿宋_GB2312" w:cs="宋体"/>
                <w:szCs w:val="21"/>
              </w:rPr>
            </w:pPr>
            <w:r>
              <w:rPr>
                <w:rFonts w:hint="eastAsia" w:ascii="仿宋_GB2312" w:hAnsi="宋体" w:eastAsia="仿宋_GB2312" w:cs="宋体"/>
                <w:szCs w:val="21"/>
              </w:rPr>
              <w:t>其他需要说明问题</w:t>
            </w:r>
          </w:p>
        </w:tc>
        <w:tc>
          <w:tcPr>
            <w:tcW w:w="5670" w:type="dxa"/>
            <w:vAlign w:val="center"/>
          </w:tcPr>
          <w:p w14:paraId="2EE3BF61">
            <w:pPr>
              <w:spacing w:line="576" w:lineRule="exact"/>
              <w:ind w:right="879" w:rightChars="419"/>
              <w:jc w:val="center"/>
              <w:rPr>
                <w:rFonts w:ascii="仿宋_GB2312" w:hAnsi="宋体" w:eastAsia="仿宋_GB2312" w:cs="宋体"/>
                <w:szCs w:val="21"/>
              </w:rPr>
            </w:pPr>
            <w:r>
              <w:rPr>
                <w:rFonts w:hint="eastAsia" w:ascii="仿宋_GB2312" w:hAnsi="宋体" w:eastAsia="仿宋_GB2312" w:cs="宋体"/>
                <w:szCs w:val="21"/>
              </w:rPr>
              <w:t>无</w:t>
            </w:r>
          </w:p>
        </w:tc>
      </w:tr>
    </w:tbl>
    <w:p w14:paraId="5776590C">
      <w:pPr>
        <w:pStyle w:val="17"/>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p>
    <w:p w14:paraId="496681EB">
      <w:pPr>
        <w:pStyle w:val="17"/>
        <w:jc w:val="center"/>
        <w:rPr>
          <w:sz w:val="72"/>
          <w:szCs w:val="72"/>
        </w:rPr>
      </w:pPr>
    </w:p>
    <w:p w14:paraId="62EB6B88">
      <w:pPr>
        <w:pStyle w:val="17"/>
        <w:jc w:val="center"/>
        <w:rPr>
          <w:sz w:val="72"/>
          <w:szCs w:val="72"/>
        </w:rPr>
      </w:pPr>
    </w:p>
    <w:p w14:paraId="4D3A45B7">
      <w:pPr>
        <w:pStyle w:val="17"/>
        <w:spacing w:line="600" w:lineRule="exact"/>
        <w:ind w:firstLine="640" w:firstLineChars="200"/>
        <w:rPr>
          <w:rFonts w:ascii="Times New Roman" w:hAnsi="Times New Roman" w:eastAsia="仿宋_GB2312" w:cs="Times New Roman"/>
          <w:sz w:val="32"/>
          <w:szCs w:val="32"/>
        </w:rPr>
      </w:pPr>
    </w:p>
    <w:p w14:paraId="6242D675">
      <w:pPr>
        <w:pStyle w:val="17"/>
        <w:jc w:val="center"/>
        <w:rPr>
          <w:rFonts w:cs="Times New Roman"/>
          <w:sz w:val="72"/>
          <w:szCs w:val="72"/>
        </w:rPr>
      </w:pPr>
    </w:p>
    <w:p w14:paraId="57E8248B">
      <w:pPr>
        <w:pStyle w:val="17"/>
        <w:jc w:val="center"/>
        <w:rPr>
          <w:rFonts w:cs="Times New Roman"/>
          <w:sz w:val="72"/>
          <w:szCs w:val="72"/>
        </w:rPr>
      </w:pPr>
    </w:p>
    <w:p w14:paraId="25AAC56B">
      <w:pPr>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CD33F5"/>
    <w:multiLevelType w:val="singleLevel"/>
    <w:tmpl w:val="2CCD33F5"/>
    <w:lvl w:ilvl="0" w:tentative="0">
      <w:start w:val="6"/>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C3D967"/>
    <w:multiLevelType w:val="singleLevel"/>
    <w:tmpl w:val="43C3D967"/>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oNotHyphenateCaps/>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0EDA"/>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A0697"/>
    <w:rsid w:val="003C47E6"/>
    <w:rsid w:val="003C4FC2"/>
    <w:rsid w:val="00416E61"/>
    <w:rsid w:val="00417EF4"/>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71B68"/>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AE4E5E"/>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22FBC"/>
    <w:rsid w:val="00E37D6C"/>
    <w:rsid w:val="00E55B68"/>
    <w:rsid w:val="00E561AE"/>
    <w:rsid w:val="00E67BE6"/>
    <w:rsid w:val="00E8683C"/>
    <w:rsid w:val="00EA2B72"/>
    <w:rsid w:val="00ED241F"/>
    <w:rsid w:val="00F74360"/>
    <w:rsid w:val="00FB462F"/>
    <w:rsid w:val="00FE16FA"/>
    <w:rsid w:val="00FE328A"/>
    <w:rsid w:val="00FE6269"/>
    <w:rsid w:val="00FF5CD6"/>
    <w:rsid w:val="00FF69CE"/>
    <w:rsid w:val="01753432"/>
    <w:rsid w:val="01EC5C3E"/>
    <w:rsid w:val="01F41614"/>
    <w:rsid w:val="031C2553"/>
    <w:rsid w:val="03455F4E"/>
    <w:rsid w:val="035166A0"/>
    <w:rsid w:val="059211F2"/>
    <w:rsid w:val="06314567"/>
    <w:rsid w:val="06587D46"/>
    <w:rsid w:val="06C673A5"/>
    <w:rsid w:val="071A324D"/>
    <w:rsid w:val="095A2027"/>
    <w:rsid w:val="09C556F2"/>
    <w:rsid w:val="09C83435"/>
    <w:rsid w:val="0CB33F28"/>
    <w:rsid w:val="0CD81BE1"/>
    <w:rsid w:val="0DBE0DD6"/>
    <w:rsid w:val="0E082052"/>
    <w:rsid w:val="0F4C41C0"/>
    <w:rsid w:val="0FFF1232"/>
    <w:rsid w:val="12CA1FCB"/>
    <w:rsid w:val="12ED5777"/>
    <w:rsid w:val="12F62DC0"/>
    <w:rsid w:val="142676D5"/>
    <w:rsid w:val="15015A4D"/>
    <w:rsid w:val="16A42B33"/>
    <w:rsid w:val="18001FEB"/>
    <w:rsid w:val="18A4506D"/>
    <w:rsid w:val="19377C8F"/>
    <w:rsid w:val="1A3441CE"/>
    <w:rsid w:val="1A8707A2"/>
    <w:rsid w:val="1B1E1342"/>
    <w:rsid w:val="1B293607"/>
    <w:rsid w:val="1B30283F"/>
    <w:rsid w:val="1B3A75C2"/>
    <w:rsid w:val="1B46240B"/>
    <w:rsid w:val="1B7B0307"/>
    <w:rsid w:val="1D97DEFF"/>
    <w:rsid w:val="1DB00010"/>
    <w:rsid w:val="1DB45D52"/>
    <w:rsid w:val="1DFF72E5"/>
    <w:rsid w:val="1E4946EC"/>
    <w:rsid w:val="1EFC6F07"/>
    <w:rsid w:val="1F0D396C"/>
    <w:rsid w:val="1FA94D17"/>
    <w:rsid w:val="20893ED4"/>
    <w:rsid w:val="20D364EF"/>
    <w:rsid w:val="22B91715"/>
    <w:rsid w:val="244A4D1A"/>
    <w:rsid w:val="247753E3"/>
    <w:rsid w:val="248A15BB"/>
    <w:rsid w:val="25E20F82"/>
    <w:rsid w:val="26094761"/>
    <w:rsid w:val="26306192"/>
    <w:rsid w:val="27A24E6D"/>
    <w:rsid w:val="28FE5A4C"/>
    <w:rsid w:val="291B6C85"/>
    <w:rsid w:val="298567F4"/>
    <w:rsid w:val="2A261D85"/>
    <w:rsid w:val="2A905451"/>
    <w:rsid w:val="2BAE2033"/>
    <w:rsid w:val="2EBC6814"/>
    <w:rsid w:val="2FDF85B8"/>
    <w:rsid w:val="2FFFEE04"/>
    <w:rsid w:val="30896BCA"/>
    <w:rsid w:val="31D2634F"/>
    <w:rsid w:val="331035D3"/>
    <w:rsid w:val="336B6A5B"/>
    <w:rsid w:val="34DF85B0"/>
    <w:rsid w:val="388F4F9A"/>
    <w:rsid w:val="39241B86"/>
    <w:rsid w:val="39407841"/>
    <w:rsid w:val="398B39B3"/>
    <w:rsid w:val="3AAF1923"/>
    <w:rsid w:val="3B0C28D2"/>
    <w:rsid w:val="3B8F36BC"/>
    <w:rsid w:val="3BCB0097"/>
    <w:rsid w:val="3C236125"/>
    <w:rsid w:val="3C5F4C83"/>
    <w:rsid w:val="3D7D7AB7"/>
    <w:rsid w:val="3F453CC2"/>
    <w:rsid w:val="3F827606"/>
    <w:rsid w:val="40FE4A6B"/>
    <w:rsid w:val="416D399E"/>
    <w:rsid w:val="427F607F"/>
    <w:rsid w:val="438020AF"/>
    <w:rsid w:val="43ED0DC6"/>
    <w:rsid w:val="43FB7987"/>
    <w:rsid w:val="47046B53"/>
    <w:rsid w:val="47D26C51"/>
    <w:rsid w:val="485853A8"/>
    <w:rsid w:val="491FF225"/>
    <w:rsid w:val="49380D36"/>
    <w:rsid w:val="4B8E10E1"/>
    <w:rsid w:val="4CC052CA"/>
    <w:rsid w:val="4CED3AC0"/>
    <w:rsid w:val="4DC1754C"/>
    <w:rsid w:val="4DE44FE8"/>
    <w:rsid w:val="4F786330"/>
    <w:rsid w:val="4F952A3E"/>
    <w:rsid w:val="4FD35314"/>
    <w:rsid w:val="4FE319FB"/>
    <w:rsid w:val="4FFD214C"/>
    <w:rsid w:val="51161B0F"/>
    <w:rsid w:val="52D7511B"/>
    <w:rsid w:val="53114AD1"/>
    <w:rsid w:val="54134879"/>
    <w:rsid w:val="568875AF"/>
    <w:rsid w:val="56D025AE"/>
    <w:rsid w:val="5777D4F5"/>
    <w:rsid w:val="580A65D5"/>
    <w:rsid w:val="589C308F"/>
    <w:rsid w:val="59DD8326"/>
    <w:rsid w:val="59F1740B"/>
    <w:rsid w:val="5D63417B"/>
    <w:rsid w:val="5DE352BC"/>
    <w:rsid w:val="5DEF592A"/>
    <w:rsid w:val="5EA762EA"/>
    <w:rsid w:val="5F8623A3"/>
    <w:rsid w:val="5FC6BB1E"/>
    <w:rsid w:val="5FF720F1"/>
    <w:rsid w:val="60114363"/>
    <w:rsid w:val="60911000"/>
    <w:rsid w:val="611A7247"/>
    <w:rsid w:val="62B114E5"/>
    <w:rsid w:val="631321A0"/>
    <w:rsid w:val="633B34A5"/>
    <w:rsid w:val="63484A80"/>
    <w:rsid w:val="63BF5E84"/>
    <w:rsid w:val="63C96D02"/>
    <w:rsid w:val="65E47E23"/>
    <w:rsid w:val="660B1E87"/>
    <w:rsid w:val="663A7A43"/>
    <w:rsid w:val="66432D9C"/>
    <w:rsid w:val="67FF5C0B"/>
    <w:rsid w:val="6A116D0D"/>
    <w:rsid w:val="6D5533B5"/>
    <w:rsid w:val="6ED8429D"/>
    <w:rsid w:val="6EFC0924"/>
    <w:rsid w:val="6FB74722"/>
    <w:rsid w:val="6FEF8B7E"/>
    <w:rsid w:val="704F058F"/>
    <w:rsid w:val="7137174F"/>
    <w:rsid w:val="71A6591B"/>
    <w:rsid w:val="71AF12E6"/>
    <w:rsid w:val="71B7463E"/>
    <w:rsid w:val="725400DF"/>
    <w:rsid w:val="72A93F87"/>
    <w:rsid w:val="72C76B03"/>
    <w:rsid w:val="737D59BA"/>
    <w:rsid w:val="74244E1F"/>
    <w:rsid w:val="749E3893"/>
    <w:rsid w:val="7596618A"/>
    <w:rsid w:val="76677D5E"/>
    <w:rsid w:val="77C37683"/>
    <w:rsid w:val="798B2638"/>
    <w:rsid w:val="79FF515B"/>
    <w:rsid w:val="7ACA53E2"/>
    <w:rsid w:val="7C232FFC"/>
    <w:rsid w:val="7D1D280E"/>
    <w:rsid w:val="7DF033B2"/>
    <w:rsid w:val="7E9E1962"/>
    <w:rsid w:val="7E9F11B4"/>
    <w:rsid w:val="7EFF1C16"/>
    <w:rsid w:val="7F37EC1E"/>
    <w:rsid w:val="7F7DCD9D"/>
    <w:rsid w:val="7F970A6F"/>
    <w:rsid w:val="7FC1FFF3"/>
    <w:rsid w:val="7FC69637"/>
    <w:rsid w:val="7FD05249"/>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0">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EndnoteText"/>
    <w:qFormat/>
    <w:uiPriority w:val="99"/>
    <w:pPr>
      <w:widowControl w:val="0"/>
      <w:jc w:val="both"/>
      <w:textAlignment w:val="baseline"/>
    </w:pPr>
    <w:rPr>
      <w:rFonts w:ascii="Calibri" w:hAnsi="Calibri" w:eastAsia="宋体" w:cs="Times New Roman"/>
      <w:kern w:val="2"/>
      <w:sz w:val="21"/>
      <w:szCs w:val="24"/>
      <w:lang w:val="en-US" w:eastAsia="zh-CN" w:bidi="ar-SA"/>
    </w:rPr>
  </w:style>
  <w:style w:type="paragraph" w:styleId="3">
    <w:name w:val="Body Text Indent"/>
    <w:basedOn w:val="1"/>
    <w:next w:val="4"/>
    <w:link w:val="12"/>
    <w:qFormat/>
    <w:uiPriority w:val="99"/>
    <w:pPr>
      <w:widowControl/>
      <w:spacing w:after="120"/>
      <w:ind w:left="420" w:leftChars="200"/>
      <w:jc w:val="left"/>
    </w:pPr>
    <w:rPr>
      <w:rFonts w:ascii="宋体" w:hAnsi="宋体" w:cs="宋体"/>
      <w:kern w:val="0"/>
      <w:sz w:val="24"/>
      <w:szCs w:val="24"/>
    </w:rPr>
  </w:style>
  <w:style w:type="paragraph" w:styleId="4">
    <w:name w:val="Body Text First Indent 2"/>
    <w:basedOn w:val="3"/>
    <w:next w:val="1"/>
    <w:link w:val="13"/>
    <w:qFormat/>
    <w:uiPriority w:val="99"/>
    <w:pPr>
      <w:ind w:firstLine="420" w:firstLineChars="200"/>
    </w:pPr>
  </w:style>
  <w:style w:type="paragraph" w:styleId="5">
    <w:name w:val="Balloon Text"/>
    <w:basedOn w:val="1"/>
    <w:link w:val="14"/>
    <w:semiHidden/>
    <w:uiPriority w:val="99"/>
    <w:rPr>
      <w:sz w:val="18"/>
      <w:szCs w:val="18"/>
    </w:rPr>
  </w:style>
  <w:style w:type="paragraph" w:styleId="6">
    <w:name w:val="footer"/>
    <w:basedOn w:val="1"/>
    <w:link w:val="15"/>
    <w:qFormat/>
    <w:uiPriority w:val="99"/>
    <w:pPr>
      <w:tabs>
        <w:tab w:val="center" w:pos="4153"/>
        <w:tab w:val="right" w:pos="8306"/>
      </w:tabs>
      <w:snapToGrid w:val="0"/>
      <w:jc w:val="left"/>
    </w:pPr>
    <w:rPr>
      <w:sz w:val="18"/>
      <w:szCs w:val="18"/>
    </w:rPr>
  </w:style>
  <w:style w:type="paragraph" w:styleId="7">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next w:val="4"/>
    <w:link w:val="11"/>
    <w:semiHidden/>
    <w:qFormat/>
    <w:uiPriority w:val="99"/>
    <w:pPr>
      <w:snapToGrid w:val="0"/>
      <w:jc w:val="left"/>
    </w:pPr>
    <w:rPr>
      <w:sz w:val="18"/>
      <w:szCs w:val="18"/>
    </w:rPr>
  </w:style>
  <w:style w:type="character" w:customStyle="1" w:styleId="11">
    <w:name w:val="Footnote Text Char"/>
    <w:basedOn w:val="10"/>
    <w:link w:val="8"/>
    <w:semiHidden/>
    <w:qFormat/>
    <w:uiPriority w:val="99"/>
    <w:rPr>
      <w:rFonts w:ascii="Calibri" w:hAnsi="Calibri" w:cs="Calibri"/>
      <w:sz w:val="18"/>
      <w:szCs w:val="18"/>
    </w:rPr>
  </w:style>
  <w:style w:type="character" w:customStyle="1" w:styleId="12">
    <w:name w:val="Body Text Indent Char"/>
    <w:basedOn w:val="10"/>
    <w:link w:val="3"/>
    <w:semiHidden/>
    <w:qFormat/>
    <w:uiPriority w:val="99"/>
    <w:rPr>
      <w:rFonts w:ascii="Calibri" w:hAnsi="Calibri" w:cs="Calibri"/>
      <w:szCs w:val="21"/>
    </w:rPr>
  </w:style>
  <w:style w:type="character" w:customStyle="1" w:styleId="13">
    <w:name w:val="Body Text First Indent 2 Char"/>
    <w:basedOn w:val="12"/>
    <w:link w:val="4"/>
    <w:semiHidden/>
    <w:qFormat/>
    <w:uiPriority w:val="99"/>
  </w:style>
  <w:style w:type="character" w:customStyle="1" w:styleId="14">
    <w:name w:val="Balloon Text Char"/>
    <w:basedOn w:val="10"/>
    <w:link w:val="5"/>
    <w:semiHidden/>
    <w:qFormat/>
    <w:locked/>
    <w:uiPriority w:val="99"/>
    <w:rPr>
      <w:sz w:val="18"/>
      <w:szCs w:val="18"/>
    </w:rPr>
  </w:style>
  <w:style w:type="character" w:customStyle="1" w:styleId="15">
    <w:name w:val="Footer Char"/>
    <w:basedOn w:val="10"/>
    <w:link w:val="6"/>
    <w:qFormat/>
    <w:locked/>
    <w:uiPriority w:val="99"/>
    <w:rPr>
      <w:sz w:val="18"/>
      <w:szCs w:val="18"/>
    </w:rPr>
  </w:style>
  <w:style w:type="character" w:customStyle="1" w:styleId="16">
    <w:name w:val="Header Char"/>
    <w:basedOn w:val="10"/>
    <w:link w:val="7"/>
    <w:qFormat/>
    <w:locked/>
    <w:uiPriority w:val="99"/>
    <w:rPr>
      <w:sz w:val="18"/>
      <w:szCs w:val="18"/>
    </w:rPr>
  </w:style>
  <w:style w:type="paragraph" w:customStyle="1" w:styleId="17">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8">
    <w:name w:val="List Paragraph"/>
    <w:basedOn w:val="1"/>
    <w:qFormat/>
    <w:uiPriority w:val="99"/>
    <w:pPr>
      <w:ind w:firstLine="420" w:firstLineChars="200"/>
    </w:pPr>
  </w:style>
  <w:style w:type="character" w:customStyle="1" w:styleId="19">
    <w:name w:val="font01"/>
    <w:basedOn w:val="10"/>
    <w:uiPriority w:val="99"/>
    <w:rPr>
      <w:rFonts w:ascii="宋体" w:hAnsi="宋体" w:eastAsia="宋体" w:cs="宋体"/>
      <w:color w:val="000000"/>
      <w:sz w:val="22"/>
      <w:szCs w:val="22"/>
      <w:u w:val="none"/>
    </w:rPr>
  </w:style>
  <w:style w:type="character" w:customStyle="1" w:styleId="20">
    <w:name w:val="font21"/>
    <w:basedOn w:val="10"/>
    <w:qFormat/>
    <w:uiPriority w:val="99"/>
    <w:rPr>
      <w:rFonts w:ascii="宋体" w:hAnsi="宋体" w:eastAsia="宋体" w:cs="宋体"/>
      <w:color w:val="000000"/>
      <w:sz w:val="24"/>
      <w:szCs w:val="24"/>
      <w:u w:val="none"/>
    </w:rPr>
  </w:style>
  <w:style w:type="character" w:customStyle="1" w:styleId="21">
    <w:name w:val="font11"/>
    <w:basedOn w:val="10"/>
    <w:qFormat/>
    <w:uiPriority w:val="99"/>
    <w:rPr>
      <w:rFonts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31</Pages>
  <Words>3276</Words>
  <Characters>4174</Characters>
  <Lines>0</Lines>
  <Paragraphs>0</Paragraphs>
  <TotalTime>9</TotalTime>
  <ScaleCrop>false</ScaleCrop>
  <LinksUpToDate>false</LinksUpToDate>
  <CharactersWithSpaces>5122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2020-07-08T10:32:00Z</dcterms:created>
  <dc:creator>李航 null</dc:creator>
  <cp:lastModifiedBy>半暖时光</cp:lastModifiedBy>
  <cp:lastPrinted>2025-09-24T07:55:25Z</cp:lastPrinted>
  <dcterms:modified xsi:type="dcterms:W3CDTF">2025-09-24T07:55:40Z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E8840D2C7F64BEC8D481C268EBFADC63_42</vt:lpwstr>
  </property>
  <property fmtid="{D5CDD505-2E9C-101B-9397-08002B2CF9AE}" pid="4" name="KSOTemplateDocerSaveRecord">
    <vt:lpwstr>eyJoZGlkIjoiMDNjMGM0ZGQyYjc5ZDExYmJlOTE0YmFjYjdkZWE2NWUiLCJ1c2VySWQiOiI0Mjg0Njc1NjgifQ==</vt:lpwstr>
  </property>
</Properties>
</file>