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5A0C46">
      <w:pPr>
        <w:jc w:val="center"/>
        <w:rPr>
          <w:rFonts w:hint="eastAsia" w:ascii="宋体" w:hAnsi="宋体" w:eastAsia="宋体" w:cs="宋体"/>
          <w:sz w:val="36"/>
          <w:szCs w:val="36"/>
        </w:rPr>
      </w:pPr>
      <w:r>
        <w:rPr>
          <w:rFonts w:hint="eastAsia" w:ascii="宋体" w:hAnsi="宋体" w:eastAsia="宋体" w:cs="宋体"/>
          <w:sz w:val="36"/>
          <w:szCs w:val="36"/>
        </w:rPr>
        <w:t>202</w:t>
      </w:r>
      <w:r>
        <w:rPr>
          <w:rFonts w:hint="eastAsia" w:ascii="宋体" w:hAnsi="宋体" w:eastAsia="宋体" w:cs="宋体"/>
          <w:sz w:val="36"/>
          <w:szCs w:val="36"/>
          <w:lang w:val="en-US" w:eastAsia="zh-CN"/>
        </w:rPr>
        <w:t>5</w:t>
      </w:r>
      <w:r>
        <w:rPr>
          <w:rFonts w:hint="eastAsia" w:ascii="宋体" w:hAnsi="宋体" w:eastAsia="宋体" w:cs="宋体"/>
          <w:sz w:val="36"/>
          <w:szCs w:val="36"/>
        </w:rPr>
        <w:t>年</w:t>
      </w:r>
      <w:r>
        <w:rPr>
          <w:rFonts w:hint="eastAsia" w:ascii="宋体" w:hAnsi="宋体" w:eastAsia="宋体" w:cs="宋体"/>
          <w:sz w:val="36"/>
          <w:szCs w:val="36"/>
          <w:lang w:eastAsia="zh-CN"/>
        </w:rPr>
        <w:t>排头乡</w:t>
      </w:r>
      <w:r>
        <w:rPr>
          <w:rFonts w:hint="eastAsia" w:ascii="宋体" w:hAnsi="宋体" w:eastAsia="宋体" w:cs="宋体"/>
          <w:sz w:val="36"/>
          <w:szCs w:val="36"/>
        </w:rPr>
        <w:t>巩固脱贫攻坚成果产业直接帮扶到户到人项目经营主体比选结果的公示</w:t>
      </w:r>
    </w:p>
    <w:p w14:paraId="46DF7DE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为进一步巩固拓展脱贫攻坚成果，</w:t>
      </w:r>
      <w:r>
        <w:rPr>
          <w:rFonts w:hint="eastAsia" w:ascii="仿宋_GB2312" w:hAnsi="仿宋_GB2312" w:eastAsia="仿宋_GB2312" w:cs="仿宋_GB2312"/>
          <w:sz w:val="32"/>
          <w:szCs w:val="32"/>
          <w:lang w:eastAsia="zh-CN"/>
        </w:rPr>
        <w:t>推动特色产业可持续发展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促进“两有”脱贫户（含监测户）稳定增收，根据上级文件精神和年度考核要求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结合我乡实际，</w:t>
      </w:r>
      <w:r>
        <w:rPr>
          <w:rFonts w:hint="eastAsia" w:ascii="仿宋_GB2312" w:hAnsi="仿宋_GB2312" w:eastAsia="仿宋_GB2312" w:cs="仿宋_GB2312"/>
          <w:sz w:val="32"/>
          <w:szCs w:val="32"/>
        </w:rPr>
        <w:t>实施到户到人产业直接帮扶项目。经过乡</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推荐，共有</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家相关经营主体报名，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日，经过由</w:t>
      </w:r>
      <w:r>
        <w:rPr>
          <w:rFonts w:hint="eastAsia" w:ascii="仿宋_GB2312" w:hAnsi="仿宋_GB2312" w:eastAsia="仿宋_GB2312" w:cs="仿宋_GB2312"/>
          <w:sz w:val="32"/>
          <w:szCs w:val="32"/>
          <w:lang w:eastAsia="zh-CN"/>
        </w:rPr>
        <w:t>排头乡人民政府</w:t>
      </w:r>
      <w:r>
        <w:rPr>
          <w:rFonts w:hint="eastAsia" w:ascii="仿宋_GB2312" w:hAnsi="仿宋_GB2312" w:eastAsia="仿宋_GB2312" w:cs="仿宋_GB2312"/>
          <w:sz w:val="32"/>
          <w:szCs w:val="32"/>
        </w:rPr>
        <w:t>组成的评审组联合评审，评审出湘潭县</w:t>
      </w:r>
      <w:r>
        <w:rPr>
          <w:rFonts w:hint="eastAsia" w:ascii="仿宋_GB2312" w:hAnsi="仿宋_GB2312" w:eastAsia="仿宋_GB2312" w:cs="仿宋_GB2312"/>
          <w:sz w:val="32"/>
          <w:szCs w:val="32"/>
          <w:lang w:eastAsia="zh-CN"/>
        </w:rPr>
        <w:t>天蓬生猪饲养专业合作社</w:t>
      </w:r>
      <w:r>
        <w:rPr>
          <w:rFonts w:hint="eastAsia" w:ascii="仿宋_GB2312" w:hAnsi="仿宋_GB2312" w:eastAsia="仿宋_GB2312" w:cs="仿宋_GB2312"/>
          <w:sz w:val="32"/>
          <w:szCs w:val="32"/>
        </w:rPr>
        <w:t>经营主体符合要求，拟定由其进行到户到人养鸡项目的实施。公示期为202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日，如有异议，敬请告知。</w:t>
      </w:r>
    </w:p>
    <w:p w14:paraId="5159557E">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监督电话：</w:t>
      </w:r>
      <w:r>
        <w:rPr>
          <w:rFonts w:hint="eastAsia" w:ascii="仿宋_GB2312" w:hAnsi="仿宋_GB2312" w:eastAsia="仿宋_GB2312" w:cs="仿宋_GB2312"/>
          <w:sz w:val="32"/>
          <w:szCs w:val="32"/>
          <w:lang w:val="en-US" w:eastAsia="zh-CN"/>
        </w:rPr>
        <w:t>0731-57262888</w:t>
      </w:r>
    </w:p>
    <w:p w14:paraId="69C4713C">
      <w:pPr>
        <w:ind w:firstLine="640" w:firstLineChars="200"/>
        <w:rPr>
          <w:rFonts w:hint="eastAsia" w:ascii="仿宋_GB2312" w:hAnsi="仿宋_GB2312" w:eastAsia="仿宋_GB2312" w:cs="仿宋_GB2312"/>
          <w:sz w:val="32"/>
          <w:szCs w:val="32"/>
          <w:lang w:val="en-US" w:eastAsia="zh-CN"/>
        </w:rPr>
      </w:pPr>
    </w:p>
    <w:p w14:paraId="117CC6DA">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湘潭县排头乡人民政府</w:t>
      </w:r>
    </w:p>
    <w:p w14:paraId="4B23BC9C">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2025年7月17日</w:t>
      </w:r>
    </w:p>
    <w:p w14:paraId="65FE4A67">
      <w:pPr>
        <w:rPr>
          <w:rFonts w:hint="eastAsia"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ZTU2YjU5OTcxNDQ3OTgzNWNjY2VlNjFiOGJhYjkifQ=="/>
  </w:docVars>
  <w:rsids>
    <w:rsidRoot w:val="00000000"/>
    <w:rsid w:val="08EA06CF"/>
    <w:rsid w:val="6CC02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259</Words>
  <Characters>282</Characters>
  <Lines>0</Lines>
  <Paragraphs>0</Paragraphs>
  <TotalTime>22</TotalTime>
  <ScaleCrop>false</ScaleCrop>
  <LinksUpToDate>false</LinksUpToDate>
  <CharactersWithSpaces>326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2024-06-05T07:37:00Z</dcterms:created>
  <dc:creator>Administrator.32NYMOY91O1XYOP</dc:creator>
  <cp:lastModifiedBy>篮板球</cp:lastModifiedBy>
  <cp:lastPrinted>2024-06-05T07:48:00Z</cp:lastPrinted>
  <dcterms:modified xsi:type="dcterms:W3CDTF">2025-07-17T00:58:57Z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2E110CE46BC641C2ABA7C7C7974D70F3_13</vt:lpwstr>
  </property>
  <property fmtid="{D5CDD505-2E9C-101B-9397-08002B2CF9AE}" pid="4" name="KSOTemplateDocerSaveRecord">
    <vt:lpwstr>eyJoZGlkIjoiNjU2ZTU2YjU5OTcxNDQ3OTgzNWNjY2VlNjFiOGJhYjkiLCJ1c2VySWQiOiI1MzkxMjQ3NjMifQ==</vt:lpwstr>
  </property>
</Properties>
</file>