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D3DF6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附件1              </w:t>
      </w:r>
    </w:p>
    <w:p w14:paraId="1E957114"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36"/>
          <w:szCs w:val="36"/>
        </w:rPr>
        <w:t>检测项目（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29</w:t>
      </w:r>
      <w:r>
        <w:rPr>
          <w:rFonts w:hint="eastAsia" w:ascii="仿宋_GB2312" w:eastAsia="仿宋_GB2312"/>
          <w:b/>
          <w:sz w:val="36"/>
          <w:szCs w:val="36"/>
        </w:rPr>
        <w:t>项）</w:t>
      </w:r>
    </w:p>
    <w:tbl>
      <w:tblPr>
        <w:tblStyle w:val="5"/>
        <w:tblW w:w="995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900"/>
        <w:gridCol w:w="1800"/>
        <w:gridCol w:w="959"/>
        <w:gridCol w:w="1741"/>
        <w:gridCol w:w="848"/>
        <w:gridCol w:w="1550"/>
      </w:tblGrid>
      <w:tr w14:paraId="74F3C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0E0EAA80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260" w:type="dxa"/>
            <w:noWrap w:val="0"/>
            <w:vAlign w:val="center"/>
          </w:tcPr>
          <w:p w14:paraId="2E6EAFAD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</w:tc>
        <w:tc>
          <w:tcPr>
            <w:tcW w:w="900" w:type="dxa"/>
            <w:noWrap w:val="0"/>
            <w:vAlign w:val="center"/>
          </w:tcPr>
          <w:p w14:paraId="353BAF07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 w14:paraId="14A29326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</w:tc>
        <w:tc>
          <w:tcPr>
            <w:tcW w:w="959" w:type="dxa"/>
            <w:noWrap w:val="0"/>
            <w:vAlign w:val="center"/>
          </w:tcPr>
          <w:p w14:paraId="24634A03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741" w:type="dxa"/>
            <w:noWrap w:val="0"/>
            <w:vAlign w:val="center"/>
          </w:tcPr>
          <w:p w14:paraId="63ABBF04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</w:tc>
        <w:tc>
          <w:tcPr>
            <w:tcW w:w="848" w:type="dxa"/>
            <w:noWrap w:val="0"/>
            <w:vAlign w:val="center"/>
          </w:tcPr>
          <w:p w14:paraId="24159351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550" w:type="dxa"/>
            <w:noWrap w:val="0"/>
            <w:vAlign w:val="center"/>
          </w:tcPr>
          <w:p w14:paraId="3882BEA6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</w:tc>
      </w:tr>
      <w:tr w14:paraId="0153B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467350C9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 w14:paraId="566DEC73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总大肠菌群</w:t>
            </w:r>
          </w:p>
        </w:tc>
        <w:tc>
          <w:tcPr>
            <w:tcW w:w="900" w:type="dxa"/>
            <w:noWrap w:val="0"/>
            <w:vAlign w:val="center"/>
          </w:tcPr>
          <w:p w14:paraId="112A17E5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800" w:type="dxa"/>
            <w:noWrap w:val="0"/>
            <w:vAlign w:val="center"/>
          </w:tcPr>
          <w:p w14:paraId="790AF28C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大肠埃希氏菌</w:t>
            </w:r>
          </w:p>
        </w:tc>
        <w:tc>
          <w:tcPr>
            <w:tcW w:w="959" w:type="dxa"/>
            <w:noWrap w:val="0"/>
            <w:vAlign w:val="center"/>
          </w:tcPr>
          <w:p w14:paraId="70C9C49B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741" w:type="dxa"/>
            <w:noWrap w:val="0"/>
            <w:vAlign w:val="center"/>
          </w:tcPr>
          <w:p w14:paraId="4832DD25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菌落总数</w:t>
            </w:r>
          </w:p>
        </w:tc>
        <w:tc>
          <w:tcPr>
            <w:tcW w:w="848" w:type="dxa"/>
            <w:noWrap w:val="0"/>
            <w:vAlign w:val="center"/>
          </w:tcPr>
          <w:p w14:paraId="6E3681F8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550" w:type="dxa"/>
            <w:noWrap w:val="0"/>
            <w:vAlign w:val="center"/>
          </w:tcPr>
          <w:p w14:paraId="47A85364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砷</w:t>
            </w:r>
          </w:p>
        </w:tc>
      </w:tr>
      <w:tr w14:paraId="6B91B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7E87228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260" w:type="dxa"/>
            <w:noWrap w:val="0"/>
            <w:vAlign w:val="center"/>
          </w:tcPr>
          <w:p w14:paraId="705C06A0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镉</w:t>
            </w:r>
          </w:p>
        </w:tc>
        <w:tc>
          <w:tcPr>
            <w:tcW w:w="900" w:type="dxa"/>
            <w:noWrap w:val="0"/>
            <w:vAlign w:val="center"/>
          </w:tcPr>
          <w:p w14:paraId="2613A84A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800" w:type="dxa"/>
            <w:noWrap w:val="0"/>
            <w:vAlign w:val="center"/>
          </w:tcPr>
          <w:p w14:paraId="64B071A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铬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(六价)</w:t>
            </w:r>
          </w:p>
        </w:tc>
        <w:tc>
          <w:tcPr>
            <w:tcW w:w="959" w:type="dxa"/>
            <w:noWrap w:val="0"/>
            <w:vAlign w:val="center"/>
          </w:tcPr>
          <w:p w14:paraId="75082482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741" w:type="dxa"/>
            <w:noWrap w:val="0"/>
            <w:vAlign w:val="center"/>
          </w:tcPr>
          <w:p w14:paraId="65788004"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铅</w:t>
            </w:r>
          </w:p>
        </w:tc>
        <w:tc>
          <w:tcPr>
            <w:tcW w:w="848" w:type="dxa"/>
            <w:noWrap w:val="0"/>
            <w:vAlign w:val="center"/>
          </w:tcPr>
          <w:p w14:paraId="0317511B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550" w:type="dxa"/>
            <w:noWrap w:val="0"/>
            <w:vAlign w:val="center"/>
          </w:tcPr>
          <w:p w14:paraId="07688C7F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汞</w:t>
            </w:r>
          </w:p>
        </w:tc>
      </w:tr>
      <w:tr w14:paraId="37A5C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0A726975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260" w:type="dxa"/>
            <w:noWrap w:val="0"/>
            <w:vAlign w:val="center"/>
          </w:tcPr>
          <w:p w14:paraId="77F4ABF5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氰化物</w:t>
            </w:r>
          </w:p>
        </w:tc>
        <w:tc>
          <w:tcPr>
            <w:tcW w:w="900" w:type="dxa"/>
            <w:noWrap w:val="0"/>
            <w:vAlign w:val="center"/>
          </w:tcPr>
          <w:p w14:paraId="37328C44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800" w:type="dxa"/>
            <w:noWrap w:val="0"/>
            <w:vAlign w:val="center"/>
          </w:tcPr>
          <w:p w14:paraId="4E1A6A3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氟化物</w:t>
            </w:r>
          </w:p>
        </w:tc>
        <w:tc>
          <w:tcPr>
            <w:tcW w:w="959" w:type="dxa"/>
            <w:noWrap w:val="0"/>
            <w:vAlign w:val="center"/>
          </w:tcPr>
          <w:p w14:paraId="7ACCC618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1741" w:type="dxa"/>
            <w:noWrap w:val="0"/>
            <w:vAlign w:val="center"/>
          </w:tcPr>
          <w:p w14:paraId="732A2EB8"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硝酸盐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(以N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)</w:t>
            </w:r>
          </w:p>
        </w:tc>
        <w:tc>
          <w:tcPr>
            <w:tcW w:w="848" w:type="dxa"/>
            <w:noWrap w:val="0"/>
            <w:vAlign w:val="center"/>
          </w:tcPr>
          <w:p w14:paraId="2295052F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550" w:type="dxa"/>
            <w:noWrap w:val="0"/>
            <w:vAlign w:val="center"/>
          </w:tcPr>
          <w:p w14:paraId="5D90FA4A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亚氯酸盐</w:t>
            </w:r>
          </w:p>
        </w:tc>
      </w:tr>
      <w:tr w14:paraId="5F9BA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2E6132CD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1260" w:type="dxa"/>
            <w:noWrap w:val="0"/>
            <w:vAlign w:val="center"/>
          </w:tcPr>
          <w:p w14:paraId="20008A25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色度</w:t>
            </w:r>
          </w:p>
        </w:tc>
        <w:tc>
          <w:tcPr>
            <w:tcW w:w="900" w:type="dxa"/>
            <w:noWrap w:val="0"/>
            <w:vAlign w:val="center"/>
          </w:tcPr>
          <w:p w14:paraId="168DD28C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1800" w:type="dxa"/>
            <w:noWrap w:val="0"/>
            <w:vAlign w:val="center"/>
          </w:tcPr>
          <w:p w14:paraId="0A3A9151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浑浊度</w:t>
            </w:r>
          </w:p>
        </w:tc>
        <w:tc>
          <w:tcPr>
            <w:tcW w:w="959" w:type="dxa"/>
            <w:noWrap w:val="0"/>
            <w:vAlign w:val="center"/>
          </w:tcPr>
          <w:p w14:paraId="0C8488B9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1741" w:type="dxa"/>
            <w:noWrap w:val="0"/>
            <w:vAlign w:val="center"/>
          </w:tcPr>
          <w:p w14:paraId="412CFEA2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臭</w:t>
            </w:r>
            <w:r>
              <w:rPr>
                <w:rFonts w:hint="eastAsia" w:ascii="仿宋_GB2312" w:eastAsia="仿宋_GB2312"/>
                <w:sz w:val="24"/>
              </w:rPr>
              <w:t>和味</w:t>
            </w:r>
          </w:p>
        </w:tc>
        <w:tc>
          <w:tcPr>
            <w:tcW w:w="848" w:type="dxa"/>
            <w:noWrap w:val="0"/>
            <w:vAlign w:val="center"/>
          </w:tcPr>
          <w:p w14:paraId="7F64425C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16</w:t>
            </w:r>
          </w:p>
        </w:tc>
        <w:tc>
          <w:tcPr>
            <w:tcW w:w="1550" w:type="dxa"/>
            <w:noWrap w:val="0"/>
            <w:vAlign w:val="center"/>
          </w:tcPr>
          <w:p w14:paraId="5B53D509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肉眼可见物</w:t>
            </w:r>
          </w:p>
        </w:tc>
      </w:tr>
      <w:tr w14:paraId="3668E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26318605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1260" w:type="dxa"/>
            <w:noWrap w:val="0"/>
            <w:vAlign w:val="center"/>
          </w:tcPr>
          <w:p w14:paraId="0F76300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pH</w:t>
            </w:r>
          </w:p>
        </w:tc>
        <w:tc>
          <w:tcPr>
            <w:tcW w:w="900" w:type="dxa"/>
            <w:noWrap w:val="0"/>
            <w:vAlign w:val="center"/>
          </w:tcPr>
          <w:p w14:paraId="4545833C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1800" w:type="dxa"/>
            <w:noWrap w:val="0"/>
            <w:vAlign w:val="center"/>
          </w:tcPr>
          <w:p w14:paraId="1DFC5B10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铝</w:t>
            </w:r>
          </w:p>
        </w:tc>
        <w:tc>
          <w:tcPr>
            <w:tcW w:w="959" w:type="dxa"/>
            <w:noWrap w:val="0"/>
            <w:vAlign w:val="center"/>
          </w:tcPr>
          <w:p w14:paraId="48FFE259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1741" w:type="dxa"/>
            <w:noWrap w:val="0"/>
            <w:vAlign w:val="center"/>
          </w:tcPr>
          <w:p w14:paraId="4087180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铁</w:t>
            </w:r>
          </w:p>
        </w:tc>
        <w:tc>
          <w:tcPr>
            <w:tcW w:w="848" w:type="dxa"/>
            <w:noWrap w:val="0"/>
            <w:vAlign w:val="center"/>
          </w:tcPr>
          <w:p w14:paraId="354FE3FA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1550" w:type="dxa"/>
            <w:noWrap w:val="0"/>
            <w:vAlign w:val="center"/>
          </w:tcPr>
          <w:p w14:paraId="1FF86135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锰</w:t>
            </w:r>
          </w:p>
        </w:tc>
      </w:tr>
      <w:tr w14:paraId="3F3F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7D7F5774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</w:t>
            </w:r>
          </w:p>
        </w:tc>
        <w:tc>
          <w:tcPr>
            <w:tcW w:w="1260" w:type="dxa"/>
            <w:noWrap w:val="0"/>
            <w:vAlign w:val="center"/>
          </w:tcPr>
          <w:p w14:paraId="46B0A0D4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铜</w:t>
            </w:r>
          </w:p>
        </w:tc>
        <w:tc>
          <w:tcPr>
            <w:tcW w:w="900" w:type="dxa"/>
            <w:noWrap w:val="0"/>
            <w:vAlign w:val="center"/>
          </w:tcPr>
          <w:p w14:paraId="28328723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22</w:t>
            </w:r>
          </w:p>
        </w:tc>
        <w:tc>
          <w:tcPr>
            <w:tcW w:w="1800" w:type="dxa"/>
            <w:noWrap w:val="0"/>
            <w:vAlign w:val="center"/>
          </w:tcPr>
          <w:p w14:paraId="69F2D544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锌</w:t>
            </w:r>
          </w:p>
        </w:tc>
        <w:tc>
          <w:tcPr>
            <w:tcW w:w="959" w:type="dxa"/>
            <w:noWrap w:val="0"/>
            <w:vAlign w:val="center"/>
          </w:tcPr>
          <w:p w14:paraId="0BEAB821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23</w:t>
            </w:r>
          </w:p>
        </w:tc>
        <w:tc>
          <w:tcPr>
            <w:tcW w:w="1741" w:type="dxa"/>
            <w:noWrap w:val="0"/>
            <w:vAlign w:val="center"/>
          </w:tcPr>
          <w:p w14:paraId="2909FD13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氯化物</w:t>
            </w:r>
          </w:p>
        </w:tc>
        <w:tc>
          <w:tcPr>
            <w:tcW w:w="848" w:type="dxa"/>
            <w:noWrap w:val="0"/>
            <w:vAlign w:val="center"/>
          </w:tcPr>
          <w:p w14:paraId="18EB1A49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24</w:t>
            </w:r>
          </w:p>
        </w:tc>
        <w:tc>
          <w:tcPr>
            <w:tcW w:w="1550" w:type="dxa"/>
            <w:noWrap w:val="0"/>
            <w:vAlign w:val="center"/>
          </w:tcPr>
          <w:p w14:paraId="05CA489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硫酸盐</w:t>
            </w:r>
          </w:p>
        </w:tc>
      </w:tr>
      <w:tr w14:paraId="207C1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7CAEA230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25</w:t>
            </w:r>
          </w:p>
        </w:tc>
        <w:tc>
          <w:tcPr>
            <w:tcW w:w="1260" w:type="dxa"/>
            <w:noWrap w:val="0"/>
            <w:vAlign w:val="center"/>
          </w:tcPr>
          <w:p w14:paraId="1EC166ED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溶解性总固体</w:t>
            </w:r>
          </w:p>
        </w:tc>
        <w:tc>
          <w:tcPr>
            <w:tcW w:w="900" w:type="dxa"/>
            <w:noWrap w:val="0"/>
            <w:vAlign w:val="center"/>
          </w:tcPr>
          <w:p w14:paraId="0A23B625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26</w:t>
            </w:r>
          </w:p>
        </w:tc>
        <w:tc>
          <w:tcPr>
            <w:tcW w:w="1800" w:type="dxa"/>
            <w:noWrap w:val="0"/>
            <w:vAlign w:val="center"/>
          </w:tcPr>
          <w:p w14:paraId="222B2B9B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总硬度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(以CaCO</w:t>
            </w:r>
            <w:r>
              <w:rPr>
                <w:rFonts w:hint="eastAsia" w:ascii="仿宋_GB2312" w:eastAsia="仿宋_GB2312"/>
                <w:sz w:val="24"/>
                <w:vertAlign w:val="subscript"/>
                <w:lang w:val="en-US" w:eastAsia="zh-CN"/>
              </w:rPr>
              <w:t>3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)</w:t>
            </w:r>
          </w:p>
        </w:tc>
        <w:tc>
          <w:tcPr>
            <w:tcW w:w="959" w:type="dxa"/>
            <w:noWrap w:val="0"/>
            <w:vAlign w:val="center"/>
          </w:tcPr>
          <w:p w14:paraId="5DAA7D4A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27</w:t>
            </w:r>
          </w:p>
        </w:tc>
        <w:tc>
          <w:tcPr>
            <w:tcW w:w="1741" w:type="dxa"/>
            <w:noWrap w:val="0"/>
            <w:vAlign w:val="center"/>
          </w:tcPr>
          <w:p w14:paraId="07C5FA28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(以O</w:t>
            </w:r>
            <w:r>
              <w:rPr>
                <w:rFonts w:hint="eastAsia" w:ascii="仿宋_GB2312" w:eastAsia="仿宋_GB2312"/>
                <w:sz w:val="24"/>
                <w:vertAlign w:val="subscript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)</w:t>
            </w:r>
          </w:p>
        </w:tc>
        <w:tc>
          <w:tcPr>
            <w:tcW w:w="848" w:type="dxa"/>
            <w:noWrap w:val="0"/>
            <w:vAlign w:val="center"/>
          </w:tcPr>
          <w:p w14:paraId="2105755A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28</w:t>
            </w:r>
          </w:p>
        </w:tc>
        <w:tc>
          <w:tcPr>
            <w:tcW w:w="1550" w:type="dxa"/>
            <w:noWrap w:val="0"/>
            <w:vAlign w:val="center"/>
          </w:tcPr>
          <w:p w14:paraId="374B3C7B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氨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(以N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)</w:t>
            </w:r>
          </w:p>
        </w:tc>
      </w:tr>
      <w:tr w14:paraId="5CCA7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noWrap w:val="0"/>
            <w:vAlign w:val="center"/>
          </w:tcPr>
          <w:p w14:paraId="79BB313F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29</w:t>
            </w:r>
          </w:p>
        </w:tc>
        <w:tc>
          <w:tcPr>
            <w:tcW w:w="1260" w:type="dxa"/>
            <w:noWrap w:val="0"/>
            <w:vAlign w:val="center"/>
          </w:tcPr>
          <w:p w14:paraId="7B2AFED0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二氧化氯</w:t>
            </w:r>
          </w:p>
        </w:tc>
        <w:tc>
          <w:tcPr>
            <w:tcW w:w="900" w:type="dxa"/>
            <w:noWrap w:val="0"/>
            <w:vAlign w:val="center"/>
          </w:tcPr>
          <w:p w14:paraId="4C6B5B9F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／</w:t>
            </w:r>
          </w:p>
        </w:tc>
        <w:tc>
          <w:tcPr>
            <w:tcW w:w="1800" w:type="dxa"/>
            <w:noWrap w:val="0"/>
            <w:vAlign w:val="center"/>
          </w:tcPr>
          <w:p w14:paraId="4A85D8C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／</w:t>
            </w:r>
          </w:p>
        </w:tc>
        <w:tc>
          <w:tcPr>
            <w:tcW w:w="959" w:type="dxa"/>
            <w:noWrap w:val="0"/>
            <w:vAlign w:val="center"/>
          </w:tcPr>
          <w:p w14:paraId="21745062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／</w:t>
            </w:r>
          </w:p>
        </w:tc>
        <w:tc>
          <w:tcPr>
            <w:tcW w:w="1741" w:type="dxa"/>
            <w:noWrap w:val="0"/>
            <w:vAlign w:val="center"/>
          </w:tcPr>
          <w:p w14:paraId="712296A8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／</w:t>
            </w:r>
          </w:p>
        </w:tc>
        <w:tc>
          <w:tcPr>
            <w:tcW w:w="848" w:type="dxa"/>
            <w:noWrap w:val="0"/>
            <w:vAlign w:val="center"/>
          </w:tcPr>
          <w:p w14:paraId="79FA42A4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／</w:t>
            </w:r>
          </w:p>
        </w:tc>
        <w:tc>
          <w:tcPr>
            <w:tcW w:w="1550" w:type="dxa"/>
            <w:noWrap w:val="0"/>
            <w:vAlign w:val="center"/>
          </w:tcPr>
          <w:p w14:paraId="21F2431C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／</w:t>
            </w:r>
          </w:p>
        </w:tc>
      </w:tr>
    </w:tbl>
    <w:p w14:paraId="1A24FB16">
      <w:pPr>
        <w:rPr>
          <w:rFonts w:hint="eastAsia" w:ascii="仿宋_GB2312" w:eastAsia="仿宋_GB2312"/>
          <w:sz w:val="28"/>
          <w:szCs w:val="28"/>
        </w:rPr>
      </w:pPr>
    </w:p>
    <w:p w14:paraId="1421BFE9">
      <w:pPr>
        <w:rPr>
          <w:rFonts w:hint="eastAsia" w:ascii="仿宋_GB2312" w:eastAsia="仿宋_GB2312"/>
          <w:sz w:val="28"/>
          <w:szCs w:val="28"/>
        </w:rPr>
      </w:pPr>
    </w:p>
    <w:p w14:paraId="7360A509">
      <w:pPr>
        <w:rPr>
          <w:rFonts w:hint="eastAsia" w:ascii="仿宋_GB2312" w:eastAsia="仿宋_GB2312"/>
          <w:sz w:val="28"/>
          <w:szCs w:val="28"/>
        </w:rPr>
      </w:pPr>
    </w:p>
    <w:p w14:paraId="3DC8F696">
      <w:pPr>
        <w:spacing w:line="600" w:lineRule="exact"/>
        <w:rPr>
          <w:rFonts w:hint="eastAsia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230" w:bottom="873" w:left="123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39FA5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26517B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11748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29464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05323E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A7C288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Njc0MDI2YmRhMjVkMjc5OTZkODM3YTdhZTE5ZDIifQ=="/>
  </w:docVars>
  <w:rsids>
    <w:rsidRoot w:val="00BD6ED8"/>
    <w:rsid w:val="00013D7F"/>
    <w:rsid w:val="000612BD"/>
    <w:rsid w:val="0008259E"/>
    <w:rsid w:val="000875F3"/>
    <w:rsid w:val="000A6B80"/>
    <w:rsid w:val="000A72F0"/>
    <w:rsid w:val="000A7D5D"/>
    <w:rsid w:val="000B0103"/>
    <w:rsid w:val="000B063E"/>
    <w:rsid w:val="000D1ECB"/>
    <w:rsid w:val="000E225A"/>
    <w:rsid w:val="00101058"/>
    <w:rsid w:val="00110D7B"/>
    <w:rsid w:val="001124D3"/>
    <w:rsid w:val="00115F60"/>
    <w:rsid w:val="00125C7B"/>
    <w:rsid w:val="00126187"/>
    <w:rsid w:val="00150491"/>
    <w:rsid w:val="0015218A"/>
    <w:rsid w:val="00165616"/>
    <w:rsid w:val="00165931"/>
    <w:rsid w:val="0017192C"/>
    <w:rsid w:val="001834DC"/>
    <w:rsid w:val="00204411"/>
    <w:rsid w:val="00220147"/>
    <w:rsid w:val="00237FAB"/>
    <w:rsid w:val="00240888"/>
    <w:rsid w:val="00254969"/>
    <w:rsid w:val="00290913"/>
    <w:rsid w:val="002B6125"/>
    <w:rsid w:val="002C2713"/>
    <w:rsid w:val="002F6708"/>
    <w:rsid w:val="00301008"/>
    <w:rsid w:val="00315C3C"/>
    <w:rsid w:val="0034758C"/>
    <w:rsid w:val="0038757A"/>
    <w:rsid w:val="003950F8"/>
    <w:rsid w:val="00397ACE"/>
    <w:rsid w:val="003A0AB8"/>
    <w:rsid w:val="003B1532"/>
    <w:rsid w:val="003C31D5"/>
    <w:rsid w:val="003E1ACC"/>
    <w:rsid w:val="003E4AFF"/>
    <w:rsid w:val="003E4CAB"/>
    <w:rsid w:val="003E61B5"/>
    <w:rsid w:val="00410014"/>
    <w:rsid w:val="00433C0A"/>
    <w:rsid w:val="004411AD"/>
    <w:rsid w:val="004417FF"/>
    <w:rsid w:val="00445BE6"/>
    <w:rsid w:val="004527D3"/>
    <w:rsid w:val="00463778"/>
    <w:rsid w:val="00476201"/>
    <w:rsid w:val="00494AFE"/>
    <w:rsid w:val="004A750D"/>
    <w:rsid w:val="004A7C64"/>
    <w:rsid w:val="004B2B21"/>
    <w:rsid w:val="004B617E"/>
    <w:rsid w:val="004D1787"/>
    <w:rsid w:val="004D2F1C"/>
    <w:rsid w:val="004E00F3"/>
    <w:rsid w:val="005132B8"/>
    <w:rsid w:val="00533DFB"/>
    <w:rsid w:val="00542B57"/>
    <w:rsid w:val="0055709A"/>
    <w:rsid w:val="005632B3"/>
    <w:rsid w:val="00570335"/>
    <w:rsid w:val="00591988"/>
    <w:rsid w:val="00592460"/>
    <w:rsid w:val="00594BB8"/>
    <w:rsid w:val="005950DE"/>
    <w:rsid w:val="00596C7F"/>
    <w:rsid w:val="005B6D26"/>
    <w:rsid w:val="005C2F81"/>
    <w:rsid w:val="005C6E50"/>
    <w:rsid w:val="005D42A5"/>
    <w:rsid w:val="005D5757"/>
    <w:rsid w:val="00604220"/>
    <w:rsid w:val="006047DB"/>
    <w:rsid w:val="00607B24"/>
    <w:rsid w:val="00613E17"/>
    <w:rsid w:val="00614672"/>
    <w:rsid w:val="0061537B"/>
    <w:rsid w:val="0063509D"/>
    <w:rsid w:val="00636AAC"/>
    <w:rsid w:val="006374A6"/>
    <w:rsid w:val="0067304D"/>
    <w:rsid w:val="00677548"/>
    <w:rsid w:val="00687AAD"/>
    <w:rsid w:val="006A3BA3"/>
    <w:rsid w:val="006A627C"/>
    <w:rsid w:val="006B23B2"/>
    <w:rsid w:val="006C6CD2"/>
    <w:rsid w:val="006D4809"/>
    <w:rsid w:val="006E5985"/>
    <w:rsid w:val="006F287C"/>
    <w:rsid w:val="006F4FE8"/>
    <w:rsid w:val="00714291"/>
    <w:rsid w:val="00723DA3"/>
    <w:rsid w:val="00737916"/>
    <w:rsid w:val="0074561A"/>
    <w:rsid w:val="00746FED"/>
    <w:rsid w:val="007512C5"/>
    <w:rsid w:val="00751A3E"/>
    <w:rsid w:val="00752335"/>
    <w:rsid w:val="007A354E"/>
    <w:rsid w:val="007B2E92"/>
    <w:rsid w:val="007B2F8A"/>
    <w:rsid w:val="007B735E"/>
    <w:rsid w:val="007D6FAE"/>
    <w:rsid w:val="007E11C7"/>
    <w:rsid w:val="007E4D88"/>
    <w:rsid w:val="007E789E"/>
    <w:rsid w:val="007F106F"/>
    <w:rsid w:val="007F5874"/>
    <w:rsid w:val="0081401E"/>
    <w:rsid w:val="0082252E"/>
    <w:rsid w:val="00841211"/>
    <w:rsid w:val="00844118"/>
    <w:rsid w:val="008476F7"/>
    <w:rsid w:val="00854608"/>
    <w:rsid w:val="00856B44"/>
    <w:rsid w:val="00861322"/>
    <w:rsid w:val="008703A9"/>
    <w:rsid w:val="008739D7"/>
    <w:rsid w:val="00892094"/>
    <w:rsid w:val="008920EB"/>
    <w:rsid w:val="008E1D0C"/>
    <w:rsid w:val="008E4F30"/>
    <w:rsid w:val="008F180F"/>
    <w:rsid w:val="008F74BB"/>
    <w:rsid w:val="0091309A"/>
    <w:rsid w:val="00915614"/>
    <w:rsid w:val="00915C98"/>
    <w:rsid w:val="009210B3"/>
    <w:rsid w:val="00926BFF"/>
    <w:rsid w:val="0093272D"/>
    <w:rsid w:val="009448B7"/>
    <w:rsid w:val="00944F8C"/>
    <w:rsid w:val="009516B1"/>
    <w:rsid w:val="00956BEB"/>
    <w:rsid w:val="009600F4"/>
    <w:rsid w:val="00960CEE"/>
    <w:rsid w:val="00962C33"/>
    <w:rsid w:val="009855A8"/>
    <w:rsid w:val="0098627B"/>
    <w:rsid w:val="009B39FB"/>
    <w:rsid w:val="009E0F53"/>
    <w:rsid w:val="009E1C50"/>
    <w:rsid w:val="009E2287"/>
    <w:rsid w:val="009E318A"/>
    <w:rsid w:val="009E3858"/>
    <w:rsid w:val="009F56CD"/>
    <w:rsid w:val="00A27DE1"/>
    <w:rsid w:val="00A35E2A"/>
    <w:rsid w:val="00A62C4A"/>
    <w:rsid w:val="00A67223"/>
    <w:rsid w:val="00A70D5E"/>
    <w:rsid w:val="00A72C7D"/>
    <w:rsid w:val="00A8181E"/>
    <w:rsid w:val="00AA0B97"/>
    <w:rsid w:val="00AC2228"/>
    <w:rsid w:val="00AC4A17"/>
    <w:rsid w:val="00AC4F7E"/>
    <w:rsid w:val="00AE5047"/>
    <w:rsid w:val="00AE5FD2"/>
    <w:rsid w:val="00B018CA"/>
    <w:rsid w:val="00B10464"/>
    <w:rsid w:val="00B171AA"/>
    <w:rsid w:val="00B3065E"/>
    <w:rsid w:val="00B30D1E"/>
    <w:rsid w:val="00B45566"/>
    <w:rsid w:val="00B55627"/>
    <w:rsid w:val="00B95770"/>
    <w:rsid w:val="00B97721"/>
    <w:rsid w:val="00BA25A4"/>
    <w:rsid w:val="00BB3095"/>
    <w:rsid w:val="00BC7CD8"/>
    <w:rsid w:val="00BD13AE"/>
    <w:rsid w:val="00BD2DF0"/>
    <w:rsid w:val="00BD6ED8"/>
    <w:rsid w:val="00BF58D1"/>
    <w:rsid w:val="00C17658"/>
    <w:rsid w:val="00C3532D"/>
    <w:rsid w:val="00C36677"/>
    <w:rsid w:val="00C430F5"/>
    <w:rsid w:val="00C44A71"/>
    <w:rsid w:val="00C76CD2"/>
    <w:rsid w:val="00C86290"/>
    <w:rsid w:val="00C86C6B"/>
    <w:rsid w:val="00C914C6"/>
    <w:rsid w:val="00CA1759"/>
    <w:rsid w:val="00CB608A"/>
    <w:rsid w:val="00CE51F1"/>
    <w:rsid w:val="00CF775C"/>
    <w:rsid w:val="00D30D44"/>
    <w:rsid w:val="00D52208"/>
    <w:rsid w:val="00D65ADA"/>
    <w:rsid w:val="00D75CE6"/>
    <w:rsid w:val="00D761BF"/>
    <w:rsid w:val="00D828B6"/>
    <w:rsid w:val="00D864FC"/>
    <w:rsid w:val="00D90332"/>
    <w:rsid w:val="00DB6BBC"/>
    <w:rsid w:val="00DB7BA5"/>
    <w:rsid w:val="00DD690A"/>
    <w:rsid w:val="00DE063E"/>
    <w:rsid w:val="00DE672D"/>
    <w:rsid w:val="00E03909"/>
    <w:rsid w:val="00E20507"/>
    <w:rsid w:val="00E3201E"/>
    <w:rsid w:val="00E3279A"/>
    <w:rsid w:val="00E3640A"/>
    <w:rsid w:val="00E371C6"/>
    <w:rsid w:val="00E44526"/>
    <w:rsid w:val="00E56598"/>
    <w:rsid w:val="00E56B32"/>
    <w:rsid w:val="00E57F00"/>
    <w:rsid w:val="00E62CD7"/>
    <w:rsid w:val="00E652FA"/>
    <w:rsid w:val="00E71981"/>
    <w:rsid w:val="00E7774B"/>
    <w:rsid w:val="00EA1864"/>
    <w:rsid w:val="00EA4C13"/>
    <w:rsid w:val="00EA6CA8"/>
    <w:rsid w:val="00EA7B4E"/>
    <w:rsid w:val="00EB0D59"/>
    <w:rsid w:val="00EC3618"/>
    <w:rsid w:val="00EE27FB"/>
    <w:rsid w:val="00EE6BEE"/>
    <w:rsid w:val="00F2465C"/>
    <w:rsid w:val="00F5125D"/>
    <w:rsid w:val="00F81D2D"/>
    <w:rsid w:val="00F93014"/>
    <w:rsid w:val="00FB0E73"/>
    <w:rsid w:val="00FB292E"/>
    <w:rsid w:val="00FD716F"/>
    <w:rsid w:val="00FE091B"/>
    <w:rsid w:val="00FE4A61"/>
    <w:rsid w:val="00FE7CD0"/>
    <w:rsid w:val="00FF1E2E"/>
    <w:rsid w:val="0159301C"/>
    <w:rsid w:val="017E0CD4"/>
    <w:rsid w:val="018B4F75"/>
    <w:rsid w:val="02A8425B"/>
    <w:rsid w:val="030B47EA"/>
    <w:rsid w:val="03F86B1C"/>
    <w:rsid w:val="051060E7"/>
    <w:rsid w:val="056621AB"/>
    <w:rsid w:val="057F6DC9"/>
    <w:rsid w:val="073A744C"/>
    <w:rsid w:val="07B13BB2"/>
    <w:rsid w:val="07F10452"/>
    <w:rsid w:val="08A454C4"/>
    <w:rsid w:val="08CB2A51"/>
    <w:rsid w:val="08D505E6"/>
    <w:rsid w:val="0A79472F"/>
    <w:rsid w:val="0AA779EE"/>
    <w:rsid w:val="0B4B7E79"/>
    <w:rsid w:val="0B4C599F"/>
    <w:rsid w:val="0B7C0033"/>
    <w:rsid w:val="0BB73A9F"/>
    <w:rsid w:val="0C234952"/>
    <w:rsid w:val="0D49488C"/>
    <w:rsid w:val="0DF742E8"/>
    <w:rsid w:val="0E1924B1"/>
    <w:rsid w:val="0E981627"/>
    <w:rsid w:val="0FD42113"/>
    <w:rsid w:val="12104EB8"/>
    <w:rsid w:val="12E82452"/>
    <w:rsid w:val="13181D71"/>
    <w:rsid w:val="13FA41EA"/>
    <w:rsid w:val="14ED01F3"/>
    <w:rsid w:val="15B80AE4"/>
    <w:rsid w:val="15E56205"/>
    <w:rsid w:val="160E21CF"/>
    <w:rsid w:val="182A7068"/>
    <w:rsid w:val="184C3483"/>
    <w:rsid w:val="196D3DCE"/>
    <w:rsid w:val="197607B7"/>
    <w:rsid w:val="1B32070E"/>
    <w:rsid w:val="1BC305AF"/>
    <w:rsid w:val="1C0A3439"/>
    <w:rsid w:val="1C4F52EF"/>
    <w:rsid w:val="1D100F23"/>
    <w:rsid w:val="1D875331"/>
    <w:rsid w:val="1EA01E32"/>
    <w:rsid w:val="1FA3607E"/>
    <w:rsid w:val="1FB42039"/>
    <w:rsid w:val="21366A7E"/>
    <w:rsid w:val="21D7200F"/>
    <w:rsid w:val="22590C76"/>
    <w:rsid w:val="22EA18E2"/>
    <w:rsid w:val="281318C7"/>
    <w:rsid w:val="28167333"/>
    <w:rsid w:val="28B766F6"/>
    <w:rsid w:val="2B526C52"/>
    <w:rsid w:val="2CB40B8B"/>
    <w:rsid w:val="2D1C121E"/>
    <w:rsid w:val="2DC55411"/>
    <w:rsid w:val="2DE2072E"/>
    <w:rsid w:val="2E222864"/>
    <w:rsid w:val="2E2A34C6"/>
    <w:rsid w:val="2ED55B28"/>
    <w:rsid w:val="31FC33CC"/>
    <w:rsid w:val="32056724"/>
    <w:rsid w:val="32186458"/>
    <w:rsid w:val="32364B30"/>
    <w:rsid w:val="32755658"/>
    <w:rsid w:val="333C188C"/>
    <w:rsid w:val="34FF56AD"/>
    <w:rsid w:val="35747E49"/>
    <w:rsid w:val="36820344"/>
    <w:rsid w:val="37425D25"/>
    <w:rsid w:val="37441A9D"/>
    <w:rsid w:val="39BD78E5"/>
    <w:rsid w:val="3A01559B"/>
    <w:rsid w:val="3B245E6D"/>
    <w:rsid w:val="3B2E0A9A"/>
    <w:rsid w:val="3B583D69"/>
    <w:rsid w:val="3BB64C1C"/>
    <w:rsid w:val="3C9C1A33"/>
    <w:rsid w:val="3CD4741F"/>
    <w:rsid w:val="3D4F2F4A"/>
    <w:rsid w:val="3E8310FD"/>
    <w:rsid w:val="3F47042A"/>
    <w:rsid w:val="40BF3F42"/>
    <w:rsid w:val="42A14AD1"/>
    <w:rsid w:val="44EE3048"/>
    <w:rsid w:val="46761547"/>
    <w:rsid w:val="46A47E62"/>
    <w:rsid w:val="471A1ED2"/>
    <w:rsid w:val="47FE35A2"/>
    <w:rsid w:val="496C249B"/>
    <w:rsid w:val="4A3B0ADD"/>
    <w:rsid w:val="4CA7245A"/>
    <w:rsid w:val="4CB93F3C"/>
    <w:rsid w:val="510D2AA8"/>
    <w:rsid w:val="54FA3343"/>
    <w:rsid w:val="56B91708"/>
    <w:rsid w:val="56ED13B1"/>
    <w:rsid w:val="570A5ABF"/>
    <w:rsid w:val="5866141B"/>
    <w:rsid w:val="58A106A5"/>
    <w:rsid w:val="58A43CF2"/>
    <w:rsid w:val="58AB32D2"/>
    <w:rsid w:val="59DA30FF"/>
    <w:rsid w:val="5C1D0043"/>
    <w:rsid w:val="5C5679F9"/>
    <w:rsid w:val="5D962247"/>
    <w:rsid w:val="60FB0B6F"/>
    <w:rsid w:val="61354081"/>
    <w:rsid w:val="622163B3"/>
    <w:rsid w:val="625C563D"/>
    <w:rsid w:val="62A3501A"/>
    <w:rsid w:val="637644DD"/>
    <w:rsid w:val="64265F03"/>
    <w:rsid w:val="65816ACC"/>
    <w:rsid w:val="65817895"/>
    <w:rsid w:val="66A3383B"/>
    <w:rsid w:val="66D9725C"/>
    <w:rsid w:val="67C73559"/>
    <w:rsid w:val="69401815"/>
    <w:rsid w:val="695B03FD"/>
    <w:rsid w:val="69674FF3"/>
    <w:rsid w:val="6A695B26"/>
    <w:rsid w:val="6C164AAF"/>
    <w:rsid w:val="6D605FE2"/>
    <w:rsid w:val="6E2C0F4D"/>
    <w:rsid w:val="6E5378F4"/>
    <w:rsid w:val="6EB20ABF"/>
    <w:rsid w:val="6FB645DF"/>
    <w:rsid w:val="722F2426"/>
    <w:rsid w:val="747D62CA"/>
    <w:rsid w:val="74EC0AA3"/>
    <w:rsid w:val="75385A96"/>
    <w:rsid w:val="75412D47"/>
    <w:rsid w:val="75A505BC"/>
    <w:rsid w:val="75D05CCE"/>
    <w:rsid w:val="78540E39"/>
    <w:rsid w:val="786A41B8"/>
    <w:rsid w:val="78A70F68"/>
    <w:rsid w:val="794B223C"/>
    <w:rsid w:val="79C30024"/>
    <w:rsid w:val="7A291E51"/>
    <w:rsid w:val="7B334D35"/>
    <w:rsid w:val="7BFF10BB"/>
    <w:rsid w:val="7DF12C86"/>
    <w:rsid w:val="7ECF746B"/>
    <w:rsid w:val="7ED14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669</Words>
  <Characters>735</Characters>
  <Lines>6</Lines>
  <Paragraphs>1</Paragraphs>
  <TotalTime>7</TotalTime>
  <ScaleCrop>false</ScaleCrop>
  <LinksUpToDate>false</LinksUpToDate>
  <CharactersWithSpaces>798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2018-04-02T06:42:00Z</dcterms:created>
  <dc:creator>User</dc:creator>
  <cp:lastModifiedBy>huimin</cp:lastModifiedBy>
  <cp:lastPrinted>2025-07-02T01:06:00Z</cp:lastPrinted>
  <dcterms:modified xsi:type="dcterms:W3CDTF">2025-07-02T01:19:14Z</dcterms:modified>
  <dc:title>湘潭县2018年第一季度城市管网末梢水水质情况公示</dc:title>
  <cp:revision>300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1FEAE3E212944819957E9F161FC347C0_13</vt:lpwstr>
  </property>
  <property fmtid="{D5CDD505-2E9C-101B-9397-08002B2CF9AE}" pid="4" name="KSOTemplateDocerSaveRecord">
    <vt:lpwstr>eyJoZGlkIjoiYjAxYmYyZTNhYThmZDRlZjczOTVlM2JlYzU2MjMzNzUiLCJ1c2VySWQiOiIxMzE0NDg4OTczIn0=</vt:lpwstr>
  </property>
</Properties>
</file>