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44CB" w:rsidRDefault="00B84986">
      <w:pPr>
        <w:spacing w:line="480" w:lineRule="exact"/>
        <w:ind w:right="26"/>
        <w:rPr>
          <w:rFonts w:ascii="黑体" w:eastAsia="黑体" w:hAnsi="黑体"/>
          <w:color w:val="000000"/>
          <w:sz w:val="28"/>
          <w:szCs w:val="28"/>
        </w:rPr>
      </w:pPr>
      <w:r>
        <w:rPr>
          <w:rFonts w:ascii="黑体" w:eastAsia="黑体" w:hAnsi="黑体" w:hint="eastAsia"/>
          <w:color w:val="000000"/>
          <w:sz w:val="28"/>
          <w:szCs w:val="28"/>
        </w:rPr>
        <w:t>附件</w:t>
      </w:r>
      <w:r>
        <w:rPr>
          <w:rFonts w:ascii="黑体" w:eastAsia="黑体" w:hAnsi="黑体"/>
          <w:color w:val="000000"/>
          <w:sz w:val="28"/>
          <w:szCs w:val="28"/>
        </w:rPr>
        <w:t>5-2</w:t>
      </w:r>
    </w:p>
    <w:tbl>
      <w:tblPr>
        <w:tblW w:w="9928" w:type="dxa"/>
        <w:jc w:val="center"/>
        <w:tblLayout w:type="fixed"/>
        <w:tblLook w:val="04A0" w:firstRow="1" w:lastRow="0" w:firstColumn="1" w:lastColumn="0" w:noHBand="0" w:noVBand="1"/>
      </w:tblPr>
      <w:tblGrid>
        <w:gridCol w:w="9928"/>
      </w:tblGrid>
      <w:tr w:rsidR="007E44CB">
        <w:trPr>
          <w:trHeight w:val="1065"/>
          <w:jc w:val="center"/>
        </w:trPr>
        <w:tc>
          <w:tcPr>
            <w:tcW w:w="9928" w:type="dxa"/>
            <w:tcBorders>
              <w:top w:val="nil"/>
              <w:left w:val="nil"/>
              <w:bottom w:val="nil"/>
              <w:right w:val="nil"/>
            </w:tcBorders>
            <w:vAlign w:val="bottom"/>
          </w:tcPr>
          <w:p w:rsidR="007E44CB" w:rsidRDefault="00B84986">
            <w:pPr>
              <w:widowControl/>
              <w:spacing w:beforeLines="100" w:before="312" w:afterLines="100" w:after="312" w:line="500" w:lineRule="exact"/>
              <w:jc w:val="center"/>
              <w:rPr>
                <w:rFonts w:eastAsia="方正小标宋_GBK"/>
                <w:color w:val="000000"/>
                <w:kern w:val="0"/>
                <w:sz w:val="36"/>
                <w:szCs w:val="36"/>
              </w:rPr>
            </w:pPr>
            <w:r>
              <w:rPr>
                <w:rFonts w:eastAsia="方正小标宋_GBK" w:hint="eastAsia"/>
                <w:color w:val="000000"/>
                <w:kern w:val="0"/>
                <w:sz w:val="36"/>
                <w:szCs w:val="36"/>
              </w:rPr>
              <w:t>2022</w:t>
            </w:r>
            <w:r>
              <w:rPr>
                <w:rFonts w:eastAsia="方正小标宋_GBK" w:hint="eastAsia"/>
                <w:color w:val="000000"/>
                <w:kern w:val="0"/>
                <w:sz w:val="36"/>
                <w:szCs w:val="36"/>
              </w:rPr>
              <w:t>年项目支出绩效目标表</w:t>
            </w:r>
          </w:p>
          <w:tbl>
            <w:tblPr>
              <w:tblW w:w="9928" w:type="dxa"/>
              <w:jc w:val="center"/>
              <w:tblLayout w:type="fixed"/>
              <w:tblLook w:val="04A0" w:firstRow="1" w:lastRow="0" w:firstColumn="1" w:lastColumn="0" w:noHBand="0" w:noVBand="1"/>
            </w:tblPr>
            <w:tblGrid>
              <w:gridCol w:w="108"/>
              <w:gridCol w:w="703"/>
              <w:gridCol w:w="1140"/>
              <w:gridCol w:w="237"/>
              <w:gridCol w:w="897"/>
              <w:gridCol w:w="1143"/>
              <w:gridCol w:w="903"/>
              <w:gridCol w:w="657"/>
              <w:gridCol w:w="60"/>
              <w:gridCol w:w="511"/>
              <w:gridCol w:w="902"/>
              <w:gridCol w:w="218"/>
              <w:gridCol w:w="607"/>
              <w:gridCol w:w="1054"/>
              <w:gridCol w:w="788"/>
            </w:tblGrid>
            <w:tr w:rsidR="007E44CB">
              <w:trPr>
                <w:gridBefore w:val="1"/>
                <w:gridAfter w:val="1"/>
                <w:wBefore w:w="108" w:type="dxa"/>
                <w:wAfter w:w="788" w:type="dxa"/>
                <w:trHeight w:val="266"/>
                <w:jc w:val="center"/>
              </w:trPr>
              <w:tc>
                <w:tcPr>
                  <w:tcW w:w="9032" w:type="dxa"/>
                  <w:gridSpan w:val="13"/>
                  <w:tcBorders>
                    <w:top w:val="nil"/>
                    <w:left w:val="nil"/>
                    <w:bottom w:val="single" w:sz="4" w:space="0" w:color="auto"/>
                    <w:right w:val="nil"/>
                  </w:tcBorders>
                  <w:vAlign w:val="center"/>
                </w:tcPr>
                <w:p w:rsidR="007E44CB" w:rsidRDefault="00B84986">
                  <w:pPr>
                    <w:widowControl/>
                    <w:ind w:right="120"/>
                    <w:jc w:val="left"/>
                    <w:rPr>
                      <w:rFonts w:ascii="仿宋_GB2312" w:eastAsia="仿宋_GB2312" w:hAnsi="仿宋"/>
                      <w:color w:val="000000"/>
                      <w:kern w:val="0"/>
                      <w:sz w:val="24"/>
                    </w:rPr>
                  </w:pPr>
                  <w:r>
                    <w:rPr>
                      <w:rFonts w:ascii="仿宋_GB2312" w:eastAsia="仿宋_GB2312" w:hAnsi="仿宋" w:hint="eastAsia"/>
                      <w:kern w:val="0"/>
                      <w:sz w:val="24"/>
                    </w:rPr>
                    <w:t>填报单位：（盖章）</w:t>
                  </w:r>
                  <w:r>
                    <w:rPr>
                      <w:rFonts w:ascii="仿宋_GB2312" w:eastAsia="仿宋_GB2312" w:hAnsi="仿宋"/>
                      <w:kern w:val="0"/>
                      <w:sz w:val="24"/>
                    </w:rPr>
                    <w:t xml:space="preserve">                                            </w:t>
                  </w:r>
                  <w:r>
                    <w:rPr>
                      <w:rFonts w:ascii="仿宋_GB2312" w:eastAsia="仿宋_GB2312" w:hAnsi="仿宋" w:hint="eastAsia"/>
                      <w:color w:val="000000"/>
                      <w:kern w:val="0"/>
                      <w:sz w:val="24"/>
                    </w:rPr>
                    <w:t>单位：万元</w:t>
                  </w:r>
                </w:p>
              </w:tc>
            </w:tr>
            <w:tr w:rsidR="007E44CB">
              <w:trPr>
                <w:gridBefore w:val="1"/>
                <w:gridAfter w:val="1"/>
                <w:wBefore w:w="108" w:type="dxa"/>
                <w:wAfter w:w="788" w:type="dxa"/>
                <w:trHeight w:val="56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7E44CB" w:rsidRDefault="00B8498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项目支出名称</w:t>
                  </w:r>
                </w:p>
              </w:tc>
              <w:tc>
                <w:tcPr>
                  <w:tcW w:w="2277" w:type="dxa"/>
                  <w:gridSpan w:val="3"/>
                  <w:tcBorders>
                    <w:top w:val="single" w:sz="4" w:space="0" w:color="auto"/>
                    <w:left w:val="nil"/>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独生子女保健费</w:t>
                  </w:r>
                </w:p>
              </w:tc>
              <w:tc>
                <w:tcPr>
                  <w:tcW w:w="1560" w:type="dxa"/>
                  <w:gridSpan w:val="2"/>
                  <w:tcBorders>
                    <w:top w:val="single" w:sz="4" w:space="0" w:color="auto"/>
                    <w:left w:val="nil"/>
                    <w:bottom w:val="single" w:sz="4" w:space="0" w:color="auto"/>
                    <w:right w:val="single" w:sz="4" w:space="0" w:color="auto"/>
                  </w:tcBorders>
                  <w:vAlign w:val="center"/>
                </w:tcPr>
                <w:p w:rsidR="007E44CB" w:rsidRDefault="00B8498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预算部门</w:t>
                  </w:r>
                </w:p>
              </w:tc>
              <w:tc>
                <w:tcPr>
                  <w:tcW w:w="3352" w:type="dxa"/>
                  <w:gridSpan w:val="6"/>
                  <w:tcBorders>
                    <w:top w:val="single" w:sz="4" w:space="0" w:color="auto"/>
                    <w:left w:val="nil"/>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湘潭县卫生健康局　</w:t>
                  </w:r>
                </w:p>
              </w:tc>
            </w:tr>
            <w:tr w:rsidR="007E44CB">
              <w:trPr>
                <w:gridBefore w:val="1"/>
                <w:gridAfter w:val="1"/>
                <w:wBefore w:w="108" w:type="dxa"/>
                <w:wAfter w:w="788" w:type="dxa"/>
                <w:trHeight w:val="360"/>
                <w:jc w:val="center"/>
              </w:trPr>
              <w:tc>
                <w:tcPr>
                  <w:tcW w:w="1843" w:type="dxa"/>
                  <w:gridSpan w:val="2"/>
                  <w:vMerge w:val="restart"/>
                  <w:tcBorders>
                    <w:top w:val="single" w:sz="4" w:space="0" w:color="auto"/>
                    <w:left w:val="single" w:sz="4" w:space="0" w:color="auto"/>
                    <w:right w:val="single" w:sz="4" w:space="0" w:color="auto"/>
                  </w:tcBorders>
                  <w:vAlign w:val="center"/>
                </w:tcPr>
                <w:p w:rsidR="007E44CB" w:rsidRDefault="00B8498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年度预算金额</w:t>
                  </w:r>
                </w:p>
              </w:tc>
              <w:tc>
                <w:tcPr>
                  <w:tcW w:w="2277" w:type="dxa"/>
                  <w:gridSpan w:val="3"/>
                  <w:vMerge w:val="restart"/>
                  <w:tcBorders>
                    <w:top w:val="single" w:sz="4" w:space="0" w:color="auto"/>
                    <w:left w:val="nil"/>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66.14</w:t>
                  </w:r>
                </w:p>
              </w:tc>
              <w:tc>
                <w:tcPr>
                  <w:tcW w:w="903" w:type="dxa"/>
                  <w:vMerge w:val="restart"/>
                  <w:tcBorders>
                    <w:top w:val="single" w:sz="4" w:space="0" w:color="auto"/>
                    <w:left w:val="nil"/>
                    <w:bottom w:val="nil"/>
                    <w:right w:val="single" w:sz="4" w:space="0" w:color="auto"/>
                  </w:tcBorders>
                  <w:vAlign w:val="center"/>
                </w:tcPr>
                <w:p w:rsidR="007E44CB" w:rsidRDefault="00B84986">
                  <w:pPr>
                    <w:widowControl/>
                    <w:rPr>
                      <w:rFonts w:ascii="仿宋_GB2312" w:eastAsia="仿宋_GB2312"/>
                      <w:color w:val="000000"/>
                      <w:kern w:val="0"/>
                      <w:szCs w:val="21"/>
                    </w:rPr>
                  </w:pPr>
                  <w:r>
                    <w:rPr>
                      <w:rFonts w:ascii="仿宋_GB2312" w:eastAsia="仿宋_GB2312" w:hint="eastAsia"/>
                      <w:color w:val="000000"/>
                      <w:kern w:val="0"/>
                      <w:szCs w:val="21"/>
                    </w:rPr>
                    <w:t>其中：</w:t>
                  </w:r>
                </w:p>
              </w:tc>
              <w:tc>
                <w:tcPr>
                  <w:tcW w:w="1228" w:type="dxa"/>
                  <w:gridSpan w:val="3"/>
                  <w:tcBorders>
                    <w:top w:val="single" w:sz="4" w:space="0" w:color="auto"/>
                    <w:left w:val="nil"/>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中央</w:t>
                  </w:r>
                  <w:r>
                    <w:rPr>
                      <w:rFonts w:ascii="仿宋_GB2312" w:eastAsia="仿宋_GB2312"/>
                      <w:color w:val="000000"/>
                      <w:kern w:val="0"/>
                      <w:szCs w:val="21"/>
                    </w:rPr>
                    <w:t>/</w:t>
                  </w:r>
                  <w:r>
                    <w:rPr>
                      <w:rFonts w:ascii="仿宋_GB2312" w:eastAsia="仿宋_GB2312" w:hint="eastAsia"/>
                      <w:color w:val="000000"/>
                      <w:kern w:val="0"/>
                      <w:szCs w:val="21"/>
                    </w:rPr>
                    <w:t>省级</w:t>
                  </w:r>
                </w:p>
              </w:tc>
              <w:tc>
                <w:tcPr>
                  <w:tcW w:w="902" w:type="dxa"/>
                  <w:tcBorders>
                    <w:top w:val="single" w:sz="4" w:space="0" w:color="auto"/>
                    <w:left w:val="nil"/>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市级</w:t>
                  </w:r>
                </w:p>
              </w:tc>
              <w:tc>
                <w:tcPr>
                  <w:tcW w:w="825" w:type="dxa"/>
                  <w:gridSpan w:val="2"/>
                  <w:tcBorders>
                    <w:top w:val="single" w:sz="4" w:space="0" w:color="auto"/>
                    <w:left w:val="nil"/>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县级</w:t>
                  </w:r>
                </w:p>
              </w:tc>
              <w:tc>
                <w:tcPr>
                  <w:tcW w:w="1054" w:type="dxa"/>
                  <w:tcBorders>
                    <w:top w:val="single" w:sz="4" w:space="0" w:color="auto"/>
                    <w:left w:val="nil"/>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其他</w:t>
                  </w:r>
                </w:p>
              </w:tc>
            </w:tr>
            <w:tr w:rsidR="007E44CB">
              <w:trPr>
                <w:gridBefore w:val="1"/>
                <w:gridAfter w:val="1"/>
                <w:wBefore w:w="108" w:type="dxa"/>
                <w:wAfter w:w="788" w:type="dxa"/>
                <w:trHeight w:val="373"/>
                <w:jc w:val="center"/>
              </w:trPr>
              <w:tc>
                <w:tcPr>
                  <w:tcW w:w="1843" w:type="dxa"/>
                  <w:gridSpan w:val="2"/>
                  <w:vMerge/>
                  <w:tcBorders>
                    <w:left w:val="single" w:sz="4" w:space="0" w:color="auto"/>
                    <w:bottom w:val="single" w:sz="4" w:space="0" w:color="auto"/>
                    <w:right w:val="single" w:sz="4" w:space="0" w:color="auto"/>
                  </w:tcBorders>
                  <w:vAlign w:val="center"/>
                </w:tcPr>
                <w:p w:rsidR="007E44CB" w:rsidRDefault="007E44CB">
                  <w:pPr>
                    <w:widowControl/>
                    <w:spacing w:line="260" w:lineRule="exact"/>
                    <w:jc w:val="center"/>
                    <w:rPr>
                      <w:rFonts w:ascii="仿宋_GB2312" w:eastAsia="仿宋_GB2312"/>
                      <w:color w:val="000000"/>
                      <w:kern w:val="0"/>
                      <w:szCs w:val="21"/>
                    </w:rPr>
                  </w:pPr>
                </w:p>
              </w:tc>
              <w:tc>
                <w:tcPr>
                  <w:tcW w:w="2277" w:type="dxa"/>
                  <w:gridSpan w:val="3"/>
                  <w:vMerge/>
                  <w:tcBorders>
                    <w:left w:val="nil"/>
                    <w:bottom w:val="single" w:sz="4" w:space="0" w:color="auto"/>
                    <w:right w:val="single" w:sz="4" w:space="0" w:color="auto"/>
                  </w:tcBorders>
                  <w:vAlign w:val="center"/>
                </w:tcPr>
                <w:p w:rsidR="007E44CB" w:rsidRDefault="007E44CB">
                  <w:pPr>
                    <w:widowControl/>
                    <w:jc w:val="center"/>
                    <w:rPr>
                      <w:rFonts w:ascii="仿宋_GB2312" w:eastAsia="仿宋_GB2312"/>
                      <w:color w:val="000000"/>
                      <w:kern w:val="0"/>
                      <w:szCs w:val="21"/>
                    </w:rPr>
                  </w:pPr>
                </w:p>
              </w:tc>
              <w:tc>
                <w:tcPr>
                  <w:tcW w:w="903" w:type="dxa"/>
                  <w:vMerge/>
                  <w:tcBorders>
                    <w:top w:val="nil"/>
                    <w:left w:val="nil"/>
                    <w:bottom w:val="single" w:sz="4" w:space="0" w:color="auto"/>
                    <w:right w:val="single" w:sz="4" w:space="0" w:color="auto"/>
                  </w:tcBorders>
                  <w:vAlign w:val="center"/>
                </w:tcPr>
                <w:p w:rsidR="007E44CB" w:rsidRDefault="007E44CB">
                  <w:pPr>
                    <w:jc w:val="center"/>
                    <w:rPr>
                      <w:rFonts w:ascii="仿宋_GB2312" w:eastAsia="仿宋_GB2312"/>
                      <w:color w:val="000000"/>
                      <w:kern w:val="0"/>
                      <w:szCs w:val="21"/>
                    </w:rPr>
                  </w:pPr>
                </w:p>
              </w:tc>
              <w:tc>
                <w:tcPr>
                  <w:tcW w:w="1228" w:type="dxa"/>
                  <w:gridSpan w:val="3"/>
                  <w:tcBorders>
                    <w:top w:val="single" w:sz="4" w:space="0" w:color="auto"/>
                    <w:left w:val="nil"/>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22.84</w:t>
                  </w:r>
                </w:p>
              </w:tc>
              <w:tc>
                <w:tcPr>
                  <w:tcW w:w="902" w:type="dxa"/>
                  <w:tcBorders>
                    <w:top w:val="single" w:sz="4" w:space="0" w:color="auto"/>
                    <w:left w:val="nil"/>
                    <w:bottom w:val="single" w:sz="4" w:space="0" w:color="auto"/>
                    <w:right w:val="single" w:sz="4" w:space="0" w:color="auto"/>
                  </w:tcBorders>
                  <w:vAlign w:val="center"/>
                </w:tcPr>
                <w:p w:rsidR="007E44CB" w:rsidRDefault="007E44CB">
                  <w:pPr>
                    <w:widowControl/>
                    <w:jc w:val="center"/>
                    <w:rPr>
                      <w:rFonts w:ascii="仿宋_GB2312" w:eastAsia="仿宋_GB2312"/>
                      <w:color w:val="000000"/>
                      <w:kern w:val="0"/>
                      <w:szCs w:val="21"/>
                    </w:rPr>
                  </w:pPr>
                </w:p>
              </w:tc>
              <w:tc>
                <w:tcPr>
                  <w:tcW w:w="825" w:type="dxa"/>
                  <w:gridSpan w:val="2"/>
                  <w:tcBorders>
                    <w:top w:val="single" w:sz="4" w:space="0" w:color="auto"/>
                    <w:left w:val="nil"/>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43.3</w:t>
                  </w:r>
                </w:p>
              </w:tc>
              <w:tc>
                <w:tcPr>
                  <w:tcW w:w="1054" w:type="dxa"/>
                  <w:tcBorders>
                    <w:top w:val="single" w:sz="4" w:space="0" w:color="auto"/>
                    <w:left w:val="nil"/>
                    <w:bottom w:val="single" w:sz="4" w:space="0" w:color="auto"/>
                    <w:right w:val="single" w:sz="4" w:space="0" w:color="auto"/>
                  </w:tcBorders>
                  <w:vAlign w:val="center"/>
                </w:tcPr>
                <w:p w:rsidR="007E44CB" w:rsidRDefault="007E44CB">
                  <w:pPr>
                    <w:widowControl/>
                    <w:jc w:val="center"/>
                    <w:rPr>
                      <w:rFonts w:ascii="仿宋_GB2312" w:eastAsia="仿宋_GB2312"/>
                      <w:color w:val="000000"/>
                      <w:kern w:val="0"/>
                      <w:szCs w:val="21"/>
                    </w:rPr>
                  </w:pPr>
                </w:p>
              </w:tc>
            </w:tr>
            <w:tr w:rsidR="007E44CB">
              <w:trPr>
                <w:gridBefore w:val="1"/>
                <w:gridAfter w:val="1"/>
                <w:wBefore w:w="108" w:type="dxa"/>
                <w:wAfter w:w="788" w:type="dxa"/>
                <w:trHeight w:val="43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7E44CB" w:rsidRDefault="00B8498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项目属性</w:t>
                  </w:r>
                </w:p>
              </w:tc>
              <w:tc>
                <w:tcPr>
                  <w:tcW w:w="7189" w:type="dxa"/>
                  <w:gridSpan w:val="11"/>
                  <w:tcBorders>
                    <w:top w:val="single" w:sz="4" w:space="0" w:color="auto"/>
                    <w:left w:val="nil"/>
                    <w:bottom w:val="single" w:sz="4" w:space="0" w:color="auto"/>
                    <w:right w:val="single" w:sz="4" w:space="0" w:color="auto"/>
                  </w:tcBorders>
                  <w:vAlign w:val="center"/>
                </w:tcPr>
                <w:p w:rsidR="007E44CB" w:rsidRDefault="00B84986">
                  <w:pPr>
                    <w:widowControl/>
                    <w:ind w:firstLineChars="350" w:firstLine="735"/>
                    <w:jc w:val="left"/>
                    <w:rPr>
                      <w:rFonts w:ascii="仿宋_GB2312" w:eastAsia="仿宋_GB2312"/>
                      <w:color w:val="000000"/>
                      <w:kern w:val="0"/>
                      <w:szCs w:val="21"/>
                    </w:rPr>
                  </w:pPr>
                  <w:r>
                    <w:rPr>
                      <w:rFonts w:ascii="仿宋_GB2312" w:eastAsia="仿宋_GB2312" w:hint="eastAsia"/>
                      <w:color w:val="000000"/>
                      <w:kern w:val="0"/>
                      <w:szCs w:val="21"/>
                    </w:rPr>
                    <w:t>新增项目</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延续项目</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微软雅黑" w:eastAsia="微软雅黑" w:hAnsi="微软雅黑" w:cs="微软雅黑" w:hint="eastAsia"/>
                      <w:color w:val="000000"/>
                      <w:kern w:val="0"/>
                      <w:szCs w:val="21"/>
                    </w:rPr>
                    <w:t>√</w:t>
                  </w:r>
                </w:p>
              </w:tc>
            </w:tr>
            <w:tr w:rsidR="007E44CB">
              <w:trPr>
                <w:gridBefore w:val="1"/>
                <w:gridAfter w:val="1"/>
                <w:wBefore w:w="108" w:type="dxa"/>
                <w:wAfter w:w="788" w:type="dxa"/>
                <w:trHeight w:val="862"/>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7E44CB" w:rsidRDefault="00B8498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项目类型</w:t>
                  </w:r>
                </w:p>
              </w:tc>
              <w:tc>
                <w:tcPr>
                  <w:tcW w:w="7189" w:type="dxa"/>
                  <w:gridSpan w:val="11"/>
                  <w:tcBorders>
                    <w:top w:val="single" w:sz="4" w:space="0" w:color="auto"/>
                    <w:left w:val="nil"/>
                    <w:bottom w:val="single" w:sz="4" w:space="0" w:color="auto"/>
                    <w:right w:val="single" w:sz="4" w:space="0" w:color="auto"/>
                  </w:tcBorders>
                  <w:vAlign w:val="center"/>
                </w:tcPr>
                <w:p w:rsidR="007E44CB" w:rsidRDefault="00B84986">
                  <w:pPr>
                    <w:widowControl/>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基本建设类</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其中：新建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扩建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改建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br/>
                    <w:t>2.</w:t>
                  </w:r>
                  <w:r>
                    <w:rPr>
                      <w:rFonts w:ascii="仿宋_GB2312" w:eastAsia="仿宋_GB2312" w:hint="eastAsia"/>
                      <w:color w:val="000000"/>
                      <w:kern w:val="0"/>
                      <w:szCs w:val="21"/>
                    </w:rPr>
                    <w:t>行政事业类</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其中</w:t>
                  </w:r>
                  <w:r>
                    <w:rPr>
                      <w:rFonts w:ascii="仿宋_GB2312" w:eastAsia="仿宋_GB2312"/>
                      <w:color w:val="000000"/>
                      <w:kern w:val="0"/>
                      <w:szCs w:val="21"/>
                    </w:rPr>
                    <w:t xml:space="preserve">: </w:t>
                  </w:r>
                  <w:r>
                    <w:rPr>
                      <w:rFonts w:ascii="仿宋_GB2312" w:eastAsia="仿宋_GB2312" w:hint="eastAsia"/>
                      <w:color w:val="000000"/>
                      <w:kern w:val="0"/>
                      <w:szCs w:val="21"/>
                    </w:rPr>
                    <w:t>采购类□</w:t>
                  </w:r>
                  <w:r>
                    <w:rPr>
                      <w:rFonts w:ascii="仿宋_GB2312" w:eastAsia="仿宋_GB2312"/>
                      <w:color w:val="000000"/>
                      <w:kern w:val="0"/>
                      <w:szCs w:val="21"/>
                    </w:rPr>
                    <w:t xml:space="preserve">    </w:t>
                  </w:r>
                  <w:r>
                    <w:rPr>
                      <w:rFonts w:ascii="仿宋_GB2312" w:eastAsia="仿宋_GB2312" w:hint="eastAsia"/>
                      <w:color w:val="000000"/>
                      <w:kern w:val="0"/>
                      <w:szCs w:val="21"/>
                    </w:rPr>
                    <w:t>政府购买服务类□</w:t>
                  </w:r>
                  <w:r>
                    <w:rPr>
                      <w:rFonts w:ascii="仿宋_GB2312" w:eastAsia="仿宋_GB2312"/>
                      <w:color w:val="000000"/>
                      <w:kern w:val="0"/>
                      <w:szCs w:val="21"/>
                    </w:rPr>
                    <w:t xml:space="preserve"> </w:t>
                  </w:r>
                  <w:r>
                    <w:rPr>
                      <w:rFonts w:ascii="微软雅黑" w:eastAsia="微软雅黑" w:hAnsi="微软雅黑" w:cs="微软雅黑" w:hint="eastAsia"/>
                      <w:color w:val="000000"/>
                      <w:kern w:val="0"/>
                      <w:szCs w:val="21"/>
                    </w:rPr>
                    <w:t>√</w:t>
                  </w:r>
                  <w:r>
                    <w:rPr>
                      <w:rFonts w:ascii="仿宋_GB2312" w:eastAsia="仿宋_GB2312"/>
                      <w:color w:val="000000"/>
                      <w:kern w:val="0"/>
                      <w:szCs w:val="21"/>
                    </w:rPr>
                    <w:t xml:space="preserve"> </w:t>
                  </w:r>
                </w:p>
                <w:p w:rsidR="007E44CB" w:rsidRDefault="00B84986">
                  <w:pPr>
                    <w:widowControl/>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其他专项类</w:t>
                  </w:r>
                  <w:r>
                    <w:rPr>
                      <w:rFonts w:ascii="仿宋_GB2312" w:eastAsia="仿宋_GB2312"/>
                      <w:color w:val="000000"/>
                      <w:kern w:val="0"/>
                      <w:szCs w:val="21"/>
                    </w:rPr>
                    <w:t xml:space="preserve"> </w:t>
                  </w:r>
                  <w:r>
                    <w:rPr>
                      <w:rFonts w:ascii="仿宋_GB2312" w:eastAsia="仿宋_GB2312" w:hint="eastAsia"/>
                      <w:color w:val="000000"/>
                      <w:kern w:val="0"/>
                      <w:szCs w:val="21"/>
                    </w:rPr>
                    <w:t>□</w:t>
                  </w:r>
                </w:p>
              </w:tc>
            </w:tr>
            <w:tr w:rsidR="007E44CB">
              <w:trPr>
                <w:gridBefore w:val="1"/>
                <w:gridAfter w:val="1"/>
                <w:wBefore w:w="108" w:type="dxa"/>
                <w:wAfter w:w="788" w:type="dxa"/>
                <w:trHeight w:val="374"/>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7E44CB" w:rsidRDefault="00B8498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项目支出实施期</w:t>
                  </w:r>
                </w:p>
              </w:tc>
              <w:tc>
                <w:tcPr>
                  <w:tcW w:w="7189" w:type="dxa"/>
                  <w:gridSpan w:val="11"/>
                  <w:tcBorders>
                    <w:top w:val="single" w:sz="4" w:space="0" w:color="auto"/>
                    <w:left w:val="nil"/>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202</w:t>
                  </w:r>
                  <w:r>
                    <w:rPr>
                      <w:rFonts w:ascii="仿宋_GB2312" w:eastAsia="仿宋_GB2312" w:hint="eastAsia"/>
                      <w:color w:val="000000"/>
                      <w:kern w:val="0"/>
                      <w:szCs w:val="21"/>
                    </w:rPr>
                    <w:t>2</w:t>
                  </w:r>
                  <w:r>
                    <w:rPr>
                      <w:rFonts w:ascii="仿宋_GB2312" w:eastAsia="仿宋_GB2312" w:hint="eastAsia"/>
                      <w:color w:val="000000"/>
                      <w:kern w:val="0"/>
                      <w:szCs w:val="21"/>
                    </w:rPr>
                    <w:t>0101-202</w:t>
                  </w:r>
                  <w:r>
                    <w:rPr>
                      <w:rFonts w:ascii="仿宋_GB2312" w:eastAsia="仿宋_GB2312" w:hint="eastAsia"/>
                      <w:color w:val="000000"/>
                      <w:kern w:val="0"/>
                      <w:szCs w:val="21"/>
                    </w:rPr>
                    <w:t>2</w:t>
                  </w:r>
                  <w:r>
                    <w:rPr>
                      <w:rFonts w:ascii="仿宋_GB2312" w:eastAsia="仿宋_GB2312" w:hint="eastAsia"/>
                      <w:color w:val="000000"/>
                      <w:kern w:val="0"/>
                      <w:szCs w:val="21"/>
                    </w:rPr>
                    <w:t>1231</w:t>
                  </w:r>
                </w:p>
              </w:tc>
            </w:tr>
            <w:tr w:rsidR="007E44CB">
              <w:trPr>
                <w:gridBefore w:val="1"/>
                <w:gridAfter w:val="1"/>
                <w:wBefore w:w="108" w:type="dxa"/>
                <w:wAfter w:w="788" w:type="dxa"/>
                <w:trHeight w:val="39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7E44CB" w:rsidRDefault="00B8498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实施期绩效目标</w:t>
                  </w:r>
                </w:p>
              </w:tc>
              <w:tc>
                <w:tcPr>
                  <w:tcW w:w="7189" w:type="dxa"/>
                  <w:gridSpan w:val="11"/>
                  <w:tcBorders>
                    <w:top w:val="single" w:sz="4" w:space="0" w:color="auto"/>
                    <w:left w:val="nil"/>
                    <w:bottom w:val="single" w:sz="4" w:space="0" w:color="auto"/>
                    <w:right w:val="single" w:sz="4" w:space="0" w:color="auto"/>
                  </w:tcBorders>
                  <w:vAlign w:val="center"/>
                </w:tcPr>
                <w:p w:rsidR="007E44CB" w:rsidRDefault="00B84986">
                  <w:pPr>
                    <w:widowControl/>
                    <w:jc w:val="left"/>
                    <w:rPr>
                      <w:rFonts w:ascii="仿宋_GB2312" w:eastAsia="仿宋"/>
                      <w:color w:val="000000"/>
                      <w:kern w:val="0"/>
                      <w:szCs w:val="21"/>
                    </w:rPr>
                  </w:pPr>
                  <w:r>
                    <w:rPr>
                      <w:rFonts w:ascii="仿宋_GB2312" w:eastAsia="仿宋_GB2312" w:hAnsi="仿宋_GB2312" w:hint="eastAsia"/>
                      <w:color w:val="000000"/>
                      <w:sz w:val="24"/>
                    </w:rPr>
                    <w:t>通过利益导向的方式引导群众自觉实行计划生育，利于新时期新旧政策的良好过渡</w:t>
                  </w:r>
                  <w:r>
                    <w:rPr>
                      <w:rFonts w:ascii="仿宋" w:eastAsia="仿宋" w:hAnsi="仿宋" w:cs="仿宋" w:hint="eastAsia"/>
                    </w:rPr>
                    <w:t>。</w:t>
                  </w:r>
                </w:p>
              </w:tc>
            </w:tr>
            <w:tr w:rsidR="007E44CB">
              <w:trPr>
                <w:gridBefore w:val="1"/>
                <w:gridAfter w:val="1"/>
                <w:wBefore w:w="108" w:type="dxa"/>
                <w:wAfter w:w="788" w:type="dxa"/>
                <w:trHeight w:val="434"/>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7E44CB" w:rsidRDefault="00B84986">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本年度绩效目标</w:t>
                  </w:r>
                </w:p>
              </w:tc>
              <w:tc>
                <w:tcPr>
                  <w:tcW w:w="7189" w:type="dxa"/>
                  <w:gridSpan w:val="11"/>
                  <w:tcBorders>
                    <w:top w:val="single" w:sz="4" w:space="0" w:color="auto"/>
                    <w:left w:val="nil"/>
                    <w:bottom w:val="single" w:sz="4" w:space="0" w:color="auto"/>
                    <w:right w:val="single" w:sz="4" w:space="0" w:color="auto"/>
                  </w:tcBorders>
                  <w:vAlign w:val="center"/>
                </w:tcPr>
                <w:p w:rsidR="007E44CB" w:rsidRDefault="00B84986">
                  <w:pPr>
                    <w:widowControl/>
                    <w:jc w:val="left"/>
                    <w:rPr>
                      <w:rFonts w:ascii="仿宋_GB2312" w:eastAsia="仿宋_GB2312"/>
                      <w:color w:val="000000"/>
                      <w:kern w:val="0"/>
                      <w:szCs w:val="21"/>
                    </w:rPr>
                  </w:pPr>
                  <w:r>
                    <w:rPr>
                      <w:rFonts w:ascii="仿宋_GB2312" w:eastAsia="仿宋_GB2312" w:hint="eastAsia"/>
                      <w:color w:val="000000"/>
                      <w:kern w:val="0"/>
                      <w:szCs w:val="21"/>
                    </w:rPr>
                    <w:t>以</w:t>
                  </w:r>
                  <w:r>
                    <w:rPr>
                      <w:rFonts w:ascii="仿宋_GB2312" w:eastAsia="仿宋_GB2312" w:hint="eastAsia"/>
                      <w:color w:val="000000"/>
                      <w:kern w:val="0"/>
                      <w:szCs w:val="21"/>
                    </w:rPr>
                    <w:t>66.14</w:t>
                  </w:r>
                  <w:r>
                    <w:rPr>
                      <w:rFonts w:ascii="仿宋_GB2312" w:eastAsia="仿宋_GB2312" w:hint="eastAsia"/>
                      <w:color w:val="000000"/>
                      <w:kern w:val="0"/>
                      <w:szCs w:val="21"/>
                    </w:rPr>
                    <w:t>万元的奖励资金惠及</w:t>
                  </w:r>
                  <w:r>
                    <w:rPr>
                      <w:rFonts w:ascii="仿宋_GB2312" w:eastAsia="仿宋_GB2312" w:hint="eastAsia"/>
                      <w:color w:val="000000"/>
                      <w:kern w:val="0"/>
                      <w:szCs w:val="21"/>
                    </w:rPr>
                    <w:t>3674</w:t>
                  </w:r>
                  <w:r>
                    <w:rPr>
                      <w:rFonts w:ascii="仿宋_GB2312" w:eastAsia="仿宋_GB2312" w:hint="eastAsia"/>
                      <w:color w:val="000000"/>
                      <w:kern w:val="0"/>
                      <w:szCs w:val="21"/>
                    </w:rPr>
                    <w:t xml:space="preserve">目标人群，以利益导向的方式引导群众符合政策科学生育，带动全县人民遵守计划生育法律、法规。　</w:t>
                  </w:r>
                </w:p>
              </w:tc>
            </w:tr>
            <w:tr w:rsidR="007E44CB">
              <w:trPr>
                <w:gridBefore w:val="1"/>
                <w:gridAfter w:val="1"/>
                <w:wBefore w:w="108" w:type="dxa"/>
                <w:wAfter w:w="788" w:type="dxa"/>
                <w:trHeight w:val="397"/>
                <w:jc w:val="center"/>
              </w:trPr>
              <w:tc>
                <w:tcPr>
                  <w:tcW w:w="1843" w:type="dxa"/>
                  <w:gridSpan w:val="2"/>
                  <w:vMerge w:val="restart"/>
                  <w:tcBorders>
                    <w:top w:val="nil"/>
                    <w:left w:val="single" w:sz="4" w:space="0" w:color="auto"/>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本年度</w:t>
                  </w:r>
                </w:p>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绩效指标</w:t>
                  </w:r>
                </w:p>
              </w:tc>
              <w:tc>
                <w:tcPr>
                  <w:tcW w:w="1134" w:type="dxa"/>
                  <w:gridSpan w:val="2"/>
                  <w:tcBorders>
                    <w:top w:val="single" w:sz="4" w:space="0" w:color="auto"/>
                    <w:left w:val="nil"/>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一级指标</w:t>
                  </w:r>
                </w:p>
              </w:tc>
              <w:tc>
                <w:tcPr>
                  <w:tcW w:w="1143" w:type="dxa"/>
                  <w:tcBorders>
                    <w:top w:val="single" w:sz="4" w:space="0" w:color="auto"/>
                    <w:left w:val="nil"/>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二级指标</w:t>
                  </w:r>
                </w:p>
              </w:tc>
              <w:tc>
                <w:tcPr>
                  <w:tcW w:w="1560" w:type="dxa"/>
                  <w:gridSpan w:val="2"/>
                  <w:tcBorders>
                    <w:top w:val="single" w:sz="4" w:space="0" w:color="auto"/>
                    <w:left w:val="nil"/>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三级指标</w:t>
                  </w:r>
                </w:p>
              </w:tc>
              <w:tc>
                <w:tcPr>
                  <w:tcW w:w="1691" w:type="dxa"/>
                  <w:gridSpan w:val="4"/>
                  <w:tcBorders>
                    <w:top w:val="single" w:sz="4" w:space="0" w:color="auto"/>
                    <w:left w:val="nil"/>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指标值及单位</w:t>
                  </w:r>
                </w:p>
              </w:tc>
              <w:tc>
                <w:tcPr>
                  <w:tcW w:w="1661" w:type="dxa"/>
                  <w:gridSpan w:val="2"/>
                  <w:tcBorders>
                    <w:top w:val="single" w:sz="4" w:space="0" w:color="auto"/>
                    <w:left w:val="nil"/>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绩效标准</w:t>
                  </w:r>
                </w:p>
              </w:tc>
            </w:tr>
            <w:tr w:rsidR="007E44C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7E44CB" w:rsidRDefault="007E44CB">
                  <w:pPr>
                    <w:widowControl/>
                    <w:jc w:val="left"/>
                    <w:rPr>
                      <w:rFonts w:ascii="仿宋_GB2312" w:eastAsia="仿宋_GB2312"/>
                      <w:color w:val="000000"/>
                      <w:kern w:val="0"/>
                      <w:szCs w:val="21"/>
                    </w:rPr>
                  </w:pPr>
                </w:p>
              </w:tc>
              <w:tc>
                <w:tcPr>
                  <w:tcW w:w="1134" w:type="dxa"/>
                  <w:gridSpan w:val="2"/>
                  <w:vMerge w:val="restart"/>
                  <w:tcBorders>
                    <w:top w:val="single" w:sz="4" w:space="0" w:color="auto"/>
                    <w:left w:val="single" w:sz="4" w:space="0" w:color="auto"/>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产出指标</w:t>
                  </w:r>
                </w:p>
              </w:tc>
              <w:tc>
                <w:tcPr>
                  <w:tcW w:w="1143" w:type="dxa"/>
                  <w:tcBorders>
                    <w:top w:val="single" w:sz="4" w:space="0" w:color="auto"/>
                    <w:left w:val="single" w:sz="4" w:space="0" w:color="auto"/>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数量指标</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7E44CB" w:rsidRDefault="00B84986">
                  <w:pPr>
                    <w:widowControl/>
                    <w:jc w:val="center"/>
                    <w:textAlignment w:val="center"/>
                    <w:rPr>
                      <w:rFonts w:ascii="仿宋_GB2312" w:eastAsia="仿宋_GB2312"/>
                      <w:color w:val="000000"/>
                      <w:kern w:val="0"/>
                      <w:szCs w:val="21"/>
                    </w:rPr>
                  </w:pPr>
                  <w:r>
                    <w:rPr>
                      <w:rFonts w:ascii="仿宋_GB2312" w:eastAsia="仿宋_GB2312" w:hint="eastAsia"/>
                      <w:color w:val="000000"/>
                      <w:kern w:val="0"/>
                      <w:szCs w:val="21"/>
                    </w:rPr>
                    <w:t>独生子女保健费</w:t>
                  </w:r>
                  <w:r>
                    <w:rPr>
                      <w:rFonts w:ascii="仿宋_GB2312" w:eastAsia="仿宋_GB2312" w:hint="eastAsia"/>
                      <w:color w:val="000000"/>
                      <w:kern w:val="0"/>
                      <w:szCs w:val="21"/>
                    </w:rPr>
                    <w:t>3674</w:t>
                  </w:r>
                  <w:r>
                    <w:rPr>
                      <w:rFonts w:ascii="仿宋_GB2312" w:eastAsia="仿宋_GB2312" w:hAnsi="宋体" w:cs="仿宋_GB2312" w:hint="eastAsia"/>
                      <w:color w:val="000000"/>
                      <w:kern w:val="0"/>
                      <w:sz w:val="20"/>
                      <w:szCs w:val="20"/>
                      <w:lang w:bidi="ar"/>
                    </w:rPr>
                    <w:t>人</w:t>
                  </w:r>
                </w:p>
              </w:tc>
              <w:tc>
                <w:tcPr>
                  <w:tcW w:w="1691" w:type="dxa"/>
                  <w:gridSpan w:val="4"/>
                  <w:tcBorders>
                    <w:top w:val="single" w:sz="4" w:space="0" w:color="auto"/>
                    <w:left w:val="nil"/>
                    <w:bottom w:val="single" w:sz="4" w:space="0" w:color="auto"/>
                    <w:right w:val="single" w:sz="4" w:space="0" w:color="auto"/>
                  </w:tcBorders>
                  <w:vAlign w:val="center"/>
                </w:tcPr>
                <w:p w:rsidR="007E44CB" w:rsidRDefault="00B84986">
                  <w:pPr>
                    <w:widowControl/>
                    <w:jc w:val="center"/>
                    <w:textAlignment w:val="center"/>
                    <w:rPr>
                      <w:rFonts w:ascii="仿宋_GB2312" w:eastAsia="仿宋_GB2312"/>
                      <w:color w:val="000000"/>
                      <w:kern w:val="0"/>
                      <w:szCs w:val="21"/>
                    </w:rPr>
                  </w:pPr>
                  <w:r>
                    <w:rPr>
                      <w:rFonts w:ascii="仿宋_GB2312" w:eastAsia="仿宋_GB2312" w:hAnsi="宋体" w:cs="仿宋_GB2312" w:hint="eastAsia"/>
                      <w:color w:val="000000"/>
                      <w:kern w:val="0"/>
                      <w:sz w:val="20"/>
                      <w:szCs w:val="20"/>
                      <w:lang w:bidi="ar"/>
                    </w:rPr>
                    <w:t>3674</w:t>
                  </w:r>
                  <w:r>
                    <w:rPr>
                      <w:rFonts w:ascii="仿宋_GB2312" w:eastAsia="仿宋_GB2312" w:hAnsi="宋体" w:cs="仿宋_GB2312" w:hint="eastAsia"/>
                      <w:color w:val="000000"/>
                      <w:kern w:val="0"/>
                      <w:sz w:val="20"/>
                      <w:szCs w:val="20"/>
                      <w:lang w:bidi="ar"/>
                    </w:rPr>
                    <w:t>人</w:t>
                  </w:r>
                </w:p>
              </w:tc>
              <w:tc>
                <w:tcPr>
                  <w:tcW w:w="1661" w:type="dxa"/>
                  <w:gridSpan w:val="2"/>
                  <w:tcBorders>
                    <w:top w:val="single" w:sz="4" w:space="0" w:color="auto"/>
                    <w:left w:val="nil"/>
                    <w:bottom w:val="single" w:sz="4" w:space="0" w:color="auto"/>
                    <w:right w:val="single" w:sz="4" w:space="0" w:color="auto"/>
                  </w:tcBorders>
                  <w:vAlign w:val="center"/>
                </w:tcPr>
                <w:p w:rsidR="007E44CB" w:rsidRDefault="00B84986">
                  <w:pPr>
                    <w:widowControl/>
                    <w:jc w:val="center"/>
                    <w:textAlignment w:val="center"/>
                    <w:rPr>
                      <w:rFonts w:ascii="仿宋_GB2312" w:eastAsia="仿宋_GB2312"/>
                      <w:color w:val="000000"/>
                      <w:kern w:val="0"/>
                      <w:szCs w:val="21"/>
                    </w:rPr>
                  </w:pPr>
                  <w:r>
                    <w:rPr>
                      <w:rFonts w:ascii="仿宋_GB2312" w:eastAsia="仿宋_GB2312" w:hAnsi="宋体" w:cs="仿宋_GB2312" w:hint="eastAsia"/>
                      <w:color w:val="000000"/>
                      <w:kern w:val="0"/>
                      <w:sz w:val="20"/>
                      <w:szCs w:val="20"/>
                      <w:lang w:bidi="ar"/>
                    </w:rPr>
                    <w:t>180</w:t>
                  </w:r>
                  <w:r>
                    <w:rPr>
                      <w:rFonts w:ascii="仿宋_GB2312" w:eastAsia="仿宋_GB2312" w:hAnsi="宋体" w:cs="仿宋_GB2312" w:hint="eastAsia"/>
                      <w:color w:val="000000"/>
                      <w:kern w:val="0"/>
                      <w:sz w:val="20"/>
                      <w:szCs w:val="20"/>
                      <w:lang w:bidi="ar"/>
                    </w:rPr>
                    <w:t>元</w:t>
                  </w:r>
                  <w:r>
                    <w:rPr>
                      <w:rFonts w:ascii="仿宋_GB2312" w:eastAsia="仿宋_GB2312" w:hAnsi="宋体" w:cs="仿宋_GB2312" w:hint="eastAsia"/>
                      <w:color w:val="000000"/>
                      <w:kern w:val="0"/>
                      <w:sz w:val="20"/>
                      <w:szCs w:val="20"/>
                      <w:lang w:bidi="ar"/>
                    </w:rPr>
                    <w:t>/</w:t>
                  </w:r>
                  <w:r>
                    <w:rPr>
                      <w:rFonts w:ascii="仿宋_GB2312" w:eastAsia="仿宋_GB2312" w:hAnsi="宋体" w:cs="仿宋_GB2312" w:hint="eastAsia"/>
                      <w:color w:val="000000"/>
                      <w:kern w:val="0"/>
                      <w:sz w:val="20"/>
                      <w:szCs w:val="20"/>
                      <w:lang w:bidi="ar"/>
                    </w:rPr>
                    <w:t>人</w:t>
                  </w:r>
                  <w:r>
                    <w:rPr>
                      <w:rFonts w:ascii="仿宋_GB2312" w:eastAsia="仿宋_GB2312" w:hAnsi="宋体" w:cs="仿宋_GB2312" w:hint="eastAsia"/>
                      <w:color w:val="000000"/>
                      <w:kern w:val="0"/>
                      <w:sz w:val="20"/>
                      <w:szCs w:val="20"/>
                      <w:lang w:bidi="ar"/>
                    </w:rPr>
                    <w:t>.</w:t>
                  </w:r>
                  <w:r>
                    <w:rPr>
                      <w:rFonts w:ascii="仿宋_GB2312" w:eastAsia="仿宋_GB2312" w:hAnsi="宋体" w:cs="仿宋_GB2312" w:hint="eastAsia"/>
                      <w:color w:val="000000"/>
                      <w:kern w:val="0"/>
                      <w:sz w:val="20"/>
                      <w:szCs w:val="20"/>
                      <w:lang w:bidi="ar"/>
                    </w:rPr>
                    <w:t>年</w:t>
                  </w:r>
                </w:p>
              </w:tc>
            </w:tr>
            <w:tr w:rsidR="007E44CB">
              <w:trPr>
                <w:gridBefore w:val="1"/>
                <w:gridAfter w:val="1"/>
                <w:wBefore w:w="108" w:type="dxa"/>
                <w:wAfter w:w="788" w:type="dxa"/>
                <w:trHeight w:val="1343"/>
                <w:jc w:val="center"/>
              </w:trPr>
              <w:tc>
                <w:tcPr>
                  <w:tcW w:w="1843" w:type="dxa"/>
                  <w:gridSpan w:val="2"/>
                  <w:vMerge/>
                  <w:tcBorders>
                    <w:top w:val="nil"/>
                    <w:left w:val="single" w:sz="4" w:space="0" w:color="auto"/>
                    <w:bottom w:val="single" w:sz="4" w:space="0" w:color="auto"/>
                    <w:right w:val="single" w:sz="4" w:space="0" w:color="auto"/>
                  </w:tcBorders>
                  <w:vAlign w:val="center"/>
                </w:tcPr>
                <w:p w:rsidR="007E44CB" w:rsidRDefault="007E44C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7E44CB" w:rsidRDefault="007E44CB">
                  <w:pPr>
                    <w:widowControl/>
                    <w:jc w:val="left"/>
                    <w:rPr>
                      <w:rFonts w:ascii="仿宋_GB2312" w:eastAsia="仿宋_GB2312"/>
                      <w:color w:val="000000"/>
                      <w:kern w:val="0"/>
                      <w:szCs w:val="21"/>
                    </w:rPr>
                  </w:pPr>
                </w:p>
              </w:tc>
              <w:tc>
                <w:tcPr>
                  <w:tcW w:w="1143" w:type="dxa"/>
                  <w:tcBorders>
                    <w:top w:val="single" w:sz="4" w:space="0" w:color="auto"/>
                    <w:left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质量指标</w:t>
                  </w:r>
                </w:p>
              </w:tc>
              <w:tc>
                <w:tcPr>
                  <w:tcW w:w="1560" w:type="dxa"/>
                  <w:gridSpan w:val="2"/>
                  <w:tcBorders>
                    <w:top w:val="single" w:sz="4" w:space="0" w:color="auto"/>
                    <w:left w:val="nil"/>
                    <w:bottom w:val="single" w:sz="4" w:space="0" w:color="auto"/>
                    <w:right w:val="single" w:sz="4" w:space="0" w:color="auto"/>
                  </w:tcBorders>
                  <w:vAlign w:val="center"/>
                </w:tcPr>
                <w:p w:rsidR="007E44CB" w:rsidRDefault="00B84986">
                  <w:pPr>
                    <w:jc w:val="center"/>
                    <w:rPr>
                      <w:rFonts w:ascii="仿宋_GB2312" w:eastAsia="仿宋_GB2312" w:hAnsi="宋体" w:cs="宋体"/>
                      <w:sz w:val="24"/>
                    </w:rPr>
                  </w:pPr>
                  <w:r>
                    <w:rPr>
                      <w:rFonts w:ascii="仿宋_GB2312" w:eastAsia="仿宋_GB2312" w:hint="eastAsia"/>
                      <w:color w:val="000000"/>
                      <w:kern w:val="0"/>
                      <w:szCs w:val="21"/>
                    </w:rPr>
                    <w:t>独生子女保健费</w:t>
                  </w:r>
                  <w:r>
                    <w:rPr>
                      <w:rFonts w:ascii="仿宋_GB2312" w:eastAsia="仿宋_GB2312" w:hint="eastAsia"/>
                    </w:rPr>
                    <w:t>发放到位率</w:t>
                  </w:r>
                </w:p>
              </w:tc>
              <w:tc>
                <w:tcPr>
                  <w:tcW w:w="1691" w:type="dxa"/>
                  <w:gridSpan w:val="4"/>
                  <w:tcBorders>
                    <w:top w:val="single" w:sz="4" w:space="0" w:color="auto"/>
                    <w:left w:val="nil"/>
                    <w:bottom w:val="single" w:sz="4" w:space="0" w:color="auto"/>
                    <w:right w:val="single" w:sz="4" w:space="0" w:color="auto"/>
                  </w:tcBorders>
                  <w:vAlign w:val="center"/>
                </w:tcPr>
                <w:p w:rsidR="007E44CB" w:rsidRDefault="00B84986">
                  <w:pPr>
                    <w:jc w:val="center"/>
                    <w:rPr>
                      <w:rFonts w:ascii="宋体" w:hAnsi="宋体" w:cs="宋体"/>
                      <w:sz w:val="24"/>
                    </w:rPr>
                  </w:pPr>
                  <w:r>
                    <w:rPr>
                      <w:rFonts w:hint="eastAsia"/>
                    </w:rPr>
                    <w:t>100%</w:t>
                  </w:r>
                </w:p>
              </w:tc>
              <w:tc>
                <w:tcPr>
                  <w:tcW w:w="1661" w:type="dxa"/>
                  <w:gridSpan w:val="2"/>
                  <w:tcBorders>
                    <w:top w:val="single" w:sz="4" w:space="0" w:color="auto"/>
                    <w:left w:val="nil"/>
                    <w:bottom w:val="single" w:sz="4" w:space="0" w:color="auto"/>
                    <w:right w:val="single" w:sz="4" w:space="0" w:color="auto"/>
                  </w:tcBorders>
                  <w:vAlign w:val="center"/>
                </w:tcPr>
                <w:p w:rsidR="007E44CB" w:rsidRDefault="00B84986">
                  <w:pPr>
                    <w:rPr>
                      <w:rFonts w:ascii="宋体" w:hAnsi="宋体" w:cs="宋体"/>
                      <w:sz w:val="24"/>
                    </w:rPr>
                  </w:pPr>
                  <w:r>
                    <w:rPr>
                      <w:rFonts w:ascii="仿宋_GB2312" w:eastAsia="仿宋_GB2312" w:hAnsi="宋体" w:cs="仿宋_GB2312" w:hint="eastAsia"/>
                      <w:color w:val="000000"/>
                      <w:kern w:val="0"/>
                      <w:sz w:val="20"/>
                      <w:szCs w:val="20"/>
                      <w:lang w:bidi="ar"/>
                    </w:rPr>
                    <w:t>180</w:t>
                  </w:r>
                  <w:r>
                    <w:rPr>
                      <w:rFonts w:ascii="仿宋_GB2312" w:eastAsia="仿宋_GB2312" w:hAnsi="宋体" w:cs="仿宋_GB2312" w:hint="eastAsia"/>
                      <w:color w:val="000000"/>
                      <w:kern w:val="0"/>
                      <w:sz w:val="20"/>
                      <w:szCs w:val="20"/>
                      <w:lang w:bidi="ar"/>
                    </w:rPr>
                    <w:t>元</w:t>
                  </w:r>
                  <w:r>
                    <w:rPr>
                      <w:rFonts w:ascii="仿宋_GB2312" w:eastAsia="仿宋_GB2312" w:hAnsi="宋体" w:cs="仿宋_GB2312" w:hint="eastAsia"/>
                      <w:color w:val="000000"/>
                      <w:kern w:val="0"/>
                      <w:sz w:val="20"/>
                      <w:szCs w:val="20"/>
                      <w:lang w:bidi="ar"/>
                    </w:rPr>
                    <w:t>/</w:t>
                  </w:r>
                  <w:r>
                    <w:rPr>
                      <w:rFonts w:ascii="仿宋_GB2312" w:eastAsia="仿宋_GB2312" w:hAnsi="宋体" w:cs="仿宋_GB2312" w:hint="eastAsia"/>
                      <w:color w:val="000000"/>
                      <w:kern w:val="0"/>
                      <w:sz w:val="20"/>
                      <w:szCs w:val="20"/>
                      <w:lang w:bidi="ar"/>
                    </w:rPr>
                    <w:t>人</w:t>
                  </w:r>
                  <w:r>
                    <w:rPr>
                      <w:rFonts w:ascii="仿宋_GB2312" w:eastAsia="仿宋_GB2312" w:hAnsi="宋体" w:cs="仿宋_GB2312" w:hint="eastAsia"/>
                      <w:color w:val="000000"/>
                      <w:kern w:val="0"/>
                      <w:sz w:val="20"/>
                      <w:szCs w:val="20"/>
                      <w:lang w:bidi="ar"/>
                    </w:rPr>
                    <w:t>.</w:t>
                  </w:r>
                </w:p>
              </w:tc>
            </w:tr>
            <w:tr w:rsidR="007E44CB">
              <w:trPr>
                <w:gridBefore w:val="1"/>
                <w:gridAfter w:val="1"/>
                <w:wBefore w:w="108" w:type="dxa"/>
                <w:wAfter w:w="788" w:type="dxa"/>
                <w:trHeight w:val="361"/>
                <w:jc w:val="center"/>
              </w:trPr>
              <w:tc>
                <w:tcPr>
                  <w:tcW w:w="1843" w:type="dxa"/>
                  <w:gridSpan w:val="2"/>
                  <w:vMerge/>
                  <w:tcBorders>
                    <w:top w:val="nil"/>
                    <w:left w:val="single" w:sz="4" w:space="0" w:color="auto"/>
                    <w:bottom w:val="single" w:sz="4" w:space="0" w:color="auto"/>
                    <w:right w:val="single" w:sz="4" w:space="0" w:color="auto"/>
                  </w:tcBorders>
                  <w:vAlign w:val="center"/>
                </w:tcPr>
                <w:p w:rsidR="007E44CB" w:rsidRDefault="007E44C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7E44CB" w:rsidRDefault="007E44CB">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时效指标</w:t>
                  </w:r>
                </w:p>
              </w:tc>
              <w:tc>
                <w:tcPr>
                  <w:tcW w:w="1560" w:type="dxa"/>
                  <w:gridSpan w:val="2"/>
                  <w:tcBorders>
                    <w:top w:val="single" w:sz="4" w:space="0" w:color="auto"/>
                    <w:left w:val="nil"/>
                    <w:bottom w:val="single" w:sz="4" w:space="0" w:color="auto"/>
                    <w:right w:val="single" w:sz="4" w:space="0" w:color="auto"/>
                  </w:tcBorders>
                  <w:vAlign w:val="center"/>
                </w:tcPr>
                <w:p w:rsidR="007E44CB" w:rsidRDefault="00B84986">
                  <w:pPr>
                    <w:jc w:val="center"/>
                    <w:rPr>
                      <w:rFonts w:ascii="仿宋_GB2312" w:eastAsia="仿宋_GB2312" w:hAnsi="宋体" w:cs="宋体"/>
                      <w:sz w:val="24"/>
                    </w:rPr>
                  </w:pPr>
                  <w:r>
                    <w:rPr>
                      <w:rFonts w:ascii="仿宋_GB2312" w:eastAsia="仿宋_GB2312" w:hint="eastAsia"/>
                    </w:rPr>
                    <w:t>各项奖金在当年按时发放</w:t>
                  </w:r>
                </w:p>
              </w:tc>
              <w:tc>
                <w:tcPr>
                  <w:tcW w:w="1691" w:type="dxa"/>
                  <w:gridSpan w:val="4"/>
                  <w:tcBorders>
                    <w:top w:val="single" w:sz="4" w:space="0" w:color="auto"/>
                    <w:left w:val="nil"/>
                    <w:bottom w:val="single" w:sz="4" w:space="0" w:color="auto"/>
                    <w:right w:val="single" w:sz="4" w:space="0" w:color="auto"/>
                  </w:tcBorders>
                  <w:vAlign w:val="center"/>
                </w:tcPr>
                <w:p w:rsidR="007E44CB" w:rsidRDefault="00B84986">
                  <w:pPr>
                    <w:jc w:val="center"/>
                    <w:rPr>
                      <w:rFonts w:ascii="仿宋_GB2312" w:eastAsia="仿宋_GB2312" w:hAnsi="宋体" w:cs="宋体"/>
                      <w:sz w:val="24"/>
                    </w:rPr>
                  </w:pPr>
                  <w:r>
                    <w:rPr>
                      <w:rFonts w:ascii="仿宋_GB2312" w:eastAsia="仿宋_GB2312" w:hint="eastAsia"/>
                    </w:rPr>
                    <w:t>12</w:t>
                  </w:r>
                  <w:r>
                    <w:rPr>
                      <w:rFonts w:ascii="仿宋_GB2312" w:eastAsia="仿宋_GB2312" w:hint="eastAsia"/>
                    </w:rPr>
                    <w:t>月</w:t>
                  </w:r>
                </w:p>
              </w:tc>
              <w:tc>
                <w:tcPr>
                  <w:tcW w:w="1661" w:type="dxa"/>
                  <w:gridSpan w:val="2"/>
                  <w:tcBorders>
                    <w:top w:val="single" w:sz="4" w:space="0" w:color="auto"/>
                    <w:left w:val="nil"/>
                    <w:bottom w:val="single" w:sz="4" w:space="0" w:color="auto"/>
                    <w:right w:val="single" w:sz="4" w:space="0" w:color="auto"/>
                  </w:tcBorders>
                  <w:vAlign w:val="center"/>
                </w:tcPr>
                <w:p w:rsidR="007E44CB" w:rsidRDefault="00B84986">
                  <w:pPr>
                    <w:jc w:val="center"/>
                    <w:rPr>
                      <w:rFonts w:ascii="仿宋_GB2312" w:eastAsia="仿宋_GB2312" w:hAnsi="宋体" w:cs="宋体"/>
                      <w:sz w:val="24"/>
                    </w:rPr>
                  </w:pPr>
                  <w:r>
                    <w:rPr>
                      <w:rFonts w:ascii="仿宋_GB2312" w:eastAsia="仿宋_GB2312" w:hint="eastAsia"/>
                    </w:rPr>
                    <w:t xml:space="preserve">　</w:t>
                  </w:r>
                </w:p>
              </w:tc>
            </w:tr>
            <w:tr w:rsidR="007E44CB">
              <w:trPr>
                <w:gridBefore w:val="1"/>
                <w:gridAfter w:val="1"/>
                <w:wBefore w:w="108" w:type="dxa"/>
                <w:wAfter w:w="788" w:type="dxa"/>
                <w:trHeight w:val="3215"/>
                <w:jc w:val="center"/>
              </w:trPr>
              <w:tc>
                <w:tcPr>
                  <w:tcW w:w="1843" w:type="dxa"/>
                  <w:gridSpan w:val="2"/>
                  <w:vMerge/>
                  <w:tcBorders>
                    <w:top w:val="nil"/>
                    <w:left w:val="single" w:sz="4" w:space="0" w:color="auto"/>
                    <w:bottom w:val="single" w:sz="4" w:space="0" w:color="auto"/>
                    <w:right w:val="single" w:sz="4" w:space="0" w:color="auto"/>
                  </w:tcBorders>
                  <w:vAlign w:val="center"/>
                </w:tcPr>
                <w:p w:rsidR="007E44CB" w:rsidRDefault="007E44C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7E44CB" w:rsidRDefault="007E44CB">
                  <w:pPr>
                    <w:widowControl/>
                    <w:jc w:val="left"/>
                    <w:rPr>
                      <w:rFonts w:ascii="仿宋_GB2312" w:eastAsia="仿宋_GB2312"/>
                      <w:color w:val="000000"/>
                      <w:kern w:val="0"/>
                      <w:szCs w:val="21"/>
                    </w:rPr>
                  </w:pPr>
                </w:p>
              </w:tc>
              <w:tc>
                <w:tcPr>
                  <w:tcW w:w="1143" w:type="dxa"/>
                  <w:tcBorders>
                    <w:top w:val="single" w:sz="4" w:space="0" w:color="auto"/>
                    <w:left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成本指标</w:t>
                  </w:r>
                </w:p>
              </w:tc>
              <w:tc>
                <w:tcPr>
                  <w:tcW w:w="1560" w:type="dxa"/>
                  <w:gridSpan w:val="2"/>
                  <w:tcBorders>
                    <w:top w:val="single" w:sz="4" w:space="0" w:color="auto"/>
                    <w:left w:val="nil"/>
                    <w:right w:val="single" w:sz="4" w:space="0" w:color="auto"/>
                  </w:tcBorders>
                  <w:vAlign w:val="center"/>
                </w:tcPr>
                <w:p w:rsidR="007E44CB" w:rsidRDefault="00B84986">
                  <w:pPr>
                    <w:jc w:val="center"/>
                    <w:rPr>
                      <w:rFonts w:ascii="宋体" w:hAnsi="宋体" w:cs="宋体"/>
                      <w:sz w:val="24"/>
                    </w:rPr>
                  </w:pPr>
                  <w:r>
                    <w:rPr>
                      <w:rFonts w:hint="eastAsia"/>
                    </w:rPr>
                    <w:t>发放</w:t>
                  </w:r>
                  <w:r>
                    <w:rPr>
                      <w:rFonts w:ascii="仿宋_GB2312" w:eastAsia="仿宋_GB2312" w:hint="eastAsia"/>
                      <w:color w:val="000000"/>
                      <w:kern w:val="0"/>
                      <w:szCs w:val="21"/>
                    </w:rPr>
                    <w:t>独生子女保健费</w:t>
                  </w:r>
                  <w:r>
                    <w:rPr>
                      <w:rFonts w:ascii="仿宋_GB2312" w:eastAsia="仿宋_GB2312" w:hint="eastAsia"/>
                      <w:color w:val="000000"/>
                      <w:kern w:val="0"/>
                      <w:szCs w:val="21"/>
                    </w:rPr>
                    <w:t>3973</w:t>
                  </w:r>
                  <w:r>
                    <w:rPr>
                      <w:rFonts w:ascii="仿宋_GB2312" w:eastAsia="仿宋_GB2312" w:hAnsi="宋体" w:cs="仿宋_GB2312" w:hint="eastAsia"/>
                      <w:color w:val="000000"/>
                      <w:kern w:val="0"/>
                      <w:sz w:val="20"/>
                      <w:szCs w:val="20"/>
                      <w:lang w:bidi="ar"/>
                    </w:rPr>
                    <w:t>人</w:t>
                  </w:r>
                </w:p>
              </w:tc>
              <w:tc>
                <w:tcPr>
                  <w:tcW w:w="1691" w:type="dxa"/>
                  <w:gridSpan w:val="4"/>
                  <w:tcBorders>
                    <w:top w:val="single" w:sz="4" w:space="0" w:color="auto"/>
                    <w:left w:val="nil"/>
                    <w:right w:val="single" w:sz="4" w:space="0" w:color="auto"/>
                  </w:tcBorders>
                  <w:vAlign w:val="center"/>
                </w:tcPr>
                <w:p w:rsidR="007E44CB" w:rsidRDefault="00B84986">
                  <w:pPr>
                    <w:jc w:val="center"/>
                    <w:rPr>
                      <w:rFonts w:ascii="宋体" w:hAnsi="宋体" w:cs="宋体"/>
                      <w:sz w:val="24"/>
                    </w:rPr>
                  </w:pPr>
                  <w:r>
                    <w:rPr>
                      <w:rFonts w:hint="eastAsia"/>
                    </w:rPr>
                    <w:t>66.14</w:t>
                  </w:r>
                  <w:r>
                    <w:rPr>
                      <w:rFonts w:hint="eastAsia"/>
                    </w:rPr>
                    <w:t>万元</w:t>
                  </w:r>
                </w:p>
                <w:p w:rsidR="007E44CB" w:rsidRDefault="00B84986">
                  <w:pPr>
                    <w:jc w:val="center"/>
                    <w:rPr>
                      <w:rFonts w:ascii="宋体" w:hAnsi="宋体" w:cs="宋体"/>
                      <w:sz w:val="24"/>
                    </w:rPr>
                  </w:pPr>
                  <w:r>
                    <w:rPr>
                      <w:rFonts w:ascii="仿宋_GB2312" w:eastAsia="仿宋_GB2312" w:hint="eastAsia"/>
                      <w:kern w:val="0"/>
                      <w:szCs w:val="21"/>
                    </w:rPr>
                    <w:t xml:space="preserve">　</w:t>
                  </w:r>
                </w:p>
              </w:tc>
              <w:tc>
                <w:tcPr>
                  <w:tcW w:w="1661" w:type="dxa"/>
                  <w:gridSpan w:val="2"/>
                  <w:tcBorders>
                    <w:top w:val="single" w:sz="4" w:space="0" w:color="auto"/>
                    <w:left w:val="nil"/>
                    <w:right w:val="single" w:sz="4" w:space="0" w:color="auto"/>
                  </w:tcBorders>
                  <w:vAlign w:val="center"/>
                </w:tcPr>
                <w:p w:rsidR="007E44CB" w:rsidRDefault="00B84986">
                  <w:pPr>
                    <w:jc w:val="left"/>
                    <w:rPr>
                      <w:rFonts w:ascii="宋体" w:hAnsi="宋体" w:cs="宋体"/>
                      <w:sz w:val="24"/>
                    </w:rPr>
                  </w:pPr>
                  <w:r>
                    <w:rPr>
                      <w:rFonts w:ascii="宋体" w:hAnsi="宋体" w:cs="宋体" w:hint="eastAsia"/>
                      <w:sz w:val="24"/>
                    </w:rPr>
                    <w:t>（实际需要</w:t>
                  </w:r>
                  <w:r>
                    <w:rPr>
                      <w:rFonts w:ascii="宋体" w:hAnsi="宋体" w:cs="宋体" w:hint="eastAsia"/>
                      <w:sz w:val="24"/>
                    </w:rPr>
                    <w:t>66.14</w:t>
                  </w:r>
                  <w:r>
                    <w:rPr>
                      <w:rFonts w:ascii="宋体" w:hAnsi="宋体" w:cs="宋体" w:hint="eastAsia"/>
                      <w:sz w:val="24"/>
                    </w:rPr>
                    <w:t>万元（</w:t>
                  </w:r>
                  <w:proofErr w:type="gramStart"/>
                  <w:r>
                    <w:rPr>
                      <w:rFonts w:ascii="宋体" w:hAnsi="宋体" w:cs="宋体" w:hint="eastAsia"/>
                      <w:sz w:val="24"/>
                    </w:rPr>
                    <w:t>省级资金</w:t>
                  </w:r>
                  <w:proofErr w:type="gramEnd"/>
                  <w:r>
                    <w:rPr>
                      <w:rFonts w:ascii="宋体" w:hAnsi="宋体" w:cs="宋体" w:hint="eastAsia"/>
                      <w:sz w:val="24"/>
                    </w:rPr>
                    <w:t>22.84</w:t>
                  </w:r>
                  <w:r>
                    <w:rPr>
                      <w:rFonts w:ascii="宋体" w:hAnsi="宋体" w:cs="宋体" w:hint="eastAsia"/>
                      <w:sz w:val="24"/>
                    </w:rPr>
                    <w:t>万元，</w:t>
                  </w:r>
                  <w:r>
                    <w:rPr>
                      <w:rFonts w:ascii="宋体" w:hAnsi="宋体" w:cs="宋体" w:hint="eastAsia"/>
                      <w:sz w:val="24"/>
                    </w:rPr>
                    <w:t>县级资金</w:t>
                  </w:r>
                  <w:r>
                    <w:rPr>
                      <w:rFonts w:ascii="宋体" w:hAnsi="宋体" w:cs="宋体" w:hint="eastAsia"/>
                      <w:sz w:val="24"/>
                    </w:rPr>
                    <w:t>43.3</w:t>
                  </w:r>
                  <w:r>
                    <w:rPr>
                      <w:rFonts w:ascii="宋体" w:hAnsi="宋体" w:cs="宋体" w:hint="eastAsia"/>
                      <w:sz w:val="24"/>
                    </w:rPr>
                    <w:t>万元</w:t>
                  </w:r>
                  <w:r>
                    <w:rPr>
                      <w:rFonts w:ascii="宋体" w:hAnsi="宋体" w:cs="宋体" w:hint="eastAsia"/>
                      <w:sz w:val="24"/>
                    </w:rPr>
                    <w:t>。</w:t>
                  </w:r>
                  <w:r>
                    <w:rPr>
                      <w:rFonts w:ascii="宋体" w:hAnsi="宋体" w:cs="宋体" w:hint="eastAsia"/>
                      <w:sz w:val="24"/>
                    </w:rPr>
                    <w:t>）</w:t>
                  </w:r>
                </w:p>
              </w:tc>
            </w:tr>
            <w:tr w:rsidR="007E44C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7E44CB" w:rsidRDefault="007E44CB">
                  <w:pPr>
                    <w:widowControl/>
                    <w:jc w:val="left"/>
                    <w:rPr>
                      <w:rFonts w:ascii="仿宋_GB2312" w:eastAsia="仿宋_GB2312"/>
                      <w:color w:val="000000"/>
                      <w:kern w:val="0"/>
                      <w:szCs w:val="21"/>
                    </w:rPr>
                  </w:pPr>
                </w:p>
              </w:tc>
              <w:tc>
                <w:tcPr>
                  <w:tcW w:w="1134" w:type="dxa"/>
                  <w:gridSpan w:val="2"/>
                  <w:vMerge w:val="restart"/>
                  <w:tcBorders>
                    <w:top w:val="single" w:sz="4" w:space="0" w:color="auto"/>
                    <w:left w:val="single" w:sz="4" w:space="0" w:color="auto"/>
                    <w:bottom w:val="single" w:sz="4" w:space="0" w:color="000000"/>
                    <w:right w:val="single" w:sz="4" w:space="0" w:color="000000"/>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效益指标</w:t>
                  </w:r>
                </w:p>
              </w:tc>
              <w:tc>
                <w:tcPr>
                  <w:tcW w:w="1143" w:type="dxa"/>
                  <w:vMerge w:val="restart"/>
                  <w:tcBorders>
                    <w:top w:val="single" w:sz="4" w:space="0" w:color="auto"/>
                    <w:left w:val="single" w:sz="4" w:space="0" w:color="auto"/>
                    <w:bottom w:val="single" w:sz="4" w:space="0" w:color="000000"/>
                    <w:right w:val="single" w:sz="4" w:space="0" w:color="000000"/>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经济效益指标</w:t>
                  </w:r>
                </w:p>
              </w:tc>
              <w:tc>
                <w:tcPr>
                  <w:tcW w:w="1560" w:type="dxa"/>
                  <w:gridSpan w:val="2"/>
                  <w:tcBorders>
                    <w:top w:val="single" w:sz="4" w:space="0" w:color="auto"/>
                    <w:left w:val="nil"/>
                    <w:bottom w:val="single" w:sz="4" w:space="0" w:color="auto"/>
                    <w:right w:val="single" w:sz="4" w:space="0" w:color="000000"/>
                  </w:tcBorders>
                  <w:vAlign w:val="center"/>
                </w:tcPr>
                <w:p w:rsidR="007E44CB" w:rsidRDefault="00B84986">
                  <w:pPr>
                    <w:jc w:val="center"/>
                    <w:rPr>
                      <w:rFonts w:ascii="仿宋_GB2312" w:eastAsia="仿宋_GB2312" w:hAnsi="宋体" w:cs="宋体"/>
                      <w:sz w:val="24"/>
                    </w:rPr>
                  </w:pPr>
                  <w:r>
                    <w:rPr>
                      <w:rFonts w:ascii="仿宋_GB2312" w:eastAsia="仿宋_GB2312" w:hint="eastAsia"/>
                    </w:rPr>
                    <w:t>县级配套</w:t>
                  </w:r>
                </w:p>
              </w:tc>
              <w:tc>
                <w:tcPr>
                  <w:tcW w:w="1691" w:type="dxa"/>
                  <w:gridSpan w:val="4"/>
                  <w:tcBorders>
                    <w:top w:val="single" w:sz="4" w:space="0" w:color="auto"/>
                    <w:left w:val="nil"/>
                    <w:bottom w:val="single" w:sz="4" w:space="0" w:color="auto"/>
                    <w:right w:val="single" w:sz="4" w:space="0" w:color="000000"/>
                  </w:tcBorders>
                  <w:vAlign w:val="center"/>
                </w:tcPr>
                <w:p w:rsidR="007E44CB" w:rsidRDefault="00B84986">
                  <w:pPr>
                    <w:jc w:val="center"/>
                    <w:rPr>
                      <w:rFonts w:ascii="宋体" w:hAnsi="宋体" w:cs="宋体"/>
                      <w:sz w:val="24"/>
                    </w:rPr>
                  </w:pPr>
                  <w:r>
                    <w:rPr>
                      <w:rFonts w:hint="eastAsia"/>
                    </w:rPr>
                    <w:t>43.3</w:t>
                  </w:r>
                  <w:r>
                    <w:rPr>
                      <w:rFonts w:hint="eastAsia"/>
                    </w:rPr>
                    <w:t>万元</w:t>
                  </w:r>
                </w:p>
              </w:tc>
              <w:tc>
                <w:tcPr>
                  <w:tcW w:w="1661" w:type="dxa"/>
                  <w:gridSpan w:val="2"/>
                  <w:tcBorders>
                    <w:top w:val="single" w:sz="4" w:space="0" w:color="auto"/>
                    <w:left w:val="nil"/>
                    <w:bottom w:val="single" w:sz="4" w:space="0" w:color="auto"/>
                    <w:right w:val="single" w:sz="4" w:space="0" w:color="000000"/>
                  </w:tcBorders>
                  <w:vAlign w:val="center"/>
                </w:tcPr>
                <w:p w:rsidR="007E44CB" w:rsidRDefault="00B84986">
                  <w:pPr>
                    <w:rPr>
                      <w:rFonts w:ascii="宋体" w:hAnsi="宋体" w:cs="宋体"/>
                      <w:sz w:val="24"/>
                    </w:rPr>
                  </w:pPr>
                  <w:r>
                    <w:rPr>
                      <w:rFonts w:hint="eastAsia"/>
                    </w:rPr>
                    <w:t xml:space="preserve">　</w:t>
                  </w:r>
                </w:p>
              </w:tc>
            </w:tr>
            <w:tr w:rsidR="007E44CB">
              <w:trPr>
                <w:gridBefore w:val="1"/>
                <w:gridAfter w:val="1"/>
                <w:wBefore w:w="108" w:type="dxa"/>
                <w:wAfter w:w="788" w:type="dxa"/>
                <w:trHeight w:val="248"/>
                <w:jc w:val="center"/>
              </w:trPr>
              <w:tc>
                <w:tcPr>
                  <w:tcW w:w="1843" w:type="dxa"/>
                  <w:gridSpan w:val="2"/>
                  <w:vMerge/>
                  <w:tcBorders>
                    <w:top w:val="nil"/>
                    <w:left w:val="single" w:sz="4" w:space="0" w:color="auto"/>
                    <w:bottom w:val="single" w:sz="4" w:space="0" w:color="auto"/>
                    <w:right w:val="single" w:sz="4" w:space="0" w:color="auto"/>
                  </w:tcBorders>
                  <w:vAlign w:val="center"/>
                </w:tcPr>
                <w:p w:rsidR="007E44CB" w:rsidRDefault="007E44C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7E44CB" w:rsidRDefault="007E44CB">
                  <w:pPr>
                    <w:widowControl/>
                    <w:jc w:val="left"/>
                    <w:rPr>
                      <w:rFonts w:ascii="仿宋_GB2312" w:eastAsia="仿宋_GB2312"/>
                      <w:color w:val="000000"/>
                      <w:kern w:val="0"/>
                      <w:szCs w:val="21"/>
                    </w:rPr>
                  </w:pPr>
                </w:p>
              </w:tc>
              <w:tc>
                <w:tcPr>
                  <w:tcW w:w="1143" w:type="dxa"/>
                  <w:vMerge/>
                  <w:tcBorders>
                    <w:top w:val="single" w:sz="4" w:space="0" w:color="auto"/>
                    <w:left w:val="single" w:sz="4" w:space="0" w:color="auto"/>
                    <w:bottom w:val="single" w:sz="4" w:space="0" w:color="000000"/>
                    <w:right w:val="single" w:sz="4" w:space="0" w:color="000000"/>
                  </w:tcBorders>
                  <w:vAlign w:val="center"/>
                </w:tcPr>
                <w:p w:rsidR="007E44CB" w:rsidRDefault="007E44C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7E44CB" w:rsidRDefault="00B84986">
                  <w:pPr>
                    <w:jc w:val="center"/>
                    <w:rPr>
                      <w:rFonts w:ascii="仿宋_GB2312" w:eastAsia="仿宋_GB2312" w:hAnsi="宋体" w:cs="宋体"/>
                      <w:sz w:val="24"/>
                    </w:rPr>
                  </w:pPr>
                  <w:r>
                    <w:rPr>
                      <w:rFonts w:ascii="仿宋_GB2312" w:eastAsia="仿宋_GB2312" w:hint="eastAsia"/>
                    </w:rPr>
                    <w:t>受益人数</w:t>
                  </w:r>
                </w:p>
              </w:tc>
              <w:tc>
                <w:tcPr>
                  <w:tcW w:w="1691" w:type="dxa"/>
                  <w:gridSpan w:val="4"/>
                  <w:tcBorders>
                    <w:top w:val="single" w:sz="4" w:space="0" w:color="auto"/>
                    <w:left w:val="nil"/>
                    <w:bottom w:val="single" w:sz="4" w:space="0" w:color="auto"/>
                    <w:right w:val="single" w:sz="4" w:space="0" w:color="000000"/>
                  </w:tcBorders>
                  <w:vAlign w:val="center"/>
                </w:tcPr>
                <w:p w:rsidR="007E44CB" w:rsidRDefault="00B84986">
                  <w:pPr>
                    <w:jc w:val="center"/>
                    <w:rPr>
                      <w:rFonts w:ascii="宋体" w:hAnsi="宋体" w:cs="宋体"/>
                      <w:sz w:val="24"/>
                    </w:rPr>
                  </w:pPr>
                  <w:r>
                    <w:rPr>
                      <w:rFonts w:hint="eastAsia"/>
                    </w:rPr>
                    <w:t>3674</w:t>
                  </w:r>
                  <w:r>
                    <w:rPr>
                      <w:rFonts w:hint="eastAsia"/>
                    </w:rPr>
                    <w:t>人</w:t>
                  </w:r>
                </w:p>
              </w:tc>
              <w:tc>
                <w:tcPr>
                  <w:tcW w:w="1661" w:type="dxa"/>
                  <w:gridSpan w:val="2"/>
                  <w:tcBorders>
                    <w:top w:val="single" w:sz="4" w:space="0" w:color="auto"/>
                    <w:left w:val="nil"/>
                    <w:bottom w:val="single" w:sz="4" w:space="0" w:color="auto"/>
                    <w:right w:val="single" w:sz="4" w:space="0" w:color="000000"/>
                  </w:tcBorders>
                  <w:vAlign w:val="center"/>
                </w:tcPr>
                <w:p w:rsidR="007E44CB" w:rsidRDefault="00B84986">
                  <w:pPr>
                    <w:rPr>
                      <w:rFonts w:ascii="宋体" w:hAnsi="宋体" w:cs="宋体"/>
                      <w:sz w:val="24"/>
                    </w:rPr>
                  </w:pPr>
                  <w:r>
                    <w:rPr>
                      <w:rFonts w:hint="eastAsia"/>
                    </w:rPr>
                    <w:t xml:space="preserve">　</w:t>
                  </w:r>
                </w:p>
              </w:tc>
            </w:tr>
            <w:tr w:rsidR="007E44C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7E44CB" w:rsidRDefault="007E44C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7E44CB" w:rsidRDefault="007E44CB">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社会效益指标</w:t>
                  </w:r>
                </w:p>
              </w:tc>
              <w:tc>
                <w:tcPr>
                  <w:tcW w:w="1560" w:type="dxa"/>
                  <w:gridSpan w:val="2"/>
                  <w:tcBorders>
                    <w:top w:val="single" w:sz="4" w:space="0" w:color="auto"/>
                    <w:left w:val="nil"/>
                    <w:bottom w:val="single" w:sz="4" w:space="0" w:color="auto"/>
                    <w:right w:val="single" w:sz="4" w:space="0" w:color="auto"/>
                  </w:tcBorders>
                  <w:vAlign w:val="center"/>
                </w:tcPr>
                <w:p w:rsidR="007E44CB" w:rsidRDefault="007E44CB">
                  <w:pPr>
                    <w:jc w:val="center"/>
                    <w:rPr>
                      <w:rFonts w:ascii="仿宋_GB2312" w:eastAsia="仿宋_GB2312" w:hAnsi="宋体" w:cs="宋体"/>
                      <w:color w:val="FF0000"/>
                      <w:sz w:val="24"/>
                    </w:rPr>
                  </w:pPr>
                </w:p>
              </w:tc>
              <w:tc>
                <w:tcPr>
                  <w:tcW w:w="1691" w:type="dxa"/>
                  <w:gridSpan w:val="4"/>
                  <w:tcBorders>
                    <w:top w:val="single" w:sz="4" w:space="0" w:color="auto"/>
                    <w:left w:val="nil"/>
                    <w:bottom w:val="single" w:sz="4" w:space="0" w:color="auto"/>
                    <w:right w:val="single" w:sz="4" w:space="0" w:color="auto"/>
                  </w:tcBorders>
                  <w:vAlign w:val="center"/>
                </w:tcPr>
                <w:p w:rsidR="007E44CB" w:rsidRDefault="007E44CB">
                  <w:pPr>
                    <w:jc w:val="center"/>
                    <w:rPr>
                      <w:rFonts w:ascii="宋体" w:hAnsi="宋体" w:cs="宋体"/>
                      <w:color w:val="FF0000"/>
                      <w:sz w:val="24"/>
                    </w:rPr>
                  </w:pPr>
                </w:p>
              </w:tc>
              <w:tc>
                <w:tcPr>
                  <w:tcW w:w="1661" w:type="dxa"/>
                  <w:gridSpan w:val="2"/>
                  <w:tcBorders>
                    <w:top w:val="single" w:sz="4" w:space="0" w:color="auto"/>
                    <w:left w:val="nil"/>
                    <w:bottom w:val="single" w:sz="4" w:space="0" w:color="auto"/>
                    <w:right w:val="single" w:sz="4" w:space="0" w:color="auto"/>
                  </w:tcBorders>
                  <w:vAlign w:val="center"/>
                </w:tcPr>
                <w:p w:rsidR="007E44CB" w:rsidRDefault="007E44CB">
                  <w:pPr>
                    <w:rPr>
                      <w:rFonts w:ascii="宋体" w:hAnsi="宋体" w:cs="宋体"/>
                      <w:sz w:val="24"/>
                    </w:rPr>
                  </w:pPr>
                </w:p>
              </w:tc>
            </w:tr>
            <w:tr w:rsidR="007E44C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7E44CB" w:rsidRDefault="007E44C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7E44CB" w:rsidRDefault="007E44CB">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生态效益指标</w:t>
                  </w:r>
                </w:p>
              </w:tc>
              <w:tc>
                <w:tcPr>
                  <w:tcW w:w="1560" w:type="dxa"/>
                  <w:gridSpan w:val="2"/>
                  <w:tcBorders>
                    <w:top w:val="single" w:sz="4" w:space="0" w:color="auto"/>
                    <w:left w:val="nil"/>
                    <w:bottom w:val="single" w:sz="4" w:space="0" w:color="auto"/>
                    <w:right w:val="single" w:sz="4" w:space="0" w:color="auto"/>
                  </w:tcBorders>
                  <w:vAlign w:val="center"/>
                </w:tcPr>
                <w:p w:rsidR="007E44CB" w:rsidRDefault="007E44CB">
                  <w:pPr>
                    <w:jc w:val="center"/>
                    <w:rPr>
                      <w:rFonts w:ascii="仿宋_GB2312" w:eastAsia="仿宋_GB2312" w:hAnsi="宋体" w:cs="宋体"/>
                      <w:sz w:val="24"/>
                    </w:rPr>
                  </w:pPr>
                </w:p>
              </w:tc>
              <w:tc>
                <w:tcPr>
                  <w:tcW w:w="1691" w:type="dxa"/>
                  <w:gridSpan w:val="4"/>
                  <w:tcBorders>
                    <w:top w:val="single" w:sz="4" w:space="0" w:color="auto"/>
                    <w:left w:val="nil"/>
                    <w:bottom w:val="single" w:sz="4" w:space="0" w:color="auto"/>
                    <w:right w:val="single" w:sz="4" w:space="0" w:color="auto"/>
                  </w:tcBorders>
                  <w:vAlign w:val="center"/>
                </w:tcPr>
                <w:p w:rsidR="007E44CB" w:rsidRDefault="007E44CB">
                  <w:pPr>
                    <w:jc w:val="center"/>
                    <w:rPr>
                      <w:rFonts w:ascii="宋体" w:hAnsi="宋体" w:cs="宋体"/>
                      <w:sz w:val="24"/>
                    </w:rPr>
                  </w:pPr>
                </w:p>
              </w:tc>
              <w:tc>
                <w:tcPr>
                  <w:tcW w:w="1661" w:type="dxa"/>
                  <w:gridSpan w:val="2"/>
                  <w:tcBorders>
                    <w:top w:val="single" w:sz="4" w:space="0" w:color="auto"/>
                    <w:left w:val="nil"/>
                    <w:bottom w:val="single" w:sz="4" w:space="0" w:color="auto"/>
                    <w:right w:val="single" w:sz="4" w:space="0" w:color="auto"/>
                  </w:tcBorders>
                  <w:vAlign w:val="center"/>
                </w:tcPr>
                <w:p w:rsidR="007E44CB" w:rsidRDefault="007E44CB">
                  <w:pPr>
                    <w:rPr>
                      <w:rFonts w:ascii="宋体" w:hAnsi="宋体" w:cs="宋体"/>
                      <w:sz w:val="24"/>
                    </w:rPr>
                  </w:pPr>
                </w:p>
              </w:tc>
            </w:tr>
            <w:tr w:rsidR="007E44CB">
              <w:trPr>
                <w:gridBefore w:val="1"/>
                <w:gridAfter w:val="1"/>
                <w:wBefore w:w="108" w:type="dxa"/>
                <w:wAfter w:w="788" w:type="dxa"/>
                <w:trHeight w:val="250"/>
                <w:jc w:val="center"/>
              </w:trPr>
              <w:tc>
                <w:tcPr>
                  <w:tcW w:w="1843" w:type="dxa"/>
                  <w:gridSpan w:val="2"/>
                  <w:vMerge/>
                  <w:tcBorders>
                    <w:top w:val="nil"/>
                    <w:left w:val="single" w:sz="4" w:space="0" w:color="auto"/>
                    <w:bottom w:val="single" w:sz="4" w:space="0" w:color="auto"/>
                    <w:right w:val="single" w:sz="4" w:space="0" w:color="auto"/>
                  </w:tcBorders>
                  <w:vAlign w:val="center"/>
                </w:tcPr>
                <w:p w:rsidR="007E44CB" w:rsidRDefault="007E44C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7E44CB" w:rsidRDefault="007E44CB">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000000"/>
                    <w:right w:val="single" w:sz="4" w:space="0" w:color="000000"/>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可持续影响指标</w:t>
                  </w:r>
                </w:p>
              </w:tc>
              <w:tc>
                <w:tcPr>
                  <w:tcW w:w="1560" w:type="dxa"/>
                  <w:gridSpan w:val="2"/>
                  <w:tcBorders>
                    <w:top w:val="single" w:sz="4" w:space="0" w:color="auto"/>
                    <w:left w:val="nil"/>
                    <w:bottom w:val="single" w:sz="4" w:space="0" w:color="auto"/>
                    <w:right w:val="single" w:sz="4" w:space="0" w:color="000000"/>
                  </w:tcBorders>
                  <w:vAlign w:val="center"/>
                </w:tcPr>
                <w:p w:rsidR="007E44CB" w:rsidRDefault="00B84986">
                  <w:pPr>
                    <w:jc w:val="center"/>
                    <w:rPr>
                      <w:rFonts w:ascii="仿宋_GB2312" w:eastAsia="仿宋_GB2312" w:hAnsi="宋体" w:cs="宋体"/>
                      <w:sz w:val="24"/>
                    </w:rPr>
                  </w:pPr>
                  <w:r>
                    <w:rPr>
                      <w:rFonts w:ascii="仿宋_GB2312" w:eastAsia="仿宋_GB2312" w:hAnsi="宋体" w:cs="宋体" w:hint="eastAsia"/>
                      <w:sz w:val="24"/>
                    </w:rPr>
                    <w:t>达成符合政策生育率</w:t>
                  </w:r>
                </w:p>
              </w:tc>
              <w:tc>
                <w:tcPr>
                  <w:tcW w:w="1691" w:type="dxa"/>
                  <w:gridSpan w:val="4"/>
                  <w:tcBorders>
                    <w:top w:val="single" w:sz="4" w:space="0" w:color="auto"/>
                    <w:left w:val="nil"/>
                    <w:bottom w:val="single" w:sz="4" w:space="0" w:color="auto"/>
                    <w:right w:val="single" w:sz="4" w:space="0" w:color="000000"/>
                  </w:tcBorders>
                  <w:vAlign w:val="center"/>
                </w:tcPr>
                <w:p w:rsidR="007E44CB" w:rsidRDefault="007E44CB">
                  <w:pPr>
                    <w:jc w:val="center"/>
                    <w:rPr>
                      <w:rFonts w:ascii="宋体" w:hAnsi="宋体" w:cs="宋体"/>
                      <w:sz w:val="24"/>
                    </w:rPr>
                  </w:pPr>
                </w:p>
              </w:tc>
              <w:tc>
                <w:tcPr>
                  <w:tcW w:w="1661" w:type="dxa"/>
                  <w:gridSpan w:val="2"/>
                  <w:tcBorders>
                    <w:top w:val="single" w:sz="4" w:space="0" w:color="auto"/>
                    <w:left w:val="nil"/>
                    <w:bottom w:val="single" w:sz="4" w:space="0" w:color="auto"/>
                    <w:right w:val="single" w:sz="4" w:space="0" w:color="000000"/>
                  </w:tcBorders>
                  <w:vAlign w:val="center"/>
                </w:tcPr>
                <w:p w:rsidR="007E44CB" w:rsidRDefault="007E44CB">
                  <w:pPr>
                    <w:rPr>
                      <w:rFonts w:ascii="宋体" w:hAnsi="宋体" w:cs="宋体"/>
                      <w:sz w:val="24"/>
                    </w:rPr>
                  </w:pPr>
                </w:p>
              </w:tc>
            </w:tr>
            <w:tr w:rsidR="007E44CB">
              <w:trPr>
                <w:gridBefore w:val="1"/>
                <w:gridAfter w:val="1"/>
                <w:wBefore w:w="108" w:type="dxa"/>
                <w:wAfter w:w="788" w:type="dxa"/>
                <w:trHeight w:val="999"/>
                <w:jc w:val="center"/>
              </w:trPr>
              <w:tc>
                <w:tcPr>
                  <w:tcW w:w="1843" w:type="dxa"/>
                  <w:gridSpan w:val="2"/>
                  <w:vMerge/>
                  <w:tcBorders>
                    <w:top w:val="nil"/>
                    <w:left w:val="single" w:sz="4" w:space="0" w:color="auto"/>
                    <w:bottom w:val="single" w:sz="4" w:space="0" w:color="auto"/>
                    <w:right w:val="single" w:sz="4" w:space="0" w:color="auto"/>
                  </w:tcBorders>
                  <w:vAlign w:val="center"/>
                </w:tcPr>
                <w:p w:rsidR="007E44CB" w:rsidRDefault="007E44C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7E44CB" w:rsidRDefault="007E44CB">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社会公众或服务对象满意度指标</w:t>
                  </w:r>
                </w:p>
              </w:tc>
              <w:tc>
                <w:tcPr>
                  <w:tcW w:w="1560" w:type="dxa"/>
                  <w:gridSpan w:val="2"/>
                  <w:tcBorders>
                    <w:top w:val="single" w:sz="4" w:space="0" w:color="auto"/>
                    <w:left w:val="nil"/>
                    <w:right w:val="single" w:sz="4" w:space="0" w:color="auto"/>
                  </w:tcBorders>
                  <w:vAlign w:val="center"/>
                </w:tcPr>
                <w:p w:rsidR="007E44CB" w:rsidRDefault="00B84986">
                  <w:pPr>
                    <w:jc w:val="center"/>
                    <w:rPr>
                      <w:rFonts w:ascii="仿宋_GB2312" w:eastAsia="仿宋_GB2312"/>
                      <w:b/>
                      <w:bCs/>
                      <w:color w:val="000000"/>
                      <w:kern w:val="0"/>
                      <w:szCs w:val="21"/>
                    </w:rPr>
                  </w:pPr>
                  <w:r>
                    <w:rPr>
                      <w:rFonts w:ascii="仿宋_GB2312" w:eastAsia="仿宋_GB2312" w:hint="eastAsia"/>
                      <w:b/>
                      <w:bCs/>
                      <w:color w:val="000000"/>
                      <w:kern w:val="0"/>
                      <w:szCs w:val="21"/>
                    </w:rPr>
                    <w:t>利益导向惠及符合政策生育人群满意度</w:t>
                  </w:r>
                </w:p>
              </w:tc>
              <w:tc>
                <w:tcPr>
                  <w:tcW w:w="1691" w:type="dxa"/>
                  <w:gridSpan w:val="4"/>
                  <w:tcBorders>
                    <w:top w:val="single" w:sz="4" w:space="0" w:color="auto"/>
                    <w:left w:val="nil"/>
                    <w:right w:val="single" w:sz="4" w:space="0" w:color="auto"/>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　</w:t>
                  </w:r>
                </w:p>
                <w:p w:rsidR="007E44CB" w:rsidRDefault="00B84986">
                  <w:pPr>
                    <w:jc w:val="center"/>
                    <w:rPr>
                      <w:rFonts w:ascii="仿宋_GB2312" w:eastAsia="仿宋_GB2312"/>
                      <w:color w:val="000000"/>
                      <w:kern w:val="0"/>
                      <w:szCs w:val="21"/>
                    </w:rPr>
                  </w:pPr>
                  <w:r>
                    <w:rPr>
                      <w:rFonts w:hint="eastAsia"/>
                    </w:rPr>
                    <w:t>≥</w:t>
                  </w:r>
                  <w:r>
                    <w:rPr>
                      <w:rFonts w:hint="eastAsia"/>
                    </w:rPr>
                    <w:t>90%</w:t>
                  </w:r>
                </w:p>
              </w:tc>
              <w:tc>
                <w:tcPr>
                  <w:tcW w:w="1661" w:type="dxa"/>
                  <w:gridSpan w:val="2"/>
                  <w:tcBorders>
                    <w:top w:val="single" w:sz="4" w:space="0" w:color="auto"/>
                    <w:left w:val="nil"/>
                    <w:right w:val="single" w:sz="4" w:space="0" w:color="auto"/>
                  </w:tcBorders>
                </w:tcPr>
                <w:p w:rsidR="007E44CB" w:rsidRDefault="007E44CB"/>
                <w:p w:rsidR="007E44CB" w:rsidRDefault="007E44CB"/>
                <w:p w:rsidR="007E44CB" w:rsidRDefault="00B84986">
                  <w:pPr>
                    <w:rPr>
                      <w:rFonts w:ascii="仿宋_GB2312" w:eastAsia="仿宋_GB2312"/>
                      <w:color w:val="000000"/>
                      <w:kern w:val="0"/>
                      <w:szCs w:val="21"/>
                    </w:rPr>
                  </w:pPr>
                  <w:r>
                    <w:rPr>
                      <w:rFonts w:hint="eastAsia"/>
                    </w:rPr>
                    <w:t>≥</w:t>
                  </w:r>
                  <w:r>
                    <w:rPr>
                      <w:rFonts w:hint="eastAsia"/>
                    </w:rPr>
                    <w:t>95%</w:t>
                  </w:r>
                </w:p>
              </w:tc>
            </w:tr>
            <w:tr w:rsidR="007E44CB">
              <w:trPr>
                <w:trHeight w:val="612"/>
                <w:jc w:val="center"/>
              </w:trPr>
              <w:tc>
                <w:tcPr>
                  <w:tcW w:w="811" w:type="dxa"/>
                  <w:gridSpan w:val="2"/>
                  <w:vMerge w:val="restart"/>
                  <w:tcBorders>
                    <w:top w:val="single" w:sz="4" w:space="0" w:color="auto"/>
                    <w:left w:val="single" w:sz="8" w:space="0" w:color="auto"/>
                    <w:bottom w:val="nil"/>
                    <w:right w:val="single" w:sz="4" w:space="0" w:color="000000"/>
                  </w:tcBorders>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财政部门审核意见</w:t>
                  </w: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7E44CB" w:rsidRDefault="00B84986">
                  <w:pPr>
                    <w:jc w:val="center"/>
                    <w:rPr>
                      <w:rFonts w:ascii="仿宋_GB2312" w:eastAsia="仿宋_GB2312"/>
                      <w:color w:val="000000"/>
                      <w:kern w:val="0"/>
                      <w:szCs w:val="21"/>
                    </w:rPr>
                  </w:pPr>
                  <w:r>
                    <w:rPr>
                      <w:rFonts w:ascii="仿宋_GB2312" w:eastAsia="仿宋_GB2312" w:hint="eastAsia"/>
                      <w:color w:val="000000"/>
                      <w:kern w:val="0"/>
                      <w:szCs w:val="21"/>
                    </w:rPr>
                    <w:t>审核股室</w:t>
                  </w:r>
                </w:p>
              </w:tc>
              <w:tc>
                <w:tcPr>
                  <w:tcW w:w="3660" w:type="dxa"/>
                  <w:gridSpan w:val="5"/>
                  <w:tcBorders>
                    <w:top w:val="single" w:sz="4" w:space="0" w:color="auto"/>
                    <w:left w:val="nil"/>
                    <w:bottom w:val="single" w:sz="4" w:space="0" w:color="auto"/>
                    <w:right w:val="single" w:sz="4" w:space="0" w:color="auto"/>
                  </w:tcBorders>
                </w:tcPr>
                <w:p w:rsidR="007E44CB" w:rsidRDefault="007E44CB">
                  <w:pPr>
                    <w:spacing w:line="240" w:lineRule="exact"/>
                    <w:jc w:val="center"/>
                    <w:rPr>
                      <w:rFonts w:ascii="仿宋_GB2312" w:eastAsia="仿宋_GB2312"/>
                      <w:color w:val="000000"/>
                      <w:kern w:val="0"/>
                      <w:szCs w:val="21"/>
                    </w:rPr>
                  </w:pPr>
                </w:p>
                <w:p w:rsidR="007E44CB" w:rsidRDefault="00B84986">
                  <w:pPr>
                    <w:spacing w:line="240" w:lineRule="exact"/>
                    <w:jc w:val="center"/>
                    <w:rPr>
                      <w:rFonts w:ascii="仿宋_GB2312" w:eastAsia="仿宋_GB2312"/>
                      <w:color w:val="000000"/>
                      <w:kern w:val="0"/>
                      <w:szCs w:val="21"/>
                    </w:rPr>
                  </w:pPr>
                  <w:r>
                    <w:rPr>
                      <w:rFonts w:ascii="仿宋_GB2312" w:eastAsia="仿宋_GB2312" w:hint="eastAsia"/>
                      <w:color w:val="000000"/>
                      <w:kern w:val="0"/>
                      <w:szCs w:val="21"/>
                    </w:rPr>
                    <w:t>审核的主要内容</w:t>
                  </w:r>
                </w:p>
              </w:tc>
              <w:tc>
                <w:tcPr>
                  <w:tcW w:w="4080" w:type="dxa"/>
                  <w:gridSpan w:val="6"/>
                  <w:tcBorders>
                    <w:top w:val="single" w:sz="4" w:space="0" w:color="auto"/>
                    <w:left w:val="single" w:sz="4" w:space="0" w:color="auto"/>
                    <w:bottom w:val="single" w:sz="4" w:space="0" w:color="auto"/>
                    <w:right w:val="single" w:sz="8" w:space="0" w:color="000000"/>
                  </w:tcBorders>
                </w:tcPr>
                <w:p w:rsidR="007E44CB" w:rsidRDefault="007E44CB">
                  <w:pPr>
                    <w:pStyle w:val="ae"/>
                    <w:spacing w:line="240" w:lineRule="exact"/>
                    <w:ind w:left="420" w:firstLineChars="0" w:firstLine="0"/>
                    <w:jc w:val="center"/>
                    <w:rPr>
                      <w:rFonts w:ascii="仿宋_GB2312" w:eastAsia="仿宋_GB2312" w:hAnsi="Calibri" w:cs="Times New Roman"/>
                      <w:color w:val="000000"/>
                      <w:kern w:val="0"/>
                      <w:sz w:val="21"/>
                      <w:szCs w:val="21"/>
                    </w:rPr>
                  </w:pPr>
                </w:p>
                <w:p w:rsidR="007E44CB" w:rsidRDefault="00B84986">
                  <w:pPr>
                    <w:pStyle w:val="ae"/>
                    <w:spacing w:line="240" w:lineRule="exact"/>
                    <w:ind w:left="420" w:firstLineChars="0" w:firstLine="0"/>
                    <w:jc w:val="center"/>
                    <w:rPr>
                      <w:rFonts w:ascii="仿宋_GB2312" w:eastAsia="仿宋_GB2312" w:hAnsi="Calibri" w:cs="Times New Roman"/>
                      <w:color w:val="000000"/>
                      <w:kern w:val="0"/>
                      <w:sz w:val="21"/>
                      <w:szCs w:val="21"/>
                    </w:rPr>
                  </w:pPr>
                  <w:r>
                    <w:rPr>
                      <w:rFonts w:ascii="仿宋_GB2312" w:eastAsia="仿宋_GB2312" w:hAnsi="Calibri" w:cs="Times New Roman" w:hint="eastAsia"/>
                      <w:color w:val="000000"/>
                      <w:kern w:val="0"/>
                      <w:sz w:val="21"/>
                      <w:szCs w:val="21"/>
                    </w:rPr>
                    <w:t>审核意见</w:t>
                  </w:r>
                </w:p>
              </w:tc>
            </w:tr>
            <w:tr w:rsidR="007E44CB">
              <w:trPr>
                <w:trHeight w:val="1488"/>
                <w:jc w:val="center"/>
              </w:trPr>
              <w:tc>
                <w:tcPr>
                  <w:tcW w:w="811" w:type="dxa"/>
                  <w:gridSpan w:val="2"/>
                  <w:vMerge/>
                  <w:tcBorders>
                    <w:top w:val="nil"/>
                    <w:left w:val="single" w:sz="8" w:space="0" w:color="auto"/>
                    <w:bottom w:val="nil"/>
                    <w:right w:val="single" w:sz="4" w:space="0" w:color="000000"/>
                  </w:tcBorders>
                  <w:vAlign w:val="center"/>
                </w:tcPr>
                <w:p w:rsidR="007E44CB" w:rsidRDefault="007E44CB">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7E44CB" w:rsidRDefault="00B84986">
                  <w:pPr>
                    <w:jc w:val="center"/>
                    <w:rPr>
                      <w:rFonts w:ascii="仿宋_GB2312" w:eastAsia="仿宋_GB2312"/>
                      <w:color w:val="000000"/>
                      <w:kern w:val="0"/>
                      <w:szCs w:val="21"/>
                    </w:rPr>
                  </w:pPr>
                  <w:r>
                    <w:rPr>
                      <w:rFonts w:ascii="仿宋_GB2312" w:eastAsia="仿宋_GB2312" w:hint="eastAsia"/>
                      <w:color w:val="000000"/>
                      <w:kern w:val="0"/>
                      <w:szCs w:val="21"/>
                    </w:rPr>
                    <w:t>财政部门归口业务股室审核意见</w:t>
                  </w:r>
                </w:p>
              </w:tc>
              <w:tc>
                <w:tcPr>
                  <w:tcW w:w="3660" w:type="dxa"/>
                  <w:gridSpan w:val="5"/>
                  <w:tcBorders>
                    <w:top w:val="single" w:sz="4" w:space="0" w:color="auto"/>
                    <w:left w:val="nil"/>
                    <w:bottom w:val="single" w:sz="4" w:space="0" w:color="auto"/>
                    <w:right w:val="single" w:sz="4" w:space="0" w:color="auto"/>
                  </w:tcBorders>
                  <w:vAlign w:val="bottom"/>
                </w:tcPr>
                <w:p w:rsidR="007E44CB" w:rsidRDefault="00B84986">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、是否立项及项目属性确定；</w:t>
                  </w:r>
                </w:p>
                <w:p w:rsidR="007E44CB" w:rsidRDefault="00B84986">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2</w:t>
                  </w:r>
                  <w:r>
                    <w:rPr>
                      <w:rFonts w:ascii="仿宋_GB2312" w:eastAsia="仿宋_GB2312" w:hint="eastAsia"/>
                      <w:color w:val="000000"/>
                      <w:kern w:val="0"/>
                      <w:szCs w:val="21"/>
                    </w:rPr>
                    <w:t>、绩效目标设定是否合理；</w:t>
                  </w:r>
                </w:p>
                <w:p w:rsidR="007E44CB" w:rsidRDefault="00B84986">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、预算资金可供量是否合理</w:t>
                  </w:r>
                </w:p>
                <w:p w:rsidR="007E44CB" w:rsidRDefault="00B84986">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、项目、资金及财务管理措施；</w:t>
                  </w:r>
                </w:p>
                <w:p w:rsidR="007E44CB" w:rsidRDefault="00B84986">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5</w:t>
                  </w:r>
                  <w:r>
                    <w:rPr>
                      <w:rFonts w:ascii="仿宋_GB2312" w:eastAsia="仿宋_GB2312" w:hint="eastAsia"/>
                      <w:color w:val="000000"/>
                      <w:kern w:val="0"/>
                      <w:szCs w:val="21"/>
                    </w:rPr>
                    <w:t>、其他。</w:t>
                  </w:r>
                </w:p>
                <w:p w:rsidR="007E44CB" w:rsidRDefault="00B84986">
                  <w:pPr>
                    <w:widowControl/>
                    <w:spacing w:line="240" w:lineRule="exact"/>
                    <w:ind w:right="480"/>
                    <w:jc w:val="left"/>
                    <w:rPr>
                      <w:rFonts w:ascii="仿宋_GB2312" w:eastAsia="仿宋_GB2312"/>
                      <w:color w:val="000000"/>
                      <w:kern w:val="0"/>
                      <w:szCs w:val="21"/>
                    </w:rPr>
                  </w:pPr>
                  <w:r>
                    <w:rPr>
                      <w:rFonts w:ascii="仿宋_GB2312" w:eastAsia="仿宋_GB2312"/>
                      <w:color w:val="000000"/>
                      <w:kern w:val="0"/>
                      <w:szCs w:val="21"/>
                    </w:rPr>
                    <w:t xml:space="preserve">                  </w:t>
                  </w:r>
                </w:p>
              </w:tc>
              <w:tc>
                <w:tcPr>
                  <w:tcW w:w="4080" w:type="dxa"/>
                  <w:gridSpan w:val="6"/>
                  <w:tcBorders>
                    <w:top w:val="single" w:sz="4" w:space="0" w:color="auto"/>
                    <w:left w:val="single" w:sz="4" w:space="0" w:color="auto"/>
                    <w:bottom w:val="single" w:sz="4" w:space="0" w:color="auto"/>
                    <w:right w:val="single" w:sz="8" w:space="0" w:color="000000"/>
                  </w:tcBorders>
                  <w:vAlign w:val="bottom"/>
                </w:tcPr>
                <w:p w:rsidR="007E44CB" w:rsidRDefault="00B84986">
                  <w:pPr>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r w:rsidR="007E44CB">
              <w:trPr>
                <w:trHeight w:val="1126"/>
                <w:jc w:val="center"/>
              </w:trPr>
              <w:tc>
                <w:tcPr>
                  <w:tcW w:w="811" w:type="dxa"/>
                  <w:gridSpan w:val="2"/>
                  <w:vMerge/>
                  <w:tcBorders>
                    <w:top w:val="nil"/>
                    <w:left w:val="single" w:sz="8" w:space="0" w:color="auto"/>
                    <w:bottom w:val="nil"/>
                    <w:right w:val="single" w:sz="4" w:space="0" w:color="000000"/>
                  </w:tcBorders>
                  <w:vAlign w:val="center"/>
                </w:tcPr>
                <w:p w:rsidR="007E44CB" w:rsidRDefault="007E44CB">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7E44CB" w:rsidRDefault="00B84986">
                  <w:pPr>
                    <w:jc w:val="left"/>
                    <w:rPr>
                      <w:rFonts w:ascii="仿宋_GB2312" w:eastAsia="仿宋_GB2312"/>
                      <w:color w:val="000000"/>
                      <w:kern w:val="0"/>
                      <w:szCs w:val="21"/>
                    </w:rPr>
                  </w:pPr>
                  <w:r>
                    <w:rPr>
                      <w:rFonts w:ascii="仿宋_GB2312" w:eastAsia="仿宋_GB2312" w:hint="eastAsia"/>
                      <w:color w:val="000000"/>
                      <w:kern w:val="0"/>
                      <w:szCs w:val="21"/>
                    </w:rPr>
                    <w:t>绩效评价股审核意见</w:t>
                  </w:r>
                </w:p>
              </w:tc>
              <w:tc>
                <w:tcPr>
                  <w:tcW w:w="3660" w:type="dxa"/>
                  <w:gridSpan w:val="5"/>
                  <w:tcBorders>
                    <w:top w:val="single" w:sz="4" w:space="0" w:color="auto"/>
                    <w:left w:val="nil"/>
                    <w:bottom w:val="single" w:sz="4" w:space="0" w:color="auto"/>
                    <w:right w:val="single" w:sz="4" w:space="0" w:color="auto"/>
                  </w:tcBorders>
                  <w:vAlign w:val="bottom"/>
                </w:tcPr>
                <w:p w:rsidR="007E44CB" w:rsidRDefault="00B84986">
                  <w:pPr>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、填报内容是否完整；</w:t>
                  </w:r>
                </w:p>
                <w:p w:rsidR="007E44CB" w:rsidRDefault="00B84986">
                  <w:pPr>
                    <w:jc w:val="left"/>
                    <w:rPr>
                      <w:rFonts w:ascii="仿宋_GB2312" w:eastAsia="仿宋_GB2312"/>
                      <w:color w:val="000000"/>
                      <w:kern w:val="0"/>
                      <w:szCs w:val="21"/>
                    </w:rPr>
                  </w:pPr>
                  <w:r>
                    <w:rPr>
                      <w:rFonts w:ascii="仿宋_GB2312" w:eastAsia="仿宋_GB2312"/>
                      <w:color w:val="000000"/>
                      <w:kern w:val="0"/>
                      <w:szCs w:val="21"/>
                    </w:rPr>
                    <w:t>2</w:t>
                  </w:r>
                  <w:r>
                    <w:rPr>
                      <w:rFonts w:ascii="仿宋_GB2312" w:eastAsia="仿宋_GB2312" w:hint="eastAsia"/>
                      <w:color w:val="000000"/>
                      <w:kern w:val="0"/>
                      <w:szCs w:val="21"/>
                    </w:rPr>
                    <w:t>、是否设定量化的绩效目标；</w:t>
                  </w:r>
                </w:p>
                <w:p w:rsidR="007E44CB" w:rsidRDefault="00B84986">
                  <w:pPr>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、是否有适当、细化的绩效指标及其与绩效目标的对应性；</w:t>
                  </w:r>
                </w:p>
                <w:p w:rsidR="007E44CB" w:rsidRDefault="00B84986">
                  <w:pPr>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、其他</w:t>
                  </w:r>
                </w:p>
              </w:tc>
              <w:tc>
                <w:tcPr>
                  <w:tcW w:w="4080" w:type="dxa"/>
                  <w:gridSpan w:val="6"/>
                  <w:tcBorders>
                    <w:top w:val="single" w:sz="4" w:space="0" w:color="auto"/>
                    <w:left w:val="single" w:sz="4" w:space="0" w:color="auto"/>
                    <w:bottom w:val="single" w:sz="4" w:space="0" w:color="auto"/>
                    <w:right w:val="single" w:sz="8" w:space="0" w:color="000000"/>
                  </w:tcBorders>
                  <w:vAlign w:val="bottom"/>
                </w:tcPr>
                <w:p w:rsidR="007E44CB" w:rsidRDefault="00B84986">
                  <w:pPr>
                    <w:jc w:val="left"/>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r w:rsidR="007E44CB">
              <w:trPr>
                <w:trHeight w:val="1824"/>
                <w:jc w:val="center"/>
              </w:trPr>
              <w:tc>
                <w:tcPr>
                  <w:tcW w:w="811" w:type="dxa"/>
                  <w:gridSpan w:val="2"/>
                  <w:vMerge/>
                  <w:tcBorders>
                    <w:top w:val="nil"/>
                    <w:left w:val="single" w:sz="8" w:space="0" w:color="auto"/>
                    <w:bottom w:val="single" w:sz="8" w:space="0" w:color="auto"/>
                    <w:right w:val="single" w:sz="4" w:space="0" w:color="000000"/>
                  </w:tcBorders>
                  <w:vAlign w:val="center"/>
                </w:tcPr>
                <w:p w:rsidR="007E44CB" w:rsidRDefault="007E44CB">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8" w:space="0" w:color="auto"/>
                    <w:right w:val="single" w:sz="4" w:space="0" w:color="000000"/>
                  </w:tcBorders>
                  <w:vAlign w:val="center"/>
                </w:tcPr>
                <w:p w:rsidR="007E44CB" w:rsidRDefault="00B84986">
                  <w:pPr>
                    <w:jc w:val="left"/>
                    <w:rPr>
                      <w:rFonts w:ascii="仿宋_GB2312" w:eastAsia="仿宋_GB2312"/>
                      <w:color w:val="000000"/>
                      <w:kern w:val="0"/>
                      <w:szCs w:val="21"/>
                    </w:rPr>
                  </w:pPr>
                  <w:r>
                    <w:rPr>
                      <w:rFonts w:ascii="仿宋_GB2312" w:eastAsia="仿宋_GB2312" w:hint="eastAsia"/>
                      <w:color w:val="000000"/>
                      <w:kern w:val="0"/>
                      <w:szCs w:val="21"/>
                    </w:rPr>
                    <w:t>预算股审核意见</w:t>
                  </w:r>
                </w:p>
              </w:tc>
              <w:tc>
                <w:tcPr>
                  <w:tcW w:w="3660" w:type="dxa"/>
                  <w:gridSpan w:val="5"/>
                  <w:tcBorders>
                    <w:top w:val="single" w:sz="4" w:space="0" w:color="auto"/>
                    <w:left w:val="nil"/>
                    <w:bottom w:val="single" w:sz="8" w:space="0" w:color="auto"/>
                    <w:right w:val="single" w:sz="4" w:space="0" w:color="auto"/>
                  </w:tcBorders>
                  <w:vAlign w:val="bottom"/>
                </w:tcPr>
                <w:p w:rsidR="007E44CB" w:rsidRDefault="00B84986">
                  <w:pPr>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、县委、县政府已确定的项目；</w:t>
                  </w:r>
                  <w:r>
                    <w:rPr>
                      <w:rFonts w:ascii="仿宋_GB2312" w:eastAsia="仿宋_GB2312"/>
                      <w:color w:val="000000"/>
                      <w:kern w:val="0"/>
                      <w:szCs w:val="21"/>
                    </w:rPr>
                    <w:t xml:space="preserve">     2</w:t>
                  </w:r>
                  <w:r>
                    <w:rPr>
                      <w:rFonts w:ascii="仿宋_GB2312" w:eastAsia="仿宋_GB2312" w:hint="eastAsia"/>
                      <w:color w:val="000000"/>
                      <w:kern w:val="0"/>
                      <w:szCs w:val="21"/>
                    </w:rPr>
                    <w:t>、财政待安排项目；</w:t>
                  </w:r>
                </w:p>
                <w:p w:rsidR="007E44CB" w:rsidRDefault="00B84986">
                  <w:pPr>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、是否进入备选项目；</w:t>
                  </w:r>
                </w:p>
                <w:p w:rsidR="007E44CB" w:rsidRDefault="00B84986">
                  <w:pPr>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、财政项目预算资金安排可供与完成项目绩效目标的保障度。</w:t>
                  </w:r>
                </w:p>
              </w:tc>
              <w:tc>
                <w:tcPr>
                  <w:tcW w:w="4080" w:type="dxa"/>
                  <w:gridSpan w:val="6"/>
                  <w:tcBorders>
                    <w:top w:val="single" w:sz="4" w:space="0" w:color="auto"/>
                    <w:left w:val="single" w:sz="4" w:space="0" w:color="auto"/>
                    <w:bottom w:val="single" w:sz="8" w:space="0" w:color="auto"/>
                    <w:right w:val="single" w:sz="8" w:space="0" w:color="000000"/>
                  </w:tcBorders>
                  <w:vAlign w:val="bottom"/>
                </w:tcPr>
                <w:p w:rsidR="007E44CB" w:rsidRDefault="00B84986">
                  <w:pPr>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bl>
          <w:p w:rsidR="007E44CB" w:rsidRDefault="007E44CB">
            <w:pPr>
              <w:widowControl/>
              <w:spacing w:line="240" w:lineRule="exact"/>
              <w:ind w:right="480"/>
              <w:rPr>
                <w:rFonts w:eastAsia="方正小标宋_GBK"/>
                <w:sz w:val="36"/>
                <w:szCs w:val="36"/>
              </w:rPr>
            </w:pPr>
          </w:p>
          <w:p w:rsidR="007E44CB" w:rsidRDefault="00B84986">
            <w:pPr>
              <w:widowControl/>
              <w:spacing w:line="240" w:lineRule="exact"/>
              <w:ind w:right="480"/>
              <w:rPr>
                <w:rFonts w:ascii="仿宋_GB2312" w:eastAsia="仿宋_GB2312" w:hAnsi="宋体" w:cs="宋体"/>
                <w:kern w:val="0"/>
                <w:sz w:val="24"/>
              </w:rPr>
            </w:pPr>
            <w:r>
              <w:rPr>
                <w:rFonts w:ascii="仿宋_GB2312" w:eastAsia="仿宋_GB2312" w:hAnsi="宋体" w:cs="宋体" w:hint="eastAsia"/>
                <w:kern w:val="0"/>
                <w:sz w:val="24"/>
              </w:rPr>
              <w:t>填报人</w:t>
            </w:r>
            <w:r>
              <w:rPr>
                <w:rFonts w:ascii="仿宋_GB2312" w:eastAsia="仿宋_GB2312" w:hAnsi="宋体" w:cs="宋体" w:hint="eastAsia"/>
                <w:kern w:val="0"/>
                <w:sz w:val="24"/>
              </w:rPr>
              <w:t xml:space="preserve"> </w:t>
            </w:r>
            <w:proofErr w:type="gramStart"/>
            <w:r>
              <w:rPr>
                <w:rFonts w:ascii="仿宋_GB2312" w:eastAsia="仿宋_GB2312" w:hAnsi="宋体" w:cs="宋体" w:hint="eastAsia"/>
                <w:kern w:val="0"/>
                <w:sz w:val="24"/>
              </w:rPr>
              <w:t>赵星</w:t>
            </w:r>
            <w:proofErr w:type="gramEnd"/>
            <w:r>
              <w:rPr>
                <w:rFonts w:ascii="仿宋_GB2312" w:eastAsia="仿宋_GB2312" w:hAnsi="宋体" w:cs="宋体"/>
                <w:kern w:val="0"/>
                <w:sz w:val="24"/>
              </w:rPr>
              <w:t xml:space="preserve"> </w:t>
            </w:r>
            <w:r>
              <w:rPr>
                <w:rFonts w:ascii="仿宋_GB2312" w:eastAsia="仿宋_GB2312" w:hAnsi="宋体" w:cs="宋体" w:hint="eastAsia"/>
                <w:kern w:val="0"/>
                <w:sz w:val="24"/>
              </w:rPr>
              <w:t>联系电话：</w:t>
            </w:r>
            <w:r>
              <w:rPr>
                <w:rFonts w:ascii="仿宋_GB2312" w:eastAsia="仿宋_GB2312" w:hAnsi="宋体" w:cs="宋体" w:hint="eastAsia"/>
                <w:kern w:val="0"/>
                <w:sz w:val="24"/>
              </w:rPr>
              <w:t>15386325533</w:t>
            </w:r>
            <w:r>
              <w:rPr>
                <w:rFonts w:ascii="仿宋_GB2312" w:eastAsia="仿宋_GB2312" w:hAnsi="宋体" w:cs="宋体"/>
                <w:kern w:val="0"/>
                <w:sz w:val="24"/>
              </w:rPr>
              <w:t xml:space="preserve"> </w:t>
            </w:r>
            <w:r>
              <w:rPr>
                <w:rFonts w:ascii="仿宋_GB2312" w:eastAsia="仿宋_GB2312" w:hAnsi="宋体" w:cs="宋体" w:hint="eastAsia"/>
                <w:kern w:val="0"/>
                <w:sz w:val="24"/>
              </w:rPr>
              <w:t>填报日期：</w:t>
            </w:r>
            <w:r>
              <w:rPr>
                <w:rFonts w:ascii="仿宋_GB2312" w:eastAsia="仿宋_GB2312" w:hAnsi="宋体" w:cs="宋体" w:hint="eastAsia"/>
                <w:kern w:val="0"/>
                <w:sz w:val="24"/>
              </w:rPr>
              <w:t>2022.04.2</w:t>
            </w:r>
            <w:r>
              <w:rPr>
                <w:rFonts w:ascii="仿宋_GB2312" w:eastAsia="仿宋_GB2312" w:hAnsi="宋体" w:cs="宋体" w:hint="eastAsia"/>
                <w:kern w:val="0"/>
                <w:sz w:val="24"/>
              </w:rPr>
              <w:t>7</w:t>
            </w:r>
            <w:r>
              <w:rPr>
                <w:rFonts w:ascii="仿宋_GB2312" w:eastAsia="仿宋_GB2312" w:hAnsi="宋体" w:cs="宋体"/>
                <w:kern w:val="0"/>
                <w:sz w:val="24"/>
              </w:rPr>
              <w:t xml:space="preserve"> </w:t>
            </w:r>
            <w:r>
              <w:rPr>
                <w:rFonts w:ascii="仿宋_GB2312" w:eastAsia="仿宋_GB2312" w:hAnsi="宋体" w:cs="宋体" w:hint="eastAsia"/>
                <w:kern w:val="0"/>
                <w:sz w:val="24"/>
              </w:rPr>
              <w:t>单位负责人签字：</w:t>
            </w:r>
          </w:p>
          <w:p w:rsidR="007E44CB" w:rsidRDefault="00B84986">
            <w:pPr>
              <w:spacing w:line="480" w:lineRule="exact"/>
              <w:ind w:right="26"/>
              <w:rPr>
                <w:rFonts w:ascii="仿宋_GB2312" w:eastAsia="仿宋_GB2312" w:hAnsi="宋体" w:cs="宋体"/>
                <w:kern w:val="0"/>
                <w:sz w:val="24"/>
              </w:rPr>
            </w:pPr>
            <w:r>
              <w:rPr>
                <w:rFonts w:ascii="仿宋_GB2312" w:eastAsia="仿宋_GB2312" w:hAnsi="宋体" w:cs="宋体" w:hint="eastAsia"/>
                <w:kern w:val="0"/>
                <w:sz w:val="24"/>
              </w:rPr>
              <w:t>注：</w:t>
            </w:r>
            <w:r>
              <w:rPr>
                <w:rFonts w:ascii="仿宋_GB2312" w:eastAsia="仿宋_GB2312" w:hAnsi="宋体" w:cs="宋体"/>
                <w:kern w:val="0"/>
                <w:sz w:val="24"/>
              </w:rPr>
              <w:t>1</w:t>
            </w:r>
            <w:r>
              <w:rPr>
                <w:rFonts w:ascii="仿宋_GB2312" w:eastAsia="仿宋_GB2312" w:hAnsi="宋体" w:cs="宋体" w:hint="eastAsia"/>
                <w:kern w:val="0"/>
                <w:sz w:val="24"/>
              </w:rPr>
              <w:t>、此表一式二份，经财政部门审核后，单位自存一份，绩效管理股一份。</w:t>
            </w:r>
          </w:p>
          <w:p w:rsidR="007E44CB" w:rsidRDefault="00B84986">
            <w:pPr>
              <w:spacing w:line="480" w:lineRule="exact"/>
              <w:ind w:right="26" w:firstLineChars="200" w:firstLine="480"/>
              <w:rPr>
                <w:rFonts w:ascii="仿宋_GB2312" w:eastAsia="仿宋_GB2312" w:hAnsi="宋体" w:cs="宋体"/>
                <w:kern w:val="0"/>
                <w:sz w:val="24"/>
              </w:rPr>
            </w:pPr>
            <w:r>
              <w:rPr>
                <w:rFonts w:ascii="仿宋_GB2312" w:eastAsia="仿宋_GB2312" w:hAnsi="宋体" w:cs="宋体"/>
                <w:kern w:val="0"/>
                <w:sz w:val="24"/>
              </w:rPr>
              <w:t>2</w:t>
            </w:r>
            <w:r>
              <w:rPr>
                <w:rFonts w:ascii="仿宋_GB2312" w:eastAsia="仿宋_GB2312" w:hAnsi="宋体" w:cs="宋体" w:hint="eastAsia"/>
                <w:kern w:val="0"/>
                <w:sz w:val="24"/>
              </w:rPr>
              <w:t>、本表上报时须附部门绩效目标制定依据。</w:t>
            </w:r>
          </w:p>
          <w:p w:rsidR="007E44CB" w:rsidRDefault="007E44CB">
            <w:pPr>
              <w:spacing w:line="480" w:lineRule="exact"/>
              <w:jc w:val="center"/>
              <w:rPr>
                <w:rFonts w:eastAsia="方正小标宋_GBK"/>
                <w:sz w:val="36"/>
                <w:szCs w:val="36"/>
              </w:rPr>
            </w:pPr>
          </w:p>
          <w:p w:rsidR="007E44CB" w:rsidRDefault="007E44CB">
            <w:pPr>
              <w:widowControl/>
              <w:spacing w:line="480" w:lineRule="exact"/>
              <w:jc w:val="center"/>
              <w:rPr>
                <w:rFonts w:ascii="方正小标宋_GBK" w:eastAsia="方正小标宋_GBK" w:hAnsi="宋体" w:cs="宋体"/>
                <w:bCs/>
                <w:kern w:val="0"/>
                <w:sz w:val="44"/>
                <w:szCs w:val="44"/>
              </w:rPr>
            </w:pPr>
          </w:p>
          <w:p w:rsidR="007E44CB" w:rsidRDefault="007E44CB">
            <w:pPr>
              <w:widowControl/>
              <w:spacing w:line="480" w:lineRule="exact"/>
              <w:jc w:val="center"/>
              <w:rPr>
                <w:rFonts w:ascii="方正小标宋_GBK" w:eastAsia="方正小标宋_GBK" w:hAnsi="宋体" w:cs="宋体"/>
                <w:bCs/>
                <w:kern w:val="0"/>
                <w:sz w:val="44"/>
                <w:szCs w:val="44"/>
              </w:rPr>
            </w:pPr>
          </w:p>
          <w:p w:rsidR="007E44CB" w:rsidRDefault="007E44CB">
            <w:pPr>
              <w:widowControl/>
              <w:spacing w:line="480" w:lineRule="exact"/>
              <w:jc w:val="center"/>
              <w:rPr>
                <w:rFonts w:ascii="方正小标宋_GBK" w:eastAsia="方正小标宋_GBK" w:hAnsi="宋体" w:cs="宋体"/>
                <w:bCs/>
                <w:kern w:val="0"/>
                <w:sz w:val="44"/>
                <w:szCs w:val="44"/>
              </w:rPr>
            </w:pPr>
          </w:p>
          <w:p w:rsidR="007E44CB" w:rsidRDefault="007E44CB">
            <w:pPr>
              <w:widowControl/>
              <w:spacing w:line="480" w:lineRule="exact"/>
              <w:rPr>
                <w:rFonts w:ascii="宋体" w:cs="宋体"/>
                <w:b/>
                <w:bCs/>
                <w:kern w:val="0"/>
                <w:sz w:val="44"/>
                <w:szCs w:val="44"/>
              </w:rPr>
            </w:pPr>
          </w:p>
          <w:p w:rsidR="007E44CB" w:rsidRDefault="007E44CB">
            <w:pPr>
              <w:widowControl/>
              <w:spacing w:line="480" w:lineRule="exact"/>
              <w:rPr>
                <w:rFonts w:ascii="宋体" w:cs="宋体"/>
                <w:b/>
                <w:bCs/>
                <w:kern w:val="0"/>
                <w:sz w:val="44"/>
                <w:szCs w:val="44"/>
              </w:rPr>
            </w:pPr>
          </w:p>
        </w:tc>
      </w:tr>
    </w:tbl>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7E44CB">
      <w:pPr>
        <w:spacing w:line="480" w:lineRule="exact"/>
        <w:jc w:val="left"/>
        <w:rPr>
          <w:rFonts w:eastAsia="黑体"/>
          <w:kern w:val="0"/>
          <w:sz w:val="32"/>
          <w:szCs w:val="32"/>
        </w:rPr>
      </w:pPr>
    </w:p>
    <w:p w:rsidR="007E44CB" w:rsidRDefault="00B84986">
      <w:pPr>
        <w:spacing w:line="480" w:lineRule="exact"/>
        <w:jc w:val="left"/>
        <w:rPr>
          <w:rFonts w:ascii="仿宋_GB2312" w:eastAsia="仿宋_GB2312" w:hAnsi="仿宋_GB2312"/>
          <w:sz w:val="30"/>
          <w:szCs w:val="21"/>
        </w:rPr>
      </w:pPr>
      <w:r>
        <w:rPr>
          <w:rFonts w:eastAsia="黑体" w:hint="eastAsia"/>
          <w:kern w:val="0"/>
          <w:sz w:val="32"/>
          <w:szCs w:val="32"/>
        </w:rPr>
        <w:t>附件</w:t>
      </w:r>
      <w:r>
        <w:rPr>
          <w:rFonts w:eastAsia="黑体"/>
          <w:kern w:val="0"/>
          <w:sz w:val="32"/>
          <w:szCs w:val="32"/>
        </w:rPr>
        <w:t>5-3</w:t>
      </w:r>
    </w:p>
    <w:p w:rsidR="007E44CB" w:rsidRDefault="00B84986">
      <w:pPr>
        <w:jc w:val="center"/>
        <w:rPr>
          <w:rFonts w:eastAsia="楷体_GB2312"/>
          <w:b/>
          <w:bCs/>
          <w:kern w:val="0"/>
          <w:sz w:val="32"/>
          <w:szCs w:val="32"/>
        </w:rPr>
      </w:pPr>
      <w:r>
        <w:rPr>
          <w:rFonts w:eastAsia="方正小标宋_GBK" w:hint="eastAsia"/>
          <w:bCs/>
          <w:kern w:val="0"/>
          <w:sz w:val="36"/>
          <w:szCs w:val="36"/>
        </w:rPr>
        <w:t>2022</w:t>
      </w:r>
      <w:r>
        <w:rPr>
          <w:rFonts w:eastAsia="方正小标宋_GBK" w:hint="eastAsia"/>
          <w:bCs/>
          <w:kern w:val="0"/>
          <w:sz w:val="36"/>
          <w:szCs w:val="36"/>
        </w:rPr>
        <w:t>年项目绩效目标表</w:t>
      </w:r>
    </w:p>
    <w:p w:rsidR="007E44CB" w:rsidRDefault="00B84986">
      <w:pPr>
        <w:widowControl/>
        <w:tabs>
          <w:tab w:val="left" w:pos="1913"/>
          <w:tab w:val="left" w:pos="3933"/>
          <w:tab w:val="left" w:pos="5413"/>
          <w:tab w:val="left" w:pos="6733"/>
          <w:tab w:val="left" w:pos="7920"/>
        </w:tabs>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黑体"/>
          <w:kern w:val="0"/>
          <w:sz w:val="24"/>
          <w:szCs w:val="21"/>
        </w:rPr>
        <w:tab/>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8"/>
        <w:gridCol w:w="1942"/>
        <w:gridCol w:w="1448"/>
        <w:gridCol w:w="1179"/>
        <w:gridCol w:w="21"/>
        <w:gridCol w:w="1201"/>
        <w:gridCol w:w="1371"/>
      </w:tblGrid>
      <w:tr w:rsidR="007E44CB">
        <w:trPr>
          <w:jc w:val="center"/>
        </w:trPr>
        <w:tc>
          <w:tcPr>
            <w:tcW w:w="2088"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项目名称</w:t>
            </w:r>
          </w:p>
        </w:tc>
        <w:tc>
          <w:tcPr>
            <w:tcW w:w="3390" w:type="dxa"/>
            <w:gridSpan w:val="2"/>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基本公共卫生服务经费　</w:t>
            </w:r>
          </w:p>
        </w:tc>
        <w:tc>
          <w:tcPr>
            <w:tcW w:w="1179"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项目起</w:t>
            </w:r>
          </w:p>
          <w:p w:rsidR="007E44CB" w:rsidRDefault="00B84986">
            <w:pPr>
              <w:widowControl/>
              <w:spacing w:line="260" w:lineRule="exact"/>
              <w:jc w:val="center"/>
              <w:rPr>
                <w:rFonts w:ascii="仿宋_GB2312" w:eastAsia="仿宋_GB2312"/>
                <w:kern w:val="0"/>
                <w:szCs w:val="21"/>
              </w:rPr>
            </w:pPr>
            <w:proofErr w:type="gramStart"/>
            <w:r>
              <w:rPr>
                <w:rFonts w:ascii="仿宋_GB2312" w:eastAsia="仿宋_GB2312" w:hint="eastAsia"/>
                <w:kern w:val="0"/>
                <w:szCs w:val="21"/>
              </w:rPr>
              <w:t>止</w:t>
            </w:r>
            <w:proofErr w:type="gramEnd"/>
            <w:r>
              <w:rPr>
                <w:rFonts w:ascii="仿宋_GB2312" w:eastAsia="仿宋_GB2312" w:hint="eastAsia"/>
                <w:kern w:val="0"/>
                <w:szCs w:val="21"/>
              </w:rPr>
              <w:t>时间</w:t>
            </w:r>
          </w:p>
        </w:tc>
        <w:tc>
          <w:tcPr>
            <w:tcW w:w="2593" w:type="dxa"/>
            <w:gridSpan w:val="3"/>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2022.01</w:t>
            </w:r>
            <w:r>
              <w:rPr>
                <w:rFonts w:ascii="仿宋_GB2312" w:eastAsia="仿宋_GB2312" w:hint="eastAsia"/>
                <w:kern w:val="0"/>
                <w:szCs w:val="21"/>
              </w:rPr>
              <w:t>至</w:t>
            </w:r>
            <w:r>
              <w:rPr>
                <w:rFonts w:ascii="仿宋_GB2312" w:eastAsia="仿宋_GB2312" w:hint="eastAsia"/>
                <w:kern w:val="0"/>
                <w:szCs w:val="21"/>
              </w:rPr>
              <w:t>2022.12</w:t>
            </w:r>
          </w:p>
        </w:tc>
      </w:tr>
      <w:tr w:rsidR="007E44CB">
        <w:trPr>
          <w:jc w:val="center"/>
        </w:trPr>
        <w:tc>
          <w:tcPr>
            <w:tcW w:w="2088"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主管部门</w:t>
            </w:r>
          </w:p>
        </w:tc>
        <w:tc>
          <w:tcPr>
            <w:tcW w:w="7162" w:type="dxa"/>
            <w:gridSpan w:val="6"/>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湘潭县卫生健康局　</w:t>
            </w:r>
          </w:p>
        </w:tc>
      </w:tr>
      <w:tr w:rsidR="007E44CB">
        <w:trPr>
          <w:jc w:val="center"/>
        </w:trPr>
        <w:tc>
          <w:tcPr>
            <w:tcW w:w="2088"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项目实施单位</w:t>
            </w:r>
          </w:p>
        </w:tc>
        <w:tc>
          <w:tcPr>
            <w:tcW w:w="1942"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各乡镇（中心）卫生院、村（居委会、社区）卫生室</w:t>
            </w:r>
          </w:p>
        </w:tc>
        <w:tc>
          <w:tcPr>
            <w:tcW w:w="1448"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项目负责人</w:t>
            </w:r>
          </w:p>
        </w:tc>
        <w:tc>
          <w:tcPr>
            <w:tcW w:w="1179"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胡向阳　</w:t>
            </w:r>
          </w:p>
        </w:tc>
        <w:tc>
          <w:tcPr>
            <w:tcW w:w="1222" w:type="dxa"/>
            <w:gridSpan w:val="2"/>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联系电话</w:t>
            </w:r>
          </w:p>
        </w:tc>
        <w:tc>
          <w:tcPr>
            <w:tcW w:w="1371"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13975212647</w:t>
            </w:r>
            <w:r>
              <w:rPr>
                <w:rFonts w:ascii="仿宋_GB2312" w:eastAsia="仿宋_GB2312" w:hint="eastAsia"/>
                <w:kern w:val="0"/>
                <w:szCs w:val="21"/>
              </w:rPr>
              <w:t xml:space="preserve">　</w:t>
            </w:r>
          </w:p>
        </w:tc>
      </w:tr>
      <w:tr w:rsidR="007E44CB">
        <w:trPr>
          <w:jc w:val="center"/>
        </w:trPr>
        <w:tc>
          <w:tcPr>
            <w:tcW w:w="2088" w:type="dxa"/>
            <w:vMerge w:val="restart"/>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项目资金申请</w:t>
            </w:r>
            <w:r>
              <w:rPr>
                <w:rFonts w:ascii="仿宋_GB2312" w:eastAsia="仿宋_GB2312"/>
                <w:kern w:val="0"/>
                <w:szCs w:val="21"/>
              </w:rPr>
              <w:br/>
            </w:r>
            <w:r>
              <w:rPr>
                <w:rFonts w:ascii="仿宋_GB2312" w:eastAsia="仿宋_GB2312" w:hint="eastAsia"/>
                <w:kern w:val="0"/>
                <w:szCs w:val="21"/>
              </w:rPr>
              <w:t>（万元）</w:t>
            </w:r>
          </w:p>
        </w:tc>
        <w:tc>
          <w:tcPr>
            <w:tcW w:w="7162" w:type="dxa"/>
            <w:gridSpan w:val="6"/>
            <w:vAlign w:val="center"/>
          </w:tcPr>
          <w:p w:rsidR="007E44CB" w:rsidRDefault="00B84986">
            <w:pPr>
              <w:widowControl/>
              <w:spacing w:line="260" w:lineRule="exact"/>
              <w:jc w:val="left"/>
              <w:rPr>
                <w:rFonts w:ascii="仿宋_GB2312" w:eastAsia="仿宋_GB2312"/>
                <w:kern w:val="0"/>
                <w:szCs w:val="21"/>
              </w:rPr>
            </w:pPr>
            <w:r>
              <w:rPr>
                <w:rFonts w:ascii="仿宋_GB2312" w:eastAsia="仿宋_GB2312" w:hint="eastAsia"/>
                <w:kern w:val="0"/>
                <w:szCs w:val="21"/>
              </w:rPr>
              <w:t>资金总额：</w:t>
            </w:r>
            <w:r>
              <w:rPr>
                <w:rFonts w:ascii="仿宋_GB2312" w:eastAsia="仿宋_GB2312"/>
                <w:kern w:val="0"/>
                <w:szCs w:val="21"/>
              </w:rPr>
              <w:t xml:space="preserve">             </w:t>
            </w:r>
            <w:r>
              <w:rPr>
                <w:rFonts w:ascii="仿宋_GB2312" w:eastAsia="仿宋_GB2312" w:hint="eastAsia"/>
                <w:kern w:val="0"/>
                <w:szCs w:val="21"/>
              </w:rPr>
              <w:t>6861.15</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7162" w:type="dxa"/>
            <w:gridSpan w:val="6"/>
            <w:vAlign w:val="center"/>
          </w:tcPr>
          <w:p w:rsidR="007E44CB" w:rsidRDefault="00B84986">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一、预算资金：</w:t>
            </w:r>
            <w:r>
              <w:rPr>
                <w:rFonts w:ascii="仿宋_GB2312" w:eastAsia="仿宋_GB2312" w:hint="eastAsia"/>
                <w:kern w:val="0"/>
                <w:szCs w:val="21"/>
              </w:rPr>
              <w:t>6861.15</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7162" w:type="dxa"/>
            <w:gridSpan w:val="6"/>
            <w:vAlign w:val="center"/>
          </w:tcPr>
          <w:p w:rsidR="007E44CB" w:rsidRDefault="00B84986">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二、自有资金：</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7162" w:type="dxa"/>
            <w:gridSpan w:val="6"/>
            <w:vAlign w:val="center"/>
          </w:tcPr>
          <w:p w:rsidR="007E44CB" w:rsidRDefault="00B84986">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三、其他：</w:t>
            </w:r>
          </w:p>
        </w:tc>
      </w:tr>
      <w:tr w:rsidR="007E44CB">
        <w:trPr>
          <w:trHeight w:val="6824"/>
          <w:jc w:val="center"/>
        </w:trPr>
        <w:tc>
          <w:tcPr>
            <w:tcW w:w="2088"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lastRenderedPageBreak/>
              <w:t>项目概况</w:t>
            </w:r>
          </w:p>
        </w:tc>
        <w:tc>
          <w:tcPr>
            <w:tcW w:w="7162" w:type="dxa"/>
            <w:gridSpan w:val="6"/>
            <w:vAlign w:val="center"/>
          </w:tcPr>
          <w:p w:rsidR="007E44CB" w:rsidRDefault="00B84986">
            <w:pPr>
              <w:pStyle w:val="ab"/>
              <w:widowControl/>
              <w:spacing w:beforeAutospacing="0" w:afterAutospacing="0"/>
              <w:rPr>
                <w:rFonts w:ascii="仿宋_GB2312" w:eastAsia="仿宋_GB2312"/>
                <w:szCs w:val="21"/>
              </w:rPr>
            </w:pPr>
            <w:r>
              <w:rPr>
                <w:rFonts w:ascii="仿宋_GB2312" w:eastAsia="仿宋_GB2312" w:hint="eastAsia"/>
                <w:szCs w:val="21"/>
              </w:rPr>
              <w:t>根据</w:t>
            </w:r>
            <w:proofErr w:type="gramStart"/>
            <w:r>
              <w:rPr>
                <w:rFonts w:ascii="仿宋_GB2312" w:eastAsia="仿宋_GB2312" w:hint="eastAsia"/>
                <w:szCs w:val="21"/>
              </w:rPr>
              <w:t>《</w:t>
            </w:r>
            <w:proofErr w:type="gramEnd"/>
            <w:r>
              <w:rPr>
                <w:rFonts w:ascii="仿宋_GB2312" w:eastAsia="仿宋_GB2312" w:hint="eastAsia"/>
                <w:szCs w:val="21"/>
              </w:rPr>
              <w:t>国家基本公共卫生服务规范（第三版）</w:t>
            </w:r>
            <w:proofErr w:type="gramStart"/>
            <w:r>
              <w:rPr>
                <w:rFonts w:ascii="仿宋_GB2312" w:eastAsia="仿宋_GB2312" w:hint="eastAsia"/>
                <w:szCs w:val="21"/>
              </w:rPr>
              <w:t>《</w:t>
            </w:r>
            <w:proofErr w:type="gramEnd"/>
            <w:r>
              <w:rPr>
                <w:rFonts w:ascii="仿宋_GB2312" w:eastAsia="仿宋_GB2312" w:hint="eastAsia"/>
                <w:szCs w:val="21"/>
              </w:rPr>
              <w:t>关于做好</w:t>
            </w:r>
            <w:r>
              <w:rPr>
                <w:rFonts w:ascii="仿宋_GB2312" w:eastAsia="仿宋_GB2312" w:hint="eastAsia"/>
                <w:szCs w:val="21"/>
              </w:rPr>
              <w:t>2020</w:t>
            </w:r>
            <w:r>
              <w:rPr>
                <w:rFonts w:ascii="仿宋_GB2312" w:eastAsia="仿宋_GB2312" w:hint="eastAsia"/>
                <w:szCs w:val="21"/>
              </w:rPr>
              <w:t>年基本公共卫生服务项目工作的通知</w:t>
            </w:r>
            <w:proofErr w:type="gramStart"/>
            <w:r>
              <w:rPr>
                <w:rFonts w:ascii="仿宋_GB2312" w:eastAsia="仿宋_GB2312" w:hint="eastAsia"/>
                <w:szCs w:val="21"/>
              </w:rPr>
              <w:t>》</w:t>
            </w:r>
            <w:proofErr w:type="gramEnd"/>
            <w:r>
              <w:rPr>
                <w:rFonts w:ascii="仿宋_GB2312" w:eastAsia="仿宋_GB2312" w:hint="eastAsia"/>
                <w:szCs w:val="21"/>
              </w:rPr>
              <w:t>（国</w:t>
            </w:r>
            <w:proofErr w:type="gramStart"/>
            <w:r>
              <w:rPr>
                <w:rFonts w:ascii="仿宋_GB2312" w:eastAsia="仿宋_GB2312" w:hint="eastAsia"/>
                <w:szCs w:val="21"/>
              </w:rPr>
              <w:t>卫基层发</w:t>
            </w:r>
            <w:proofErr w:type="gramEnd"/>
            <w:r>
              <w:rPr>
                <w:rFonts w:ascii="仿宋_GB2312" w:eastAsia="仿宋_GB2312" w:hint="eastAsia"/>
                <w:szCs w:val="21"/>
              </w:rPr>
              <w:t>〔</w:t>
            </w:r>
            <w:r>
              <w:rPr>
                <w:rFonts w:ascii="仿宋_GB2312" w:eastAsia="仿宋_GB2312" w:hint="eastAsia"/>
                <w:szCs w:val="21"/>
              </w:rPr>
              <w:t>2020</w:t>
            </w:r>
            <w:r>
              <w:rPr>
                <w:rFonts w:ascii="仿宋_GB2312" w:eastAsia="仿宋_GB2312" w:hint="eastAsia"/>
                <w:szCs w:val="21"/>
              </w:rPr>
              <w:t>〕</w:t>
            </w:r>
            <w:r>
              <w:rPr>
                <w:rFonts w:ascii="仿宋_GB2312" w:eastAsia="仿宋_GB2312" w:hint="eastAsia"/>
                <w:szCs w:val="21"/>
              </w:rPr>
              <w:t>9</w:t>
            </w:r>
            <w:r>
              <w:rPr>
                <w:rFonts w:ascii="仿宋_GB2312" w:eastAsia="仿宋_GB2312" w:hint="eastAsia"/>
                <w:szCs w:val="21"/>
              </w:rPr>
              <w:t>号）《关于印发</w:t>
            </w:r>
            <w:r>
              <w:rPr>
                <w:rFonts w:ascii="仿宋_GB2312" w:eastAsia="仿宋_GB2312" w:hint="eastAsia"/>
                <w:szCs w:val="21"/>
              </w:rPr>
              <w:t>2020</w:t>
            </w:r>
            <w:r>
              <w:rPr>
                <w:rFonts w:ascii="仿宋_GB2312" w:eastAsia="仿宋_GB2312" w:hint="eastAsia"/>
                <w:szCs w:val="21"/>
              </w:rPr>
              <w:t>年度基本公共卫生服务绩效目标的通知》（湘</w:t>
            </w:r>
            <w:proofErr w:type="gramStart"/>
            <w:r>
              <w:rPr>
                <w:rFonts w:ascii="仿宋_GB2312" w:eastAsia="仿宋_GB2312" w:hint="eastAsia"/>
                <w:szCs w:val="21"/>
              </w:rPr>
              <w:t>卫基层</w:t>
            </w:r>
            <w:proofErr w:type="gramEnd"/>
            <w:r>
              <w:rPr>
                <w:rFonts w:ascii="仿宋_GB2312" w:eastAsia="仿宋_GB2312" w:hint="eastAsia"/>
                <w:szCs w:val="21"/>
              </w:rPr>
              <w:t>处便函〔</w:t>
            </w:r>
            <w:r>
              <w:rPr>
                <w:rFonts w:ascii="仿宋_GB2312" w:eastAsia="仿宋_GB2312" w:hint="eastAsia"/>
                <w:szCs w:val="21"/>
              </w:rPr>
              <w:t>2020</w:t>
            </w:r>
            <w:r>
              <w:rPr>
                <w:rFonts w:ascii="仿宋_GB2312" w:eastAsia="仿宋_GB2312" w:hint="eastAsia"/>
                <w:szCs w:val="21"/>
              </w:rPr>
              <w:t>〕</w:t>
            </w:r>
            <w:r>
              <w:rPr>
                <w:rFonts w:ascii="仿宋_GB2312" w:eastAsia="仿宋_GB2312" w:hint="eastAsia"/>
                <w:szCs w:val="21"/>
              </w:rPr>
              <w:t>27</w:t>
            </w:r>
            <w:r>
              <w:rPr>
                <w:rFonts w:ascii="仿宋_GB2312" w:eastAsia="仿宋_GB2312" w:hint="eastAsia"/>
                <w:szCs w:val="21"/>
              </w:rPr>
              <w:t>号）（</w:t>
            </w:r>
            <w:proofErr w:type="gramStart"/>
            <w:r>
              <w:rPr>
                <w:rFonts w:ascii="仿宋_GB2312" w:eastAsia="仿宋_GB2312" w:hint="eastAsia"/>
                <w:szCs w:val="21"/>
              </w:rPr>
              <w:t>财社〔</w:t>
            </w:r>
            <w:r>
              <w:rPr>
                <w:rFonts w:ascii="仿宋_GB2312" w:eastAsia="仿宋_GB2312" w:hint="eastAsia"/>
                <w:szCs w:val="21"/>
              </w:rPr>
              <w:t>2019</w:t>
            </w:r>
            <w:r>
              <w:rPr>
                <w:rFonts w:ascii="仿宋_GB2312" w:eastAsia="仿宋_GB2312" w:hint="eastAsia"/>
                <w:szCs w:val="21"/>
              </w:rPr>
              <w:t>〕</w:t>
            </w:r>
            <w:proofErr w:type="gramEnd"/>
            <w:r>
              <w:rPr>
                <w:rFonts w:ascii="仿宋_GB2312" w:eastAsia="仿宋_GB2312" w:hint="eastAsia"/>
                <w:szCs w:val="21"/>
              </w:rPr>
              <w:t>113</w:t>
            </w:r>
            <w:r>
              <w:rPr>
                <w:rFonts w:ascii="仿宋_GB2312" w:eastAsia="仿宋_GB2312" w:hint="eastAsia"/>
                <w:szCs w:val="21"/>
              </w:rPr>
              <w:t>号）《关于印发基本公共卫生服务等</w:t>
            </w:r>
            <w:r>
              <w:rPr>
                <w:rFonts w:ascii="仿宋_GB2312" w:eastAsia="仿宋_GB2312" w:hint="eastAsia"/>
                <w:szCs w:val="21"/>
              </w:rPr>
              <w:t>5</w:t>
            </w:r>
            <w:r>
              <w:rPr>
                <w:rFonts w:ascii="仿宋_GB2312" w:eastAsia="仿宋_GB2312" w:hint="eastAsia"/>
                <w:szCs w:val="21"/>
              </w:rPr>
              <w:t>项补助资金管理办法的通知》，</w:t>
            </w:r>
            <w:r>
              <w:rPr>
                <w:rFonts w:ascii="仿宋_GB2312" w:eastAsia="仿宋_GB2312" w:hint="eastAsia"/>
                <w:szCs w:val="21"/>
              </w:rPr>
              <w:t>2020</w:t>
            </w:r>
            <w:r>
              <w:rPr>
                <w:rFonts w:ascii="仿宋_GB2312" w:eastAsia="仿宋_GB2312" w:hint="eastAsia"/>
                <w:szCs w:val="21"/>
              </w:rPr>
              <w:t>年人均基本公共卫生服务经费补助标准为</w:t>
            </w:r>
            <w:r>
              <w:rPr>
                <w:rFonts w:ascii="仿宋_GB2312" w:eastAsia="仿宋_GB2312" w:hint="eastAsia"/>
                <w:szCs w:val="21"/>
              </w:rPr>
              <w:t>74</w:t>
            </w:r>
            <w:r>
              <w:rPr>
                <w:rFonts w:ascii="仿宋_GB2312" w:eastAsia="仿宋_GB2312" w:hint="eastAsia"/>
                <w:szCs w:val="21"/>
              </w:rPr>
              <w:t>元，新增</w:t>
            </w:r>
            <w:r>
              <w:rPr>
                <w:rFonts w:ascii="仿宋_GB2312" w:eastAsia="仿宋_GB2312" w:hint="eastAsia"/>
                <w:szCs w:val="21"/>
              </w:rPr>
              <w:t>5</w:t>
            </w:r>
            <w:r>
              <w:rPr>
                <w:rFonts w:ascii="仿宋_GB2312" w:eastAsia="仿宋_GB2312" w:hint="eastAsia"/>
                <w:szCs w:val="21"/>
              </w:rPr>
              <w:t>元经费全部落实到乡村和城市社区，统筹用于社区卫生服务中心（站）、乡镇卫生院和村卫生室等基层医疗卫生机构（以下简称基层医疗卫生机构）开展新冠肺炎疫情防控的人员</w:t>
            </w:r>
            <w:r>
              <w:rPr>
                <w:rFonts w:ascii="仿宋_GB2312" w:eastAsia="仿宋_GB2312" w:hint="eastAsia"/>
                <w:szCs w:val="21"/>
              </w:rPr>
              <w:t>经费、公用经费等支出，加强基层疫情防控经费保障和提高疫情防控能力，强化基层卫生防疫。主要由基层医疗卫生机构提供服务的基本公共卫生服务项目由各地依据《国家基本公共卫生服务规范（第三版）》推进工作，做好建立居民健康档案、健康教育、预防接种、</w:t>
            </w:r>
            <w:r>
              <w:rPr>
                <w:rFonts w:ascii="仿宋_GB2312" w:eastAsia="仿宋_GB2312" w:hint="eastAsia"/>
                <w:szCs w:val="21"/>
              </w:rPr>
              <w:t>0-6</w:t>
            </w:r>
            <w:r>
              <w:rPr>
                <w:rFonts w:ascii="仿宋_GB2312" w:eastAsia="仿宋_GB2312" w:hint="eastAsia"/>
                <w:szCs w:val="21"/>
              </w:rPr>
              <w:t>岁儿童健康管理、孕产妇健康管理、老年人健康管理、高血压和</w:t>
            </w:r>
            <w:r>
              <w:rPr>
                <w:rFonts w:ascii="仿宋_GB2312" w:eastAsia="仿宋_GB2312" w:hint="eastAsia"/>
                <w:szCs w:val="21"/>
              </w:rPr>
              <w:t>2</w:t>
            </w:r>
            <w:r>
              <w:rPr>
                <w:rFonts w:ascii="仿宋_GB2312" w:eastAsia="仿宋_GB2312" w:hint="eastAsia"/>
                <w:szCs w:val="21"/>
              </w:rPr>
              <w:t>型糖尿病等慢性病患者健康管理、严重精神障碍患者管理、肺结核患者健康管理、中医药健康管理、传染病和突发公共卫生事件报告和处理、卫生监督协管等工作。在项目实施中要统筹做好相关工作，指导基层医疗卫生机构规范开展</w:t>
            </w:r>
            <w:r>
              <w:rPr>
                <w:rFonts w:ascii="仿宋_GB2312" w:eastAsia="仿宋_GB2312" w:hint="eastAsia"/>
                <w:szCs w:val="21"/>
              </w:rPr>
              <w:t>0</w:t>
            </w:r>
            <w:r>
              <w:rPr>
                <w:rFonts w:ascii="仿宋_GB2312" w:eastAsia="仿宋_GB2312" w:hint="eastAsia"/>
                <w:szCs w:val="21"/>
              </w:rPr>
              <w:t>—</w:t>
            </w:r>
            <w:r>
              <w:rPr>
                <w:rFonts w:ascii="仿宋_GB2312" w:eastAsia="仿宋_GB2312" w:hint="eastAsia"/>
                <w:szCs w:val="21"/>
              </w:rPr>
              <w:t>6</w:t>
            </w:r>
            <w:r>
              <w:rPr>
                <w:rFonts w:ascii="仿宋_GB2312" w:eastAsia="仿宋_GB2312" w:hint="eastAsia"/>
                <w:szCs w:val="21"/>
              </w:rPr>
              <w:t>岁</w:t>
            </w:r>
            <w:r>
              <w:rPr>
                <w:rFonts w:ascii="仿宋_GB2312" w:eastAsia="仿宋_GB2312" w:hint="eastAsia"/>
                <w:szCs w:val="21"/>
              </w:rPr>
              <w:t>儿童眼保健和视力检查，加强预防接种管理，对照《中华人民共和国疫苗管理法》要求，严格疫苗的管理和使用。各地要继续关注贫困地区基本公共卫生服务项目实施工作，提高贫困人口基本公共卫生服务均等化水平，为助力打赢脱贫攻坚战</w:t>
            </w:r>
            <w:proofErr w:type="gramStart"/>
            <w:r>
              <w:rPr>
                <w:rFonts w:ascii="仿宋_GB2312" w:eastAsia="仿宋_GB2312" w:hint="eastAsia"/>
                <w:szCs w:val="21"/>
              </w:rPr>
              <w:t>作出</w:t>
            </w:r>
            <w:proofErr w:type="gramEnd"/>
            <w:r>
              <w:rPr>
                <w:rFonts w:ascii="仿宋_GB2312" w:eastAsia="仿宋_GB2312" w:hint="eastAsia"/>
                <w:szCs w:val="21"/>
              </w:rPr>
              <w:t xml:space="preserve">应有贡献。　</w:t>
            </w:r>
          </w:p>
        </w:tc>
      </w:tr>
      <w:tr w:rsidR="007E44CB">
        <w:trPr>
          <w:jc w:val="center"/>
        </w:trPr>
        <w:tc>
          <w:tcPr>
            <w:tcW w:w="2088" w:type="dxa"/>
            <w:vMerge w:val="restart"/>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项目实施进度计划</w:t>
            </w:r>
          </w:p>
        </w:tc>
        <w:tc>
          <w:tcPr>
            <w:tcW w:w="1942"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项目实施内容</w:t>
            </w:r>
          </w:p>
        </w:tc>
        <w:tc>
          <w:tcPr>
            <w:tcW w:w="2648" w:type="dxa"/>
            <w:gridSpan w:val="3"/>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开始时间</w:t>
            </w:r>
          </w:p>
        </w:tc>
        <w:tc>
          <w:tcPr>
            <w:tcW w:w="2572" w:type="dxa"/>
            <w:gridSpan w:val="2"/>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完成时间</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Align w:val="center"/>
          </w:tcPr>
          <w:p w:rsidR="007E44CB" w:rsidRDefault="00B84986">
            <w:pPr>
              <w:widowControl/>
              <w:spacing w:line="260" w:lineRule="exact"/>
              <w:jc w:val="left"/>
              <w:rPr>
                <w:rFonts w:eastAsia="仿宋_GB2312"/>
                <w:kern w:val="0"/>
                <w:szCs w:val="21"/>
              </w:rPr>
            </w:pPr>
            <w:r>
              <w:rPr>
                <w:rFonts w:eastAsia="仿宋_GB2312"/>
                <w:kern w:val="0"/>
                <w:szCs w:val="21"/>
              </w:rPr>
              <w:t>1</w:t>
            </w:r>
            <w:r>
              <w:rPr>
                <w:rFonts w:eastAsia="仿宋_GB2312" w:hint="eastAsia"/>
                <w:kern w:val="0"/>
                <w:szCs w:val="21"/>
              </w:rPr>
              <w:t>、十二大类</w:t>
            </w:r>
            <w:r>
              <w:rPr>
                <w:rFonts w:eastAsia="仿宋_GB2312" w:hint="eastAsia"/>
                <w:kern w:val="0"/>
                <w:szCs w:val="21"/>
              </w:rPr>
              <w:t>55</w:t>
            </w:r>
            <w:r>
              <w:rPr>
                <w:rFonts w:eastAsia="仿宋_GB2312" w:hint="eastAsia"/>
                <w:kern w:val="0"/>
                <w:szCs w:val="21"/>
              </w:rPr>
              <w:t>小项</w:t>
            </w:r>
          </w:p>
        </w:tc>
        <w:tc>
          <w:tcPr>
            <w:tcW w:w="2648" w:type="dxa"/>
            <w:gridSpan w:val="3"/>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2022.01</w:t>
            </w:r>
            <w:r>
              <w:rPr>
                <w:rFonts w:ascii="仿宋_GB2312" w:eastAsia="仿宋_GB2312" w:hint="eastAsia"/>
                <w:kern w:val="0"/>
                <w:szCs w:val="21"/>
              </w:rPr>
              <w:t xml:space="preserve">　</w:t>
            </w:r>
          </w:p>
        </w:tc>
        <w:tc>
          <w:tcPr>
            <w:tcW w:w="2572" w:type="dxa"/>
            <w:gridSpan w:val="2"/>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2022.12</w:t>
            </w:r>
            <w:r>
              <w:rPr>
                <w:rFonts w:ascii="仿宋_GB2312" w:eastAsia="仿宋_GB2312" w:hint="eastAsia"/>
                <w:kern w:val="0"/>
                <w:szCs w:val="21"/>
              </w:rPr>
              <w:t xml:space="preserve">　</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Align w:val="center"/>
          </w:tcPr>
          <w:p w:rsidR="007E44CB" w:rsidRDefault="00B84986">
            <w:pPr>
              <w:widowControl/>
              <w:spacing w:line="260" w:lineRule="exact"/>
              <w:jc w:val="left"/>
              <w:rPr>
                <w:rFonts w:eastAsia="仿宋_GB2312"/>
                <w:kern w:val="0"/>
                <w:szCs w:val="21"/>
              </w:rPr>
            </w:pPr>
            <w:r>
              <w:rPr>
                <w:rFonts w:eastAsia="仿宋_GB2312"/>
                <w:kern w:val="0"/>
                <w:szCs w:val="21"/>
              </w:rPr>
              <w:t>2</w:t>
            </w:r>
            <w:r>
              <w:rPr>
                <w:rFonts w:eastAsia="仿宋_GB2312" w:hint="eastAsia"/>
                <w:kern w:val="0"/>
                <w:szCs w:val="21"/>
              </w:rPr>
              <w:t>、重大公共卫生服务项目</w:t>
            </w:r>
          </w:p>
        </w:tc>
        <w:tc>
          <w:tcPr>
            <w:tcW w:w="2648" w:type="dxa"/>
            <w:gridSpan w:val="3"/>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2022.01</w:t>
            </w:r>
            <w:r>
              <w:rPr>
                <w:rFonts w:ascii="仿宋_GB2312" w:eastAsia="仿宋_GB2312" w:hint="eastAsia"/>
                <w:kern w:val="0"/>
                <w:szCs w:val="21"/>
              </w:rPr>
              <w:t xml:space="preserve">　</w:t>
            </w:r>
          </w:p>
        </w:tc>
        <w:tc>
          <w:tcPr>
            <w:tcW w:w="2572" w:type="dxa"/>
            <w:gridSpan w:val="2"/>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2022.12</w:t>
            </w:r>
            <w:r>
              <w:rPr>
                <w:rFonts w:ascii="仿宋_GB2312" w:eastAsia="仿宋_GB2312" w:hint="eastAsia"/>
                <w:kern w:val="0"/>
                <w:szCs w:val="21"/>
              </w:rPr>
              <w:t xml:space="preserve">　</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Align w:val="center"/>
          </w:tcPr>
          <w:p w:rsidR="007E44CB" w:rsidRDefault="00B84986">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w:t>
            </w:r>
          </w:p>
        </w:tc>
        <w:tc>
          <w:tcPr>
            <w:tcW w:w="2648" w:type="dxa"/>
            <w:gridSpan w:val="3"/>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c>
          <w:tcPr>
            <w:tcW w:w="2572" w:type="dxa"/>
            <w:gridSpan w:val="2"/>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r>
      <w:tr w:rsidR="007E44CB">
        <w:trPr>
          <w:jc w:val="center"/>
        </w:trPr>
        <w:tc>
          <w:tcPr>
            <w:tcW w:w="2088" w:type="dxa"/>
            <w:vMerge w:val="restart"/>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项目绩效目标</w:t>
            </w:r>
          </w:p>
        </w:tc>
        <w:tc>
          <w:tcPr>
            <w:tcW w:w="3390" w:type="dxa"/>
            <w:gridSpan w:val="2"/>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长期目标</w:t>
            </w:r>
          </w:p>
        </w:tc>
        <w:tc>
          <w:tcPr>
            <w:tcW w:w="3772" w:type="dxa"/>
            <w:gridSpan w:val="4"/>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年度目标</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3390" w:type="dxa"/>
            <w:gridSpan w:val="2"/>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color w:val="000000"/>
                <w:kern w:val="0"/>
                <w:szCs w:val="21"/>
              </w:rPr>
              <w:t>进一步完善覆盖全县国家基本公共卫生服务网络，建立县、乡、村三级服务监测</w:t>
            </w:r>
            <w:proofErr w:type="gramStart"/>
            <w:r>
              <w:rPr>
                <w:rFonts w:ascii="仿宋_GB2312" w:eastAsia="仿宋_GB2312" w:hint="eastAsia"/>
                <w:color w:val="000000"/>
                <w:kern w:val="0"/>
                <w:szCs w:val="21"/>
              </w:rPr>
              <w:t>与公卫信息管理</w:t>
            </w:r>
            <w:proofErr w:type="gramEnd"/>
            <w:r>
              <w:rPr>
                <w:rFonts w:ascii="仿宋_GB2312" w:eastAsia="仿宋_GB2312" w:hint="eastAsia"/>
                <w:color w:val="000000"/>
                <w:kern w:val="0"/>
                <w:szCs w:val="21"/>
              </w:rPr>
              <w:t>制度，</w:t>
            </w:r>
            <w:proofErr w:type="gramStart"/>
            <w:r>
              <w:rPr>
                <w:rFonts w:ascii="仿宋_GB2312" w:eastAsia="仿宋_GB2312" w:hint="eastAsia"/>
                <w:color w:val="000000"/>
                <w:kern w:val="0"/>
                <w:szCs w:val="21"/>
              </w:rPr>
              <w:t>提高公卫能力</w:t>
            </w:r>
            <w:proofErr w:type="gramEnd"/>
            <w:r>
              <w:rPr>
                <w:rFonts w:ascii="仿宋_GB2312" w:eastAsia="仿宋_GB2312" w:hint="eastAsia"/>
                <w:color w:val="000000"/>
                <w:kern w:val="0"/>
                <w:szCs w:val="21"/>
              </w:rPr>
              <w:t>，努力构建社会保健环境，落实部门职责，降低人群慢性病、传染病等危险因素水平，降低老年人、慢性病致残、致死率，提高全县人群期望寿命，控制由慢性病等造成的社会经济负担水平。</w:t>
            </w:r>
            <w:r>
              <w:rPr>
                <w:rFonts w:ascii="仿宋_GB2312" w:eastAsia="仿宋_GB2312" w:hint="eastAsia"/>
                <w:kern w:val="0"/>
                <w:szCs w:val="21"/>
              </w:rPr>
              <w:t xml:space="preserve">　</w:t>
            </w:r>
          </w:p>
          <w:p w:rsidR="007E44CB" w:rsidRDefault="007E44CB">
            <w:pPr>
              <w:widowControl/>
              <w:spacing w:line="260" w:lineRule="exact"/>
              <w:jc w:val="center"/>
              <w:rPr>
                <w:rFonts w:ascii="仿宋_GB2312" w:eastAsia="仿宋_GB2312"/>
                <w:kern w:val="0"/>
                <w:szCs w:val="21"/>
              </w:rPr>
            </w:pPr>
          </w:p>
        </w:tc>
        <w:tc>
          <w:tcPr>
            <w:tcW w:w="3772" w:type="dxa"/>
            <w:gridSpan w:val="4"/>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color w:val="000000"/>
                <w:kern w:val="0"/>
                <w:szCs w:val="21"/>
              </w:rPr>
              <w:t>建立居民健康档案达到全县电子建档</w:t>
            </w:r>
            <w:r>
              <w:rPr>
                <w:rFonts w:ascii="仿宋_GB2312" w:eastAsia="仿宋_GB2312" w:hint="eastAsia"/>
                <w:color w:val="000000"/>
                <w:kern w:val="0"/>
                <w:szCs w:val="21"/>
              </w:rPr>
              <w:t>90%</w:t>
            </w:r>
            <w:r>
              <w:rPr>
                <w:rFonts w:ascii="仿宋_GB2312" w:eastAsia="仿宋_GB2312" w:hint="eastAsia"/>
                <w:color w:val="000000"/>
                <w:kern w:val="0"/>
                <w:szCs w:val="21"/>
              </w:rPr>
              <w:t>的目标；管理高血压患者</w:t>
            </w:r>
            <w:r>
              <w:rPr>
                <w:rFonts w:ascii="仿宋_GB2312" w:eastAsia="仿宋_GB2312" w:hint="eastAsia"/>
                <w:color w:val="000000"/>
                <w:kern w:val="0"/>
                <w:szCs w:val="21"/>
              </w:rPr>
              <w:t>65472</w:t>
            </w:r>
            <w:r>
              <w:rPr>
                <w:rFonts w:ascii="仿宋_GB2312" w:eastAsia="仿宋_GB2312" w:hint="eastAsia"/>
                <w:color w:val="000000"/>
                <w:kern w:val="0"/>
                <w:szCs w:val="21"/>
              </w:rPr>
              <w:t>人；</w:t>
            </w:r>
            <w:bookmarkStart w:id="0" w:name="_GoBack"/>
            <w:r>
              <w:rPr>
                <w:rFonts w:ascii="仿宋_GB2312" w:eastAsia="仿宋_GB2312" w:hint="eastAsia"/>
                <w:color w:val="000000"/>
                <w:kern w:val="0"/>
                <w:szCs w:val="21"/>
              </w:rPr>
              <w:t>管理2</w:t>
            </w:r>
            <w:r>
              <w:rPr>
                <w:rFonts w:ascii="仿宋_GB2312" w:eastAsia="仿宋_GB2312" w:hint="eastAsia"/>
                <w:color w:val="000000"/>
                <w:kern w:val="0"/>
                <w:szCs w:val="21"/>
              </w:rPr>
              <w:t>型</w:t>
            </w:r>
            <w:bookmarkEnd w:id="0"/>
            <w:r>
              <w:rPr>
                <w:rFonts w:ascii="仿宋_GB2312" w:eastAsia="仿宋_GB2312" w:hint="eastAsia"/>
                <w:color w:val="000000"/>
                <w:kern w:val="0"/>
                <w:szCs w:val="21"/>
              </w:rPr>
              <w:t>糖尿病患者</w:t>
            </w:r>
            <w:r>
              <w:rPr>
                <w:rFonts w:ascii="仿宋_GB2312" w:eastAsia="仿宋_GB2312" w:hint="eastAsia"/>
                <w:color w:val="000000"/>
                <w:kern w:val="0"/>
                <w:szCs w:val="21"/>
              </w:rPr>
              <w:t>18704</w:t>
            </w:r>
            <w:r>
              <w:rPr>
                <w:rFonts w:ascii="仿宋_GB2312" w:eastAsia="仿宋_GB2312" w:hint="eastAsia"/>
                <w:color w:val="000000"/>
                <w:kern w:val="0"/>
                <w:szCs w:val="21"/>
              </w:rPr>
              <w:t>人；</w:t>
            </w:r>
            <w:r>
              <w:rPr>
                <w:rFonts w:ascii="仿宋_GB2312" w:eastAsia="仿宋_GB2312" w:hint="eastAsia"/>
                <w:color w:val="000000"/>
                <w:kern w:val="0"/>
                <w:szCs w:val="21"/>
              </w:rPr>
              <w:t>65</w:t>
            </w:r>
            <w:r>
              <w:rPr>
                <w:rFonts w:ascii="仿宋_GB2312" w:eastAsia="仿宋_GB2312" w:hint="eastAsia"/>
                <w:color w:val="000000"/>
                <w:kern w:val="0"/>
                <w:szCs w:val="21"/>
              </w:rPr>
              <w:t>岁以上老年人接受健康管理</w:t>
            </w:r>
            <w:r>
              <w:rPr>
                <w:rFonts w:ascii="仿宋_GB2312" w:eastAsia="仿宋_GB2312" w:hint="eastAsia"/>
                <w:color w:val="000000"/>
                <w:kern w:val="0"/>
                <w:szCs w:val="21"/>
              </w:rPr>
              <w:t>51988</w:t>
            </w:r>
            <w:r>
              <w:rPr>
                <w:rFonts w:ascii="仿宋_GB2312" w:eastAsia="仿宋_GB2312" w:hint="eastAsia"/>
                <w:color w:val="000000"/>
                <w:kern w:val="0"/>
                <w:szCs w:val="21"/>
              </w:rPr>
              <w:t>人，开展中医药健康管理服务</w:t>
            </w:r>
            <w:r>
              <w:rPr>
                <w:rFonts w:ascii="仿宋_GB2312" w:eastAsia="仿宋_GB2312" w:hint="eastAsia"/>
                <w:color w:val="000000"/>
                <w:kern w:val="0"/>
                <w:szCs w:val="21"/>
              </w:rPr>
              <w:t>45375</w:t>
            </w:r>
            <w:r>
              <w:rPr>
                <w:rFonts w:ascii="仿宋_GB2312" w:eastAsia="仿宋_GB2312" w:hint="eastAsia"/>
                <w:color w:val="000000"/>
                <w:kern w:val="0"/>
                <w:szCs w:val="21"/>
              </w:rPr>
              <w:t>人；重性精神障碍患者报告发病</w:t>
            </w:r>
            <w:r>
              <w:rPr>
                <w:rFonts w:ascii="仿宋_GB2312" w:eastAsia="仿宋_GB2312" w:hint="eastAsia"/>
                <w:color w:val="000000"/>
                <w:kern w:val="0"/>
                <w:szCs w:val="21"/>
              </w:rPr>
              <w:t>4455</w:t>
            </w:r>
            <w:r>
              <w:rPr>
                <w:rFonts w:ascii="仿宋_GB2312" w:eastAsia="仿宋_GB2312" w:hint="eastAsia"/>
                <w:color w:val="000000"/>
                <w:kern w:val="0"/>
                <w:szCs w:val="21"/>
              </w:rPr>
              <w:t>人，报告发病率</w:t>
            </w:r>
            <w:r>
              <w:rPr>
                <w:rFonts w:ascii="仿宋_GB2312" w:eastAsia="仿宋_GB2312" w:hint="eastAsia"/>
                <w:color w:val="000000"/>
                <w:kern w:val="0"/>
                <w:szCs w:val="21"/>
              </w:rPr>
              <w:t>4.6</w:t>
            </w:r>
            <w:r>
              <w:rPr>
                <w:rFonts w:ascii="仿宋_GB2312" w:eastAsia="仿宋_GB2312" w:hint="eastAsia"/>
                <w:color w:val="000000"/>
                <w:kern w:val="0"/>
                <w:szCs w:val="21"/>
              </w:rPr>
              <w:t>‰（</w:t>
            </w:r>
            <w:r>
              <w:rPr>
                <w:rFonts w:ascii="仿宋_GB2312" w:eastAsia="仿宋_GB2312" w:hint="eastAsia"/>
                <w:color w:val="000000"/>
                <w:kern w:val="0"/>
                <w:szCs w:val="21"/>
              </w:rPr>
              <w:t>4455</w:t>
            </w:r>
            <w:r>
              <w:rPr>
                <w:rFonts w:ascii="仿宋_GB2312" w:eastAsia="仿宋_GB2312" w:hint="eastAsia"/>
                <w:color w:val="000000"/>
                <w:kern w:val="0"/>
                <w:szCs w:val="21"/>
              </w:rPr>
              <w:t>人</w:t>
            </w:r>
            <w:r>
              <w:rPr>
                <w:rFonts w:ascii="仿宋_GB2312" w:eastAsia="仿宋_GB2312" w:hint="eastAsia"/>
                <w:color w:val="000000"/>
                <w:kern w:val="0"/>
                <w:szCs w:val="21"/>
              </w:rPr>
              <w:t>/977071</w:t>
            </w:r>
            <w:r>
              <w:rPr>
                <w:rFonts w:ascii="仿宋_GB2312" w:eastAsia="仿宋_GB2312" w:hint="eastAsia"/>
                <w:color w:val="000000"/>
                <w:kern w:val="0"/>
                <w:szCs w:val="21"/>
              </w:rPr>
              <w:t>人×</w:t>
            </w:r>
            <w:r>
              <w:rPr>
                <w:rFonts w:ascii="仿宋_GB2312" w:eastAsia="仿宋_GB2312" w:hint="eastAsia"/>
                <w:color w:val="000000"/>
                <w:kern w:val="0"/>
                <w:szCs w:val="21"/>
              </w:rPr>
              <w:t>1000</w:t>
            </w:r>
            <w:r>
              <w:rPr>
                <w:rFonts w:ascii="仿宋_GB2312" w:eastAsia="仿宋_GB2312" w:hint="eastAsia"/>
                <w:color w:val="000000"/>
                <w:kern w:val="0"/>
                <w:szCs w:val="21"/>
              </w:rPr>
              <w:t>‰），其中在</w:t>
            </w:r>
            <w:proofErr w:type="gramStart"/>
            <w:r>
              <w:rPr>
                <w:rFonts w:ascii="仿宋_GB2312" w:eastAsia="仿宋_GB2312" w:hint="eastAsia"/>
                <w:color w:val="000000"/>
                <w:kern w:val="0"/>
                <w:szCs w:val="21"/>
              </w:rPr>
              <w:t>管患者</w:t>
            </w:r>
            <w:proofErr w:type="gramEnd"/>
            <w:r>
              <w:rPr>
                <w:rFonts w:ascii="仿宋_GB2312" w:eastAsia="仿宋_GB2312" w:hint="eastAsia"/>
                <w:color w:val="000000"/>
                <w:kern w:val="0"/>
                <w:szCs w:val="21"/>
              </w:rPr>
              <w:t>4012</w:t>
            </w:r>
            <w:r>
              <w:rPr>
                <w:rFonts w:ascii="仿宋_GB2312" w:eastAsia="仿宋_GB2312" w:hint="eastAsia"/>
                <w:color w:val="000000"/>
                <w:kern w:val="0"/>
                <w:szCs w:val="21"/>
              </w:rPr>
              <w:t>人，管理率</w:t>
            </w:r>
            <w:r>
              <w:rPr>
                <w:rFonts w:ascii="仿宋_GB2312" w:eastAsia="仿宋_GB2312" w:hint="eastAsia"/>
                <w:color w:val="000000"/>
                <w:kern w:val="0"/>
                <w:szCs w:val="21"/>
              </w:rPr>
              <w:t>90.6%</w:t>
            </w:r>
            <w:r>
              <w:rPr>
                <w:rFonts w:ascii="仿宋_GB2312" w:eastAsia="仿宋_GB2312" w:hint="eastAsia"/>
                <w:color w:val="000000"/>
                <w:kern w:val="0"/>
                <w:szCs w:val="21"/>
              </w:rPr>
              <w:t>。新生儿访视率</w:t>
            </w:r>
            <w:r>
              <w:rPr>
                <w:rFonts w:ascii="仿宋_GB2312" w:eastAsia="仿宋_GB2312" w:hint="eastAsia"/>
                <w:color w:val="000000"/>
                <w:kern w:val="0"/>
                <w:szCs w:val="21"/>
              </w:rPr>
              <w:t>95.54%</w:t>
            </w:r>
            <w:r>
              <w:rPr>
                <w:rFonts w:ascii="仿宋_GB2312" w:eastAsia="仿宋_GB2312" w:hint="eastAsia"/>
                <w:color w:val="000000"/>
                <w:kern w:val="0"/>
                <w:szCs w:val="21"/>
              </w:rPr>
              <w:t>，</w:t>
            </w:r>
            <w:r>
              <w:rPr>
                <w:rFonts w:ascii="仿宋_GB2312" w:eastAsia="仿宋_GB2312" w:hint="eastAsia"/>
                <w:color w:val="000000"/>
                <w:kern w:val="0"/>
                <w:szCs w:val="21"/>
              </w:rPr>
              <w:t>0-6</w:t>
            </w:r>
            <w:r>
              <w:rPr>
                <w:rFonts w:ascii="仿宋_GB2312" w:eastAsia="仿宋_GB2312" w:hint="eastAsia"/>
                <w:color w:val="000000"/>
                <w:kern w:val="0"/>
                <w:szCs w:val="21"/>
              </w:rPr>
              <w:t>岁儿童健康管理率</w:t>
            </w:r>
            <w:r>
              <w:rPr>
                <w:rFonts w:ascii="仿宋_GB2312" w:eastAsia="仿宋_GB2312" w:hint="eastAsia"/>
                <w:color w:val="000000"/>
                <w:kern w:val="0"/>
                <w:szCs w:val="21"/>
              </w:rPr>
              <w:t>83.49%</w:t>
            </w:r>
            <w:r>
              <w:rPr>
                <w:rFonts w:ascii="仿宋_GB2312" w:eastAsia="仿宋_GB2312" w:hint="eastAsia"/>
                <w:color w:val="000000"/>
                <w:kern w:val="0"/>
                <w:szCs w:val="21"/>
              </w:rPr>
              <w:t>，早孕建册率</w:t>
            </w:r>
            <w:r>
              <w:rPr>
                <w:rFonts w:ascii="仿宋_GB2312" w:eastAsia="仿宋_GB2312" w:hint="eastAsia"/>
                <w:color w:val="000000"/>
                <w:kern w:val="0"/>
                <w:szCs w:val="21"/>
              </w:rPr>
              <w:t>93.93%</w:t>
            </w:r>
            <w:r>
              <w:rPr>
                <w:rFonts w:ascii="仿宋_GB2312" w:eastAsia="仿宋_GB2312" w:hint="eastAsia"/>
                <w:color w:val="000000"/>
                <w:kern w:val="0"/>
                <w:szCs w:val="21"/>
              </w:rPr>
              <w:t>，产后访视率</w:t>
            </w:r>
            <w:r>
              <w:rPr>
                <w:rFonts w:ascii="仿宋_GB2312" w:eastAsia="仿宋_GB2312" w:hint="eastAsia"/>
                <w:color w:val="000000"/>
                <w:kern w:val="0"/>
                <w:szCs w:val="21"/>
              </w:rPr>
              <w:t>95.28%</w:t>
            </w:r>
            <w:r>
              <w:rPr>
                <w:rFonts w:ascii="仿宋_GB2312" w:eastAsia="仿宋_GB2312" w:hint="eastAsia"/>
                <w:color w:val="000000"/>
                <w:kern w:val="0"/>
                <w:szCs w:val="21"/>
              </w:rPr>
              <w:t>，产后</w:t>
            </w:r>
            <w:r>
              <w:rPr>
                <w:rFonts w:ascii="仿宋_GB2312" w:eastAsia="仿宋_GB2312" w:hint="eastAsia"/>
                <w:color w:val="000000"/>
                <w:kern w:val="0"/>
                <w:szCs w:val="21"/>
              </w:rPr>
              <w:t>42</w:t>
            </w:r>
            <w:r>
              <w:rPr>
                <w:rFonts w:ascii="仿宋_GB2312" w:eastAsia="仿宋_GB2312" w:hint="eastAsia"/>
                <w:color w:val="000000"/>
                <w:kern w:val="0"/>
                <w:szCs w:val="21"/>
              </w:rPr>
              <w:t>天健康检查率</w:t>
            </w:r>
            <w:r>
              <w:rPr>
                <w:rFonts w:ascii="仿宋_GB2312" w:eastAsia="仿宋_GB2312" w:hint="eastAsia"/>
                <w:color w:val="000000"/>
                <w:kern w:val="0"/>
                <w:szCs w:val="21"/>
              </w:rPr>
              <w:t>96.40%</w:t>
            </w:r>
            <w:r>
              <w:rPr>
                <w:rFonts w:ascii="仿宋_GB2312" w:eastAsia="仿宋_GB2312" w:hint="eastAsia"/>
                <w:color w:val="000000"/>
                <w:kern w:val="0"/>
                <w:szCs w:val="21"/>
              </w:rPr>
              <w:t>，</w:t>
            </w:r>
            <w:r>
              <w:rPr>
                <w:rFonts w:ascii="仿宋_GB2312" w:eastAsia="仿宋_GB2312" w:hint="eastAsia"/>
                <w:color w:val="000000"/>
                <w:kern w:val="0"/>
                <w:szCs w:val="21"/>
              </w:rPr>
              <w:t>0-3</w:t>
            </w:r>
            <w:r>
              <w:rPr>
                <w:rFonts w:ascii="仿宋_GB2312" w:eastAsia="仿宋_GB2312" w:hint="eastAsia"/>
                <w:color w:val="000000"/>
                <w:kern w:val="0"/>
                <w:szCs w:val="21"/>
              </w:rPr>
              <w:t>岁儿童中医健康管理率</w:t>
            </w:r>
            <w:r>
              <w:rPr>
                <w:rFonts w:ascii="仿宋_GB2312" w:eastAsia="仿宋_GB2312" w:hint="eastAsia"/>
                <w:color w:val="000000"/>
                <w:kern w:val="0"/>
                <w:szCs w:val="21"/>
              </w:rPr>
              <w:t>68%</w:t>
            </w:r>
            <w:r>
              <w:rPr>
                <w:rFonts w:ascii="仿宋_GB2312" w:eastAsia="仿宋_GB2312" w:hint="eastAsia"/>
                <w:color w:val="000000"/>
                <w:kern w:val="0"/>
                <w:szCs w:val="21"/>
              </w:rPr>
              <w:t xml:space="preserve">。　</w:t>
            </w:r>
            <w:r>
              <w:rPr>
                <w:rFonts w:ascii="仿宋_GB2312" w:eastAsia="仿宋_GB2312" w:hint="eastAsia"/>
                <w:kern w:val="0"/>
                <w:szCs w:val="21"/>
              </w:rPr>
              <w:t xml:space="preserve">　</w:t>
            </w:r>
          </w:p>
        </w:tc>
      </w:tr>
      <w:tr w:rsidR="007E44CB">
        <w:trPr>
          <w:jc w:val="center"/>
        </w:trPr>
        <w:tc>
          <w:tcPr>
            <w:tcW w:w="2088" w:type="dxa"/>
            <w:vMerge w:val="restart"/>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本年度绩效指标</w:t>
            </w:r>
          </w:p>
        </w:tc>
        <w:tc>
          <w:tcPr>
            <w:tcW w:w="1942"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一级指标</w:t>
            </w:r>
          </w:p>
        </w:tc>
        <w:tc>
          <w:tcPr>
            <w:tcW w:w="1448"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二级指标</w:t>
            </w:r>
          </w:p>
        </w:tc>
        <w:tc>
          <w:tcPr>
            <w:tcW w:w="1200" w:type="dxa"/>
            <w:gridSpan w:val="2"/>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三级指标</w:t>
            </w:r>
          </w:p>
        </w:tc>
        <w:tc>
          <w:tcPr>
            <w:tcW w:w="1201"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指标值</w:t>
            </w:r>
          </w:p>
        </w:tc>
        <w:tc>
          <w:tcPr>
            <w:tcW w:w="1371"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绩效标准</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restart"/>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产出指标</w:t>
            </w:r>
          </w:p>
        </w:tc>
        <w:tc>
          <w:tcPr>
            <w:tcW w:w="1448" w:type="dxa"/>
            <w:vMerge w:val="restart"/>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数量指标</w:t>
            </w:r>
          </w:p>
        </w:tc>
        <w:tc>
          <w:tcPr>
            <w:tcW w:w="1200" w:type="dxa"/>
            <w:gridSpan w:val="2"/>
            <w:vAlign w:val="center"/>
          </w:tcPr>
          <w:p w:rsidR="007E44CB" w:rsidRDefault="00B84986">
            <w:pPr>
              <w:widowControl/>
              <w:jc w:val="left"/>
              <w:rPr>
                <w:rFonts w:ascii="仿宋_GB2312" w:eastAsia="仿宋_GB2312"/>
                <w:color w:val="000000"/>
                <w:kern w:val="0"/>
                <w:szCs w:val="21"/>
              </w:rPr>
            </w:pPr>
            <w:r>
              <w:rPr>
                <w:rFonts w:ascii="仿宋_GB2312" w:eastAsia="仿宋_GB2312" w:hint="eastAsia"/>
                <w:color w:val="000000"/>
                <w:kern w:val="0"/>
                <w:szCs w:val="21"/>
              </w:rPr>
              <w:t xml:space="preserve">　建档率</w:t>
            </w:r>
          </w:p>
        </w:tc>
        <w:tc>
          <w:tcPr>
            <w:tcW w:w="1201" w:type="dxa"/>
            <w:vAlign w:val="center"/>
          </w:tcPr>
          <w:p w:rsidR="007E44CB" w:rsidRDefault="00B84986">
            <w:pPr>
              <w:widowControl/>
              <w:jc w:val="center"/>
              <w:rPr>
                <w:rFonts w:ascii="仿宋_GB2312" w:eastAsia="仿宋_GB2312"/>
                <w:color w:val="000000"/>
                <w:kern w:val="0"/>
                <w:szCs w:val="21"/>
              </w:rPr>
            </w:pPr>
            <w:r>
              <w:rPr>
                <w:rFonts w:ascii="仿宋_GB2312" w:eastAsia="仿宋_GB2312"/>
                <w:color w:val="000000"/>
                <w:kern w:val="0"/>
                <w:szCs w:val="21"/>
              </w:rPr>
              <w:t>90%</w:t>
            </w:r>
          </w:p>
        </w:tc>
        <w:tc>
          <w:tcPr>
            <w:tcW w:w="1371" w:type="dxa"/>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均等化享有</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center"/>
              <w:rPr>
                <w:rFonts w:ascii="仿宋_GB2312" w:eastAsia="仿宋_GB2312"/>
                <w:kern w:val="0"/>
                <w:szCs w:val="21"/>
              </w:rPr>
            </w:pPr>
          </w:p>
        </w:tc>
        <w:tc>
          <w:tcPr>
            <w:tcW w:w="1448" w:type="dxa"/>
            <w:vMerge/>
            <w:vAlign w:val="center"/>
          </w:tcPr>
          <w:p w:rsidR="007E44CB" w:rsidRDefault="007E44CB">
            <w:pPr>
              <w:widowControl/>
              <w:spacing w:line="260" w:lineRule="exact"/>
              <w:jc w:val="center"/>
              <w:rPr>
                <w:rFonts w:ascii="仿宋_GB2312" w:eastAsia="仿宋_GB2312"/>
                <w:kern w:val="0"/>
                <w:szCs w:val="21"/>
              </w:rPr>
            </w:pPr>
          </w:p>
        </w:tc>
        <w:tc>
          <w:tcPr>
            <w:tcW w:w="1200" w:type="dxa"/>
            <w:gridSpan w:val="2"/>
            <w:vAlign w:val="center"/>
          </w:tcPr>
          <w:p w:rsidR="007E44CB" w:rsidRDefault="00B84986">
            <w:pPr>
              <w:widowControl/>
              <w:jc w:val="center"/>
              <w:rPr>
                <w:rFonts w:ascii="仿宋_GB2312" w:eastAsia="仿宋_GB2312"/>
                <w:b/>
                <w:bCs/>
                <w:color w:val="000000"/>
                <w:kern w:val="0"/>
                <w:szCs w:val="21"/>
              </w:rPr>
            </w:pPr>
            <w:r>
              <w:rPr>
                <w:rFonts w:ascii="仿宋_GB2312" w:eastAsia="仿宋_GB2312" w:hint="eastAsia"/>
                <w:b/>
                <w:bCs/>
                <w:color w:val="000000"/>
                <w:kern w:val="0"/>
                <w:szCs w:val="21"/>
              </w:rPr>
              <w:t>签约服务</w:t>
            </w:r>
          </w:p>
        </w:tc>
        <w:tc>
          <w:tcPr>
            <w:tcW w:w="1201" w:type="dxa"/>
            <w:vAlign w:val="center"/>
          </w:tcPr>
          <w:p w:rsidR="007E44CB" w:rsidRDefault="00B84986">
            <w:pPr>
              <w:widowControl/>
              <w:jc w:val="center"/>
              <w:rPr>
                <w:rFonts w:ascii="仿宋_GB2312" w:eastAsia="仿宋_GB2312"/>
                <w:color w:val="000000"/>
                <w:kern w:val="0"/>
                <w:szCs w:val="21"/>
              </w:rPr>
            </w:pPr>
            <w:r>
              <w:rPr>
                <w:rFonts w:ascii="仿宋_GB2312" w:eastAsia="仿宋_GB2312"/>
                <w:color w:val="000000"/>
                <w:kern w:val="0"/>
                <w:szCs w:val="21"/>
              </w:rPr>
              <w:t>30%</w:t>
            </w:r>
            <w:r>
              <w:rPr>
                <w:rFonts w:ascii="仿宋_GB2312" w:eastAsia="仿宋_GB2312" w:hint="eastAsia"/>
                <w:color w:val="000000"/>
                <w:kern w:val="0"/>
                <w:szCs w:val="21"/>
              </w:rPr>
              <w:t xml:space="preserve">　</w:t>
            </w:r>
          </w:p>
        </w:tc>
        <w:tc>
          <w:tcPr>
            <w:tcW w:w="1371" w:type="dxa"/>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均等化享有</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restart"/>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质量指标</w:t>
            </w:r>
          </w:p>
        </w:tc>
        <w:tc>
          <w:tcPr>
            <w:tcW w:w="1200" w:type="dxa"/>
            <w:gridSpan w:val="2"/>
            <w:vAlign w:val="center"/>
          </w:tcPr>
          <w:p w:rsidR="007E44CB" w:rsidRDefault="00B84986">
            <w:pPr>
              <w:jc w:val="center"/>
              <w:rPr>
                <w:rFonts w:ascii="仿宋_GB2312" w:eastAsia="仿宋_GB2312" w:hAnsi="宋体" w:cs="宋体"/>
                <w:sz w:val="24"/>
              </w:rPr>
            </w:pPr>
            <w:r>
              <w:rPr>
                <w:rFonts w:ascii="仿宋_GB2312" w:eastAsia="仿宋_GB2312" w:hint="eastAsia"/>
              </w:rPr>
              <w:t>健康教</w:t>
            </w:r>
            <w:r>
              <w:rPr>
                <w:rFonts w:ascii="仿宋_GB2312" w:eastAsia="仿宋_GB2312" w:hint="eastAsia"/>
              </w:rPr>
              <w:lastRenderedPageBreak/>
              <w:t>育、孕产妇、儿童保健等宣传手册印刷</w:t>
            </w:r>
          </w:p>
        </w:tc>
        <w:tc>
          <w:tcPr>
            <w:tcW w:w="1201" w:type="dxa"/>
            <w:vAlign w:val="center"/>
          </w:tcPr>
          <w:p w:rsidR="007E44CB" w:rsidRDefault="00B84986">
            <w:pPr>
              <w:jc w:val="center"/>
              <w:rPr>
                <w:rFonts w:ascii="宋体" w:hAnsi="宋体" w:cs="宋体"/>
                <w:sz w:val="24"/>
              </w:rPr>
            </w:pPr>
            <w:r>
              <w:rPr>
                <w:rFonts w:hint="eastAsia"/>
              </w:rPr>
              <w:lastRenderedPageBreak/>
              <w:t>100000</w:t>
            </w:r>
            <w:r>
              <w:rPr>
                <w:rFonts w:hint="eastAsia"/>
              </w:rPr>
              <w:t>本</w:t>
            </w:r>
          </w:p>
        </w:tc>
        <w:tc>
          <w:tcPr>
            <w:tcW w:w="1371" w:type="dxa"/>
            <w:vAlign w:val="center"/>
          </w:tcPr>
          <w:p w:rsidR="007E44CB" w:rsidRDefault="00B84986">
            <w:pPr>
              <w:rPr>
                <w:rFonts w:ascii="宋体" w:hAnsi="宋体" w:cs="宋体"/>
                <w:sz w:val="24"/>
              </w:rPr>
            </w:pPr>
            <w:r>
              <w:rPr>
                <w:rFonts w:hint="eastAsia"/>
              </w:rPr>
              <w:t>1.5</w:t>
            </w:r>
            <w:r>
              <w:rPr>
                <w:rFonts w:hint="eastAsia"/>
              </w:rPr>
              <w:t>元</w:t>
            </w:r>
            <w:r>
              <w:rPr>
                <w:rFonts w:hint="eastAsia"/>
              </w:rPr>
              <w:t>/</w:t>
            </w:r>
            <w:r>
              <w:rPr>
                <w:rFonts w:hint="eastAsia"/>
              </w:rPr>
              <w:t>本</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ign w:val="center"/>
          </w:tcPr>
          <w:p w:rsidR="007E44CB" w:rsidRDefault="007E44CB">
            <w:pPr>
              <w:widowControl/>
              <w:spacing w:line="260" w:lineRule="exact"/>
              <w:jc w:val="center"/>
              <w:rPr>
                <w:rFonts w:ascii="仿宋_GB2312" w:eastAsia="仿宋_GB2312"/>
                <w:kern w:val="0"/>
                <w:szCs w:val="21"/>
              </w:rPr>
            </w:pPr>
          </w:p>
        </w:tc>
        <w:tc>
          <w:tcPr>
            <w:tcW w:w="1200" w:type="dxa"/>
            <w:gridSpan w:val="2"/>
            <w:vAlign w:val="center"/>
          </w:tcPr>
          <w:p w:rsidR="007E44CB" w:rsidRDefault="00B84986">
            <w:pPr>
              <w:jc w:val="center"/>
              <w:rPr>
                <w:rFonts w:ascii="仿宋_GB2312" w:eastAsia="仿宋_GB2312" w:hAnsi="宋体" w:cs="宋体"/>
                <w:sz w:val="24"/>
              </w:rPr>
            </w:pPr>
            <w:r>
              <w:rPr>
                <w:rFonts w:ascii="仿宋_GB2312" w:eastAsia="仿宋_GB2312" w:hint="eastAsia"/>
              </w:rPr>
              <w:t>乡镇卫生日主题宣传活动</w:t>
            </w:r>
          </w:p>
        </w:tc>
        <w:tc>
          <w:tcPr>
            <w:tcW w:w="1201" w:type="dxa"/>
            <w:vAlign w:val="center"/>
          </w:tcPr>
          <w:p w:rsidR="007E44CB" w:rsidRDefault="00B84986">
            <w:pPr>
              <w:jc w:val="center"/>
              <w:rPr>
                <w:rFonts w:ascii="宋体" w:hAnsi="宋体" w:cs="宋体"/>
                <w:sz w:val="24"/>
              </w:rPr>
            </w:pPr>
            <w:r>
              <w:rPr>
                <w:rFonts w:hint="eastAsia"/>
              </w:rPr>
              <w:t>40/</w:t>
            </w:r>
            <w:r>
              <w:rPr>
                <w:rFonts w:hint="eastAsia"/>
              </w:rPr>
              <w:t>次</w:t>
            </w:r>
          </w:p>
        </w:tc>
        <w:tc>
          <w:tcPr>
            <w:tcW w:w="1371" w:type="dxa"/>
            <w:vAlign w:val="center"/>
          </w:tcPr>
          <w:p w:rsidR="007E44CB" w:rsidRDefault="00B84986">
            <w:pPr>
              <w:rPr>
                <w:rFonts w:ascii="宋体" w:hAnsi="宋体" w:cs="宋体"/>
                <w:sz w:val="24"/>
              </w:rPr>
            </w:pPr>
            <w:r>
              <w:rPr>
                <w:rFonts w:hint="eastAsia"/>
              </w:rPr>
              <w:t>5000</w:t>
            </w:r>
            <w:r>
              <w:rPr>
                <w:rFonts w:hint="eastAsia"/>
              </w:rPr>
              <w:t>元</w:t>
            </w:r>
            <w:r>
              <w:rPr>
                <w:rFonts w:hint="eastAsia"/>
              </w:rPr>
              <w:t>/</w:t>
            </w:r>
            <w:r>
              <w:rPr>
                <w:rFonts w:hint="eastAsia"/>
              </w:rPr>
              <w:t>场</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ign w:val="center"/>
          </w:tcPr>
          <w:p w:rsidR="007E44CB" w:rsidRDefault="007E44CB">
            <w:pPr>
              <w:widowControl/>
              <w:spacing w:line="260" w:lineRule="exact"/>
              <w:jc w:val="center"/>
              <w:rPr>
                <w:rFonts w:ascii="仿宋_GB2312" w:eastAsia="仿宋_GB2312"/>
                <w:kern w:val="0"/>
                <w:szCs w:val="21"/>
              </w:rPr>
            </w:pPr>
          </w:p>
        </w:tc>
        <w:tc>
          <w:tcPr>
            <w:tcW w:w="1200" w:type="dxa"/>
            <w:gridSpan w:val="2"/>
            <w:vAlign w:val="center"/>
          </w:tcPr>
          <w:p w:rsidR="007E44CB" w:rsidRDefault="00B84986">
            <w:pPr>
              <w:jc w:val="center"/>
              <w:rPr>
                <w:rFonts w:ascii="仿宋_GB2312" w:eastAsia="仿宋_GB2312" w:hAnsi="宋体" w:cs="宋体"/>
                <w:sz w:val="24"/>
              </w:rPr>
            </w:pPr>
            <w:r>
              <w:rPr>
                <w:rFonts w:ascii="仿宋_GB2312" w:eastAsia="仿宋_GB2312" w:hint="eastAsia"/>
              </w:rPr>
              <w:t>65</w:t>
            </w:r>
            <w:r>
              <w:rPr>
                <w:rFonts w:ascii="仿宋_GB2312" w:eastAsia="仿宋_GB2312" w:hint="eastAsia"/>
              </w:rPr>
              <w:t>岁以上老年人体检成本</w:t>
            </w:r>
          </w:p>
        </w:tc>
        <w:tc>
          <w:tcPr>
            <w:tcW w:w="1201" w:type="dxa"/>
            <w:vAlign w:val="center"/>
          </w:tcPr>
          <w:p w:rsidR="007E44CB" w:rsidRDefault="00B84986">
            <w:pPr>
              <w:jc w:val="center"/>
              <w:rPr>
                <w:rFonts w:ascii="宋体" w:hAnsi="宋体" w:cs="宋体"/>
                <w:color w:val="FF0000"/>
                <w:sz w:val="24"/>
              </w:rPr>
            </w:pPr>
            <w:r>
              <w:rPr>
                <w:rFonts w:hint="eastAsia"/>
              </w:rPr>
              <w:t>60000</w:t>
            </w:r>
            <w:r>
              <w:rPr>
                <w:rFonts w:hint="eastAsia"/>
              </w:rPr>
              <w:t>人</w:t>
            </w:r>
          </w:p>
        </w:tc>
        <w:tc>
          <w:tcPr>
            <w:tcW w:w="1371" w:type="dxa"/>
            <w:vAlign w:val="center"/>
          </w:tcPr>
          <w:p w:rsidR="007E44CB" w:rsidRDefault="00B84986">
            <w:pPr>
              <w:rPr>
                <w:rFonts w:ascii="宋体" w:hAnsi="宋体" w:cs="宋体"/>
                <w:sz w:val="24"/>
              </w:rPr>
            </w:pPr>
            <w:r>
              <w:rPr>
                <w:rFonts w:hint="eastAsia"/>
              </w:rPr>
              <w:t>250</w:t>
            </w:r>
            <w:r>
              <w:rPr>
                <w:rFonts w:hint="eastAsia"/>
              </w:rPr>
              <w:t>元</w:t>
            </w:r>
            <w:r>
              <w:rPr>
                <w:rFonts w:hint="eastAsia"/>
              </w:rPr>
              <w:t>/</w:t>
            </w:r>
            <w:r>
              <w:rPr>
                <w:rFonts w:hint="eastAsia"/>
              </w:rPr>
              <w:t>人</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ign w:val="center"/>
          </w:tcPr>
          <w:p w:rsidR="007E44CB" w:rsidRDefault="007E44CB">
            <w:pPr>
              <w:widowControl/>
              <w:spacing w:line="260" w:lineRule="exact"/>
              <w:jc w:val="center"/>
              <w:rPr>
                <w:rFonts w:ascii="仿宋_GB2312" w:eastAsia="仿宋_GB2312"/>
                <w:kern w:val="0"/>
                <w:szCs w:val="21"/>
              </w:rPr>
            </w:pPr>
          </w:p>
        </w:tc>
        <w:tc>
          <w:tcPr>
            <w:tcW w:w="1200" w:type="dxa"/>
            <w:gridSpan w:val="2"/>
            <w:vAlign w:val="center"/>
          </w:tcPr>
          <w:p w:rsidR="007E44CB" w:rsidRDefault="00B84986">
            <w:pPr>
              <w:jc w:val="center"/>
              <w:rPr>
                <w:rFonts w:ascii="仿宋_GB2312" w:eastAsia="仿宋_GB2312" w:hAnsi="宋体" w:cs="宋体"/>
                <w:sz w:val="24"/>
              </w:rPr>
            </w:pPr>
            <w:r>
              <w:rPr>
                <w:rFonts w:ascii="仿宋_GB2312" w:eastAsia="仿宋_GB2312" w:hint="eastAsia"/>
              </w:rPr>
              <w:t>购买乡镇人员</w:t>
            </w:r>
            <w:proofErr w:type="gramStart"/>
            <w:r>
              <w:rPr>
                <w:rFonts w:ascii="仿宋_GB2312" w:eastAsia="仿宋_GB2312" w:hint="eastAsia"/>
              </w:rPr>
              <w:t>公卫服务</w:t>
            </w:r>
            <w:proofErr w:type="gramEnd"/>
          </w:p>
        </w:tc>
        <w:tc>
          <w:tcPr>
            <w:tcW w:w="1201" w:type="dxa"/>
            <w:vAlign w:val="center"/>
          </w:tcPr>
          <w:p w:rsidR="007E44CB" w:rsidRDefault="00B84986">
            <w:pPr>
              <w:jc w:val="center"/>
              <w:rPr>
                <w:rFonts w:ascii="宋体" w:hAnsi="宋体" w:cs="宋体"/>
                <w:sz w:val="24"/>
              </w:rPr>
            </w:pPr>
            <w:r>
              <w:rPr>
                <w:rFonts w:hint="eastAsia"/>
              </w:rPr>
              <w:t>100</w:t>
            </w:r>
            <w:r>
              <w:rPr>
                <w:rFonts w:hint="eastAsia"/>
              </w:rPr>
              <w:t>人</w:t>
            </w:r>
          </w:p>
        </w:tc>
        <w:tc>
          <w:tcPr>
            <w:tcW w:w="1371" w:type="dxa"/>
            <w:vAlign w:val="center"/>
          </w:tcPr>
          <w:p w:rsidR="007E44CB" w:rsidRDefault="00B84986">
            <w:pPr>
              <w:rPr>
                <w:rFonts w:ascii="宋体" w:hAnsi="宋体" w:cs="宋体"/>
                <w:sz w:val="24"/>
              </w:rPr>
            </w:pPr>
            <w:r>
              <w:rPr>
                <w:rFonts w:hint="eastAsia"/>
              </w:rPr>
              <w:t>8</w:t>
            </w:r>
            <w:r>
              <w:rPr>
                <w:rFonts w:hint="eastAsia"/>
              </w:rPr>
              <w:t>万</w:t>
            </w:r>
            <w:r>
              <w:rPr>
                <w:rFonts w:hint="eastAsia"/>
              </w:rPr>
              <w:t>/</w:t>
            </w:r>
            <w:r>
              <w:rPr>
                <w:rFonts w:hint="eastAsia"/>
              </w:rPr>
              <w:t>人</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ign w:val="center"/>
          </w:tcPr>
          <w:p w:rsidR="007E44CB" w:rsidRDefault="007E44CB">
            <w:pPr>
              <w:widowControl/>
              <w:spacing w:line="260" w:lineRule="exact"/>
              <w:jc w:val="center"/>
              <w:rPr>
                <w:rFonts w:ascii="仿宋_GB2312" w:eastAsia="仿宋_GB2312"/>
                <w:kern w:val="0"/>
                <w:szCs w:val="21"/>
              </w:rPr>
            </w:pPr>
          </w:p>
        </w:tc>
        <w:tc>
          <w:tcPr>
            <w:tcW w:w="1200" w:type="dxa"/>
            <w:gridSpan w:val="2"/>
            <w:vAlign w:val="center"/>
          </w:tcPr>
          <w:p w:rsidR="007E44CB" w:rsidRDefault="00B84986">
            <w:pPr>
              <w:jc w:val="center"/>
              <w:rPr>
                <w:rFonts w:ascii="仿宋_GB2312" w:eastAsia="仿宋_GB2312" w:hAnsi="宋体" w:cs="宋体"/>
                <w:sz w:val="24"/>
              </w:rPr>
            </w:pPr>
            <w:r>
              <w:rPr>
                <w:rFonts w:ascii="仿宋_GB2312" w:eastAsia="仿宋_GB2312" w:hint="eastAsia"/>
              </w:rPr>
              <w:t>乡村医师培训督导费用</w:t>
            </w:r>
          </w:p>
        </w:tc>
        <w:tc>
          <w:tcPr>
            <w:tcW w:w="1201" w:type="dxa"/>
            <w:vAlign w:val="center"/>
          </w:tcPr>
          <w:p w:rsidR="007E44CB" w:rsidRDefault="00B84986">
            <w:pPr>
              <w:jc w:val="center"/>
              <w:rPr>
                <w:rFonts w:ascii="宋体" w:hAnsi="宋体" w:cs="宋体"/>
                <w:sz w:val="24"/>
              </w:rPr>
            </w:pPr>
            <w:r>
              <w:rPr>
                <w:rFonts w:hint="eastAsia"/>
              </w:rPr>
              <w:t>2063</w:t>
            </w:r>
            <w:r>
              <w:rPr>
                <w:rFonts w:hint="eastAsia"/>
              </w:rPr>
              <w:t>人次</w:t>
            </w:r>
          </w:p>
        </w:tc>
        <w:tc>
          <w:tcPr>
            <w:tcW w:w="1371" w:type="dxa"/>
            <w:vAlign w:val="center"/>
          </w:tcPr>
          <w:p w:rsidR="007E44CB" w:rsidRDefault="00B84986">
            <w:pPr>
              <w:rPr>
                <w:rFonts w:ascii="宋体" w:hAnsi="宋体" w:cs="宋体"/>
                <w:sz w:val="24"/>
              </w:rPr>
            </w:pPr>
            <w:r>
              <w:rPr>
                <w:rFonts w:hint="eastAsia"/>
              </w:rPr>
              <w:t>40</w:t>
            </w:r>
            <w:r>
              <w:rPr>
                <w:rFonts w:hint="eastAsia"/>
              </w:rPr>
              <w:t>元</w:t>
            </w:r>
            <w:r>
              <w:rPr>
                <w:rFonts w:hint="eastAsia"/>
              </w:rPr>
              <w:t>/</w:t>
            </w:r>
            <w:r>
              <w:rPr>
                <w:rFonts w:hint="eastAsia"/>
              </w:rPr>
              <w:t>人</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ign w:val="center"/>
          </w:tcPr>
          <w:p w:rsidR="007E44CB" w:rsidRDefault="007E44CB">
            <w:pPr>
              <w:widowControl/>
              <w:spacing w:line="260" w:lineRule="exact"/>
              <w:jc w:val="center"/>
              <w:rPr>
                <w:rFonts w:ascii="仿宋_GB2312" w:eastAsia="仿宋_GB2312"/>
                <w:kern w:val="0"/>
                <w:szCs w:val="21"/>
              </w:rPr>
            </w:pPr>
          </w:p>
        </w:tc>
        <w:tc>
          <w:tcPr>
            <w:tcW w:w="1200" w:type="dxa"/>
            <w:gridSpan w:val="2"/>
            <w:vAlign w:val="center"/>
          </w:tcPr>
          <w:p w:rsidR="007E44CB" w:rsidRDefault="00B84986">
            <w:pPr>
              <w:jc w:val="center"/>
              <w:rPr>
                <w:rFonts w:ascii="仿宋_GB2312" w:eastAsia="仿宋_GB2312" w:hAnsi="宋体" w:cs="宋体"/>
                <w:sz w:val="24"/>
              </w:rPr>
            </w:pPr>
            <w:r>
              <w:rPr>
                <w:rFonts w:ascii="仿宋_GB2312" w:eastAsia="仿宋_GB2312" w:hint="eastAsia"/>
              </w:rPr>
              <w:t>生活饮用水监测成本费用</w:t>
            </w:r>
          </w:p>
        </w:tc>
        <w:tc>
          <w:tcPr>
            <w:tcW w:w="1201" w:type="dxa"/>
            <w:vAlign w:val="center"/>
          </w:tcPr>
          <w:p w:rsidR="007E44CB" w:rsidRDefault="00B84986">
            <w:pPr>
              <w:jc w:val="center"/>
              <w:rPr>
                <w:rFonts w:ascii="宋体" w:hAnsi="宋体" w:cs="宋体"/>
                <w:sz w:val="24"/>
              </w:rPr>
            </w:pPr>
            <w:r>
              <w:rPr>
                <w:rFonts w:hint="eastAsia"/>
              </w:rPr>
              <w:t>100</w:t>
            </w:r>
            <w:r>
              <w:rPr>
                <w:rFonts w:hint="eastAsia"/>
              </w:rPr>
              <w:t>个（</w:t>
            </w:r>
            <w:r>
              <w:rPr>
                <w:rFonts w:hint="eastAsia"/>
              </w:rPr>
              <w:t>2</w:t>
            </w:r>
            <w:r>
              <w:rPr>
                <w:rFonts w:hint="eastAsia"/>
              </w:rPr>
              <w:t>次年）</w:t>
            </w:r>
          </w:p>
        </w:tc>
        <w:tc>
          <w:tcPr>
            <w:tcW w:w="1371" w:type="dxa"/>
            <w:vAlign w:val="center"/>
          </w:tcPr>
          <w:p w:rsidR="007E44CB" w:rsidRDefault="00B84986">
            <w:pPr>
              <w:rPr>
                <w:rFonts w:ascii="宋体" w:hAnsi="宋体" w:cs="宋体"/>
                <w:sz w:val="24"/>
              </w:rPr>
            </w:pPr>
            <w:r>
              <w:rPr>
                <w:rFonts w:hint="eastAsia"/>
              </w:rPr>
              <w:t>100</w:t>
            </w:r>
            <w:r>
              <w:rPr>
                <w:rFonts w:hint="eastAsia"/>
              </w:rPr>
              <w:t>元</w:t>
            </w:r>
            <w:r>
              <w:rPr>
                <w:rFonts w:hint="eastAsia"/>
              </w:rPr>
              <w:t>/</w:t>
            </w:r>
            <w:proofErr w:type="gramStart"/>
            <w:r>
              <w:rPr>
                <w:rFonts w:hint="eastAsia"/>
              </w:rPr>
              <w:t>个</w:t>
            </w:r>
            <w:proofErr w:type="gramEnd"/>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ign w:val="center"/>
          </w:tcPr>
          <w:p w:rsidR="007E44CB" w:rsidRDefault="007E44CB">
            <w:pPr>
              <w:widowControl/>
              <w:spacing w:line="260" w:lineRule="exact"/>
              <w:jc w:val="center"/>
              <w:rPr>
                <w:rFonts w:ascii="仿宋_GB2312" w:eastAsia="仿宋_GB2312"/>
                <w:kern w:val="0"/>
                <w:szCs w:val="21"/>
              </w:rPr>
            </w:pPr>
          </w:p>
        </w:tc>
        <w:tc>
          <w:tcPr>
            <w:tcW w:w="1200" w:type="dxa"/>
            <w:gridSpan w:val="2"/>
            <w:vAlign w:val="center"/>
          </w:tcPr>
          <w:p w:rsidR="007E44CB" w:rsidRDefault="00B84986">
            <w:pPr>
              <w:jc w:val="center"/>
              <w:rPr>
                <w:rFonts w:ascii="仿宋_GB2312" w:eastAsia="仿宋_GB2312" w:hAnsi="宋体" w:cs="宋体"/>
                <w:sz w:val="24"/>
              </w:rPr>
            </w:pPr>
            <w:r>
              <w:rPr>
                <w:rFonts w:ascii="仿宋_GB2312" w:eastAsia="仿宋_GB2312" w:hint="eastAsia"/>
              </w:rPr>
              <w:t>预防接种工作费用</w:t>
            </w:r>
          </w:p>
        </w:tc>
        <w:tc>
          <w:tcPr>
            <w:tcW w:w="1201" w:type="dxa"/>
            <w:vAlign w:val="center"/>
          </w:tcPr>
          <w:p w:rsidR="007E44CB" w:rsidRDefault="00B84986">
            <w:pPr>
              <w:jc w:val="center"/>
              <w:rPr>
                <w:rFonts w:ascii="宋体" w:hAnsi="宋体" w:cs="宋体"/>
                <w:sz w:val="24"/>
              </w:rPr>
            </w:pPr>
            <w:r>
              <w:rPr>
                <w:rFonts w:hint="eastAsia"/>
              </w:rPr>
              <w:t>20</w:t>
            </w:r>
            <w:r>
              <w:rPr>
                <w:rFonts w:hint="eastAsia"/>
              </w:rPr>
              <w:t>万针次</w:t>
            </w:r>
          </w:p>
        </w:tc>
        <w:tc>
          <w:tcPr>
            <w:tcW w:w="1371" w:type="dxa"/>
            <w:vAlign w:val="center"/>
          </w:tcPr>
          <w:p w:rsidR="007E44CB" w:rsidRDefault="00B84986">
            <w:pPr>
              <w:rPr>
                <w:rFonts w:ascii="宋体" w:hAnsi="宋体" w:cs="宋体"/>
                <w:sz w:val="24"/>
              </w:rPr>
            </w:pPr>
            <w:r>
              <w:rPr>
                <w:rFonts w:hint="eastAsia"/>
              </w:rPr>
              <w:t>2</w:t>
            </w:r>
            <w:r>
              <w:rPr>
                <w:rFonts w:hint="eastAsia"/>
              </w:rPr>
              <w:t>元</w:t>
            </w:r>
            <w:r>
              <w:rPr>
                <w:rFonts w:hint="eastAsia"/>
              </w:rPr>
              <w:t>/</w:t>
            </w:r>
            <w:r>
              <w:rPr>
                <w:rFonts w:hint="eastAsia"/>
              </w:rPr>
              <w:t>针</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ign w:val="center"/>
          </w:tcPr>
          <w:p w:rsidR="007E44CB" w:rsidRDefault="007E44CB">
            <w:pPr>
              <w:widowControl/>
              <w:spacing w:line="260" w:lineRule="exact"/>
              <w:jc w:val="center"/>
              <w:rPr>
                <w:rFonts w:ascii="仿宋_GB2312" w:eastAsia="仿宋_GB2312"/>
                <w:kern w:val="0"/>
                <w:szCs w:val="21"/>
              </w:rPr>
            </w:pPr>
          </w:p>
        </w:tc>
        <w:tc>
          <w:tcPr>
            <w:tcW w:w="1200" w:type="dxa"/>
            <w:gridSpan w:val="2"/>
            <w:vAlign w:val="center"/>
          </w:tcPr>
          <w:p w:rsidR="007E44CB" w:rsidRDefault="00B84986">
            <w:pPr>
              <w:jc w:val="center"/>
              <w:rPr>
                <w:rFonts w:ascii="仿宋_GB2312" w:eastAsia="仿宋_GB2312"/>
              </w:rPr>
            </w:pPr>
            <w:r>
              <w:rPr>
                <w:rFonts w:ascii="仿宋_GB2312" w:eastAsia="仿宋_GB2312" w:hint="eastAsia"/>
              </w:rPr>
              <w:t>产后访视、新生儿访视</w:t>
            </w:r>
          </w:p>
        </w:tc>
        <w:tc>
          <w:tcPr>
            <w:tcW w:w="1201" w:type="dxa"/>
            <w:vAlign w:val="center"/>
          </w:tcPr>
          <w:p w:rsidR="007E44CB" w:rsidRDefault="00B84986">
            <w:pPr>
              <w:jc w:val="center"/>
            </w:pPr>
            <w:r>
              <w:rPr>
                <w:rFonts w:hint="eastAsia"/>
              </w:rPr>
              <w:t>120000</w:t>
            </w:r>
            <w:r>
              <w:rPr>
                <w:rFonts w:hint="eastAsia"/>
              </w:rPr>
              <w:t>次</w:t>
            </w:r>
          </w:p>
        </w:tc>
        <w:tc>
          <w:tcPr>
            <w:tcW w:w="1371" w:type="dxa"/>
            <w:vAlign w:val="center"/>
          </w:tcPr>
          <w:p w:rsidR="007E44CB" w:rsidRDefault="00B84986">
            <w:r>
              <w:rPr>
                <w:rFonts w:hint="eastAsia"/>
              </w:rPr>
              <w:t>100</w:t>
            </w:r>
            <w:r>
              <w:rPr>
                <w:rFonts w:hint="eastAsia"/>
              </w:rPr>
              <w:t>元</w:t>
            </w:r>
            <w:r>
              <w:rPr>
                <w:rFonts w:hint="eastAsia"/>
              </w:rPr>
              <w:t>/</w:t>
            </w:r>
            <w:r>
              <w:rPr>
                <w:rFonts w:hint="eastAsia"/>
              </w:rPr>
              <w:t>次</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ign w:val="center"/>
          </w:tcPr>
          <w:p w:rsidR="007E44CB" w:rsidRDefault="007E44CB">
            <w:pPr>
              <w:widowControl/>
              <w:spacing w:line="260" w:lineRule="exact"/>
              <w:jc w:val="center"/>
              <w:rPr>
                <w:rFonts w:ascii="仿宋_GB2312" w:eastAsia="仿宋_GB2312"/>
                <w:kern w:val="0"/>
                <w:szCs w:val="21"/>
              </w:rPr>
            </w:pPr>
          </w:p>
        </w:tc>
        <w:tc>
          <w:tcPr>
            <w:tcW w:w="1200" w:type="dxa"/>
            <w:gridSpan w:val="2"/>
            <w:vAlign w:val="center"/>
          </w:tcPr>
          <w:p w:rsidR="007E44CB" w:rsidRDefault="00B84986">
            <w:pPr>
              <w:jc w:val="center"/>
              <w:rPr>
                <w:rFonts w:ascii="仿宋_GB2312" w:eastAsia="仿宋_GB2312" w:hAnsi="宋体" w:cs="宋体"/>
                <w:sz w:val="24"/>
              </w:rPr>
            </w:pPr>
            <w:r>
              <w:rPr>
                <w:rFonts w:ascii="仿宋_GB2312" w:eastAsia="仿宋_GB2312" w:hint="eastAsia"/>
              </w:rPr>
              <w:t>县乡媒体宣传、资料费用</w:t>
            </w:r>
          </w:p>
        </w:tc>
        <w:tc>
          <w:tcPr>
            <w:tcW w:w="1201" w:type="dxa"/>
            <w:vAlign w:val="center"/>
          </w:tcPr>
          <w:p w:rsidR="007E44CB" w:rsidRDefault="00B84986">
            <w:pPr>
              <w:jc w:val="center"/>
              <w:rPr>
                <w:rFonts w:ascii="宋体" w:hAnsi="宋体" w:cs="宋体"/>
                <w:sz w:val="24"/>
              </w:rPr>
            </w:pPr>
            <w:r>
              <w:rPr>
                <w:rFonts w:hint="eastAsia"/>
              </w:rPr>
              <w:t>19</w:t>
            </w:r>
            <w:r>
              <w:rPr>
                <w:rFonts w:hint="eastAsia"/>
              </w:rPr>
              <w:t>个卫生院</w:t>
            </w:r>
          </w:p>
        </w:tc>
        <w:tc>
          <w:tcPr>
            <w:tcW w:w="1371" w:type="dxa"/>
            <w:vAlign w:val="center"/>
          </w:tcPr>
          <w:p w:rsidR="007E44CB" w:rsidRDefault="00B84986">
            <w:pPr>
              <w:rPr>
                <w:rFonts w:ascii="宋体" w:hAnsi="宋体" w:cs="宋体"/>
                <w:sz w:val="24"/>
              </w:rPr>
            </w:pPr>
            <w:r>
              <w:rPr>
                <w:rFonts w:hint="eastAsia"/>
              </w:rPr>
              <w:t>20</w:t>
            </w:r>
            <w:r>
              <w:rPr>
                <w:rFonts w:hint="eastAsia"/>
              </w:rPr>
              <w:t>万</w:t>
            </w:r>
            <w:r>
              <w:rPr>
                <w:rFonts w:hint="eastAsia"/>
              </w:rPr>
              <w:t>/</w:t>
            </w:r>
            <w:r>
              <w:rPr>
                <w:rFonts w:hint="eastAsia"/>
              </w:rPr>
              <w:t>乡镇</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ign w:val="center"/>
          </w:tcPr>
          <w:p w:rsidR="007E44CB" w:rsidRDefault="007E44CB">
            <w:pPr>
              <w:widowControl/>
              <w:spacing w:line="260" w:lineRule="exact"/>
              <w:jc w:val="center"/>
              <w:rPr>
                <w:rFonts w:ascii="仿宋_GB2312" w:eastAsia="仿宋_GB2312"/>
                <w:kern w:val="0"/>
                <w:szCs w:val="21"/>
              </w:rPr>
            </w:pPr>
          </w:p>
        </w:tc>
        <w:tc>
          <w:tcPr>
            <w:tcW w:w="1200" w:type="dxa"/>
            <w:gridSpan w:val="2"/>
            <w:vAlign w:val="center"/>
          </w:tcPr>
          <w:p w:rsidR="007E44CB" w:rsidRDefault="00B84986">
            <w:pPr>
              <w:jc w:val="center"/>
              <w:rPr>
                <w:rFonts w:ascii="仿宋_GB2312" w:eastAsia="仿宋_GB2312" w:hAnsi="宋体" w:cs="宋体"/>
                <w:sz w:val="24"/>
              </w:rPr>
            </w:pPr>
            <w:r>
              <w:rPr>
                <w:rFonts w:ascii="仿宋_GB2312" w:eastAsia="仿宋_GB2312" w:hint="eastAsia"/>
              </w:rPr>
              <w:t>乡镇随访、面访、签约成本</w:t>
            </w:r>
          </w:p>
        </w:tc>
        <w:tc>
          <w:tcPr>
            <w:tcW w:w="1201" w:type="dxa"/>
            <w:vAlign w:val="center"/>
          </w:tcPr>
          <w:p w:rsidR="007E44CB" w:rsidRDefault="00B84986">
            <w:pPr>
              <w:jc w:val="center"/>
              <w:rPr>
                <w:rFonts w:ascii="宋体" w:hAnsi="宋体" w:cs="宋体"/>
                <w:sz w:val="24"/>
              </w:rPr>
            </w:pPr>
            <w:r>
              <w:rPr>
                <w:rFonts w:hint="eastAsia"/>
              </w:rPr>
              <w:t>120000</w:t>
            </w:r>
            <w:r>
              <w:rPr>
                <w:rFonts w:hint="eastAsia"/>
              </w:rPr>
              <w:t>人次</w:t>
            </w:r>
          </w:p>
        </w:tc>
        <w:tc>
          <w:tcPr>
            <w:tcW w:w="1371" w:type="dxa"/>
            <w:vAlign w:val="center"/>
          </w:tcPr>
          <w:p w:rsidR="007E44CB" w:rsidRDefault="00B84986">
            <w:pPr>
              <w:rPr>
                <w:rFonts w:ascii="宋体" w:hAnsi="宋体" w:cs="宋体"/>
                <w:sz w:val="24"/>
              </w:rPr>
            </w:pPr>
            <w:r>
              <w:rPr>
                <w:rFonts w:hint="eastAsia"/>
              </w:rPr>
              <w:t>140</w:t>
            </w:r>
            <w:r>
              <w:rPr>
                <w:rFonts w:hint="eastAsia"/>
              </w:rPr>
              <w:t>元</w:t>
            </w:r>
            <w:r>
              <w:rPr>
                <w:rFonts w:hint="eastAsia"/>
              </w:rPr>
              <w:t>/</w:t>
            </w:r>
            <w:r>
              <w:rPr>
                <w:rFonts w:hint="eastAsia"/>
              </w:rPr>
              <w:t>次</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restart"/>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时效指标</w:t>
            </w:r>
          </w:p>
        </w:tc>
        <w:tc>
          <w:tcPr>
            <w:tcW w:w="1200" w:type="dxa"/>
            <w:gridSpan w:val="2"/>
            <w:vAlign w:val="center"/>
          </w:tcPr>
          <w:p w:rsidR="007E44CB" w:rsidRDefault="00B84986">
            <w:pPr>
              <w:jc w:val="center"/>
              <w:rPr>
                <w:rFonts w:ascii="仿宋_GB2312" w:eastAsia="仿宋_GB2312" w:hAnsi="宋体" w:cs="宋体"/>
                <w:sz w:val="24"/>
              </w:rPr>
            </w:pPr>
            <w:r>
              <w:rPr>
                <w:rFonts w:ascii="仿宋_GB2312" w:eastAsia="仿宋_GB2312" w:hint="eastAsia"/>
              </w:rPr>
              <w:t>主动开展</w:t>
            </w:r>
            <w:proofErr w:type="gramStart"/>
            <w:r>
              <w:rPr>
                <w:rFonts w:ascii="仿宋_GB2312" w:eastAsia="仿宋_GB2312" w:hint="eastAsia"/>
              </w:rPr>
              <w:t>公卫服务</w:t>
            </w:r>
            <w:proofErr w:type="gramEnd"/>
          </w:p>
        </w:tc>
        <w:tc>
          <w:tcPr>
            <w:tcW w:w="1201" w:type="dxa"/>
            <w:vAlign w:val="center"/>
          </w:tcPr>
          <w:p w:rsidR="007E44CB" w:rsidRDefault="00B84986">
            <w:pPr>
              <w:jc w:val="center"/>
              <w:rPr>
                <w:rFonts w:ascii="仿宋_GB2312" w:eastAsia="仿宋_GB2312" w:hAnsi="宋体" w:cs="宋体"/>
                <w:sz w:val="24"/>
              </w:rPr>
            </w:pPr>
            <w:r>
              <w:rPr>
                <w:rFonts w:ascii="仿宋_GB2312" w:eastAsia="仿宋_GB2312" w:hint="eastAsia"/>
              </w:rPr>
              <w:t>全年</w:t>
            </w:r>
          </w:p>
        </w:tc>
        <w:tc>
          <w:tcPr>
            <w:tcW w:w="1371" w:type="dxa"/>
            <w:vAlign w:val="center"/>
          </w:tcPr>
          <w:p w:rsidR="007E44CB" w:rsidRDefault="00B84986">
            <w:pPr>
              <w:jc w:val="center"/>
              <w:rPr>
                <w:rFonts w:ascii="仿宋_GB2312" w:eastAsia="仿宋_GB2312" w:hAnsi="宋体" w:cs="宋体"/>
                <w:sz w:val="24"/>
              </w:rPr>
            </w:pPr>
            <w:r>
              <w:rPr>
                <w:rFonts w:ascii="仿宋_GB2312" w:eastAsia="仿宋_GB2312" w:hint="eastAsia"/>
              </w:rPr>
              <w:t xml:space="preserve">　</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ign w:val="center"/>
          </w:tcPr>
          <w:p w:rsidR="007E44CB" w:rsidRDefault="007E44CB">
            <w:pPr>
              <w:widowControl/>
              <w:spacing w:line="260" w:lineRule="exact"/>
              <w:jc w:val="center"/>
              <w:rPr>
                <w:rFonts w:ascii="仿宋_GB2312" w:eastAsia="仿宋_GB2312"/>
                <w:kern w:val="0"/>
                <w:szCs w:val="21"/>
              </w:rPr>
            </w:pPr>
          </w:p>
        </w:tc>
        <w:tc>
          <w:tcPr>
            <w:tcW w:w="1200" w:type="dxa"/>
            <w:gridSpan w:val="2"/>
            <w:vAlign w:val="center"/>
          </w:tcPr>
          <w:p w:rsidR="007E44CB" w:rsidRDefault="00B84986">
            <w:pPr>
              <w:jc w:val="center"/>
              <w:rPr>
                <w:rFonts w:ascii="仿宋_GB2312" w:eastAsia="仿宋_GB2312" w:hAnsi="宋体" w:cs="宋体"/>
                <w:sz w:val="24"/>
              </w:rPr>
            </w:pPr>
            <w:r>
              <w:rPr>
                <w:rFonts w:ascii="仿宋_GB2312" w:eastAsia="仿宋_GB2312" w:hint="eastAsia"/>
              </w:rPr>
              <w:t>季度随访</w:t>
            </w:r>
          </w:p>
        </w:tc>
        <w:tc>
          <w:tcPr>
            <w:tcW w:w="1201" w:type="dxa"/>
            <w:vAlign w:val="center"/>
          </w:tcPr>
          <w:p w:rsidR="007E44CB" w:rsidRDefault="00B84986">
            <w:pPr>
              <w:jc w:val="center"/>
              <w:rPr>
                <w:rFonts w:ascii="仿宋_GB2312" w:eastAsia="仿宋_GB2312" w:hAnsi="宋体" w:cs="宋体"/>
                <w:sz w:val="24"/>
              </w:rPr>
            </w:pPr>
            <w:r>
              <w:rPr>
                <w:rFonts w:ascii="仿宋_GB2312" w:eastAsia="仿宋_GB2312" w:hint="eastAsia"/>
              </w:rPr>
              <w:t>四季度</w:t>
            </w:r>
          </w:p>
        </w:tc>
        <w:tc>
          <w:tcPr>
            <w:tcW w:w="1371" w:type="dxa"/>
            <w:vAlign w:val="center"/>
          </w:tcPr>
          <w:p w:rsidR="007E44CB" w:rsidRDefault="00B84986">
            <w:pPr>
              <w:jc w:val="center"/>
              <w:rPr>
                <w:rFonts w:ascii="仿宋_GB2312" w:eastAsia="仿宋_GB2312" w:hAnsi="宋体" w:cs="宋体"/>
                <w:sz w:val="24"/>
              </w:rPr>
            </w:pPr>
            <w:r>
              <w:rPr>
                <w:rFonts w:ascii="仿宋_GB2312" w:eastAsia="仿宋_GB2312" w:hint="eastAsia"/>
              </w:rPr>
              <w:t xml:space="preserve">　</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restart"/>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成本指标</w:t>
            </w:r>
          </w:p>
        </w:tc>
        <w:tc>
          <w:tcPr>
            <w:tcW w:w="1200" w:type="dxa"/>
            <w:gridSpan w:val="2"/>
            <w:vAlign w:val="center"/>
          </w:tcPr>
          <w:p w:rsidR="007E44CB" w:rsidRDefault="00B84986">
            <w:pPr>
              <w:jc w:val="center"/>
              <w:rPr>
                <w:rFonts w:ascii="宋体" w:hAnsi="宋体" w:cs="宋体"/>
                <w:sz w:val="24"/>
              </w:rPr>
            </w:pPr>
            <w:r>
              <w:rPr>
                <w:rFonts w:hint="eastAsia"/>
              </w:rPr>
              <w:t>873500</w:t>
            </w:r>
            <w:r>
              <w:rPr>
                <w:rFonts w:hint="eastAsia"/>
              </w:rPr>
              <w:t>人</w:t>
            </w:r>
            <w:r>
              <w:rPr>
                <w:rFonts w:hint="eastAsia"/>
              </w:rPr>
              <w:t>,65</w:t>
            </w:r>
            <w:r>
              <w:rPr>
                <w:rFonts w:hint="eastAsia"/>
              </w:rPr>
              <w:t>元</w:t>
            </w:r>
            <w:r>
              <w:rPr>
                <w:rFonts w:hint="eastAsia"/>
              </w:rPr>
              <w:t>/</w:t>
            </w:r>
            <w:r>
              <w:rPr>
                <w:rFonts w:hint="eastAsia"/>
              </w:rPr>
              <w:t>人</w:t>
            </w:r>
            <w:r>
              <w:rPr>
                <w:rFonts w:hint="eastAsia"/>
              </w:rPr>
              <w:t>,</w:t>
            </w:r>
          </w:p>
          <w:p w:rsidR="007E44CB" w:rsidRDefault="007E44CB">
            <w:pPr>
              <w:jc w:val="center"/>
              <w:rPr>
                <w:rFonts w:ascii="宋体" w:hAnsi="宋体" w:cs="宋体"/>
                <w:sz w:val="24"/>
              </w:rPr>
            </w:pPr>
          </w:p>
        </w:tc>
        <w:tc>
          <w:tcPr>
            <w:tcW w:w="1201" w:type="dxa"/>
            <w:vAlign w:val="center"/>
          </w:tcPr>
          <w:p w:rsidR="007E44CB" w:rsidRDefault="00B84986">
            <w:pPr>
              <w:jc w:val="center"/>
              <w:rPr>
                <w:rFonts w:ascii="宋体" w:hAnsi="宋体" w:cs="宋体"/>
                <w:sz w:val="24"/>
              </w:rPr>
            </w:pPr>
            <w:r>
              <w:rPr>
                <w:rFonts w:hint="eastAsia"/>
              </w:rPr>
              <w:t>6861.15</w:t>
            </w:r>
            <w:r>
              <w:rPr>
                <w:rFonts w:hint="eastAsia"/>
              </w:rPr>
              <w:t>万元</w:t>
            </w:r>
          </w:p>
          <w:p w:rsidR="007E44CB" w:rsidRDefault="00B84986">
            <w:pPr>
              <w:jc w:val="center"/>
              <w:rPr>
                <w:rFonts w:ascii="宋体" w:hAnsi="宋体" w:cs="宋体"/>
                <w:sz w:val="24"/>
              </w:rPr>
            </w:pPr>
            <w:r>
              <w:rPr>
                <w:rFonts w:ascii="仿宋_GB2312" w:eastAsia="仿宋_GB2312" w:hint="eastAsia"/>
                <w:kern w:val="0"/>
                <w:szCs w:val="21"/>
              </w:rPr>
              <w:t xml:space="preserve">　</w:t>
            </w:r>
          </w:p>
        </w:tc>
        <w:tc>
          <w:tcPr>
            <w:tcW w:w="1371" w:type="dxa"/>
            <w:vAlign w:val="center"/>
          </w:tcPr>
          <w:p w:rsidR="007E44CB" w:rsidRDefault="007E44CB">
            <w:pPr>
              <w:jc w:val="left"/>
              <w:rPr>
                <w:rFonts w:ascii="宋体" w:hAnsi="宋体" w:cs="宋体"/>
                <w:sz w:val="24"/>
              </w:rPr>
            </w:pP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ign w:val="center"/>
          </w:tcPr>
          <w:p w:rsidR="007E44CB" w:rsidRDefault="007E44CB">
            <w:pPr>
              <w:widowControl/>
              <w:spacing w:line="260" w:lineRule="exact"/>
              <w:jc w:val="center"/>
              <w:rPr>
                <w:rFonts w:ascii="仿宋_GB2312" w:eastAsia="仿宋_GB2312"/>
                <w:kern w:val="0"/>
                <w:szCs w:val="21"/>
              </w:rPr>
            </w:pPr>
          </w:p>
        </w:tc>
        <w:tc>
          <w:tcPr>
            <w:tcW w:w="1200" w:type="dxa"/>
            <w:gridSpan w:val="2"/>
            <w:vAlign w:val="center"/>
          </w:tcPr>
          <w:p w:rsidR="007E44CB" w:rsidRDefault="007E44CB">
            <w:pPr>
              <w:rPr>
                <w:rFonts w:ascii="宋体" w:hAnsi="宋体" w:cs="宋体"/>
                <w:sz w:val="24"/>
              </w:rPr>
            </w:pPr>
          </w:p>
          <w:p w:rsidR="007E44CB" w:rsidRDefault="007E44CB">
            <w:pPr>
              <w:widowControl/>
              <w:spacing w:line="260" w:lineRule="exact"/>
              <w:jc w:val="center"/>
              <w:rPr>
                <w:rFonts w:ascii="仿宋_GB2312" w:eastAsia="仿宋_GB2312"/>
                <w:kern w:val="0"/>
                <w:szCs w:val="21"/>
              </w:rPr>
            </w:pPr>
          </w:p>
        </w:tc>
        <w:tc>
          <w:tcPr>
            <w:tcW w:w="1201" w:type="dxa"/>
            <w:vAlign w:val="center"/>
          </w:tcPr>
          <w:p w:rsidR="007E44CB" w:rsidRDefault="007E44CB">
            <w:pPr>
              <w:widowControl/>
              <w:spacing w:line="260" w:lineRule="exact"/>
              <w:rPr>
                <w:rFonts w:ascii="仿宋_GB2312" w:eastAsia="仿宋_GB2312"/>
                <w:kern w:val="0"/>
                <w:szCs w:val="21"/>
              </w:rPr>
            </w:pPr>
          </w:p>
        </w:tc>
        <w:tc>
          <w:tcPr>
            <w:tcW w:w="1371" w:type="dxa"/>
            <w:vAlign w:val="center"/>
          </w:tcPr>
          <w:p w:rsidR="007E44CB" w:rsidRDefault="007E44CB">
            <w:pPr>
              <w:widowControl/>
              <w:spacing w:line="260" w:lineRule="exact"/>
              <w:rPr>
                <w:rFonts w:ascii="仿宋_GB2312" w:eastAsia="仿宋_GB2312"/>
                <w:kern w:val="0"/>
                <w:szCs w:val="21"/>
              </w:rPr>
            </w:pP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restart"/>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效益指标</w:t>
            </w:r>
          </w:p>
        </w:tc>
        <w:tc>
          <w:tcPr>
            <w:tcW w:w="1448" w:type="dxa"/>
            <w:vMerge w:val="restart"/>
            <w:vAlign w:val="center"/>
          </w:tcPr>
          <w:p w:rsidR="007E44CB" w:rsidRDefault="00B84986">
            <w:pPr>
              <w:widowControl/>
              <w:jc w:val="center"/>
              <w:rPr>
                <w:rFonts w:ascii="仿宋_GB2312" w:eastAsia="仿宋_GB2312"/>
                <w:kern w:val="0"/>
                <w:szCs w:val="21"/>
              </w:rPr>
            </w:pPr>
            <w:r>
              <w:rPr>
                <w:rFonts w:ascii="仿宋_GB2312" w:eastAsia="仿宋_GB2312" w:hint="eastAsia"/>
                <w:color w:val="000000"/>
                <w:kern w:val="0"/>
                <w:szCs w:val="21"/>
              </w:rPr>
              <w:t>经济效益指标</w:t>
            </w:r>
          </w:p>
        </w:tc>
        <w:tc>
          <w:tcPr>
            <w:tcW w:w="1200" w:type="dxa"/>
            <w:gridSpan w:val="2"/>
            <w:vAlign w:val="center"/>
          </w:tcPr>
          <w:p w:rsidR="007E44CB" w:rsidRDefault="00B84986">
            <w:pPr>
              <w:jc w:val="center"/>
              <w:rPr>
                <w:rFonts w:ascii="仿宋_GB2312" w:eastAsia="仿宋_GB2312"/>
                <w:kern w:val="0"/>
                <w:szCs w:val="21"/>
              </w:rPr>
            </w:pPr>
            <w:r>
              <w:rPr>
                <w:rFonts w:ascii="仿宋_GB2312" w:eastAsia="仿宋_GB2312" w:hint="eastAsia"/>
              </w:rPr>
              <w:t>县级配套</w:t>
            </w:r>
          </w:p>
        </w:tc>
        <w:tc>
          <w:tcPr>
            <w:tcW w:w="1201" w:type="dxa"/>
            <w:vAlign w:val="center"/>
          </w:tcPr>
          <w:p w:rsidR="007E44CB" w:rsidRDefault="00B84986">
            <w:pPr>
              <w:jc w:val="center"/>
              <w:rPr>
                <w:rFonts w:ascii="仿宋_GB2312" w:eastAsia="仿宋_GB2312"/>
                <w:kern w:val="0"/>
                <w:szCs w:val="21"/>
              </w:rPr>
            </w:pPr>
            <w:r>
              <w:rPr>
                <w:rFonts w:hint="eastAsia"/>
              </w:rPr>
              <w:t>607.95</w:t>
            </w:r>
            <w:r>
              <w:rPr>
                <w:rFonts w:hint="eastAsia"/>
              </w:rPr>
              <w:t>万元</w:t>
            </w:r>
          </w:p>
        </w:tc>
        <w:tc>
          <w:tcPr>
            <w:tcW w:w="1371" w:type="dxa"/>
            <w:vAlign w:val="center"/>
          </w:tcPr>
          <w:p w:rsidR="007E44CB" w:rsidRDefault="00B84986">
            <w:pPr>
              <w:rPr>
                <w:rFonts w:ascii="仿宋_GB2312" w:eastAsia="仿宋_GB2312"/>
                <w:kern w:val="0"/>
                <w:szCs w:val="21"/>
              </w:rPr>
            </w:pPr>
            <w:r>
              <w:rPr>
                <w:rFonts w:hint="eastAsia"/>
              </w:rPr>
              <w:t xml:space="preserve">　</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center"/>
              <w:rPr>
                <w:rFonts w:ascii="仿宋_GB2312" w:eastAsia="仿宋_GB2312"/>
                <w:kern w:val="0"/>
                <w:szCs w:val="21"/>
              </w:rPr>
            </w:pPr>
          </w:p>
        </w:tc>
        <w:tc>
          <w:tcPr>
            <w:tcW w:w="1448" w:type="dxa"/>
            <w:vMerge/>
            <w:vAlign w:val="center"/>
          </w:tcPr>
          <w:p w:rsidR="007E44CB" w:rsidRDefault="007E44CB">
            <w:pPr>
              <w:widowControl/>
              <w:jc w:val="left"/>
              <w:rPr>
                <w:rFonts w:ascii="仿宋_GB2312" w:eastAsia="仿宋_GB2312"/>
                <w:kern w:val="0"/>
                <w:szCs w:val="21"/>
              </w:rPr>
            </w:pPr>
          </w:p>
        </w:tc>
        <w:tc>
          <w:tcPr>
            <w:tcW w:w="1200" w:type="dxa"/>
            <w:gridSpan w:val="2"/>
            <w:vAlign w:val="center"/>
          </w:tcPr>
          <w:p w:rsidR="007E44CB" w:rsidRDefault="00B84986">
            <w:pPr>
              <w:jc w:val="center"/>
              <w:rPr>
                <w:rFonts w:ascii="仿宋_GB2312" w:eastAsia="仿宋_GB2312"/>
                <w:kern w:val="0"/>
                <w:szCs w:val="21"/>
              </w:rPr>
            </w:pPr>
            <w:r>
              <w:rPr>
                <w:rFonts w:ascii="仿宋_GB2312" w:eastAsia="仿宋_GB2312" w:hint="eastAsia"/>
              </w:rPr>
              <w:t>受益人数</w:t>
            </w:r>
          </w:p>
        </w:tc>
        <w:tc>
          <w:tcPr>
            <w:tcW w:w="1201" w:type="dxa"/>
            <w:vAlign w:val="center"/>
          </w:tcPr>
          <w:p w:rsidR="007E44CB" w:rsidRDefault="00B84986">
            <w:pPr>
              <w:jc w:val="center"/>
              <w:rPr>
                <w:rFonts w:ascii="仿宋_GB2312" w:eastAsia="仿宋_GB2312"/>
                <w:kern w:val="0"/>
                <w:szCs w:val="21"/>
              </w:rPr>
            </w:pPr>
            <w:r>
              <w:rPr>
                <w:rFonts w:hint="eastAsia"/>
              </w:rPr>
              <w:t>873500</w:t>
            </w:r>
            <w:r>
              <w:rPr>
                <w:rFonts w:hint="eastAsia"/>
              </w:rPr>
              <w:t>人</w:t>
            </w:r>
          </w:p>
        </w:tc>
        <w:tc>
          <w:tcPr>
            <w:tcW w:w="1371" w:type="dxa"/>
            <w:vAlign w:val="center"/>
          </w:tcPr>
          <w:p w:rsidR="007E44CB" w:rsidRDefault="00B84986">
            <w:pPr>
              <w:rPr>
                <w:rFonts w:ascii="仿宋_GB2312" w:eastAsia="仿宋_GB2312"/>
                <w:kern w:val="0"/>
                <w:szCs w:val="21"/>
              </w:rPr>
            </w:pPr>
            <w:r>
              <w:rPr>
                <w:rFonts w:hint="eastAsia"/>
              </w:rPr>
              <w:t xml:space="preserve">　</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restart"/>
            <w:vAlign w:val="center"/>
          </w:tcPr>
          <w:p w:rsidR="007E44CB" w:rsidRDefault="00B84986">
            <w:pPr>
              <w:widowControl/>
              <w:jc w:val="center"/>
              <w:rPr>
                <w:rFonts w:ascii="仿宋_GB2312" w:eastAsia="仿宋_GB2312"/>
                <w:kern w:val="0"/>
                <w:szCs w:val="21"/>
              </w:rPr>
            </w:pPr>
            <w:r>
              <w:rPr>
                <w:rFonts w:ascii="仿宋_GB2312" w:eastAsia="仿宋_GB2312" w:hint="eastAsia"/>
                <w:color w:val="000000"/>
                <w:kern w:val="0"/>
                <w:szCs w:val="21"/>
              </w:rPr>
              <w:t>社会效益指标</w:t>
            </w:r>
          </w:p>
        </w:tc>
        <w:tc>
          <w:tcPr>
            <w:tcW w:w="1200" w:type="dxa"/>
            <w:gridSpan w:val="2"/>
            <w:vAlign w:val="center"/>
          </w:tcPr>
          <w:p w:rsidR="007E44CB" w:rsidRDefault="00B84986">
            <w:pPr>
              <w:jc w:val="center"/>
              <w:rPr>
                <w:rFonts w:ascii="仿宋_GB2312" w:eastAsia="仿宋_GB2312"/>
                <w:kern w:val="0"/>
                <w:szCs w:val="21"/>
              </w:rPr>
            </w:pPr>
            <w:r>
              <w:rPr>
                <w:rFonts w:ascii="仿宋_GB2312" w:eastAsia="仿宋_GB2312" w:hint="eastAsia"/>
              </w:rPr>
              <w:t>5</w:t>
            </w:r>
            <w:r>
              <w:rPr>
                <w:rFonts w:ascii="仿宋_GB2312" w:eastAsia="仿宋_GB2312" w:hint="eastAsia"/>
              </w:rPr>
              <w:t>岁经下儿童死亡率</w:t>
            </w:r>
          </w:p>
        </w:tc>
        <w:tc>
          <w:tcPr>
            <w:tcW w:w="1201" w:type="dxa"/>
            <w:vAlign w:val="center"/>
          </w:tcPr>
          <w:p w:rsidR="007E44CB" w:rsidRDefault="00B84986">
            <w:pPr>
              <w:jc w:val="center"/>
              <w:rPr>
                <w:rFonts w:ascii="仿宋_GB2312" w:eastAsia="仿宋_GB2312"/>
                <w:kern w:val="0"/>
                <w:szCs w:val="21"/>
              </w:rPr>
            </w:pPr>
            <w:r>
              <w:rPr>
                <w:rFonts w:hint="eastAsia"/>
              </w:rPr>
              <w:t>≤</w:t>
            </w:r>
            <w:r>
              <w:rPr>
                <w:rFonts w:hint="eastAsia"/>
              </w:rPr>
              <w:t>6.06/</w:t>
            </w:r>
            <w:r>
              <w:rPr>
                <w:rFonts w:hint="eastAsia"/>
              </w:rPr>
              <w:t>‰</w:t>
            </w:r>
          </w:p>
        </w:tc>
        <w:tc>
          <w:tcPr>
            <w:tcW w:w="1371" w:type="dxa"/>
            <w:vAlign w:val="center"/>
          </w:tcPr>
          <w:p w:rsidR="007E44CB" w:rsidRDefault="00B84986">
            <w:pPr>
              <w:rPr>
                <w:rFonts w:ascii="仿宋_GB2312" w:eastAsia="仿宋_GB2312"/>
                <w:kern w:val="0"/>
                <w:szCs w:val="21"/>
              </w:rPr>
            </w:pPr>
            <w:r>
              <w:rPr>
                <w:rFonts w:hint="eastAsia"/>
              </w:rPr>
              <w:t>≤</w:t>
            </w:r>
            <w:r>
              <w:rPr>
                <w:rFonts w:hint="eastAsia"/>
              </w:rPr>
              <w:t>6.06/</w:t>
            </w:r>
            <w:r>
              <w:rPr>
                <w:rFonts w:hint="eastAsia"/>
              </w:rPr>
              <w:t>‰</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ign w:val="center"/>
          </w:tcPr>
          <w:p w:rsidR="007E44CB" w:rsidRDefault="007E44CB">
            <w:pPr>
              <w:widowControl/>
              <w:jc w:val="left"/>
              <w:rPr>
                <w:rFonts w:ascii="仿宋_GB2312" w:eastAsia="仿宋_GB2312"/>
                <w:kern w:val="0"/>
                <w:szCs w:val="21"/>
              </w:rPr>
            </w:pPr>
          </w:p>
        </w:tc>
        <w:tc>
          <w:tcPr>
            <w:tcW w:w="1200" w:type="dxa"/>
            <w:gridSpan w:val="2"/>
            <w:vAlign w:val="center"/>
          </w:tcPr>
          <w:p w:rsidR="007E44CB" w:rsidRDefault="00B84986">
            <w:pPr>
              <w:jc w:val="center"/>
              <w:rPr>
                <w:rFonts w:ascii="仿宋_GB2312" w:eastAsia="仿宋_GB2312"/>
                <w:kern w:val="0"/>
                <w:szCs w:val="21"/>
              </w:rPr>
            </w:pPr>
            <w:proofErr w:type="gramStart"/>
            <w:r>
              <w:rPr>
                <w:rFonts w:ascii="仿宋_GB2312" w:eastAsia="仿宋_GB2312" w:hint="eastAsia"/>
              </w:rPr>
              <w:t>孕</w:t>
            </w:r>
            <w:proofErr w:type="gramEnd"/>
            <w:r>
              <w:rPr>
                <w:rFonts w:ascii="仿宋_GB2312" w:eastAsia="仿宋_GB2312" w:hint="eastAsia"/>
              </w:rPr>
              <w:t>产妇死亡率</w:t>
            </w:r>
          </w:p>
        </w:tc>
        <w:tc>
          <w:tcPr>
            <w:tcW w:w="1201" w:type="dxa"/>
            <w:vAlign w:val="center"/>
          </w:tcPr>
          <w:p w:rsidR="007E44CB" w:rsidRDefault="00B84986">
            <w:pPr>
              <w:jc w:val="center"/>
              <w:rPr>
                <w:rFonts w:ascii="仿宋_GB2312" w:eastAsia="仿宋_GB2312"/>
                <w:kern w:val="0"/>
                <w:szCs w:val="21"/>
              </w:rPr>
            </w:pPr>
            <w:r>
              <w:rPr>
                <w:rFonts w:hint="eastAsia"/>
              </w:rPr>
              <w:t>14/10</w:t>
            </w:r>
            <w:r>
              <w:rPr>
                <w:rFonts w:hint="eastAsia"/>
              </w:rPr>
              <w:t>万</w:t>
            </w:r>
          </w:p>
        </w:tc>
        <w:tc>
          <w:tcPr>
            <w:tcW w:w="1371" w:type="dxa"/>
            <w:vAlign w:val="center"/>
          </w:tcPr>
          <w:p w:rsidR="007E44CB" w:rsidRDefault="00B84986">
            <w:pPr>
              <w:rPr>
                <w:rFonts w:ascii="仿宋_GB2312" w:eastAsia="仿宋_GB2312"/>
                <w:kern w:val="0"/>
                <w:szCs w:val="21"/>
              </w:rPr>
            </w:pPr>
            <w:r>
              <w:rPr>
                <w:rFonts w:hint="eastAsia"/>
              </w:rPr>
              <w:t>14/10</w:t>
            </w:r>
            <w:r>
              <w:rPr>
                <w:rFonts w:hint="eastAsia"/>
              </w:rPr>
              <w:t>万</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restart"/>
            <w:vAlign w:val="center"/>
          </w:tcPr>
          <w:p w:rsidR="007E44CB" w:rsidRDefault="00B84986">
            <w:pPr>
              <w:widowControl/>
              <w:jc w:val="center"/>
              <w:rPr>
                <w:rFonts w:ascii="仿宋_GB2312" w:eastAsia="仿宋_GB2312"/>
                <w:kern w:val="0"/>
                <w:szCs w:val="21"/>
              </w:rPr>
            </w:pPr>
            <w:r>
              <w:rPr>
                <w:rFonts w:ascii="仿宋_GB2312" w:eastAsia="仿宋_GB2312" w:hint="eastAsia"/>
                <w:color w:val="000000"/>
                <w:kern w:val="0"/>
                <w:szCs w:val="21"/>
              </w:rPr>
              <w:t>生态效益指标</w:t>
            </w:r>
          </w:p>
        </w:tc>
        <w:tc>
          <w:tcPr>
            <w:tcW w:w="1200" w:type="dxa"/>
            <w:gridSpan w:val="2"/>
            <w:vAlign w:val="center"/>
          </w:tcPr>
          <w:p w:rsidR="007E44CB" w:rsidRDefault="00B84986">
            <w:pPr>
              <w:jc w:val="center"/>
              <w:rPr>
                <w:rFonts w:ascii="仿宋_GB2312" w:eastAsia="仿宋_GB2312"/>
                <w:kern w:val="0"/>
                <w:szCs w:val="21"/>
              </w:rPr>
            </w:pPr>
            <w:r>
              <w:rPr>
                <w:rFonts w:ascii="仿宋_GB2312" w:eastAsia="仿宋_GB2312" w:hint="eastAsia"/>
              </w:rPr>
              <w:t>以乡镇为单位预防接种率</w:t>
            </w:r>
          </w:p>
        </w:tc>
        <w:tc>
          <w:tcPr>
            <w:tcW w:w="1201" w:type="dxa"/>
            <w:vAlign w:val="center"/>
          </w:tcPr>
          <w:p w:rsidR="007E44CB" w:rsidRDefault="00B84986">
            <w:pPr>
              <w:jc w:val="center"/>
              <w:rPr>
                <w:rFonts w:ascii="仿宋_GB2312" w:eastAsia="仿宋_GB2312"/>
                <w:kern w:val="0"/>
                <w:szCs w:val="21"/>
              </w:rPr>
            </w:pPr>
            <w:r>
              <w:rPr>
                <w:rFonts w:hint="eastAsia"/>
              </w:rPr>
              <w:t>≥</w:t>
            </w:r>
            <w:r>
              <w:rPr>
                <w:rFonts w:hint="eastAsia"/>
              </w:rPr>
              <w:t>95%</w:t>
            </w:r>
          </w:p>
        </w:tc>
        <w:tc>
          <w:tcPr>
            <w:tcW w:w="1371" w:type="dxa"/>
            <w:vAlign w:val="center"/>
          </w:tcPr>
          <w:p w:rsidR="007E44CB" w:rsidRDefault="00B84986">
            <w:pPr>
              <w:rPr>
                <w:rFonts w:ascii="仿宋_GB2312" w:eastAsia="仿宋_GB2312"/>
                <w:kern w:val="0"/>
                <w:szCs w:val="21"/>
              </w:rPr>
            </w:pPr>
            <w:r>
              <w:rPr>
                <w:rFonts w:hint="eastAsia"/>
              </w:rPr>
              <w:t>≥</w:t>
            </w:r>
            <w:r>
              <w:rPr>
                <w:rFonts w:hint="eastAsia"/>
              </w:rPr>
              <w:t>96%</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ign w:val="center"/>
          </w:tcPr>
          <w:p w:rsidR="007E44CB" w:rsidRDefault="007E44CB">
            <w:pPr>
              <w:widowControl/>
              <w:jc w:val="left"/>
              <w:rPr>
                <w:rFonts w:ascii="仿宋_GB2312" w:eastAsia="仿宋_GB2312"/>
                <w:kern w:val="0"/>
                <w:szCs w:val="21"/>
              </w:rPr>
            </w:pPr>
          </w:p>
        </w:tc>
        <w:tc>
          <w:tcPr>
            <w:tcW w:w="1200" w:type="dxa"/>
            <w:gridSpan w:val="2"/>
            <w:vAlign w:val="center"/>
          </w:tcPr>
          <w:p w:rsidR="007E44CB" w:rsidRDefault="00B84986">
            <w:pPr>
              <w:jc w:val="center"/>
              <w:rPr>
                <w:rFonts w:ascii="仿宋_GB2312" w:eastAsia="仿宋_GB2312"/>
                <w:kern w:val="0"/>
                <w:szCs w:val="21"/>
              </w:rPr>
            </w:pPr>
            <w:r>
              <w:rPr>
                <w:rFonts w:ascii="仿宋_GB2312" w:eastAsia="仿宋_GB2312" w:hint="eastAsia"/>
              </w:rPr>
              <w:t>卫生机构整洁</w:t>
            </w:r>
          </w:p>
        </w:tc>
        <w:tc>
          <w:tcPr>
            <w:tcW w:w="1201" w:type="dxa"/>
            <w:vAlign w:val="center"/>
          </w:tcPr>
          <w:p w:rsidR="007E44CB" w:rsidRDefault="00B84986">
            <w:pPr>
              <w:jc w:val="center"/>
              <w:rPr>
                <w:rFonts w:ascii="仿宋_GB2312" w:eastAsia="仿宋_GB2312"/>
                <w:kern w:val="0"/>
                <w:szCs w:val="21"/>
              </w:rPr>
            </w:pPr>
            <w:r>
              <w:rPr>
                <w:rFonts w:hint="eastAsia"/>
              </w:rPr>
              <w:t>100%</w:t>
            </w:r>
          </w:p>
        </w:tc>
        <w:tc>
          <w:tcPr>
            <w:tcW w:w="1371" w:type="dxa"/>
            <w:vAlign w:val="center"/>
          </w:tcPr>
          <w:p w:rsidR="007E44CB" w:rsidRDefault="00B84986">
            <w:pPr>
              <w:rPr>
                <w:rFonts w:ascii="仿宋_GB2312" w:eastAsia="仿宋_GB2312"/>
                <w:kern w:val="0"/>
                <w:szCs w:val="21"/>
              </w:rPr>
            </w:pPr>
            <w:r>
              <w:rPr>
                <w:rFonts w:hint="eastAsia"/>
              </w:rPr>
              <w:t>100%</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restart"/>
            <w:vAlign w:val="center"/>
          </w:tcPr>
          <w:p w:rsidR="007E44CB" w:rsidRDefault="00B84986">
            <w:pPr>
              <w:widowControl/>
              <w:jc w:val="center"/>
              <w:rPr>
                <w:rFonts w:ascii="仿宋_GB2312" w:eastAsia="仿宋_GB2312"/>
                <w:kern w:val="0"/>
                <w:szCs w:val="21"/>
              </w:rPr>
            </w:pPr>
            <w:r>
              <w:rPr>
                <w:rFonts w:ascii="仿宋_GB2312" w:eastAsia="仿宋_GB2312" w:hint="eastAsia"/>
                <w:color w:val="000000"/>
                <w:kern w:val="0"/>
                <w:szCs w:val="21"/>
              </w:rPr>
              <w:t>可持续影响指标</w:t>
            </w:r>
          </w:p>
        </w:tc>
        <w:tc>
          <w:tcPr>
            <w:tcW w:w="1200" w:type="dxa"/>
            <w:gridSpan w:val="2"/>
            <w:vAlign w:val="center"/>
          </w:tcPr>
          <w:p w:rsidR="007E44CB" w:rsidRDefault="00B84986">
            <w:pPr>
              <w:jc w:val="center"/>
              <w:rPr>
                <w:rFonts w:ascii="仿宋_GB2312" w:eastAsia="仿宋_GB2312"/>
                <w:kern w:val="0"/>
                <w:szCs w:val="21"/>
              </w:rPr>
            </w:pPr>
            <w:r>
              <w:rPr>
                <w:rFonts w:ascii="仿宋_GB2312" w:eastAsia="仿宋_GB2312" w:hint="eastAsia"/>
              </w:rPr>
              <w:t>人均寿命</w:t>
            </w:r>
          </w:p>
        </w:tc>
        <w:tc>
          <w:tcPr>
            <w:tcW w:w="1201" w:type="dxa"/>
            <w:vAlign w:val="center"/>
          </w:tcPr>
          <w:p w:rsidR="007E44CB" w:rsidRDefault="00B84986">
            <w:pPr>
              <w:jc w:val="center"/>
              <w:rPr>
                <w:rFonts w:ascii="仿宋_GB2312" w:eastAsia="仿宋_GB2312"/>
                <w:kern w:val="0"/>
                <w:szCs w:val="21"/>
              </w:rPr>
            </w:pPr>
            <w:r>
              <w:rPr>
                <w:rFonts w:hint="eastAsia"/>
              </w:rPr>
              <w:t>78.9</w:t>
            </w:r>
            <w:r>
              <w:rPr>
                <w:rFonts w:hint="eastAsia"/>
              </w:rPr>
              <w:t>岁</w:t>
            </w:r>
          </w:p>
        </w:tc>
        <w:tc>
          <w:tcPr>
            <w:tcW w:w="1371" w:type="dxa"/>
            <w:vAlign w:val="center"/>
          </w:tcPr>
          <w:p w:rsidR="007E44CB" w:rsidRDefault="00B84986">
            <w:pPr>
              <w:rPr>
                <w:rFonts w:ascii="仿宋_GB2312" w:eastAsia="仿宋_GB2312"/>
                <w:kern w:val="0"/>
                <w:szCs w:val="21"/>
              </w:rPr>
            </w:pPr>
            <w:r>
              <w:rPr>
                <w:rFonts w:hint="eastAsia"/>
              </w:rPr>
              <w:t>78.9</w:t>
            </w:r>
            <w:r>
              <w:rPr>
                <w:rFonts w:hint="eastAsia"/>
              </w:rPr>
              <w:t>岁</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Merge/>
            <w:vAlign w:val="center"/>
          </w:tcPr>
          <w:p w:rsidR="007E44CB" w:rsidRDefault="007E44CB">
            <w:pPr>
              <w:widowControl/>
              <w:jc w:val="left"/>
              <w:rPr>
                <w:rFonts w:ascii="仿宋_GB2312" w:eastAsia="仿宋_GB2312"/>
                <w:kern w:val="0"/>
                <w:szCs w:val="21"/>
              </w:rPr>
            </w:pPr>
          </w:p>
        </w:tc>
        <w:tc>
          <w:tcPr>
            <w:tcW w:w="1200" w:type="dxa"/>
            <w:gridSpan w:val="2"/>
            <w:vAlign w:val="center"/>
          </w:tcPr>
          <w:p w:rsidR="007E44CB" w:rsidRDefault="00B84986">
            <w:pPr>
              <w:jc w:val="center"/>
              <w:rPr>
                <w:rFonts w:ascii="仿宋_GB2312" w:eastAsia="仿宋_GB2312"/>
                <w:kern w:val="0"/>
                <w:szCs w:val="21"/>
              </w:rPr>
            </w:pPr>
            <w:r>
              <w:rPr>
                <w:rFonts w:ascii="仿宋_GB2312" w:eastAsia="仿宋_GB2312" w:hint="eastAsia"/>
              </w:rPr>
              <w:t>患病率</w:t>
            </w:r>
          </w:p>
        </w:tc>
        <w:tc>
          <w:tcPr>
            <w:tcW w:w="1201" w:type="dxa"/>
            <w:vAlign w:val="center"/>
          </w:tcPr>
          <w:p w:rsidR="007E44CB" w:rsidRDefault="00B84986">
            <w:pPr>
              <w:rPr>
                <w:rFonts w:ascii="仿宋_GB2312" w:eastAsia="仿宋_GB2312"/>
                <w:kern w:val="0"/>
                <w:szCs w:val="21"/>
              </w:rPr>
            </w:pPr>
            <w:r>
              <w:rPr>
                <w:rFonts w:ascii="仿宋_GB2312" w:eastAsia="仿宋_GB2312" w:hint="eastAsia"/>
              </w:rPr>
              <w:t>逐年下降</w:t>
            </w:r>
          </w:p>
        </w:tc>
        <w:tc>
          <w:tcPr>
            <w:tcW w:w="1371" w:type="dxa"/>
            <w:vAlign w:val="center"/>
          </w:tcPr>
          <w:p w:rsidR="007E44CB" w:rsidRDefault="00B84986">
            <w:pPr>
              <w:rPr>
                <w:rFonts w:ascii="仿宋_GB2312" w:eastAsia="仿宋_GB2312"/>
                <w:kern w:val="0"/>
                <w:szCs w:val="21"/>
              </w:rPr>
            </w:pPr>
            <w:r>
              <w:rPr>
                <w:rFonts w:hint="eastAsia"/>
              </w:rPr>
              <w:t xml:space="preserve">　</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Align w:val="center"/>
          </w:tcPr>
          <w:p w:rsidR="007E44CB" w:rsidRDefault="00B84986">
            <w:pPr>
              <w:widowControl/>
              <w:jc w:val="center"/>
              <w:rPr>
                <w:rFonts w:ascii="仿宋_GB2312" w:eastAsia="仿宋_GB2312"/>
                <w:kern w:val="0"/>
                <w:szCs w:val="21"/>
              </w:rPr>
            </w:pPr>
            <w:r>
              <w:rPr>
                <w:rFonts w:ascii="仿宋_GB2312" w:eastAsia="仿宋_GB2312" w:hint="eastAsia"/>
                <w:color w:val="000000"/>
                <w:kern w:val="0"/>
                <w:szCs w:val="21"/>
              </w:rPr>
              <w:t>社会公众或服务对象满意度指标</w:t>
            </w:r>
          </w:p>
        </w:tc>
        <w:tc>
          <w:tcPr>
            <w:tcW w:w="1200" w:type="dxa"/>
            <w:gridSpan w:val="2"/>
            <w:vAlign w:val="center"/>
          </w:tcPr>
          <w:p w:rsidR="007E44CB" w:rsidRDefault="00B84986">
            <w:pPr>
              <w:widowControl/>
              <w:jc w:val="center"/>
              <w:rPr>
                <w:rFonts w:ascii="仿宋_GB2312" w:eastAsia="仿宋_GB2312"/>
                <w:b/>
                <w:bCs/>
                <w:color w:val="000000"/>
                <w:kern w:val="0"/>
                <w:szCs w:val="21"/>
              </w:rPr>
            </w:pPr>
            <w:r>
              <w:rPr>
                <w:rFonts w:ascii="仿宋_GB2312" w:eastAsia="仿宋_GB2312" w:hint="eastAsia"/>
                <w:b/>
                <w:bCs/>
                <w:color w:val="000000"/>
                <w:kern w:val="0"/>
                <w:szCs w:val="21"/>
              </w:rPr>
              <w:t xml:space="preserve">　</w:t>
            </w:r>
          </w:p>
          <w:p w:rsidR="007E44CB" w:rsidRDefault="00B84986">
            <w:pPr>
              <w:jc w:val="center"/>
              <w:rPr>
                <w:rFonts w:ascii="仿宋_GB2312" w:eastAsia="仿宋_GB2312"/>
                <w:kern w:val="0"/>
                <w:szCs w:val="21"/>
              </w:rPr>
            </w:pPr>
            <w:r>
              <w:rPr>
                <w:rFonts w:ascii="仿宋_GB2312" w:eastAsia="仿宋_GB2312" w:hint="eastAsia"/>
              </w:rPr>
              <w:t>满意率</w:t>
            </w:r>
          </w:p>
        </w:tc>
        <w:tc>
          <w:tcPr>
            <w:tcW w:w="1201" w:type="dxa"/>
            <w:vAlign w:val="center"/>
          </w:tcPr>
          <w:p w:rsidR="007E44CB" w:rsidRDefault="00B84986">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　</w:t>
            </w:r>
          </w:p>
          <w:p w:rsidR="007E44CB" w:rsidRDefault="00B84986">
            <w:pPr>
              <w:jc w:val="center"/>
              <w:rPr>
                <w:rFonts w:ascii="仿宋_GB2312" w:eastAsia="仿宋_GB2312"/>
                <w:kern w:val="0"/>
                <w:szCs w:val="21"/>
              </w:rPr>
            </w:pPr>
            <w:r>
              <w:rPr>
                <w:rFonts w:hint="eastAsia"/>
              </w:rPr>
              <w:t>≥</w:t>
            </w:r>
            <w:r>
              <w:rPr>
                <w:rFonts w:hint="eastAsia"/>
              </w:rPr>
              <w:t>90%</w:t>
            </w:r>
          </w:p>
        </w:tc>
        <w:tc>
          <w:tcPr>
            <w:tcW w:w="1371" w:type="dxa"/>
          </w:tcPr>
          <w:p w:rsidR="007E44CB" w:rsidRDefault="007E44CB"/>
          <w:p w:rsidR="007E44CB" w:rsidRDefault="007E44CB"/>
          <w:p w:rsidR="007E44CB" w:rsidRDefault="00B84986">
            <w:pPr>
              <w:rPr>
                <w:rFonts w:ascii="仿宋_GB2312" w:eastAsia="仿宋_GB2312"/>
                <w:kern w:val="0"/>
                <w:szCs w:val="21"/>
              </w:rPr>
            </w:pPr>
            <w:r>
              <w:rPr>
                <w:rFonts w:hint="eastAsia"/>
              </w:rPr>
              <w:t>≥</w:t>
            </w:r>
            <w:r>
              <w:rPr>
                <w:rFonts w:hint="eastAsia"/>
              </w:rPr>
              <w:t>95%</w:t>
            </w:r>
          </w:p>
        </w:tc>
      </w:tr>
      <w:tr w:rsidR="007E44CB">
        <w:trPr>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1942" w:type="dxa"/>
            <w:vMerge/>
            <w:vAlign w:val="center"/>
          </w:tcPr>
          <w:p w:rsidR="007E44CB" w:rsidRDefault="007E44CB">
            <w:pPr>
              <w:widowControl/>
              <w:spacing w:line="260" w:lineRule="exact"/>
              <w:jc w:val="left"/>
              <w:rPr>
                <w:rFonts w:ascii="仿宋_GB2312" w:eastAsia="仿宋_GB2312"/>
                <w:kern w:val="0"/>
                <w:szCs w:val="21"/>
              </w:rPr>
            </w:pPr>
          </w:p>
        </w:tc>
        <w:tc>
          <w:tcPr>
            <w:tcW w:w="1448" w:type="dxa"/>
            <w:vAlign w:val="center"/>
          </w:tcPr>
          <w:p w:rsidR="007E44CB" w:rsidRDefault="00B84986">
            <w:pPr>
              <w:widowControl/>
              <w:jc w:val="center"/>
              <w:rPr>
                <w:rFonts w:ascii="仿宋_GB2312" w:eastAsia="仿宋_GB2312"/>
                <w:kern w:val="0"/>
                <w:szCs w:val="21"/>
              </w:rPr>
            </w:pPr>
            <w:r>
              <w:rPr>
                <w:rFonts w:ascii="仿宋_GB2312" w:eastAsia="仿宋_GB2312" w:hint="eastAsia"/>
                <w:color w:val="000000"/>
                <w:kern w:val="0"/>
                <w:szCs w:val="21"/>
              </w:rPr>
              <w:t>经济效益指标</w:t>
            </w:r>
          </w:p>
        </w:tc>
        <w:tc>
          <w:tcPr>
            <w:tcW w:w="1200" w:type="dxa"/>
            <w:gridSpan w:val="2"/>
            <w:vAlign w:val="center"/>
          </w:tcPr>
          <w:p w:rsidR="007E44CB" w:rsidRDefault="00B84986">
            <w:pPr>
              <w:jc w:val="center"/>
              <w:rPr>
                <w:rFonts w:ascii="仿宋_GB2312" w:eastAsia="仿宋_GB2312"/>
                <w:kern w:val="0"/>
                <w:szCs w:val="21"/>
              </w:rPr>
            </w:pPr>
            <w:r>
              <w:rPr>
                <w:rFonts w:ascii="仿宋_GB2312" w:eastAsia="仿宋_GB2312" w:hint="eastAsia"/>
              </w:rPr>
              <w:t>县级配套</w:t>
            </w:r>
          </w:p>
        </w:tc>
        <w:tc>
          <w:tcPr>
            <w:tcW w:w="1201" w:type="dxa"/>
            <w:vAlign w:val="center"/>
          </w:tcPr>
          <w:p w:rsidR="007E44CB" w:rsidRDefault="00B84986">
            <w:pPr>
              <w:jc w:val="center"/>
              <w:rPr>
                <w:rFonts w:ascii="仿宋_GB2312" w:eastAsia="仿宋_GB2312"/>
                <w:kern w:val="0"/>
                <w:szCs w:val="21"/>
              </w:rPr>
            </w:pPr>
            <w:r>
              <w:rPr>
                <w:rFonts w:hint="eastAsia"/>
                <w:color w:val="FF0000"/>
              </w:rPr>
              <w:t>607.95</w:t>
            </w:r>
            <w:r>
              <w:rPr>
                <w:rFonts w:hint="eastAsia"/>
                <w:color w:val="FF0000"/>
              </w:rPr>
              <w:t>万元</w:t>
            </w:r>
          </w:p>
        </w:tc>
        <w:tc>
          <w:tcPr>
            <w:tcW w:w="1371" w:type="dxa"/>
            <w:vAlign w:val="center"/>
          </w:tcPr>
          <w:p w:rsidR="007E44CB" w:rsidRDefault="00B84986">
            <w:pPr>
              <w:rPr>
                <w:rFonts w:ascii="仿宋_GB2312" w:eastAsia="仿宋_GB2312"/>
                <w:kern w:val="0"/>
                <w:szCs w:val="21"/>
              </w:rPr>
            </w:pPr>
            <w:r>
              <w:rPr>
                <w:rFonts w:hint="eastAsia"/>
              </w:rPr>
              <w:t xml:space="preserve">　</w:t>
            </w:r>
          </w:p>
        </w:tc>
      </w:tr>
      <w:tr w:rsidR="007E44CB">
        <w:trPr>
          <w:trHeight w:val="550"/>
          <w:jc w:val="center"/>
        </w:trPr>
        <w:tc>
          <w:tcPr>
            <w:tcW w:w="2088" w:type="dxa"/>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其他需说明的问题</w:t>
            </w:r>
          </w:p>
        </w:tc>
        <w:tc>
          <w:tcPr>
            <w:tcW w:w="7162" w:type="dxa"/>
            <w:gridSpan w:val="6"/>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r>
      <w:tr w:rsidR="007E44CB">
        <w:trPr>
          <w:trHeight w:val="280"/>
          <w:jc w:val="center"/>
        </w:trPr>
        <w:tc>
          <w:tcPr>
            <w:tcW w:w="2088" w:type="dxa"/>
            <w:vMerge w:val="restart"/>
            <w:vAlign w:val="center"/>
          </w:tcPr>
          <w:p w:rsidR="007E44CB" w:rsidRDefault="00B84986">
            <w:pPr>
              <w:widowControl/>
              <w:spacing w:line="260" w:lineRule="exact"/>
              <w:jc w:val="center"/>
              <w:rPr>
                <w:rFonts w:ascii="仿宋_GB2312" w:eastAsia="仿宋_GB2312"/>
                <w:kern w:val="0"/>
                <w:szCs w:val="21"/>
              </w:rPr>
            </w:pPr>
            <w:r>
              <w:rPr>
                <w:rFonts w:ascii="仿宋_GB2312" w:eastAsia="仿宋_GB2312" w:hint="eastAsia"/>
                <w:kern w:val="0"/>
                <w:szCs w:val="21"/>
              </w:rPr>
              <w:t>主管部门审核意见</w:t>
            </w:r>
          </w:p>
        </w:tc>
        <w:tc>
          <w:tcPr>
            <w:tcW w:w="7162" w:type="dxa"/>
            <w:gridSpan w:val="6"/>
            <w:vMerge w:val="restart"/>
            <w:vAlign w:val="center"/>
          </w:tcPr>
          <w:p w:rsidR="007E44CB" w:rsidRDefault="00B84986">
            <w:pPr>
              <w:widowControl/>
              <w:spacing w:line="260" w:lineRule="exact"/>
              <w:rPr>
                <w:rFonts w:ascii="仿宋_GB2312" w:eastAsia="仿宋_GB2312"/>
                <w:kern w:val="0"/>
                <w:szCs w:val="21"/>
              </w:rPr>
            </w:pPr>
            <w:r>
              <w:rPr>
                <w:rFonts w:ascii="仿宋_GB2312" w:eastAsia="仿宋_GB2312"/>
                <w:kern w:val="0"/>
                <w:szCs w:val="21"/>
              </w:rPr>
              <w:t xml:space="preserve">                                                          </w:t>
            </w:r>
          </w:p>
          <w:p w:rsidR="007E44CB" w:rsidRDefault="007E44CB">
            <w:pPr>
              <w:widowControl/>
              <w:spacing w:line="260" w:lineRule="exact"/>
              <w:rPr>
                <w:rFonts w:ascii="仿宋_GB2312" w:eastAsia="仿宋_GB2312"/>
                <w:kern w:val="0"/>
                <w:szCs w:val="21"/>
              </w:rPr>
            </w:pPr>
          </w:p>
          <w:p w:rsidR="007E44CB" w:rsidRDefault="007E44CB">
            <w:pPr>
              <w:widowControl/>
              <w:spacing w:line="260" w:lineRule="exact"/>
              <w:rPr>
                <w:rFonts w:ascii="仿宋_GB2312" w:eastAsia="仿宋_GB2312"/>
                <w:kern w:val="0"/>
                <w:szCs w:val="21"/>
              </w:rPr>
            </w:pPr>
          </w:p>
          <w:p w:rsidR="007E44CB" w:rsidRDefault="00B84986">
            <w:pPr>
              <w:widowControl/>
              <w:spacing w:line="260" w:lineRule="exact"/>
              <w:ind w:right="210"/>
              <w:jc w:val="right"/>
              <w:rPr>
                <w:rFonts w:ascii="仿宋_GB2312" w:eastAsia="仿宋_GB2312"/>
                <w:kern w:val="0"/>
                <w:szCs w:val="21"/>
              </w:rPr>
            </w:pPr>
            <w:r>
              <w:rPr>
                <w:rFonts w:ascii="仿宋_GB2312" w:eastAsia="仿宋_GB2312" w:hint="eastAsia"/>
                <w:kern w:val="0"/>
                <w:szCs w:val="21"/>
              </w:rPr>
              <w:t>（盖章）</w:t>
            </w:r>
          </w:p>
          <w:p w:rsidR="007E44CB" w:rsidRDefault="00B84986">
            <w:pPr>
              <w:widowControl/>
              <w:spacing w:line="260" w:lineRule="exac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r w:rsidR="007E44CB">
        <w:trPr>
          <w:trHeight w:val="463"/>
          <w:jc w:val="center"/>
        </w:trPr>
        <w:tc>
          <w:tcPr>
            <w:tcW w:w="2088" w:type="dxa"/>
            <w:vMerge/>
            <w:vAlign w:val="center"/>
          </w:tcPr>
          <w:p w:rsidR="007E44CB" w:rsidRDefault="007E44CB">
            <w:pPr>
              <w:widowControl/>
              <w:spacing w:line="260" w:lineRule="exact"/>
              <w:jc w:val="left"/>
              <w:rPr>
                <w:rFonts w:ascii="仿宋_GB2312" w:eastAsia="仿宋_GB2312"/>
                <w:kern w:val="0"/>
                <w:szCs w:val="21"/>
              </w:rPr>
            </w:pPr>
          </w:p>
        </w:tc>
        <w:tc>
          <w:tcPr>
            <w:tcW w:w="7162" w:type="dxa"/>
            <w:gridSpan w:val="6"/>
            <w:vMerge/>
            <w:vAlign w:val="center"/>
          </w:tcPr>
          <w:p w:rsidR="007E44CB" w:rsidRDefault="007E44CB">
            <w:pPr>
              <w:widowControl/>
              <w:spacing w:line="260" w:lineRule="exact"/>
              <w:jc w:val="left"/>
              <w:rPr>
                <w:rFonts w:ascii="仿宋_GB2312" w:eastAsia="仿宋_GB2312"/>
                <w:kern w:val="0"/>
                <w:szCs w:val="21"/>
              </w:rPr>
            </w:pPr>
          </w:p>
        </w:tc>
      </w:tr>
    </w:tbl>
    <w:p w:rsidR="007E44CB" w:rsidRDefault="00B84986">
      <w:pPr>
        <w:widowControl/>
        <w:tabs>
          <w:tab w:val="left" w:pos="2310"/>
          <w:tab w:val="left" w:pos="4455"/>
          <w:tab w:val="left" w:pos="6660"/>
          <w:tab w:val="left" w:pos="6938"/>
          <w:tab w:val="left" w:pos="8139"/>
        </w:tabs>
        <w:jc w:val="left"/>
      </w:pPr>
      <w:r>
        <w:rPr>
          <w:rFonts w:ascii="仿宋_GB2312" w:eastAsia="仿宋_GB2312" w:hAnsi="宋体" w:cs="宋体" w:hint="eastAsia"/>
          <w:kern w:val="0"/>
          <w:sz w:val="24"/>
        </w:rPr>
        <w:t>填报人：胡向阳</w:t>
      </w:r>
      <w:r>
        <w:rPr>
          <w:rFonts w:ascii="仿宋_GB2312" w:eastAsia="仿宋_GB2312" w:hAnsi="宋体" w:cs="宋体"/>
          <w:kern w:val="0"/>
          <w:sz w:val="24"/>
        </w:rPr>
        <w:t xml:space="preserve"> </w:t>
      </w:r>
      <w:r>
        <w:rPr>
          <w:rFonts w:ascii="仿宋_GB2312" w:eastAsia="仿宋_GB2312" w:hAnsi="宋体" w:cs="宋体" w:hint="eastAsia"/>
          <w:kern w:val="0"/>
          <w:sz w:val="24"/>
        </w:rPr>
        <w:t>联系电话：</w:t>
      </w:r>
      <w:r>
        <w:rPr>
          <w:rFonts w:ascii="仿宋_GB2312" w:eastAsia="仿宋_GB2312" w:hAnsi="宋体" w:cs="宋体" w:hint="eastAsia"/>
          <w:kern w:val="0"/>
          <w:sz w:val="24"/>
        </w:rPr>
        <w:t>13975212647</w:t>
      </w:r>
      <w:r>
        <w:rPr>
          <w:rFonts w:ascii="仿宋_GB2312" w:eastAsia="仿宋_GB2312" w:hAnsi="宋体" w:cs="宋体"/>
          <w:kern w:val="0"/>
          <w:sz w:val="24"/>
        </w:rPr>
        <w:t xml:space="preserve"> </w:t>
      </w:r>
      <w:r>
        <w:rPr>
          <w:rFonts w:ascii="仿宋_GB2312" w:eastAsia="仿宋_GB2312" w:hAnsi="宋体" w:cs="宋体" w:hint="eastAsia"/>
          <w:kern w:val="0"/>
          <w:sz w:val="24"/>
        </w:rPr>
        <w:t>填报日期：</w:t>
      </w:r>
      <w:r>
        <w:rPr>
          <w:rFonts w:ascii="仿宋_GB2312" w:eastAsia="仿宋_GB2312" w:hAnsi="宋体" w:cs="宋体" w:hint="eastAsia"/>
          <w:kern w:val="0"/>
          <w:sz w:val="24"/>
        </w:rPr>
        <w:t>2022.04.26</w:t>
      </w:r>
      <w:r>
        <w:rPr>
          <w:rFonts w:ascii="仿宋_GB2312" w:eastAsia="仿宋_GB2312" w:hint="eastAsia"/>
          <w:kern w:val="0"/>
          <w:szCs w:val="21"/>
        </w:rPr>
        <w:t>项目负责人签字：</w:t>
      </w:r>
    </w:p>
    <w:sectPr w:rsidR="007E44C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B84986">
      <w:r>
        <w:separator/>
      </w:r>
    </w:p>
  </w:endnote>
  <w:endnote w:type="continuationSeparator" w:id="0">
    <w:p w:rsidR="00000000" w:rsidRDefault="00B849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4CB" w:rsidRDefault="007E44CB">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4CB" w:rsidRDefault="007E44CB">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4CB" w:rsidRDefault="007E44CB">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B84986">
      <w:r>
        <w:separator/>
      </w:r>
    </w:p>
  </w:footnote>
  <w:footnote w:type="continuationSeparator" w:id="0">
    <w:p w:rsidR="00000000" w:rsidRDefault="00B849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4CB" w:rsidRDefault="007E44CB">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4CB" w:rsidRDefault="007E44CB">
    <w:pPr>
      <w:pStyle w:val="a9"/>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44CB" w:rsidRDefault="007E44CB">
    <w:pPr>
      <w:pStyle w:val="a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jRkNWIzYjE0MDMwMzVlNTlhNjQzMWRlOTNmMjE3ZmEifQ=="/>
  </w:docVars>
  <w:rsids>
    <w:rsidRoot w:val="00B47159"/>
    <w:rsid w:val="000003EA"/>
    <w:rsid w:val="00000C8B"/>
    <w:rsid w:val="00001005"/>
    <w:rsid w:val="00001274"/>
    <w:rsid w:val="00001B57"/>
    <w:rsid w:val="00001B70"/>
    <w:rsid w:val="00001CE2"/>
    <w:rsid w:val="00001DF9"/>
    <w:rsid w:val="00002C69"/>
    <w:rsid w:val="00004A1C"/>
    <w:rsid w:val="00004C93"/>
    <w:rsid w:val="00004FF7"/>
    <w:rsid w:val="000050EE"/>
    <w:rsid w:val="0000555B"/>
    <w:rsid w:val="000064E3"/>
    <w:rsid w:val="00006936"/>
    <w:rsid w:val="00006B30"/>
    <w:rsid w:val="000077D3"/>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639"/>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0A42"/>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66F"/>
    <w:rsid w:val="001049B0"/>
    <w:rsid w:val="00104EB6"/>
    <w:rsid w:val="00105795"/>
    <w:rsid w:val="001062A9"/>
    <w:rsid w:val="00106666"/>
    <w:rsid w:val="00106771"/>
    <w:rsid w:val="00106B66"/>
    <w:rsid w:val="00106C44"/>
    <w:rsid w:val="00107775"/>
    <w:rsid w:val="00107FF7"/>
    <w:rsid w:val="00110DFE"/>
    <w:rsid w:val="00110E56"/>
    <w:rsid w:val="0011130D"/>
    <w:rsid w:val="00112BD9"/>
    <w:rsid w:val="0011360A"/>
    <w:rsid w:val="00113D2A"/>
    <w:rsid w:val="00114023"/>
    <w:rsid w:val="001147E6"/>
    <w:rsid w:val="00114A13"/>
    <w:rsid w:val="001153DF"/>
    <w:rsid w:val="00115709"/>
    <w:rsid w:val="00115BA9"/>
    <w:rsid w:val="00115C4F"/>
    <w:rsid w:val="00115D8A"/>
    <w:rsid w:val="00115F2B"/>
    <w:rsid w:val="00116FA8"/>
    <w:rsid w:val="00117E7D"/>
    <w:rsid w:val="00120BEA"/>
    <w:rsid w:val="001210CF"/>
    <w:rsid w:val="0012179B"/>
    <w:rsid w:val="00121992"/>
    <w:rsid w:val="00121F43"/>
    <w:rsid w:val="001220FC"/>
    <w:rsid w:val="0012231B"/>
    <w:rsid w:val="00122D03"/>
    <w:rsid w:val="0012331F"/>
    <w:rsid w:val="00124678"/>
    <w:rsid w:val="0012468A"/>
    <w:rsid w:val="00125510"/>
    <w:rsid w:val="00125581"/>
    <w:rsid w:val="001267BC"/>
    <w:rsid w:val="00126DC8"/>
    <w:rsid w:val="001272A5"/>
    <w:rsid w:val="001276A7"/>
    <w:rsid w:val="00127AFB"/>
    <w:rsid w:val="00130BD7"/>
    <w:rsid w:val="00130FD5"/>
    <w:rsid w:val="00131352"/>
    <w:rsid w:val="0013137D"/>
    <w:rsid w:val="0013239C"/>
    <w:rsid w:val="00133035"/>
    <w:rsid w:val="00133668"/>
    <w:rsid w:val="00134999"/>
    <w:rsid w:val="00134AD7"/>
    <w:rsid w:val="00134E9A"/>
    <w:rsid w:val="0013558E"/>
    <w:rsid w:val="00136F20"/>
    <w:rsid w:val="001406D0"/>
    <w:rsid w:val="001407BF"/>
    <w:rsid w:val="0014174A"/>
    <w:rsid w:val="0014205F"/>
    <w:rsid w:val="001427C3"/>
    <w:rsid w:val="00142CF7"/>
    <w:rsid w:val="00142ECB"/>
    <w:rsid w:val="00143449"/>
    <w:rsid w:val="00144AB2"/>
    <w:rsid w:val="00144B18"/>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8006A"/>
    <w:rsid w:val="00180CED"/>
    <w:rsid w:val="00183076"/>
    <w:rsid w:val="001834E0"/>
    <w:rsid w:val="00183592"/>
    <w:rsid w:val="0018428A"/>
    <w:rsid w:val="001842B8"/>
    <w:rsid w:val="001849D2"/>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F22"/>
    <w:rsid w:val="001C5477"/>
    <w:rsid w:val="001C58FD"/>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4B5B"/>
    <w:rsid w:val="001F53D5"/>
    <w:rsid w:val="001F5FE2"/>
    <w:rsid w:val="001F66D5"/>
    <w:rsid w:val="001F782B"/>
    <w:rsid w:val="00201072"/>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8F5"/>
    <w:rsid w:val="00237AB4"/>
    <w:rsid w:val="0024051F"/>
    <w:rsid w:val="002405EE"/>
    <w:rsid w:val="002414C6"/>
    <w:rsid w:val="002417BA"/>
    <w:rsid w:val="00241C1C"/>
    <w:rsid w:val="0024219B"/>
    <w:rsid w:val="002425B6"/>
    <w:rsid w:val="00242C8D"/>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20B2"/>
    <w:rsid w:val="00252858"/>
    <w:rsid w:val="00252A01"/>
    <w:rsid w:val="00252C5B"/>
    <w:rsid w:val="0025330A"/>
    <w:rsid w:val="00253D15"/>
    <w:rsid w:val="00255118"/>
    <w:rsid w:val="00255523"/>
    <w:rsid w:val="002612FF"/>
    <w:rsid w:val="002617D0"/>
    <w:rsid w:val="00262678"/>
    <w:rsid w:val="00263EE8"/>
    <w:rsid w:val="002644EA"/>
    <w:rsid w:val="0026464A"/>
    <w:rsid w:val="00264BB8"/>
    <w:rsid w:val="00264E33"/>
    <w:rsid w:val="0026679D"/>
    <w:rsid w:val="00266C3B"/>
    <w:rsid w:val="00266D20"/>
    <w:rsid w:val="002671AB"/>
    <w:rsid w:val="00267F21"/>
    <w:rsid w:val="002703C3"/>
    <w:rsid w:val="00270928"/>
    <w:rsid w:val="00270F48"/>
    <w:rsid w:val="00271E36"/>
    <w:rsid w:val="00271FF2"/>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7417"/>
    <w:rsid w:val="0028058B"/>
    <w:rsid w:val="0028073D"/>
    <w:rsid w:val="00281C7E"/>
    <w:rsid w:val="002823E9"/>
    <w:rsid w:val="002826E2"/>
    <w:rsid w:val="0028277E"/>
    <w:rsid w:val="00282BA5"/>
    <w:rsid w:val="00282CBF"/>
    <w:rsid w:val="00283056"/>
    <w:rsid w:val="00283DFE"/>
    <w:rsid w:val="00284225"/>
    <w:rsid w:val="00284802"/>
    <w:rsid w:val="002849C3"/>
    <w:rsid w:val="00284C14"/>
    <w:rsid w:val="00284C9B"/>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3B54"/>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801"/>
    <w:rsid w:val="002B297D"/>
    <w:rsid w:val="002B33DB"/>
    <w:rsid w:val="002B47A6"/>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303"/>
    <w:rsid w:val="002F1FFB"/>
    <w:rsid w:val="002F2414"/>
    <w:rsid w:val="002F2A69"/>
    <w:rsid w:val="002F305E"/>
    <w:rsid w:val="002F57D9"/>
    <w:rsid w:val="002F5BBC"/>
    <w:rsid w:val="002F5F9F"/>
    <w:rsid w:val="002F623B"/>
    <w:rsid w:val="002F6455"/>
    <w:rsid w:val="002F6C2E"/>
    <w:rsid w:val="002F6FC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014"/>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9"/>
    <w:rsid w:val="00332B24"/>
    <w:rsid w:val="00333328"/>
    <w:rsid w:val="0033567F"/>
    <w:rsid w:val="00335BD7"/>
    <w:rsid w:val="00335C22"/>
    <w:rsid w:val="00336BC6"/>
    <w:rsid w:val="00336BFC"/>
    <w:rsid w:val="003375AC"/>
    <w:rsid w:val="003406F5"/>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26D"/>
    <w:rsid w:val="00355EAC"/>
    <w:rsid w:val="00356480"/>
    <w:rsid w:val="00356CEF"/>
    <w:rsid w:val="00357830"/>
    <w:rsid w:val="003610FE"/>
    <w:rsid w:val="0036119C"/>
    <w:rsid w:val="00362A20"/>
    <w:rsid w:val="003632AE"/>
    <w:rsid w:val="00363EB1"/>
    <w:rsid w:val="0036483E"/>
    <w:rsid w:val="00365911"/>
    <w:rsid w:val="003662B5"/>
    <w:rsid w:val="00366522"/>
    <w:rsid w:val="0036658A"/>
    <w:rsid w:val="00366FBE"/>
    <w:rsid w:val="003671D4"/>
    <w:rsid w:val="0036767B"/>
    <w:rsid w:val="00367BCB"/>
    <w:rsid w:val="00367FD7"/>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388C"/>
    <w:rsid w:val="0038460D"/>
    <w:rsid w:val="00384CAA"/>
    <w:rsid w:val="00385484"/>
    <w:rsid w:val="003855E6"/>
    <w:rsid w:val="00386039"/>
    <w:rsid w:val="00386224"/>
    <w:rsid w:val="00386C4C"/>
    <w:rsid w:val="00386E70"/>
    <w:rsid w:val="003906A7"/>
    <w:rsid w:val="00391503"/>
    <w:rsid w:val="003928B3"/>
    <w:rsid w:val="00392B15"/>
    <w:rsid w:val="00392B5D"/>
    <w:rsid w:val="00392CE7"/>
    <w:rsid w:val="00392F3E"/>
    <w:rsid w:val="00394426"/>
    <w:rsid w:val="003948C3"/>
    <w:rsid w:val="00395565"/>
    <w:rsid w:val="00395B44"/>
    <w:rsid w:val="00395DFB"/>
    <w:rsid w:val="00396A1E"/>
    <w:rsid w:val="003972E8"/>
    <w:rsid w:val="0039769E"/>
    <w:rsid w:val="003A0CE5"/>
    <w:rsid w:val="003A0DDD"/>
    <w:rsid w:val="003A0F1B"/>
    <w:rsid w:val="003A279E"/>
    <w:rsid w:val="003A3206"/>
    <w:rsid w:val="003A32D6"/>
    <w:rsid w:val="003A454F"/>
    <w:rsid w:val="003A4D50"/>
    <w:rsid w:val="003A4FF0"/>
    <w:rsid w:val="003A524E"/>
    <w:rsid w:val="003A6167"/>
    <w:rsid w:val="003A648E"/>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1A9"/>
    <w:rsid w:val="003B6777"/>
    <w:rsid w:val="003C0679"/>
    <w:rsid w:val="003C0763"/>
    <w:rsid w:val="003C231C"/>
    <w:rsid w:val="003C282D"/>
    <w:rsid w:val="003C40D4"/>
    <w:rsid w:val="003C438C"/>
    <w:rsid w:val="003C4BF6"/>
    <w:rsid w:val="003C547E"/>
    <w:rsid w:val="003C5751"/>
    <w:rsid w:val="003C5880"/>
    <w:rsid w:val="003C5A68"/>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02"/>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F02AD"/>
    <w:rsid w:val="003F09B7"/>
    <w:rsid w:val="003F1A9B"/>
    <w:rsid w:val="003F217F"/>
    <w:rsid w:val="003F30A2"/>
    <w:rsid w:val="003F33AA"/>
    <w:rsid w:val="003F3865"/>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112"/>
    <w:rsid w:val="00416E2E"/>
    <w:rsid w:val="00416EE6"/>
    <w:rsid w:val="0041774B"/>
    <w:rsid w:val="004205F0"/>
    <w:rsid w:val="00420E9D"/>
    <w:rsid w:val="004215AA"/>
    <w:rsid w:val="004225B0"/>
    <w:rsid w:val="004238B9"/>
    <w:rsid w:val="00423FC6"/>
    <w:rsid w:val="004241DA"/>
    <w:rsid w:val="00424EC1"/>
    <w:rsid w:val="004255A4"/>
    <w:rsid w:val="00425A7F"/>
    <w:rsid w:val="00426DCF"/>
    <w:rsid w:val="004278C0"/>
    <w:rsid w:val="00427AF4"/>
    <w:rsid w:val="00430066"/>
    <w:rsid w:val="004305D2"/>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3D8"/>
    <w:rsid w:val="004369F2"/>
    <w:rsid w:val="00436B91"/>
    <w:rsid w:val="00436D0B"/>
    <w:rsid w:val="00437FD5"/>
    <w:rsid w:val="00440EDE"/>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9D"/>
    <w:rsid w:val="00457AF6"/>
    <w:rsid w:val="004606D5"/>
    <w:rsid w:val="00464742"/>
    <w:rsid w:val="00464EFE"/>
    <w:rsid w:val="00465C86"/>
    <w:rsid w:val="00465CD1"/>
    <w:rsid w:val="00465E4D"/>
    <w:rsid w:val="004669C3"/>
    <w:rsid w:val="004669C7"/>
    <w:rsid w:val="00466AC9"/>
    <w:rsid w:val="00466CA2"/>
    <w:rsid w:val="00467613"/>
    <w:rsid w:val="00467760"/>
    <w:rsid w:val="00467D87"/>
    <w:rsid w:val="00467E10"/>
    <w:rsid w:val="00467E72"/>
    <w:rsid w:val="0047034D"/>
    <w:rsid w:val="00470361"/>
    <w:rsid w:val="00470C11"/>
    <w:rsid w:val="00471325"/>
    <w:rsid w:val="00471574"/>
    <w:rsid w:val="00472A82"/>
    <w:rsid w:val="00473CD8"/>
    <w:rsid w:val="00473DB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B64"/>
    <w:rsid w:val="00486CFC"/>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39D"/>
    <w:rsid w:val="004C6FA4"/>
    <w:rsid w:val="004C7EA0"/>
    <w:rsid w:val="004D05D0"/>
    <w:rsid w:val="004D081A"/>
    <w:rsid w:val="004D1E0D"/>
    <w:rsid w:val="004D2A9B"/>
    <w:rsid w:val="004D2F41"/>
    <w:rsid w:val="004D341C"/>
    <w:rsid w:val="004D4048"/>
    <w:rsid w:val="004D44F1"/>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74C4"/>
    <w:rsid w:val="004F00FE"/>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132FF"/>
    <w:rsid w:val="0051337E"/>
    <w:rsid w:val="0051431F"/>
    <w:rsid w:val="00514978"/>
    <w:rsid w:val="00515329"/>
    <w:rsid w:val="005153DC"/>
    <w:rsid w:val="00515831"/>
    <w:rsid w:val="00515DE1"/>
    <w:rsid w:val="00516C81"/>
    <w:rsid w:val="005175C3"/>
    <w:rsid w:val="00517C14"/>
    <w:rsid w:val="00517F41"/>
    <w:rsid w:val="005204EC"/>
    <w:rsid w:val="00520956"/>
    <w:rsid w:val="00520AF0"/>
    <w:rsid w:val="00520B79"/>
    <w:rsid w:val="00520F90"/>
    <w:rsid w:val="005210A4"/>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4AC6"/>
    <w:rsid w:val="00564D60"/>
    <w:rsid w:val="00565323"/>
    <w:rsid w:val="00565D91"/>
    <w:rsid w:val="00565F86"/>
    <w:rsid w:val="005668D8"/>
    <w:rsid w:val="0056728C"/>
    <w:rsid w:val="00567769"/>
    <w:rsid w:val="00570EDE"/>
    <w:rsid w:val="00571549"/>
    <w:rsid w:val="00571D29"/>
    <w:rsid w:val="00571D7E"/>
    <w:rsid w:val="00571DFB"/>
    <w:rsid w:val="005724AC"/>
    <w:rsid w:val="005724E2"/>
    <w:rsid w:val="00572921"/>
    <w:rsid w:val="00573EC0"/>
    <w:rsid w:val="0057411B"/>
    <w:rsid w:val="00575C8C"/>
    <w:rsid w:val="00575D10"/>
    <w:rsid w:val="00576048"/>
    <w:rsid w:val="00576753"/>
    <w:rsid w:val="00576D3F"/>
    <w:rsid w:val="00577BA8"/>
    <w:rsid w:val="0058090C"/>
    <w:rsid w:val="00582029"/>
    <w:rsid w:val="0058257B"/>
    <w:rsid w:val="00582882"/>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559C"/>
    <w:rsid w:val="005C6DF2"/>
    <w:rsid w:val="005C73A9"/>
    <w:rsid w:val="005C767E"/>
    <w:rsid w:val="005C7A16"/>
    <w:rsid w:val="005C7AC7"/>
    <w:rsid w:val="005C7E74"/>
    <w:rsid w:val="005D064A"/>
    <w:rsid w:val="005D08B5"/>
    <w:rsid w:val="005D210E"/>
    <w:rsid w:val="005D4171"/>
    <w:rsid w:val="005D4330"/>
    <w:rsid w:val="005D4477"/>
    <w:rsid w:val="005D6955"/>
    <w:rsid w:val="005D6A9E"/>
    <w:rsid w:val="005D6C5C"/>
    <w:rsid w:val="005D7614"/>
    <w:rsid w:val="005D7B44"/>
    <w:rsid w:val="005E03EF"/>
    <w:rsid w:val="005E11B5"/>
    <w:rsid w:val="005E13B0"/>
    <w:rsid w:val="005E152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46BF"/>
    <w:rsid w:val="005F69EC"/>
    <w:rsid w:val="005F707A"/>
    <w:rsid w:val="005F7295"/>
    <w:rsid w:val="00601349"/>
    <w:rsid w:val="00601662"/>
    <w:rsid w:val="0060169F"/>
    <w:rsid w:val="00601951"/>
    <w:rsid w:val="0060211E"/>
    <w:rsid w:val="0060289A"/>
    <w:rsid w:val="00603371"/>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6212"/>
    <w:rsid w:val="006163B0"/>
    <w:rsid w:val="006168D0"/>
    <w:rsid w:val="006171EC"/>
    <w:rsid w:val="00617667"/>
    <w:rsid w:val="00617C55"/>
    <w:rsid w:val="006208B8"/>
    <w:rsid w:val="0062099F"/>
    <w:rsid w:val="00620E52"/>
    <w:rsid w:val="00621304"/>
    <w:rsid w:val="006240F2"/>
    <w:rsid w:val="006246BD"/>
    <w:rsid w:val="00624A61"/>
    <w:rsid w:val="00625E93"/>
    <w:rsid w:val="00625EA9"/>
    <w:rsid w:val="00626928"/>
    <w:rsid w:val="006269FD"/>
    <w:rsid w:val="006277FB"/>
    <w:rsid w:val="00627DC0"/>
    <w:rsid w:val="00631A62"/>
    <w:rsid w:val="006324AE"/>
    <w:rsid w:val="00632C37"/>
    <w:rsid w:val="00632E9F"/>
    <w:rsid w:val="006333A7"/>
    <w:rsid w:val="00633791"/>
    <w:rsid w:val="00633D60"/>
    <w:rsid w:val="00635B3D"/>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ED"/>
    <w:rsid w:val="00660FA0"/>
    <w:rsid w:val="006613E8"/>
    <w:rsid w:val="006615CB"/>
    <w:rsid w:val="00661712"/>
    <w:rsid w:val="00661EA7"/>
    <w:rsid w:val="00661F6C"/>
    <w:rsid w:val="006623CA"/>
    <w:rsid w:val="00662626"/>
    <w:rsid w:val="00662893"/>
    <w:rsid w:val="00662932"/>
    <w:rsid w:val="00662A82"/>
    <w:rsid w:val="0066313A"/>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4E5D"/>
    <w:rsid w:val="006752C2"/>
    <w:rsid w:val="0067590D"/>
    <w:rsid w:val="00677C18"/>
    <w:rsid w:val="00681317"/>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42D5"/>
    <w:rsid w:val="006952B2"/>
    <w:rsid w:val="00695BF9"/>
    <w:rsid w:val="00695C02"/>
    <w:rsid w:val="006973A6"/>
    <w:rsid w:val="006973C7"/>
    <w:rsid w:val="00697460"/>
    <w:rsid w:val="0069783B"/>
    <w:rsid w:val="00697CC0"/>
    <w:rsid w:val="006A13E6"/>
    <w:rsid w:val="006A1499"/>
    <w:rsid w:val="006A269D"/>
    <w:rsid w:val="006A3FCC"/>
    <w:rsid w:val="006A4179"/>
    <w:rsid w:val="006A489A"/>
    <w:rsid w:val="006A4C3B"/>
    <w:rsid w:val="006A6185"/>
    <w:rsid w:val="006A7192"/>
    <w:rsid w:val="006A74C7"/>
    <w:rsid w:val="006A79B4"/>
    <w:rsid w:val="006B0AE2"/>
    <w:rsid w:val="006B1104"/>
    <w:rsid w:val="006B1C54"/>
    <w:rsid w:val="006B224B"/>
    <w:rsid w:val="006B27B0"/>
    <w:rsid w:val="006B28A9"/>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C65B3"/>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1A0"/>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7C8F"/>
    <w:rsid w:val="00710B80"/>
    <w:rsid w:val="007111C6"/>
    <w:rsid w:val="00711214"/>
    <w:rsid w:val="00712BCC"/>
    <w:rsid w:val="00713ABD"/>
    <w:rsid w:val="00713B29"/>
    <w:rsid w:val="00714667"/>
    <w:rsid w:val="007157E2"/>
    <w:rsid w:val="00715C2F"/>
    <w:rsid w:val="00716894"/>
    <w:rsid w:val="00716B3B"/>
    <w:rsid w:val="0072005F"/>
    <w:rsid w:val="00720D78"/>
    <w:rsid w:val="0072197C"/>
    <w:rsid w:val="0072226E"/>
    <w:rsid w:val="00723C96"/>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6541"/>
    <w:rsid w:val="00736FB3"/>
    <w:rsid w:val="0073752C"/>
    <w:rsid w:val="00737D18"/>
    <w:rsid w:val="00740E48"/>
    <w:rsid w:val="00741522"/>
    <w:rsid w:val="007417C9"/>
    <w:rsid w:val="007417EE"/>
    <w:rsid w:val="00741A07"/>
    <w:rsid w:val="00741DC3"/>
    <w:rsid w:val="00741E54"/>
    <w:rsid w:val="0074232E"/>
    <w:rsid w:val="007423C2"/>
    <w:rsid w:val="00742C43"/>
    <w:rsid w:val="00742D86"/>
    <w:rsid w:val="00742E9E"/>
    <w:rsid w:val="00743148"/>
    <w:rsid w:val="00743553"/>
    <w:rsid w:val="00744577"/>
    <w:rsid w:val="007446F4"/>
    <w:rsid w:val="00744BC2"/>
    <w:rsid w:val="00744CDE"/>
    <w:rsid w:val="00744E8A"/>
    <w:rsid w:val="00745CCF"/>
    <w:rsid w:val="00745F1E"/>
    <w:rsid w:val="00747B18"/>
    <w:rsid w:val="00750788"/>
    <w:rsid w:val="00750807"/>
    <w:rsid w:val="007508A4"/>
    <w:rsid w:val="0075116A"/>
    <w:rsid w:val="00751889"/>
    <w:rsid w:val="00751998"/>
    <w:rsid w:val="007528AA"/>
    <w:rsid w:val="007528ED"/>
    <w:rsid w:val="00753D9A"/>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166"/>
    <w:rsid w:val="007762AA"/>
    <w:rsid w:val="00776558"/>
    <w:rsid w:val="007771C2"/>
    <w:rsid w:val="00777317"/>
    <w:rsid w:val="00777489"/>
    <w:rsid w:val="00777630"/>
    <w:rsid w:val="00777DEC"/>
    <w:rsid w:val="00777DF0"/>
    <w:rsid w:val="00780238"/>
    <w:rsid w:val="00780C4B"/>
    <w:rsid w:val="00781699"/>
    <w:rsid w:val="00781D5F"/>
    <w:rsid w:val="007823C3"/>
    <w:rsid w:val="00782B95"/>
    <w:rsid w:val="00782CA2"/>
    <w:rsid w:val="00782F3C"/>
    <w:rsid w:val="007837A8"/>
    <w:rsid w:val="00783F8D"/>
    <w:rsid w:val="007845E0"/>
    <w:rsid w:val="007846E1"/>
    <w:rsid w:val="00784F45"/>
    <w:rsid w:val="007856FC"/>
    <w:rsid w:val="007859EA"/>
    <w:rsid w:val="00785AC0"/>
    <w:rsid w:val="00786047"/>
    <w:rsid w:val="007871C2"/>
    <w:rsid w:val="0079131E"/>
    <w:rsid w:val="00791527"/>
    <w:rsid w:val="007916CC"/>
    <w:rsid w:val="00792031"/>
    <w:rsid w:val="0079257A"/>
    <w:rsid w:val="0079328B"/>
    <w:rsid w:val="0079329F"/>
    <w:rsid w:val="007935DA"/>
    <w:rsid w:val="00793F50"/>
    <w:rsid w:val="00794228"/>
    <w:rsid w:val="00794E6A"/>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9DF"/>
    <w:rsid w:val="007A5B9D"/>
    <w:rsid w:val="007A5E54"/>
    <w:rsid w:val="007A75A1"/>
    <w:rsid w:val="007B1096"/>
    <w:rsid w:val="007B1CA3"/>
    <w:rsid w:val="007B2514"/>
    <w:rsid w:val="007B2CC2"/>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A63"/>
    <w:rsid w:val="007C37AE"/>
    <w:rsid w:val="007C472F"/>
    <w:rsid w:val="007C4A91"/>
    <w:rsid w:val="007C4CC9"/>
    <w:rsid w:val="007C5002"/>
    <w:rsid w:val="007C57F0"/>
    <w:rsid w:val="007C586E"/>
    <w:rsid w:val="007C6172"/>
    <w:rsid w:val="007C6432"/>
    <w:rsid w:val="007C69A0"/>
    <w:rsid w:val="007C69DA"/>
    <w:rsid w:val="007C76AA"/>
    <w:rsid w:val="007D0BFC"/>
    <w:rsid w:val="007D147C"/>
    <w:rsid w:val="007D14C1"/>
    <w:rsid w:val="007D1AEF"/>
    <w:rsid w:val="007D297A"/>
    <w:rsid w:val="007D2FD8"/>
    <w:rsid w:val="007D332C"/>
    <w:rsid w:val="007D3361"/>
    <w:rsid w:val="007D470D"/>
    <w:rsid w:val="007D4FFF"/>
    <w:rsid w:val="007D5496"/>
    <w:rsid w:val="007D724D"/>
    <w:rsid w:val="007E02E9"/>
    <w:rsid w:val="007E0B5D"/>
    <w:rsid w:val="007E1191"/>
    <w:rsid w:val="007E1D1B"/>
    <w:rsid w:val="007E1E4C"/>
    <w:rsid w:val="007E28F6"/>
    <w:rsid w:val="007E2B3F"/>
    <w:rsid w:val="007E3BC2"/>
    <w:rsid w:val="007E4204"/>
    <w:rsid w:val="007E44CB"/>
    <w:rsid w:val="007E4F33"/>
    <w:rsid w:val="007E51D6"/>
    <w:rsid w:val="007E55DA"/>
    <w:rsid w:val="007E6725"/>
    <w:rsid w:val="007E6D13"/>
    <w:rsid w:val="007E6DC6"/>
    <w:rsid w:val="007E7FEB"/>
    <w:rsid w:val="007F0C69"/>
    <w:rsid w:val="007F1263"/>
    <w:rsid w:val="007F2288"/>
    <w:rsid w:val="007F274D"/>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7108"/>
    <w:rsid w:val="00810335"/>
    <w:rsid w:val="00811CC7"/>
    <w:rsid w:val="00811D7F"/>
    <w:rsid w:val="00812AD8"/>
    <w:rsid w:val="008139DC"/>
    <w:rsid w:val="008155DE"/>
    <w:rsid w:val="00820219"/>
    <w:rsid w:val="008203F9"/>
    <w:rsid w:val="00820ED6"/>
    <w:rsid w:val="0082167E"/>
    <w:rsid w:val="00821C79"/>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3011"/>
    <w:rsid w:val="00853DB3"/>
    <w:rsid w:val="0085560E"/>
    <w:rsid w:val="00855D6E"/>
    <w:rsid w:val="008560FB"/>
    <w:rsid w:val="00857459"/>
    <w:rsid w:val="0085782E"/>
    <w:rsid w:val="00860BF4"/>
    <w:rsid w:val="00861089"/>
    <w:rsid w:val="008611AC"/>
    <w:rsid w:val="008614B1"/>
    <w:rsid w:val="008616C9"/>
    <w:rsid w:val="00861CB8"/>
    <w:rsid w:val="00861ED5"/>
    <w:rsid w:val="00862290"/>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BA7"/>
    <w:rsid w:val="008B1CD7"/>
    <w:rsid w:val="008B211B"/>
    <w:rsid w:val="008B2BB5"/>
    <w:rsid w:val="008B3E40"/>
    <w:rsid w:val="008B45E4"/>
    <w:rsid w:val="008B485C"/>
    <w:rsid w:val="008B4999"/>
    <w:rsid w:val="008B4E0B"/>
    <w:rsid w:val="008B5CD4"/>
    <w:rsid w:val="008B6711"/>
    <w:rsid w:val="008B6D78"/>
    <w:rsid w:val="008C07D0"/>
    <w:rsid w:val="008C1F87"/>
    <w:rsid w:val="008C21CB"/>
    <w:rsid w:val="008C2513"/>
    <w:rsid w:val="008C2EDD"/>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43CC"/>
    <w:rsid w:val="008E471A"/>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9DA"/>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198D"/>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745"/>
    <w:rsid w:val="00964ED6"/>
    <w:rsid w:val="00965A85"/>
    <w:rsid w:val="00965D26"/>
    <w:rsid w:val="00965DBF"/>
    <w:rsid w:val="00967092"/>
    <w:rsid w:val="00970734"/>
    <w:rsid w:val="00970FED"/>
    <w:rsid w:val="0097147C"/>
    <w:rsid w:val="009714DF"/>
    <w:rsid w:val="009716B0"/>
    <w:rsid w:val="00971BBF"/>
    <w:rsid w:val="00972002"/>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A18"/>
    <w:rsid w:val="00981DD9"/>
    <w:rsid w:val="0098262D"/>
    <w:rsid w:val="009833F5"/>
    <w:rsid w:val="0098340F"/>
    <w:rsid w:val="00984A5D"/>
    <w:rsid w:val="00985E5B"/>
    <w:rsid w:val="00986BE1"/>
    <w:rsid w:val="00987549"/>
    <w:rsid w:val="00990AC9"/>
    <w:rsid w:val="009911F4"/>
    <w:rsid w:val="00991B6E"/>
    <w:rsid w:val="009924BB"/>
    <w:rsid w:val="0099275A"/>
    <w:rsid w:val="009930F9"/>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27E"/>
    <w:rsid w:val="009B63B6"/>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F83"/>
    <w:rsid w:val="009F76C2"/>
    <w:rsid w:val="00A0011F"/>
    <w:rsid w:val="00A0202C"/>
    <w:rsid w:val="00A02D2A"/>
    <w:rsid w:val="00A0300B"/>
    <w:rsid w:val="00A03D23"/>
    <w:rsid w:val="00A03E66"/>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484"/>
    <w:rsid w:val="00A966ED"/>
    <w:rsid w:val="00A9677D"/>
    <w:rsid w:val="00A96A65"/>
    <w:rsid w:val="00A970FD"/>
    <w:rsid w:val="00AA0074"/>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2B"/>
    <w:rsid w:val="00AB3DBB"/>
    <w:rsid w:val="00AB4A7E"/>
    <w:rsid w:val="00AB54B2"/>
    <w:rsid w:val="00AB5CDC"/>
    <w:rsid w:val="00AB5F15"/>
    <w:rsid w:val="00AB7273"/>
    <w:rsid w:val="00AB7279"/>
    <w:rsid w:val="00AC07F3"/>
    <w:rsid w:val="00AC1122"/>
    <w:rsid w:val="00AC16A3"/>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4AA3"/>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D8"/>
    <w:rsid w:val="00B36062"/>
    <w:rsid w:val="00B362AE"/>
    <w:rsid w:val="00B37049"/>
    <w:rsid w:val="00B37736"/>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2881"/>
    <w:rsid w:val="00B531E9"/>
    <w:rsid w:val="00B53ECA"/>
    <w:rsid w:val="00B54105"/>
    <w:rsid w:val="00B5434F"/>
    <w:rsid w:val="00B54709"/>
    <w:rsid w:val="00B54711"/>
    <w:rsid w:val="00B56089"/>
    <w:rsid w:val="00B56207"/>
    <w:rsid w:val="00B566F2"/>
    <w:rsid w:val="00B5687C"/>
    <w:rsid w:val="00B568E3"/>
    <w:rsid w:val="00B56DAA"/>
    <w:rsid w:val="00B61209"/>
    <w:rsid w:val="00B61279"/>
    <w:rsid w:val="00B621F9"/>
    <w:rsid w:val="00B62893"/>
    <w:rsid w:val="00B638CE"/>
    <w:rsid w:val="00B63D27"/>
    <w:rsid w:val="00B642EB"/>
    <w:rsid w:val="00B64950"/>
    <w:rsid w:val="00B64BAD"/>
    <w:rsid w:val="00B65B0E"/>
    <w:rsid w:val="00B66B1A"/>
    <w:rsid w:val="00B67127"/>
    <w:rsid w:val="00B71FAA"/>
    <w:rsid w:val="00B72BFE"/>
    <w:rsid w:val="00B734EF"/>
    <w:rsid w:val="00B736F0"/>
    <w:rsid w:val="00B74E7A"/>
    <w:rsid w:val="00B75981"/>
    <w:rsid w:val="00B75E94"/>
    <w:rsid w:val="00B76555"/>
    <w:rsid w:val="00B77008"/>
    <w:rsid w:val="00B77E2A"/>
    <w:rsid w:val="00B80734"/>
    <w:rsid w:val="00B81007"/>
    <w:rsid w:val="00B83734"/>
    <w:rsid w:val="00B83BE9"/>
    <w:rsid w:val="00B83E73"/>
    <w:rsid w:val="00B84986"/>
    <w:rsid w:val="00B84DC7"/>
    <w:rsid w:val="00B84EF2"/>
    <w:rsid w:val="00B8597A"/>
    <w:rsid w:val="00B85C3F"/>
    <w:rsid w:val="00B864E3"/>
    <w:rsid w:val="00B86E74"/>
    <w:rsid w:val="00B8703C"/>
    <w:rsid w:val="00B91640"/>
    <w:rsid w:val="00B91768"/>
    <w:rsid w:val="00B92513"/>
    <w:rsid w:val="00B925AB"/>
    <w:rsid w:val="00B92856"/>
    <w:rsid w:val="00B930A7"/>
    <w:rsid w:val="00B93249"/>
    <w:rsid w:val="00B93795"/>
    <w:rsid w:val="00B9388D"/>
    <w:rsid w:val="00B93A63"/>
    <w:rsid w:val="00B93A81"/>
    <w:rsid w:val="00B93E56"/>
    <w:rsid w:val="00B94523"/>
    <w:rsid w:val="00B94BE1"/>
    <w:rsid w:val="00B9638B"/>
    <w:rsid w:val="00B96B82"/>
    <w:rsid w:val="00B97AA5"/>
    <w:rsid w:val="00B97AD9"/>
    <w:rsid w:val="00BA0DF8"/>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92C"/>
    <w:rsid w:val="00BC2DCB"/>
    <w:rsid w:val="00BC369F"/>
    <w:rsid w:val="00BC3C0B"/>
    <w:rsid w:val="00BC5C83"/>
    <w:rsid w:val="00BC646B"/>
    <w:rsid w:val="00BC6477"/>
    <w:rsid w:val="00BC738A"/>
    <w:rsid w:val="00BD0207"/>
    <w:rsid w:val="00BD15E3"/>
    <w:rsid w:val="00BD1C00"/>
    <w:rsid w:val="00BD26B8"/>
    <w:rsid w:val="00BD3052"/>
    <w:rsid w:val="00BD36AD"/>
    <w:rsid w:val="00BD3C92"/>
    <w:rsid w:val="00BD3EE5"/>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931"/>
    <w:rsid w:val="00BF0BFD"/>
    <w:rsid w:val="00BF0E43"/>
    <w:rsid w:val="00BF1A30"/>
    <w:rsid w:val="00BF49E9"/>
    <w:rsid w:val="00BF4CB3"/>
    <w:rsid w:val="00BF54E2"/>
    <w:rsid w:val="00BF5A00"/>
    <w:rsid w:val="00BF5A71"/>
    <w:rsid w:val="00BF664F"/>
    <w:rsid w:val="00BF72A5"/>
    <w:rsid w:val="00BF7B84"/>
    <w:rsid w:val="00C01383"/>
    <w:rsid w:val="00C01943"/>
    <w:rsid w:val="00C0208A"/>
    <w:rsid w:val="00C0238F"/>
    <w:rsid w:val="00C0251A"/>
    <w:rsid w:val="00C026DB"/>
    <w:rsid w:val="00C03ACD"/>
    <w:rsid w:val="00C03B83"/>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162D"/>
    <w:rsid w:val="00C22383"/>
    <w:rsid w:val="00C22606"/>
    <w:rsid w:val="00C22905"/>
    <w:rsid w:val="00C22C15"/>
    <w:rsid w:val="00C23666"/>
    <w:rsid w:val="00C24F3F"/>
    <w:rsid w:val="00C2532F"/>
    <w:rsid w:val="00C26476"/>
    <w:rsid w:val="00C26ADF"/>
    <w:rsid w:val="00C271F5"/>
    <w:rsid w:val="00C27B69"/>
    <w:rsid w:val="00C30CC9"/>
    <w:rsid w:val="00C31346"/>
    <w:rsid w:val="00C31893"/>
    <w:rsid w:val="00C3282E"/>
    <w:rsid w:val="00C32A16"/>
    <w:rsid w:val="00C33308"/>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3A0"/>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57F5"/>
    <w:rsid w:val="00CE61FB"/>
    <w:rsid w:val="00CE6CD9"/>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0719E"/>
    <w:rsid w:val="00D108AC"/>
    <w:rsid w:val="00D10C75"/>
    <w:rsid w:val="00D11109"/>
    <w:rsid w:val="00D111F4"/>
    <w:rsid w:val="00D1202E"/>
    <w:rsid w:val="00D122F9"/>
    <w:rsid w:val="00D123B5"/>
    <w:rsid w:val="00D12DB2"/>
    <w:rsid w:val="00D13F41"/>
    <w:rsid w:val="00D13FC5"/>
    <w:rsid w:val="00D1487C"/>
    <w:rsid w:val="00D14E8B"/>
    <w:rsid w:val="00D153A0"/>
    <w:rsid w:val="00D1597B"/>
    <w:rsid w:val="00D16202"/>
    <w:rsid w:val="00D165BA"/>
    <w:rsid w:val="00D16EE2"/>
    <w:rsid w:val="00D1716C"/>
    <w:rsid w:val="00D17BF5"/>
    <w:rsid w:val="00D17E2B"/>
    <w:rsid w:val="00D2039B"/>
    <w:rsid w:val="00D20753"/>
    <w:rsid w:val="00D213EB"/>
    <w:rsid w:val="00D21BB3"/>
    <w:rsid w:val="00D21F7F"/>
    <w:rsid w:val="00D224BC"/>
    <w:rsid w:val="00D22857"/>
    <w:rsid w:val="00D263F9"/>
    <w:rsid w:val="00D2784F"/>
    <w:rsid w:val="00D27C21"/>
    <w:rsid w:val="00D27FFD"/>
    <w:rsid w:val="00D30B12"/>
    <w:rsid w:val="00D3103F"/>
    <w:rsid w:val="00D3223B"/>
    <w:rsid w:val="00D32779"/>
    <w:rsid w:val="00D332AF"/>
    <w:rsid w:val="00D33543"/>
    <w:rsid w:val="00D33E3F"/>
    <w:rsid w:val="00D345C0"/>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5122"/>
    <w:rsid w:val="00D6543D"/>
    <w:rsid w:val="00D65891"/>
    <w:rsid w:val="00D6612F"/>
    <w:rsid w:val="00D66AC1"/>
    <w:rsid w:val="00D708C2"/>
    <w:rsid w:val="00D70DA2"/>
    <w:rsid w:val="00D70F97"/>
    <w:rsid w:val="00D7116A"/>
    <w:rsid w:val="00D71BAF"/>
    <w:rsid w:val="00D72C88"/>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0E51"/>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E83"/>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0B"/>
    <w:rsid w:val="00DB343A"/>
    <w:rsid w:val="00DB3CF8"/>
    <w:rsid w:val="00DB40F6"/>
    <w:rsid w:val="00DB593E"/>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3A80"/>
    <w:rsid w:val="00DD40DA"/>
    <w:rsid w:val="00DD41D9"/>
    <w:rsid w:val="00DD521C"/>
    <w:rsid w:val="00DD5DFE"/>
    <w:rsid w:val="00DD6479"/>
    <w:rsid w:val="00DD6C18"/>
    <w:rsid w:val="00DD6D35"/>
    <w:rsid w:val="00DD7CE2"/>
    <w:rsid w:val="00DE0826"/>
    <w:rsid w:val="00DE0F34"/>
    <w:rsid w:val="00DE2052"/>
    <w:rsid w:val="00DE2099"/>
    <w:rsid w:val="00DE2433"/>
    <w:rsid w:val="00DE250E"/>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3FA"/>
    <w:rsid w:val="00DF3605"/>
    <w:rsid w:val="00DF3AEC"/>
    <w:rsid w:val="00DF3CB7"/>
    <w:rsid w:val="00DF655D"/>
    <w:rsid w:val="00DF65F5"/>
    <w:rsid w:val="00DF7648"/>
    <w:rsid w:val="00E00483"/>
    <w:rsid w:val="00E015AB"/>
    <w:rsid w:val="00E02AC4"/>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139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4AC0"/>
    <w:rsid w:val="00E459D4"/>
    <w:rsid w:val="00E46ADD"/>
    <w:rsid w:val="00E46EE2"/>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6EF6"/>
    <w:rsid w:val="00E67000"/>
    <w:rsid w:val="00E7095F"/>
    <w:rsid w:val="00E70BC6"/>
    <w:rsid w:val="00E70DB5"/>
    <w:rsid w:val="00E715F7"/>
    <w:rsid w:val="00E72622"/>
    <w:rsid w:val="00E727F3"/>
    <w:rsid w:val="00E745B9"/>
    <w:rsid w:val="00E745F6"/>
    <w:rsid w:val="00E749E2"/>
    <w:rsid w:val="00E750BA"/>
    <w:rsid w:val="00E75545"/>
    <w:rsid w:val="00E75923"/>
    <w:rsid w:val="00E75A2B"/>
    <w:rsid w:val="00E762C1"/>
    <w:rsid w:val="00E777C6"/>
    <w:rsid w:val="00E805C3"/>
    <w:rsid w:val="00E81251"/>
    <w:rsid w:val="00E818C1"/>
    <w:rsid w:val="00E8285D"/>
    <w:rsid w:val="00E82A32"/>
    <w:rsid w:val="00E843EB"/>
    <w:rsid w:val="00E847E5"/>
    <w:rsid w:val="00E84F49"/>
    <w:rsid w:val="00E85B99"/>
    <w:rsid w:val="00E85D08"/>
    <w:rsid w:val="00E86238"/>
    <w:rsid w:val="00E86CE8"/>
    <w:rsid w:val="00E86E07"/>
    <w:rsid w:val="00E870D2"/>
    <w:rsid w:val="00E9001F"/>
    <w:rsid w:val="00E90786"/>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72F"/>
    <w:rsid w:val="00EB284C"/>
    <w:rsid w:val="00EB319B"/>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C92"/>
    <w:rsid w:val="00EB7DF6"/>
    <w:rsid w:val="00EC028F"/>
    <w:rsid w:val="00EC04D9"/>
    <w:rsid w:val="00EC1B01"/>
    <w:rsid w:val="00EC1D6D"/>
    <w:rsid w:val="00EC2225"/>
    <w:rsid w:val="00EC26C3"/>
    <w:rsid w:val="00EC3517"/>
    <w:rsid w:val="00EC375B"/>
    <w:rsid w:val="00EC3E1D"/>
    <w:rsid w:val="00EC5F44"/>
    <w:rsid w:val="00EC67C7"/>
    <w:rsid w:val="00EC6B2F"/>
    <w:rsid w:val="00EC6F21"/>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E5310"/>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6FA7"/>
    <w:rsid w:val="00F37AB9"/>
    <w:rsid w:val="00F409E7"/>
    <w:rsid w:val="00F41700"/>
    <w:rsid w:val="00F41B06"/>
    <w:rsid w:val="00F42219"/>
    <w:rsid w:val="00F4271E"/>
    <w:rsid w:val="00F45DFE"/>
    <w:rsid w:val="00F46564"/>
    <w:rsid w:val="00F509F1"/>
    <w:rsid w:val="00F51ED7"/>
    <w:rsid w:val="00F51F97"/>
    <w:rsid w:val="00F5286D"/>
    <w:rsid w:val="00F52A03"/>
    <w:rsid w:val="00F52AC8"/>
    <w:rsid w:val="00F52BAD"/>
    <w:rsid w:val="00F52FC2"/>
    <w:rsid w:val="00F534BA"/>
    <w:rsid w:val="00F536D2"/>
    <w:rsid w:val="00F53724"/>
    <w:rsid w:val="00F53B68"/>
    <w:rsid w:val="00F54122"/>
    <w:rsid w:val="00F545FF"/>
    <w:rsid w:val="00F548AE"/>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85F91"/>
    <w:rsid w:val="00F90B99"/>
    <w:rsid w:val="00F90C76"/>
    <w:rsid w:val="00F924BD"/>
    <w:rsid w:val="00F92A37"/>
    <w:rsid w:val="00F92CAE"/>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5B0"/>
    <w:rsid w:val="00FB67B6"/>
    <w:rsid w:val="00FB67F5"/>
    <w:rsid w:val="00FB7233"/>
    <w:rsid w:val="00FB76D4"/>
    <w:rsid w:val="00FB7A3E"/>
    <w:rsid w:val="00FC0519"/>
    <w:rsid w:val="00FC0546"/>
    <w:rsid w:val="00FC0BB3"/>
    <w:rsid w:val="00FC0CF3"/>
    <w:rsid w:val="00FC0D4A"/>
    <w:rsid w:val="00FC11D7"/>
    <w:rsid w:val="00FC12A1"/>
    <w:rsid w:val="00FC1A85"/>
    <w:rsid w:val="00FC22BE"/>
    <w:rsid w:val="00FC39B7"/>
    <w:rsid w:val="00FC3A92"/>
    <w:rsid w:val="00FC5005"/>
    <w:rsid w:val="00FC64C2"/>
    <w:rsid w:val="00FC77DB"/>
    <w:rsid w:val="00FC793C"/>
    <w:rsid w:val="00FD0FBE"/>
    <w:rsid w:val="00FD1565"/>
    <w:rsid w:val="00FD17F2"/>
    <w:rsid w:val="00FD1C7D"/>
    <w:rsid w:val="00FD3084"/>
    <w:rsid w:val="00FD613E"/>
    <w:rsid w:val="00FD7BF7"/>
    <w:rsid w:val="00FE0E45"/>
    <w:rsid w:val="00FE12D7"/>
    <w:rsid w:val="00FE17D8"/>
    <w:rsid w:val="00FE1BE0"/>
    <w:rsid w:val="00FE3091"/>
    <w:rsid w:val="00FE3658"/>
    <w:rsid w:val="00FE374E"/>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1A8"/>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 w:val="01AE2B0D"/>
    <w:rsid w:val="01CE3D3C"/>
    <w:rsid w:val="041534AE"/>
    <w:rsid w:val="0B31322F"/>
    <w:rsid w:val="0F815762"/>
    <w:rsid w:val="0F847C43"/>
    <w:rsid w:val="10BF3E2E"/>
    <w:rsid w:val="16D07058"/>
    <w:rsid w:val="179271CC"/>
    <w:rsid w:val="1DB011A0"/>
    <w:rsid w:val="278C3CD6"/>
    <w:rsid w:val="2A894C89"/>
    <w:rsid w:val="2AB55C35"/>
    <w:rsid w:val="2C1C05EA"/>
    <w:rsid w:val="2D654032"/>
    <w:rsid w:val="335B14CE"/>
    <w:rsid w:val="3459514D"/>
    <w:rsid w:val="34DA528F"/>
    <w:rsid w:val="3688340F"/>
    <w:rsid w:val="37395689"/>
    <w:rsid w:val="38657542"/>
    <w:rsid w:val="3F69184E"/>
    <w:rsid w:val="41780EF4"/>
    <w:rsid w:val="43DA72B6"/>
    <w:rsid w:val="44796F29"/>
    <w:rsid w:val="44CA4A7F"/>
    <w:rsid w:val="46873182"/>
    <w:rsid w:val="48B07927"/>
    <w:rsid w:val="490567FD"/>
    <w:rsid w:val="4ED700AE"/>
    <w:rsid w:val="50DA0894"/>
    <w:rsid w:val="5838320C"/>
    <w:rsid w:val="5C9F4BA0"/>
    <w:rsid w:val="636D6D8E"/>
    <w:rsid w:val="653618F8"/>
    <w:rsid w:val="6A9065A9"/>
    <w:rsid w:val="73DA5727"/>
    <w:rsid w:val="77A41613"/>
    <w:rsid w:val="77D23C44"/>
    <w:rsid w:val="7D3F37AF"/>
    <w:rsid w:val="7EB226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103B5B6"/>
  <w15:docId w15:val="{A4CFE5B4-053F-4B24-AD40-862717270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qFormat="1"/>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0"/>
    <w:uiPriority w:val="99"/>
    <w:qFormat/>
    <w:pPr>
      <w:keepNext/>
      <w:keepLines/>
      <w:spacing w:line="600" w:lineRule="exact"/>
      <w:ind w:firstLineChars="200" w:firstLine="640"/>
      <w:jc w:val="left"/>
      <w:outlineLvl w:val="0"/>
    </w:pPr>
    <w:rPr>
      <w:rFonts w:ascii="Times New Roman" w:eastAsia="黑体" w:hAnsi="Times New Roman"/>
      <w:bCs/>
      <w:kern w:val="44"/>
      <w:sz w:val="44"/>
      <w:szCs w:val="44"/>
    </w:rPr>
  </w:style>
  <w:style w:type="paragraph" w:styleId="2">
    <w:name w:val="heading 2"/>
    <w:basedOn w:val="a"/>
    <w:next w:val="a"/>
    <w:link w:val="20"/>
    <w:uiPriority w:val="99"/>
    <w:qFormat/>
    <w:locked/>
    <w:pPr>
      <w:keepNext/>
      <w:keepLines/>
      <w:spacing w:line="600" w:lineRule="exact"/>
      <w:ind w:firstLineChars="200" w:firstLine="200"/>
      <w:jc w:val="left"/>
      <w:outlineLvl w:val="1"/>
    </w:pPr>
    <w:rPr>
      <w:rFonts w:ascii="Times New Roman" w:eastAsia="楷体_GB2312" w:hAnsi="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qFormat/>
    <w:pPr>
      <w:spacing w:line="600" w:lineRule="exact"/>
      <w:ind w:leftChars="2500" w:left="100" w:firstLineChars="200" w:firstLine="200"/>
    </w:pPr>
    <w:rPr>
      <w:rFonts w:ascii="Times New Roman" w:eastAsia="仿宋" w:hAnsi="Times New Roman"/>
      <w:sz w:val="24"/>
    </w:rPr>
  </w:style>
  <w:style w:type="paragraph" w:styleId="a5">
    <w:name w:val="Balloon Text"/>
    <w:basedOn w:val="a"/>
    <w:link w:val="a6"/>
    <w:uiPriority w:val="99"/>
    <w:qFormat/>
    <w:pPr>
      <w:ind w:firstLineChars="200" w:firstLine="200"/>
    </w:pPr>
    <w:rPr>
      <w:rFonts w:ascii="Times New Roman" w:eastAsia="仿宋" w:hAnsi="Times New Roman"/>
      <w:sz w:val="18"/>
      <w:szCs w:val="18"/>
    </w:rPr>
  </w:style>
  <w:style w:type="paragraph" w:styleId="a7">
    <w:name w:val="footer"/>
    <w:basedOn w:val="a"/>
    <w:link w:val="a8"/>
    <w:uiPriority w:val="99"/>
    <w:qFormat/>
    <w:pPr>
      <w:tabs>
        <w:tab w:val="center" w:pos="4153"/>
        <w:tab w:val="right" w:pos="8306"/>
      </w:tabs>
      <w:snapToGrid w:val="0"/>
      <w:spacing w:line="600" w:lineRule="exact"/>
      <w:ind w:firstLineChars="200" w:firstLine="200"/>
      <w:jc w:val="left"/>
    </w:pPr>
    <w:rPr>
      <w:rFonts w:ascii="Times New Roman" w:eastAsia="仿宋" w:hAnsi="Times New Roman"/>
      <w:kern w:val="0"/>
      <w:sz w:val="18"/>
      <w:szCs w:val="18"/>
    </w:rPr>
  </w:style>
  <w:style w:type="paragraph" w:styleId="a9">
    <w:name w:val="header"/>
    <w:basedOn w:val="a"/>
    <w:link w:val="aa"/>
    <w:uiPriority w:val="99"/>
    <w:qFormat/>
    <w:pPr>
      <w:pBdr>
        <w:bottom w:val="single" w:sz="6" w:space="1" w:color="auto"/>
      </w:pBdr>
      <w:tabs>
        <w:tab w:val="center" w:pos="4153"/>
        <w:tab w:val="right" w:pos="8306"/>
      </w:tabs>
      <w:snapToGrid w:val="0"/>
      <w:spacing w:line="600" w:lineRule="exact"/>
      <w:ind w:firstLineChars="200" w:firstLine="200"/>
      <w:jc w:val="center"/>
    </w:pPr>
    <w:rPr>
      <w:rFonts w:ascii="Times New Roman" w:eastAsia="仿宋" w:hAnsi="Times New Roman"/>
      <w:kern w:val="0"/>
      <w:sz w:val="18"/>
      <w:szCs w:val="18"/>
    </w:rPr>
  </w:style>
  <w:style w:type="paragraph" w:styleId="TOC1">
    <w:name w:val="toc 1"/>
    <w:basedOn w:val="a"/>
    <w:next w:val="a"/>
    <w:uiPriority w:val="99"/>
    <w:qFormat/>
    <w:pPr>
      <w:spacing w:line="600" w:lineRule="exact"/>
      <w:ind w:firstLineChars="200" w:firstLine="200"/>
    </w:pPr>
    <w:rPr>
      <w:rFonts w:ascii="Times New Roman" w:eastAsia="仿宋" w:hAnsi="Times New Roman"/>
      <w:sz w:val="32"/>
    </w:rPr>
  </w:style>
  <w:style w:type="paragraph" w:styleId="TOC2">
    <w:name w:val="toc 2"/>
    <w:basedOn w:val="a"/>
    <w:next w:val="a"/>
    <w:uiPriority w:val="99"/>
    <w:qFormat/>
    <w:pPr>
      <w:spacing w:line="600" w:lineRule="exact"/>
      <w:ind w:leftChars="200" w:left="420" w:firstLineChars="200" w:firstLine="200"/>
    </w:pPr>
    <w:rPr>
      <w:rFonts w:ascii="Times New Roman" w:eastAsia="仿宋" w:hAnsi="Times New Roman"/>
      <w:sz w:val="32"/>
    </w:rPr>
  </w:style>
  <w:style w:type="paragraph" w:styleId="ab">
    <w:name w:val="Normal (Web)"/>
    <w:basedOn w:val="a"/>
    <w:qFormat/>
    <w:pPr>
      <w:spacing w:beforeAutospacing="1" w:afterAutospacing="1"/>
      <w:jc w:val="left"/>
    </w:pPr>
    <w:rPr>
      <w:kern w:val="0"/>
      <w:sz w:val="24"/>
    </w:rPr>
  </w:style>
  <w:style w:type="character" w:styleId="ac">
    <w:name w:val="Strong"/>
    <w:basedOn w:val="a0"/>
    <w:uiPriority w:val="99"/>
    <w:qFormat/>
    <w:rPr>
      <w:rFonts w:cs="Times New Roman"/>
      <w:b/>
      <w:bCs/>
    </w:rPr>
  </w:style>
  <w:style w:type="character" w:styleId="ad">
    <w:name w:val="Hyperlink"/>
    <w:uiPriority w:val="99"/>
    <w:qFormat/>
    <w:rPr>
      <w:rFonts w:cs="Times New Roman"/>
      <w:color w:val="0000FF"/>
      <w:u w:val="single"/>
    </w:rPr>
  </w:style>
  <w:style w:type="character" w:customStyle="1" w:styleId="10">
    <w:name w:val="标题 1 字符"/>
    <w:link w:val="1"/>
    <w:uiPriority w:val="99"/>
    <w:qFormat/>
    <w:locked/>
    <w:rPr>
      <w:rFonts w:eastAsia="黑体" w:cs="Calibri"/>
      <w:bCs/>
      <w:kern w:val="44"/>
      <w:sz w:val="44"/>
      <w:szCs w:val="44"/>
    </w:rPr>
  </w:style>
  <w:style w:type="character" w:customStyle="1" w:styleId="20">
    <w:name w:val="标题 2 字符"/>
    <w:link w:val="2"/>
    <w:uiPriority w:val="99"/>
    <w:qFormat/>
    <w:locked/>
    <w:rPr>
      <w:rFonts w:eastAsia="楷体_GB2312" w:cs="Times New Roman"/>
      <w:b/>
      <w:bCs/>
      <w:kern w:val="2"/>
      <w:sz w:val="32"/>
      <w:szCs w:val="32"/>
    </w:rPr>
  </w:style>
  <w:style w:type="paragraph" w:styleId="ae">
    <w:name w:val="List Paragraph"/>
    <w:basedOn w:val="a"/>
    <w:uiPriority w:val="99"/>
    <w:qFormat/>
    <w:pPr>
      <w:spacing w:line="600" w:lineRule="exact"/>
      <w:ind w:firstLineChars="200" w:firstLine="420"/>
    </w:pPr>
    <w:rPr>
      <w:rFonts w:ascii="Times New Roman" w:eastAsia="仿宋" w:hAnsi="Times New Roman" w:cs="Calibri"/>
      <w:sz w:val="32"/>
    </w:rPr>
  </w:style>
  <w:style w:type="character" w:customStyle="1" w:styleId="aa">
    <w:name w:val="页眉 字符"/>
    <w:link w:val="a9"/>
    <w:uiPriority w:val="99"/>
    <w:qFormat/>
    <w:locked/>
    <w:rPr>
      <w:rFonts w:eastAsia="仿宋" w:cs="Times New Roman"/>
      <w:sz w:val="18"/>
      <w:szCs w:val="18"/>
    </w:rPr>
  </w:style>
  <w:style w:type="character" w:customStyle="1" w:styleId="a8">
    <w:name w:val="页脚 字符"/>
    <w:link w:val="a7"/>
    <w:uiPriority w:val="99"/>
    <w:qFormat/>
    <w:locked/>
    <w:rPr>
      <w:rFonts w:eastAsia="仿宋" w:cs="Times New Roman"/>
      <w:sz w:val="18"/>
      <w:szCs w:val="18"/>
    </w:rPr>
  </w:style>
  <w:style w:type="character" w:customStyle="1" w:styleId="a4">
    <w:name w:val="日期 字符"/>
    <w:link w:val="a3"/>
    <w:uiPriority w:val="99"/>
    <w:semiHidden/>
    <w:qFormat/>
    <w:locked/>
    <w:rPr>
      <w:rFonts w:eastAsia="仿宋" w:cs="Times New Roman"/>
      <w:kern w:val="2"/>
      <w:sz w:val="24"/>
      <w:szCs w:val="24"/>
    </w:rPr>
  </w:style>
  <w:style w:type="character" w:customStyle="1" w:styleId="a6">
    <w:name w:val="批注框文本 字符"/>
    <w:link w:val="a5"/>
    <w:uiPriority w:val="99"/>
    <w:qFormat/>
    <w:locked/>
    <w:rPr>
      <w:rFonts w:eastAsia="仿宋" w:cs="Times New Roman"/>
      <w:kern w:val="2"/>
      <w:sz w:val="18"/>
      <w:szCs w:val="18"/>
    </w:rPr>
  </w:style>
  <w:style w:type="paragraph" w:customStyle="1" w:styleId="11">
    <w:name w:val="列出段落1"/>
    <w:basedOn w:val="a"/>
    <w:uiPriority w:val="99"/>
    <w:qFormat/>
    <w:pPr>
      <w:spacing w:line="600" w:lineRule="exact"/>
      <w:ind w:firstLineChars="200" w:firstLine="420"/>
    </w:pPr>
    <w:rPr>
      <w:rFonts w:ascii="Times New Roman" w:eastAsia="仿宋" w:hAnsi="Times New Roman"/>
      <w:sz w:val="32"/>
    </w:rPr>
  </w:style>
  <w:style w:type="character" w:customStyle="1" w:styleId="font41">
    <w:name w:val="font41"/>
    <w:uiPriority w:val="99"/>
    <w:qFormat/>
    <w:rPr>
      <w:rFonts w:ascii="仿宋" w:eastAsia="仿宋" w:hAnsi="仿宋" w:cs="仿宋"/>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2396</Words>
  <Characters>1220</Characters>
  <Application>Microsoft Office Word</Application>
  <DocSecurity>0</DocSecurity>
  <Lines>10</Lines>
  <Paragraphs>7</Paragraphs>
  <ScaleCrop>false</ScaleCrop>
  <Company>Microsoft</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Administrator</cp:lastModifiedBy>
  <cp:revision>3</cp:revision>
  <cp:lastPrinted>2022-01-10T08:15:00Z</cp:lastPrinted>
  <dcterms:created xsi:type="dcterms:W3CDTF">2025-03-17T03:51:00Z</dcterms:created>
  <dcterms:modified xsi:type="dcterms:W3CDTF">2025-03-17T03:52:00Z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1556CC4BFDFE4501A43CAEBE62CD6779</vt:lpwstr>
  </property>
</Properties>
</file>