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0CD71">
      <w:pPr>
        <w:jc w:val="distribute"/>
        <w:rPr>
          <w:rFonts w:eastAsia="楷体_GB2312"/>
          <w:b/>
          <w:color w:val="000000"/>
          <w:kern w:val="0"/>
          <w:sz w:val="30"/>
          <w:szCs w:val="30"/>
        </w:rPr>
      </w:pPr>
    </w:p>
    <w:p w14:paraId="17928BE2"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6023E221"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 w14:paraId="26FE19FC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 w14:paraId="43C920E7">
      <w:pPr>
        <w:ind w:right="210"/>
        <w:jc w:val="right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1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2"/>
        <w:gridCol w:w="1899"/>
        <w:gridCol w:w="2177"/>
        <w:gridCol w:w="2178"/>
      </w:tblGrid>
      <w:tr w14:paraId="7567B2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21" w:type="dxa"/>
            <w:gridSpan w:val="2"/>
            <w:tcBorders>
              <w:top w:val="single" w:color="auto" w:sz="12" w:space="0"/>
            </w:tcBorders>
            <w:vAlign w:val="center"/>
          </w:tcPr>
          <w:p w14:paraId="64274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收入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 w14:paraId="0B9C9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支出</w:t>
            </w:r>
          </w:p>
        </w:tc>
      </w:tr>
      <w:tr w14:paraId="5C47AC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384EC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</w:t>
            </w:r>
          </w:p>
        </w:tc>
        <w:tc>
          <w:tcPr>
            <w:tcW w:w="1899" w:type="dxa"/>
            <w:vAlign w:val="center"/>
          </w:tcPr>
          <w:p w14:paraId="57E14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177" w:type="dxa"/>
            <w:vAlign w:val="center"/>
          </w:tcPr>
          <w:p w14:paraId="2BE7E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</w:t>
            </w:r>
          </w:p>
        </w:tc>
        <w:tc>
          <w:tcPr>
            <w:tcW w:w="2178" w:type="dxa"/>
            <w:vAlign w:val="center"/>
          </w:tcPr>
          <w:p w14:paraId="06B22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预算数</w:t>
            </w:r>
          </w:p>
        </w:tc>
      </w:tr>
      <w:tr w14:paraId="237443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922" w:type="dxa"/>
            <w:vAlign w:val="center"/>
          </w:tcPr>
          <w:p w14:paraId="4A6A7E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一、本年收入</w:t>
            </w:r>
          </w:p>
        </w:tc>
        <w:tc>
          <w:tcPr>
            <w:tcW w:w="1899" w:type="dxa"/>
            <w:vAlign w:val="center"/>
          </w:tcPr>
          <w:p w14:paraId="658E7A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2177" w:type="dxa"/>
            <w:vAlign w:val="center"/>
          </w:tcPr>
          <w:p w14:paraId="74CAA0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一、本年支出</w:t>
            </w:r>
          </w:p>
        </w:tc>
        <w:tc>
          <w:tcPr>
            <w:tcW w:w="2178" w:type="dxa"/>
            <w:vAlign w:val="center"/>
          </w:tcPr>
          <w:p w14:paraId="59630A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</w:tr>
      <w:tr w14:paraId="426256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2922" w:type="dxa"/>
            <w:vAlign w:val="center"/>
          </w:tcPr>
          <w:p w14:paraId="59883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（一）一般公共预算拨款</w:t>
            </w:r>
          </w:p>
        </w:tc>
        <w:tc>
          <w:tcPr>
            <w:tcW w:w="1899" w:type="dxa"/>
            <w:vAlign w:val="center"/>
          </w:tcPr>
          <w:p w14:paraId="184D0C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2177" w:type="dxa"/>
            <w:vAlign w:val="center"/>
          </w:tcPr>
          <w:p w14:paraId="0D3AED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（一）一般公共服务支出</w:t>
            </w:r>
          </w:p>
        </w:tc>
        <w:tc>
          <w:tcPr>
            <w:tcW w:w="2178" w:type="dxa"/>
            <w:vAlign w:val="center"/>
          </w:tcPr>
          <w:p w14:paraId="42A37365">
            <w:pPr>
              <w:jc w:val="righ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5A0F85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922" w:type="dxa"/>
            <w:vAlign w:val="center"/>
          </w:tcPr>
          <w:p w14:paraId="5EE7F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经费拨款</w:t>
            </w:r>
          </w:p>
        </w:tc>
        <w:tc>
          <w:tcPr>
            <w:tcW w:w="1899" w:type="dxa"/>
            <w:vAlign w:val="center"/>
          </w:tcPr>
          <w:p w14:paraId="3E1E9D32">
            <w:pPr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177" w:type="dxa"/>
            <w:vAlign w:val="center"/>
          </w:tcPr>
          <w:p w14:paraId="65ACC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（二）外交支出</w:t>
            </w:r>
          </w:p>
        </w:tc>
        <w:tc>
          <w:tcPr>
            <w:tcW w:w="2178" w:type="dxa"/>
            <w:vAlign w:val="center"/>
          </w:tcPr>
          <w:p w14:paraId="6BB774C8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06A4CC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184F4A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纳入一般公共预算管理的非税收入拨款</w:t>
            </w:r>
          </w:p>
        </w:tc>
        <w:tc>
          <w:tcPr>
            <w:tcW w:w="1899" w:type="dxa"/>
            <w:vAlign w:val="center"/>
          </w:tcPr>
          <w:p w14:paraId="3910535D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3FAA55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（三）国防支出</w:t>
            </w:r>
          </w:p>
        </w:tc>
        <w:tc>
          <w:tcPr>
            <w:tcW w:w="2178" w:type="dxa"/>
            <w:vAlign w:val="center"/>
          </w:tcPr>
          <w:p w14:paraId="54D4A332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051EAE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239B9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（二）政府性基金预算拨款</w:t>
            </w:r>
          </w:p>
        </w:tc>
        <w:tc>
          <w:tcPr>
            <w:tcW w:w="1899" w:type="dxa"/>
            <w:vAlign w:val="center"/>
          </w:tcPr>
          <w:p w14:paraId="57498625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35955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（四）公共安全支出</w:t>
            </w:r>
          </w:p>
        </w:tc>
        <w:tc>
          <w:tcPr>
            <w:tcW w:w="2178" w:type="dxa"/>
            <w:vAlign w:val="center"/>
          </w:tcPr>
          <w:p w14:paraId="19D602B5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1C7798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7F5D55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（三）国有资本经营预算拨款</w:t>
            </w:r>
          </w:p>
        </w:tc>
        <w:tc>
          <w:tcPr>
            <w:tcW w:w="1899" w:type="dxa"/>
            <w:vAlign w:val="center"/>
          </w:tcPr>
          <w:p w14:paraId="1BD14A24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2D14CA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（五）教育支出</w:t>
            </w:r>
          </w:p>
        </w:tc>
        <w:tc>
          <w:tcPr>
            <w:tcW w:w="2178" w:type="dxa"/>
            <w:vAlign w:val="center"/>
          </w:tcPr>
          <w:p w14:paraId="76623F4E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07D1DB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2D09B3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（四）社会保险基金预算资金</w:t>
            </w:r>
          </w:p>
        </w:tc>
        <w:tc>
          <w:tcPr>
            <w:tcW w:w="1899" w:type="dxa"/>
            <w:vAlign w:val="center"/>
          </w:tcPr>
          <w:p w14:paraId="1BC34548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31201C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（六）科学技术支出</w:t>
            </w:r>
          </w:p>
        </w:tc>
        <w:tc>
          <w:tcPr>
            <w:tcW w:w="2178" w:type="dxa"/>
            <w:vAlign w:val="center"/>
          </w:tcPr>
          <w:p w14:paraId="28320C89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19E5D6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922" w:type="dxa"/>
            <w:vAlign w:val="center"/>
          </w:tcPr>
          <w:p w14:paraId="67C23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二、上年结转</w:t>
            </w:r>
          </w:p>
        </w:tc>
        <w:tc>
          <w:tcPr>
            <w:tcW w:w="1899" w:type="dxa"/>
            <w:vAlign w:val="center"/>
          </w:tcPr>
          <w:p w14:paraId="6629ECDB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1346BE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（七）文化旅游体育与传媒支出</w:t>
            </w:r>
          </w:p>
        </w:tc>
        <w:tc>
          <w:tcPr>
            <w:tcW w:w="2178" w:type="dxa"/>
            <w:vAlign w:val="center"/>
          </w:tcPr>
          <w:p w14:paraId="3130A2E0">
            <w:pPr>
              <w:jc w:val="right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</w:tr>
      <w:tr w14:paraId="66FC3E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41BD08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（一）一般公共预算拨款</w:t>
            </w:r>
          </w:p>
        </w:tc>
        <w:tc>
          <w:tcPr>
            <w:tcW w:w="1899" w:type="dxa"/>
            <w:vAlign w:val="center"/>
          </w:tcPr>
          <w:p w14:paraId="73526795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5C6512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（八）社会保障和就业支出</w:t>
            </w:r>
          </w:p>
        </w:tc>
        <w:tc>
          <w:tcPr>
            <w:tcW w:w="2178" w:type="dxa"/>
            <w:vAlign w:val="center"/>
          </w:tcPr>
          <w:p w14:paraId="16B008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</w:tr>
      <w:tr w14:paraId="4F2FC3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24902F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（二）政府性基金预算拨款</w:t>
            </w:r>
          </w:p>
        </w:tc>
        <w:tc>
          <w:tcPr>
            <w:tcW w:w="1899" w:type="dxa"/>
            <w:vAlign w:val="center"/>
          </w:tcPr>
          <w:p w14:paraId="51DC308F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5AF11A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（九）社会保险基金支出</w:t>
            </w:r>
          </w:p>
        </w:tc>
        <w:tc>
          <w:tcPr>
            <w:tcW w:w="2178" w:type="dxa"/>
            <w:vAlign w:val="center"/>
          </w:tcPr>
          <w:p w14:paraId="3E8EE6BD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66F0AF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63BF47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（三）国有资本经营预算拨款</w:t>
            </w:r>
          </w:p>
        </w:tc>
        <w:tc>
          <w:tcPr>
            <w:tcW w:w="1899" w:type="dxa"/>
            <w:vAlign w:val="center"/>
          </w:tcPr>
          <w:p w14:paraId="7C524652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455113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（十）卫生健康支出</w:t>
            </w:r>
          </w:p>
        </w:tc>
        <w:tc>
          <w:tcPr>
            <w:tcW w:w="2178" w:type="dxa"/>
            <w:vAlign w:val="center"/>
          </w:tcPr>
          <w:p w14:paraId="013655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8,098.29</w:t>
            </w:r>
          </w:p>
        </w:tc>
      </w:tr>
      <w:tr w14:paraId="5FD885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10F210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（四）社会保险基金预算资金</w:t>
            </w:r>
          </w:p>
        </w:tc>
        <w:tc>
          <w:tcPr>
            <w:tcW w:w="1899" w:type="dxa"/>
            <w:vAlign w:val="center"/>
          </w:tcPr>
          <w:p w14:paraId="456261DB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67877D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（十一）节能环保支出</w:t>
            </w:r>
          </w:p>
        </w:tc>
        <w:tc>
          <w:tcPr>
            <w:tcW w:w="2178" w:type="dxa"/>
            <w:vAlign w:val="center"/>
          </w:tcPr>
          <w:p w14:paraId="211D11CD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2E66EC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5B24A173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 w14:paraId="4D8B9897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19866F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（十二）城乡社区支出</w:t>
            </w:r>
          </w:p>
        </w:tc>
        <w:tc>
          <w:tcPr>
            <w:tcW w:w="2178" w:type="dxa"/>
            <w:vAlign w:val="center"/>
          </w:tcPr>
          <w:p w14:paraId="1AF0DC2A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7C6339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30E34236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 w14:paraId="62FAB5D4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5E6AE0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（十三）农林水支出</w:t>
            </w:r>
          </w:p>
        </w:tc>
        <w:tc>
          <w:tcPr>
            <w:tcW w:w="2178" w:type="dxa"/>
            <w:vAlign w:val="center"/>
          </w:tcPr>
          <w:p w14:paraId="491AD708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233FF8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40C9909F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 w14:paraId="01AD5B11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2E1BF4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（十四）交通运输支出</w:t>
            </w:r>
          </w:p>
        </w:tc>
        <w:tc>
          <w:tcPr>
            <w:tcW w:w="2178" w:type="dxa"/>
            <w:vAlign w:val="center"/>
          </w:tcPr>
          <w:p w14:paraId="69F9225B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56F205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26D890F0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 w14:paraId="36876198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09D837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（十五）资源勘探工业信息等支出</w:t>
            </w:r>
          </w:p>
        </w:tc>
        <w:tc>
          <w:tcPr>
            <w:tcW w:w="2178" w:type="dxa"/>
            <w:vAlign w:val="center"/>
          </w:tcPr>
          <w:p w14:paraId="457F1099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3F3AE6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6175D258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 w14:paraId="5CDBF471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55E446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（十六）商业服务业等支出</w:t>
            </w:r>
          </w:p>
        </w:tc>
        <w:tc>
          <w:tcPr>
            <w:tcW w:w="2178" w:type="dxa"/>
            <w:vAlign w:val="center"/>
          </w:tcPr>
          <w:p w14:paraId="0E0D81A4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08967B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3604BD1A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 w14:paraId="10E2B497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6A2919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（十七）金融支出</w:t>
            </w:r>
          </w:p>
        </w:tc>
        <w:tc>
          <w:tcPr>
            <w:tcW w:w="2178" w:type="dxa"/>
            <w:vAlign w:val="center"/>
          </w:tcPr>
          <w:p w14:paraId="01774553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42A0B4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4D15BF01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 w14:paraId="5FA12C0C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5A4A43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（十八）援助其他地区支出</w:t>
            </w:r>
          </w:p>
        </w:tc>
        <w:tc>
          <w:tcPr>
            <w:tcW w:w="2178" w:type="dxa"/>
            <w:vAlign w:val="center"/>
          </w:tcPr>
          <w:p w14:paraId="764714A0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297474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922" w:type="dxa"/>
            <w:vAlign w:val="center"/>
          </w:tcPr>
          <w:p w14:paraId="7E6B0763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 w14:paraId="462C6BDD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70B1D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（十九）自然资源海洋气象等支出</w:t>
            </w:r>
          </w:p>
        </w:tc>
        <w:tc>
          <w:tcPr>
            <w:tcW w:w="2178" w:type="dxa"/>
            <w:vAlign w:val="center"/>
          </w:tcPr>
          <w:p w14:paraId="3755D458"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04D3AB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2922" w:type="dxa"/>
            <w:vAlign w:val="center"/>
          </w:tcPr>
          <w:p w14:paraId="2446840D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 w14:paraId="5B998CFF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7868B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（二十）住房保障支出</w:t>
            </w:r>
          </w:p>
        </w:tc>
        <w:tc>
          <w:tcPr>
            <w:tcW w:w="2178" w:type="dxa"/>
            <w:vAlign w:val="center"/>
          </w:tcPr>
          <w:p w14:paraId="07CC7F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</w:tr>
      <w:tr w14:paraId="46A71D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tcBorders>
              <w:bottom w:val="single" w:color="auto" w:sz="12" w:space="0"/>
            </w:tcBorders>
            <w:vAlign w:val="center"/>
          </w:tcPr>
          <w:p w14:paraId="3F5E4F93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tcBorders>
              <w:bottom w:val="single" w:color="auto" w:sz="12" w:space="0"/>
            </w:tcBorders>
            <w:vAlign w:val="center"/>
          </w:tcPr>
          <w:p w14:paraId="29ACE8F3">
            <w:pP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177" w:type="dxa"/>
            <w:tcBorders>
              <w:bottom w:val="single" w:color="auto" w:sz="12" w:space="0"/>
            </w:tcBorders>
            <w:vAlign w:val="center"/>
          </w:tcPr>
          <w:p w14:paraId="37E82C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（二十一）粮油物资储备支出</w:t>
            </w:r>
          </w:p>
        </w:tc>
        <w:tc>
          <w:tcPr>
            <w:tcW w:w="2178" w:type="dxa"/>
            <w:tcBorders>
              <w:bottom w:val="single" w:color="auto" w:sz="12" w:space="0"/>
            </w:tcBorders>
            <w:vAlign w:val="center"/>
          </w:tcPr>
          <w:p w14:paraId="20E67D2A">
            <w:pPr>
              <w:jc w:val="righ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 w14:paraId="19F713F8"/>
    <w:p w14:paraId="01BE9718"/>
    <w:p w14:paraId="14F476F7"/>
    <w:p w14:paraId="4EA6F938"/>
    <w:p w14:paraId="40A333DB"/>
    <w:p w14:paraId="5753B808"/>
    <w:p w14:paraId="06E7D797"/>
    <w:p w14:paraId="1CD4F73C"/>
    <w:p w14:paraId="06DE6E88"/>
    <w:p w14:paraId="5270F087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27BDD016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2B86089B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 w14:paraId="34D67D7B">
      <w:pPr>
        <w:wordWrap w:val="0"/>
        <w:jc w:val="right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150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585"/>
        <w:gridCol w:w="570"/>
        <w:gridCol w:w="1755"/>
        <w:gridCol w:w="2985"/>
        <w:gridCol w:w="1680"/>
        <w:gridCol w:w="1380"/>
        <w:gridCol w:w="1095"/>
        <w:gridCol w:w="1260"/>
        <w:gridCol w:w="1365"/>
        <w:gridCol w:w="1905"/>
      </w:tblGrid>
      <w:tr w14:paraId="01822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5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B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功能科目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C1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92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BA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</w:p>
        </w:tc>
        <w:tc>
          <w:tcPr>
            <w:tcW w:w="51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66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AD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项目支出</w:t>
            </w:r>
          </w:p>
        </w:tc>
      </w:tr>
      <w:tr w14:paraId="18998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C007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299C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5E6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0E1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F9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小计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70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E0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公用经费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B48C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2AC0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BF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15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F1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06B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A9A5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EE67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196A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5F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00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6E29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A4E7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1935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724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C9B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C73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CCE19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85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AA7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E1B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480.36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BB3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426.72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A60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892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52.49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820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7,699.90</w:t>
            </w:r>
          </w:p>
        </w:tc>
      </w:tr>
      <w:tr w14:paraId="4E723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9E4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82E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CC8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B11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407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12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湘潭县医疗保障局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13A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8BF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480.36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E22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426.72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58D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828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52.49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5E5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7,699.90</w:t>
            </w:r>
          </w:p>
        </w:tc>
      </w:tr>
      <w:tr w14:paraId="387E5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609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5C5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908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96C11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407001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D497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湘潭县医疗保障局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CBB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C67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480.36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DBD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426.72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640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DBE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52.49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501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7,699.90</w:t>
            </w:r>
          </w:p>
        </w:tc>
      </w:tr>
      <w:tr w14:paraId="61E1E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4F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98D2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18B3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ED6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210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3A4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卫生健康支出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4BA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8,098.29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B20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398.39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ECC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344.76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C1E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508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52.49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3BB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7,699.90</w:t>
            </w:r>
          </w:p>
        </w:tc>
      </w:tr>
      <w:tr w14:paraId="3E4BA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61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EDE1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17E8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3C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21015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C17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医疗保障管理事务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D78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434.25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4B5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372.85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EB7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319.21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2AE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5B7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52.49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1CB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61.40</w:t>
            </w:r>
          </w:p>
        </w:tc>
      </w:tr>
      <w:tr w14:paraId="7883A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32CD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B590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D8CC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B1140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2101501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DF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行政运行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5C9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372.85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986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372.85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DCC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319.21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A45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24E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52.49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4FFC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11525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B629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48FE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D044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1C3E6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2101502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E69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一般行政管理事务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CB2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61.40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99D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60A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39EF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E31B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0BA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61.40</w:t>
            </w:r>
          </w:p>
        </w:tc>
      </w:tr>
      <w:tr w14:paraId="235AE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1E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45B1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E700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22B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21011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86E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行政事业单位医疗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F93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25.54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766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25.54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9D1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25.54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6D8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254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F50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</w:tr>
      <w:tr w14:paraId="6617C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8562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F0A4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1CFC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07DF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2101101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D79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行政单位医疗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C35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25.54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276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25.54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5E1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25.54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F40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FFA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E6FD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49659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E1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4486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7904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60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21012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266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财政对基本医疗保险基金的补助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508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5,058.80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D27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D3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FF0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D46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984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5,058.80</w:t>
            </w:r>
          </w:p>
        </w:tc>
      </w:tr>
      <w:tr w14:paraId="2CBA5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D684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BF86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A1BC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53131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2101202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08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财政对城乡居民基本医疗保险基金的补助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500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5,058.80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67D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93F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CDA3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080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3DB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5,058.80</w:t>
            </w:r>
          </w:p>
        </w:tc>
      </w:tr>
      <w:tr w14:paraId="12E87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3E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AD70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13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A43C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4E9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21013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073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医疗救助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06E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2,579.70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DAC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548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604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746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058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2,579.70</w:t>
            </w:r>
          </w:p>
        </w:tc>
      </w:tr>
      <w:tr w14:paraId="1BAE2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45D3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DDFE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13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521A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7B3E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2101301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387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城乡医疗救助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281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2,579.70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F75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BAEB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B66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11C5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FD9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2,579.70</w:t>
            </w:r>
          </w:p>
        </w:tc>
      </w:tr>
      <w:tr w14:paraId="6784F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F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208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5C41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E5EC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D61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208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490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社会保障和就业支出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843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ECE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708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445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5F5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60F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</w:tr>
      <w:tr w14:paraId="2303F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68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208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83B9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A112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C5A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20805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623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行政事业单位养老支出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D1F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7E2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CD0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213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C7F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880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</w:tr>
      <w:tr w14:paraId="2E886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AE6C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208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8EFC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B632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D5BCE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2080505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04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机关事业单位基本养老保险缴费支出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8DA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100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500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B08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93E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DC2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40433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B1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221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2B5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2012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BE5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221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B2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住房保障支出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61E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126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ACD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0F8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DA2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D90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</w:tr>
      <w:tr w14:paraId="35221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5D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221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823A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CAC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5E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22102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C5B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住房改革支出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C95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814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630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5E7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05A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04F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0.00</w:t>
            </w:r>
          </w:p>
        </w:tc>
      </w:tr>
      <w:tr w14:paraId="6C53B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247C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221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D3CD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3ED8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B3AD2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2210201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C3D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住房公积金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0B8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3A7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795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63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BFA7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36E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</w:tbl>
    <w:p w14:paraId="6F1654EA">
      <w:pPr>
        <w:rPr>
          <w:color w:val="000000"/>
        </w:rPr>
      </w:pPr>
    </w:p>
    <w:p w14:paraId="4B48B67A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99C05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31CF873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6B3B962B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4B7C5B53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3EACE92B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1CB9F952">
      <w:pP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</w:pPr>
    </w:p>
    <w:p w14:paraId="13B3264F">
      <w:pP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</w:pPr>
    </w:p>
    <w:p w14:paraId="1C057EFE"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074097D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5EA8D4FB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 w14:paraId="59143129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p w14:paraId="73A17524">
      <w:pPr>
        <w:widowControl/>
        <w:jc w:val="center"/>
        <w:rPr>
          <w:rFonts w:hint="eastAsia"/>
          <w:color w:val="auto"/>
          <w:kern w:val="0"/>
          <w:szCs w:val="21"/>
        </w:rPr>
      </w:pPr>
    </w:p>
    <w:tbl>
      <w:tblPr>
        <w:tblStyle w:val="4"/>
        <w:tblW w:w="110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3210"/>
        <w:gridCol w:w="1755"/>
        <w:gridCol w:w="2235"/>
        <w:gridCol w:w="1965"/>
      </w:tblGrid>
      <w:tr w14:paraId="15EE6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5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E6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部门预算支出经济分类科目</w:t>
            </w:r>
          </w:p>
        </w:tc>
        <w:tc>
          <w:tcPr>
            <w:tcW w:w="5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FF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本年一般公共预算基本支出</w:t>
            </w:r>
          </w:p>
        </w:tc>
      </w:tr>
      <w:tr w14:paraId="6BEEE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24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科目代码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95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E8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9D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FF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公用经费</w:t>
            </w:r>
          </w:p>
        </w:tc>
      </w:tr>
      <w:tr w14:paraId="192DB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D3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303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60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3C0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1.15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677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1.15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1D18C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79B62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928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30309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1EB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奖励金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BC1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1.15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8A5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1.15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F51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46B66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9A9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301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B12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595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426.72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61A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426.72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295FC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6D376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BD6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30107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76D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绩效工资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2A7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32.03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C39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32.03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DB18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7C7D3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AC9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30101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ACD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基本工资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B85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139.35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C5F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139.35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32DF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532CB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B65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30103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C3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奖金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15A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84.58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6C0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84.58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8E6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5C013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9A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30106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8E4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伙食补助费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12B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17.28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E67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17.28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2C6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6899D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071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30102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AD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津贴补贴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65A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43.36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D0E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43.36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6A94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72A2F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27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30108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C4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机关事业单位基本养老保险缴费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4BA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634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24F4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17FCE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334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30110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28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职工基本医疗保险缴费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937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25.54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F53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25.54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26FC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05F2C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ECE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30112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510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其他社会保障缴费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F61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2.62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741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2.62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7BEA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4537E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661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30113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55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615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92A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47A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0A82F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FDD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302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857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408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52.49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3E330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006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52.49</w:t>
            </w:r>
          </w:p>
        </w:tc>
      </w:tr>
      <w:tr w14:paraId="2C9BE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32E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30299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7F8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其他商品和服务支出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065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1.88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F2F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6C9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1.88</w:t>
            </w:r>
          </w:p>
        </w:tc>
      </w:tr>
      <w:tr w14:paraId="10D8B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13E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30226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7B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劳务费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A45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3.00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499E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FD2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3.00</w:t>
            </w:r>
          </w:p>
        </w:tc>
      </w:tr>
      <w:tr w14:paraId="002D4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6C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30217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232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公务接待费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8B9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0.32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15A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67D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0.32</w:t>
            </w:r>
          </w:p>
        </w:tc>
      </w:tr>
      <w:tr w14:paraId="4B53D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D07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30239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591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其他交通费用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2A5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23.29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D76F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BE4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23.29</w:t>
            </w:r>
          </w:p>
        </w:tc>
      </w:tr>
      <w:tr w14:paraId="7D66A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066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30228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AC7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工会经费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5F7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4.44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E93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197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4.44</w:t>
            </w:r>
          </w:p>
        </w:tc>
      </w:tr>
      <w:tr w14:paraId="2BBD9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DC0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30229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E01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福利费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F1C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5.55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DA6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3FA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5.55</w:t>
            </w:r>
          </w:p>
        </w:tc>
      </w:tr>
      <w:tr w14:paraId="23D0D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3D3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30201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159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办公费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97A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.00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6D46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D83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5.00</w:t>
            </w:r>
          </w:p>
        </w:tc>
      </w:tr>
      <w:tr w14:paraId="05E2A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050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30216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47D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培训费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1D2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1.00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CF8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7A6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1.00</w:t>
            </w:r>
          </w:p>
        </w:tc>
      </w:tr>
      <w:tr w14:paraId="75D9F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B2D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30211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990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差旅费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20A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4.00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8E74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6C5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4.00</w:t>
            </w:r>
          </w:p>
        </w:tc>
      </w:tr>
      <w:tr w14:paraId="3A4A9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B3D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30202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F7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印刷费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938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4.00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43C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C00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4.00</w:t>
            </w:r>
          </w:p>
        </w:tc>
      </w:tr>
      <w:tr w14:paraId="2BE66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C8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合计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B39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480.36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73F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427.87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89D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52.49</w:t>
            </w:r>
          </w:p>
        </w:tc>
      </w:tr>
    </w:tbl>
    <w:p w14:paraId="27095D00"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 w14:paraId="6CCBB618"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 w14:paraId="31CBA8C3"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 w14:paraId="27E09D5C">
      <w:pPr>
        <w:rPr>
          <w:rFonts w:hint="eastAsia" w:eastAsia="楷体_GB2312"/>
          <w:b/>
          <w:color w:val="000000"/>
          <w:kern w:val="0"/>
          <w:sz w:val="30"/>
          <w:szCs w:val="30"/>
        </w:rPr>
      </w:pPr>
    </w:p>
    <w:p w14:paraId="166C57D9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1817D577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0B7C1EBB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 w14:paraId="352DE481">
      <w:pPr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153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3570"/>
        <w:gridCol w:w="2490"/>
        <w:gridCol w:w="1485"/>
        <w:gridCol w:w="1245"/>
        <w:gridCol w:w="1695"/>
        <w:gridCol w:w="1650"/>
        <w:gridCol w:w="1650"/>
      </w:tblGrid>
      <w:tr w14:paraId="49C54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45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单位编码</w:t>
            </w:r>
          </w:p>
        </w:tc>
        <w:tc>
          <w:tcPr>
            <w:tcW w:w="3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23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4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3A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“三公”经费合计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D4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因公出国（境）费</w:t>
            </w:r>
          </w:p>
        </w:tc>
        <w:tc>
          <w:tcPr>
            <w:tcW w:w="4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4C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公务用车购置及运行费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DB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公务接待费  </w:t>
            </w:r>
          </w:p>
        </w:tc>
      </w:tr>
      <w:tr w14:paraId="467D7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D84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67C9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509D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BB78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08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小计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45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公务用车购置费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E3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公务用车运行费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3141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AEC0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C58E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7BC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合计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86F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0.32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A91F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68CB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7686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5EEE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93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0.32</w:t>
            </w:r>
          </w:p>
        </w:tc>
      </w:tr>
      <w:tr w14:paraId="5DBCA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D1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407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B5B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湘潭县医疗保障局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BF4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0.32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C213A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3BF89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D9BF3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BC733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FAA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0.32</w:t>
            </w:r>
          </w:p>
        </w:tc>
      </w:tr>
      <w:tr w14:paraId="76BE0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7771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407001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A902A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湘潭县医疗保障局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AC2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0.32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C083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E2A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017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096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5EC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0.32</w:t>
            </w:r>
          </w:p>
        </w:tc>
      </w:tr>
    </w:tbl>
    <w:p w14:paraId="0B384236">
      <w:pPr>
        <w:rPr>
          <w:color w:val="000000"/>
        </w:rPr>
      </w:pPr>
    </w:p>
    <w:p w14:paraId="2E0B53E4">
      <w:pPr>
        <w:ind w:firstLine="1260" w:firstLineChars="600"/>
        <w:rPr>
          <w:color w:val="000000"/>
        </w:rPr>
      </w:pPr>
    </w:p>
    <w:p w14:paraId="74BCA928">
      <w:pPr>
        <w:ind w:firstLine="1260" w:firstLineChars="6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2968105B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5765574B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 w14:paraId="25C6D347"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 w14:paraId="437D3E98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14:paraId="689CD1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 w14:paraId="3FB4C7A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 w14:paraId="2BEA8FC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 w14:paraId="2470EF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 w14:paraId="3470E95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 w14:paraId="20A00068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 w14:paraId="0857D7EB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4514CB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 w14:paraId="248F298E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77D4C9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 w14:paraId="151D4A2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 w14:paraId="1A175D6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 w14:paraId="4622CE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 w14:paraId="51E2297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 w14:paraId="17FA962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80514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 w14:paraId="1B695F4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B933D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27C3056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3056C46A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本单位无此项目</w:t>
            </w:r>
          </w:p>
        </w:tc>
        <w:tc>
          <w:tcPr>
            <w:tcW w:w="901" w:type="dxa"/>
            <w:vAlign w:val="center"/>
          </w:tcPr>
          <w:p w14:paraId="3BCB27C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0092D94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53524AC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20CE9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 w14:paraId="5CD4428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 w14:paraId="7BD625C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 w14:paraId="73EB03BC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 w14:paraId="70DA7BC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 w14:paraId="06C8991A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 w14:paraId="7E395AE1"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bookmarkStart w:id="0" w:name="RANGE!A1:D24"/>
      <w:bookmarkEnd w:id="0"/>
      <w:r>
        <w:rPr>
          <w:rFonts w:eastAsia="楷体_GB2312"/>
          <w:b/>
          <w:color w:val="000000"/>
          <w:kern w:val="0"/>
          <w:sz w:val="30"/>
          <w:szCs w:val="3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5CF588FD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7944E1AE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 w14:paraId="7E391E6E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166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0"/>
        <w:gridCol w:w="1215"/>
        <w:gridCol w:w="2775"/>
        <w:gridCol w:w="1275"/>
        <w:gridCol w:w="2880"/>
        <w:gridCol w:w="1275"/>
        <w:gridCol w:w="2430"/>
        <w:gridCol w:w="1275"/>
      </w:tblGrid>
      <w:tr w14:paraId="69F20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89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收入</w:t>
            </w:r>
          </w:p>
        </w:tc>
        <w:tc>
          <w:tcPr>
            <w:tcW w:w="119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31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支出</w:t>
            </w:r>
          </w:p>
        </w:tc>
      </w:tr>
      <w:tr w14:paraId="35824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93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62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B4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项目（按功能分类）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8C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CC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项目（按部门预算经济分类）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1D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11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项目（按政府预算经济分类）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BB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预算数</w:t>
            </w:r>
          </w:p>
        </w:tc>
      </w:tr>
      <w:tr w14:paraId="21DDE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ADF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一、一般公共预算拨款收入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AE3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6,578.26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13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（一）一般公共服务支出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AC1F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092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一、基本支出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1CA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480.36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15B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一、机关工资福利支出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6FE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426.72</w:t>
            </w:r>
          </w:p>
        </w:tc>
      </w:tr>
      <w:tr w14:paraId="079D4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DEA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经费拨款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12C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FF4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（二）外交支出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6DD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CF2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工资福利支出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62E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426.72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FA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二、机关商品和服务支出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EB9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97.29</w:t>
            </w:r>
          </w:p>
        </w:tc>
      </w:tr>
      <w:tr w14:paraId="1EDF8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00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纳入一般公共预算管理的非税收入拨款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8EC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14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（三）国防支出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B79A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917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商品和服务支出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C65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52.49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4CC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三、机关资本性支出（一）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E8D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03F51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8F6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  行政事业性收费收入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9A2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FEF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（四）公共安全支出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053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390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对个人和家庭的补助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4B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1.15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CE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四、机关资本性支出（二）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59B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785F2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9BE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  专项收入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E05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40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（五）教育支出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A80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B4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二、项目支出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A00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7,699.90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36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五、对事业单位经常性补助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7A1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12C40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6EC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  国有资本经营收入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4AB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964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（六）科学技术支出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C612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941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按项目管理的工资福利支出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CA1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281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六、对事业单位资本性补助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7BB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0CE13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DF8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  国有资源（资产）有偿使用收入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4C6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9FD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（七）文化旅游体育与传媒支出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5B7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AB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按项目管理的商品和服务支出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F99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44.80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044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七、对企业补助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78B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564CB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F1A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  罚没收入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EE7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CC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（八）社会保障和就业支出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A21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43.76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DED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按项目管理的对个人和家庭的补助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4BD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2,596.30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6E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八、对企业资本性支出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6AD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04474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3CB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  捐赠收入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C3E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CC7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（九）社会保险基金支出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48C8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5BB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债务利息及费用支出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293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A6F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九、对个人和家庭的补助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D39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2,597.45</w:t>
            </w:r>
          </w:p>
        </w:tc>
      </w:tr>
      <w:tr w14:paraId="7048D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7E7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  政府住房基金收入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C34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8CC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（十）卫生健康支出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7D7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8,098.29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AF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资本性支出（基本建设）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717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359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十、对社会保障基金补助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85A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5,058.80</w:t>
            </w:r>
          </w:p>
        </w:tc>
      </w:tr>
      <w:tr w14:paraId="19888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214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  其他纳入一般公共预算管理的非税收入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6E8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A8B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（十一）节能环保支出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5161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1F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资本性支出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B2F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7CD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十一、债务利息及费用支出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EB8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54AC5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B34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一般债券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183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923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（十二）城乡社区支出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A34A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AC8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对企业补助（基本建设）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640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563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十二、债务还本支出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D1A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7E582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27F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外国政府和国际组织贷款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576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9B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（十三）农林水支出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C4E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05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对企业补助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7FE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08F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十三、转移性支出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53A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1EDDF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17C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外国政府和国际组织捐赠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A62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1C7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（十四）交通运输支出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B924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7D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对社会保障基金补助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23A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5,058.80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B5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十四、其他支出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245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2C23C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80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二、政府性基金预算拨款收入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35433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E03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（十五）资源勘探工业信息等支出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C32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85D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其他支出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7A2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A55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085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28B18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F4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三、国有资本经营预算拨款收入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C2CB9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CE0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（十六）商业服务业等支出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0D2F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3D7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三、事业单位经营服务支出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4B1F5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7F2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4EB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3A853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9B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四、社会保障基金预算资金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6AA1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49A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（十七）金融支出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648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A32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AB7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C42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F2D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7E944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8D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五、财政专户管理资金收入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28EA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2F5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（十八）援助其他地区支出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697B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043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E0C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F19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BAA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0F798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68F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六、上级财政补助收入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E8A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1,602.00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7F9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（十九）自然资源海洋气象等支出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E049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7F8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3C2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719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3C7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395C9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01D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一般公共预算补助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9E0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1,602.00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B3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（二十）住房保障支出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B89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38.21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7E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261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27D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FCB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0C3C2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8CF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政府性基金补助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CFB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EC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（二十一）粮油物资储备支出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541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B18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5D2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DC7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299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04F36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F3B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 国有资本经营预算补助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C5A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B3E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（二十二）国有资本经营预算支出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3BF4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909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B1E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C0C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030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0AF46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40B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七、事业收入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6C15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1E3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（二十三）灾害防治及应急管理支出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489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958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545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033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6B9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7FC02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4BE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八、事业单位经营收入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BC45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B24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（二十四）预备费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64C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800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C04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037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797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32B3E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54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九、上级单位补助收入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7751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75D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（二十五）其他支出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E4DD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EC4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BAB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62A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BE5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3FB95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02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十、附属单位上缴收入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D601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2B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（二十六）转移性支出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264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011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8A2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FFA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C11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30A42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F3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十一、其他收入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7600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457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（二十七）债务还本支出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E2F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9E6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94A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4C9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0E6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5A078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42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B63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430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（二十八）债务付息支出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09A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F079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33D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264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350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66AFB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90B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F8A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9D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（二十九）债务发行费用支出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87B3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82E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FFD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A82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531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017FF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D12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827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5E8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（三十）抗疫特别国债安排的支出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54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9D7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AEE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427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C1A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33051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CFE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36D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A67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798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4ED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8DD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5B3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907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00459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4A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本 年 收 入 合 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351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FBC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本　年　支　出　合　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90C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327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本　年　支　出　合　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3A6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F85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本　年　支　出　合　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651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</w:tr>
      <w:tr w14:paraId="5FBEF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103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上年结转结余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BA7C1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3E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年终结转结余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17D06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D1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年终结转结余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55DC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330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年终结转结余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90885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0B2F0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BF2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12D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553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602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57CB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A107A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1B015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88261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54FB2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659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收  入  总  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746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9FC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支  出  总  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C9A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E31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支  出  总  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1F3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BF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支  出  总  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0DC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</w:tr>
    </w:tbl>
    <w:p w14:paraId="552AFD0C">
      <w:pPr>
        <w:rPr>
          <w:color w:val="000000"/>
        </w:rPr>
      </w:pPr>
    </w:p>
    <w:p w14:paraId="5068B462">
      <w:pPr>
        <w:ind w:firstLine="1155" w:firstLineChars="5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J21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4DC0002D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571AE265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 w14:paraId="60DE918E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147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935"/>
        <w:gridCol w:w="990"/>
        <w:gridCol w:w="930"/>
        <w:gridCol w:w="930"/>
        <w:gridCol w:w="930"/>
        <w:gridCol w:w="930"/>
        <w:gridCol w:w="930"/>
        <w:gridCol w:w="930"/>
        <w:gridCol w:w="930"/>
        <w:gridCol w:w="930"/>
        <w:gridCol w:w="930"/>
        <w:gridCol w:w="930"/>
        <w:gridCol w:w="930"/>
        <w:gridCol w:w="930"/>
      </w:tblGrid>
      <w:tr w14:paraId="102F0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A9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部门（单位）代码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53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部门（单位）名称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57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合计</w:t>
            </w:r>
          </w:p>
        </w:tc>
        <w:tc>
          <w:tcPr>
            <w:tcW w:w="4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BE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本年收入</w:t>
            </w:r>
          </w:p>
        </w:tc>
        <w:tc>
          <w:tcPr>
            <w:tcW w:w="65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97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上年结转结余</w:t>
            </w:r>
          </w:p>
        </w:tc>
      </w:tr>
      <w:tr w14:paraId="4AF8C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EA40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D982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2BF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5A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小计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FE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一般公共预算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7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上级财政补助收入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20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上级单位补助收入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99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其他收入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79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小计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5A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一般公共预算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1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政府性基金预算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6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国有资本经营预算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F7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社会保险基金预算资金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2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财政专户管理资金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10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单位资金</w:t>
            </w:r>
          </w:p>
        </w:tc>
      </w:tr>
      <w:tr w14:paraId="1733D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9EA9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3A59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1C23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7623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C92D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0E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一般公共预算补助</w:t>
            </w: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D26E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7141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A3CC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2136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5A74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2070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AD62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365C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7619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353F6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6DCF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67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合计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53A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FD5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F4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6,578.26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CE0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1,602.00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41775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79853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788AB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27FB7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53819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9A8B4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7D668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5DB59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90DAA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78FD3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9A7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407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152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湘潭县医疗保障局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CB4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24B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79C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6,578.26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E95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1,602.00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C369C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9C332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6BF96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784A6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A8AC6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3E3C5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3BD16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40E73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8E5FF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  <w:tr w14:paraId="293D3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F21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407001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B31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湘潭县医疗保障局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B07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E08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8,180.26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B1D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6,578.26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E34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1,602.00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CCB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051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15D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D07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557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F0C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B82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D3E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FD7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</w:tr>
    </w:tbl>
    <w:p w14:paraId="5FABB878">
      <w:pPr>
        <w:rPr>
          <w:color w:val="000000"/>
        </w:rPr>
      </w:pPr>
    </w:p>
    <w:p w14:paraId="0C1290A4"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2" w:name="RANGE!A1:E25"/>
      <w:bookmarkEnd w:id="2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6F167CDA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225417A5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tbl>
      <w:tblPr>
        <w:tblStyle w:val="4"/>
        <w:tblpPr w:leftFromText="180" w:rightFromText="180" w:vertAnchor="text" w:horzAnchor="page" w:tblpXSpec="center" w:tblpY="305"/>
        <w:tblOverlap w:val="never"/>
        <w:tblW w:w="106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585"/>
        <w:gridCol w:w="600"/>
        <w:gridCol w:w="1320"/>
        <w:gridCol w:w="3090"/>
        <w:gridCol w:w="1485"/>
        <w:gridCol w:w="1365"/>
        <w:gridCol w:w="1680"/>
      </w:tblGrid>
      <w:tr w14:paraId="706FB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7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FE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bookmarkStart w:id="3" w:name="_GoBack"/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功能科目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F4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30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6B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91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0B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33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项目支出</w:t>
            </w:r>
          </w:p>
        </w:tc>
      </w:tr>
      <w:tr w14:paraId="52292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10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D0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F4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8349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A7A9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BF84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04C0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ECC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D6D5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531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08A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AFF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C4B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A18E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E19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8,180.26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229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480.36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4EA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7,699.90</w:t>
            </w:r>
          </w:p>
        </w:tc>
      </w:tr>
      <w:tr w14:paraId="48774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79F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6B3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FB3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4B13A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407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964C3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湘潭县医疗保障局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60F6F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8,180.26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0EBA4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480.36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21A05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7,699.90</w:t>
            </w:r>
          </w:p>
        </w:tc>
      </w:tr>
      <w:tr w14:paraId="3224F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B02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978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1E4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DACDE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407001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230EA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湘潭县医疗保障局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44EB0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8,180.26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0D849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480.36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E31C0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7,699.90</w:t>
            </w:r>
          </w:p>
        </w:tc>
      </w:tr>
      <w:tr w14:paraId="136AC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7B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208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7B7D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1914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47D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208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F81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C1F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43.755845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38A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43.755845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9FD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</w:t>
            </w:r>
          </w:p>
        </w:tc>
      </w:tr>
      <w:tr w14:paraId="0B98A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66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208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5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CF9D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9FF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20805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D5E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C2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43.755845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C18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43.755845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78E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</w:t>
            </w:r>
          </w:p>
        </w:tc>
      </w:tr>
      <w:tr w14:paraId="789E7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D509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208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2F81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3ED1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22D0E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2080505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19A02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机关事业单位基本养老保险缴费支出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CE75A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43.76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50AF8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43.76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37AE1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2A1B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AB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932D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281E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C4D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0A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4E7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8098.293509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E25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398.393509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811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7699.9</w:t>
            </w:r>
          </w:p>
        </w:tc>
      </w:tr>
      <w:tr w14:paraId="282CB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D0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10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1145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268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21011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E10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E0A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25.540629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60D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25.540629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854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</w:t>
            </w:r>
          </w:p>
        </w:tc>
      </w:tr>
      <w:tr w14:paraId="3DEEC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57A6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AEA7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E014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56C58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2101101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85CF5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行政单位医疗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C1712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25.54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1DC89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25.54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980FF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3B2E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D7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24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D6D8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9FC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21012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16B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财政对基本医疗保险基金的补助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E88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5058.8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EDB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769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5058.8</w:t>
            </w:r>
          </w:p>
        </w:tc>
      </w:tr>
      <w:tr w14:paraId="73DE5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4832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6BA5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D636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58C4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2101202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E86E1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财政对城乡居民基本医疗保险基金的补助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210C7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5,058.80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EC607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1433B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5,058.80</w:t>
            </w:r>
          </w:p>
        </w:tc>
      </w:tr>
      <w:tr w14:paraId="5D887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0A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2D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F697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D3D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21013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19D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医疗救助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DCE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2579.7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CDD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5FB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2579.7</w:t>
            </w:r>
          </w:p>
        </w:tc>
      </w:tr>
      <w:tr w14:paraId="3EB93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DB39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58EE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48F7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46603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2101301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A598F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城乡医疗救助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A5B48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2,579.70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8BA24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63149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2,579.70</w:t>
            </w:r>
          </w:p>
        </w:tc>
      </w:tr>
      <w:tr w14:paraId="080FA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DA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3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10CC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113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21015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91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医疗保障管理事务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D60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434.25288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DBD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372.85288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AD5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61.4</w:t>
            </w:r>
          </w:p>
        </w:tc>
      </w:tr>
      <w:tr w14:paraId="684A9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461D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D88C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D92C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2364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2101501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12E97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AFA92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372.85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47B6E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372.85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907D8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0269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83A1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4A2F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F3F3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3E954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2101502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3EC55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C5A26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04E02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05FCD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61.40</w:t>
            </w:r>
          </w:p>
        </w:tc>
      </w:tr>
      <w:tr w14:paraId="7C814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B6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221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9DF7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2854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A9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221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140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A58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38.209491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8AE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38.209491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A65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</w:t>
            </w:r>
          </w:p>
        </w:tc>
      </w:tr>
      <w:tr w14:paraId="7A7C7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C5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221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9A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FDA5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DC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22102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2B4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451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38.209491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831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38.209491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30D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</w:t>
            </w:r>
          </w:p>
        </w:tc>
      </w:tr>
      <w:tr w14:paraId="2FD0D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A45B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0762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ABB6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7D2F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2210201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6F8C9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住房公积金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A6ADA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38.21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0A2CE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38.21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7D05D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bookmarkEnd w:id="3"/>
    </w:tbl>
    <w:p w14:paraId="4F144E45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p w14:paraId="5AEE5E17">
      <w:pPr>
        <w:rPr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JlOGRiMzI5OWQyMTY4ZjM2MTJmZTlhZDMwMzEwNDEifQ=="/>
  </w:docVars>
  <w:rsids>
    <w:rsidRoot w:val="00127618"/>
    <w:rsid w:val="00015234"/>
    <w:rsid w:val="0004061B"/>
    <w:rsid w:val="000448BE"/>
    <w:rsid w:val="000452BF"/>
    <w:rsid w:val="00053C2A"/>
    <w:rsid w:val="000C38F4"/>
    <w:rsid w:val="00127618"/>
    <w:rsid w:val="00173D0F"/>
    <w:rsid w:val="00243948"/>
    <w:rsid w:val="002A716C"/>
    <w:rsid w:val="002F382E"/>
    <w:rsid w:val="00300E49"/>
    <w:rsid w:val="003E716C"/>
    <w:rsid w:val="0045259C"/>
    <w:rsid w:val="004C59E4"/>
    <w:rsid w:val="005F6027"/>
    <w:rsid w:val="00603D4F"/>
    <w:rsid w:val="006228D3"/>
    <w:rsid w:val="00675AAD"/>
    <w:rsid w:val="006B06B4"/>
    <w:rsid w:val="006D192D"/>
    <w:rsid w:val="0073571E"/>
    <w:rsid w:val="00783456"/>
    <w:rsid w:val="007A0E32"/>
    <w:rsid w:val="008B2C33"/>
    <w:rsid w:val="00962370"/>
    <w:rsid w:val="00964DF0"/>
    <w:rsid w:val="00980B74"/>
    <w:rsid w:val="009834F5"/>
    <w:rsid w:val="009F7E41"/>
    <w:rsid w:val="00A2292F"/>
    <w:rsid w:val="00A27C50"/>
    <w:rsid w:val="00AD6C73"/>
    <w:rsid w:val="00AE29A3"/>
    <w:rsid w:val="00AF533B"/>
    <w:rsid w:val="00B00190"/>
    <w:rsid w:val="00B50294"/>
    <w:rsid w:val="00B5375A"/>
    <w:rsid w:val="00B677C2"/>
    <w:rsid w:val="00B80FB2"/>
    <w:rsid w:val="00BA339F"/>
    <w:rsid w:val="00C67AB1"/>
    <w:rsid w:val="00CD52FB"/>
    <w:rsid w:val="00D012E9"/>
    <w:rsid w:val="00D05C4F"/>
    <w:rsid w:val="00D21DD6"/>
    <w:rsid w:val="00D2714E"/>
    <w:rsid w:val="00D5186C"/>
    <w:rsid w:val="00D82ED5"/>
    <w:rsid w:val="00E00FEC"/>
    <w:rsid w:val="00F74F02"/>
    <w:rsid w:val="00F84A71"/>
    <w:rsid w:val="00FB00C2"/>
    <w:rsid w:val="01A23AC6"/>
    <w:rsid w:val="037D63D6"/>
    <w:rsid w:val="04571C48"/>
    <w:rsid w:val="05BC1DCB"/>
    <w:rsid w:val="06597311"/>
    <w:rsid w:val="0689271A"/>
    <w:rsid w:val="06A9177A"/>
    <w:rsid w:val="06F73D83"/>
    <w:rsid w:val="0798648D"/>
    <w:rsid w:val="085D7896"/>
    <w:rsid w:val="090D2CD0"/>
    <w:rsid w:val="0A8868ED"/>
    <w:rsid w:val="0A8F03D0"/>
    <w:rsid w:val="0A920801"/>
    <w:rsid w:val="0AD4480B"/>
    <w:rsid w:val="0ADC483D"/>
    <w:rsid w:val="0AF87D6C"/>
    <w:rsid w:val="0B240B02"/>
    <w:rsid w:val="0B98567B"/>
    <w:rsid w:val="0DE31ECF"/>
    <w:rsid w:val="0E8A0CB9"/>
    <w:rsid w:val="0F205D31"/>
    <w:rsid w:val="0F2954F3"/>
    <w:rsid w:val="0FD855AE"/>
    <w:rsid w:val="104C7356"/>
    <w:rsid w:val="10E42958"/>
    <w:rsid w:val="10FE7F9B"/>
    <w:rsid w:val="117B17FC"/>
    <w:rsid w:val="11876D02"/>
    <w:rsid w:val="1223194F"/>
    <w:rsid w:val="13124940"/>
    <w:rsid w:val="13AE7D5A"/>
    <w:rsid w:val="13BB7961"/>
    <w:rsid w:val="14037D0E"/>
    <w:rsid w:val="143C4803"/>
    <w:rsid w:val="145A1E9B"/>
    <w:rsid w:val="14614E17"/>
    <w:rsid w:val="14E84AAB"/>
    <w:rsid w:val="15800C5F"/>
    <w:rsid w:val="15BE1AC7"/>
    <w:rsid w:val="16CB1BCF"/>
    <w:rsid w:val="16DA4447"/>
    <w:rsid w:val="185A0A28"/>
    <w:rsid w:val="193D19B1"/>
    <w:rsid w:val="1A0256C7"/>
    <w:rsid w:val="1A3C32CC"/>
    <w:rsid w:val="1B323AA2"/>
    <w:rsid w:val="1B542D7A"/>
    <w:rsid w:val="1C33473D"/>
    <w:rsid w:val="1C8F779B"/>
    <w:rsid w:val="1D270CE7"/>
    <w:rsid w:val="1D8E3BF5"/>
    <w:rsid w:val="1EB17E6B"/>
    <w:rsid w:val="1FA616CA"/>
    <w:rsid w:val="1FD1146A"/>
    <w:rsid w:val="1FD35998"/>
    <w:rsid w:val="2000313F"/>
    <w:rsid w:val="2195536B"/>
    <w:rsid w:val="22874E61"/>
    <w:rsid w:val="229A7C03"/>
    <w:rsid w:val="22D476BC"/>
    <w:rsid w:val="240F22F7"/>
    <w:rsid w:val="243A79AD"/>
    <w:rsid w:val="256716F0"/>
    <w:rsid w:val="25715BB4"/>
    <w:rsid w:val="26792BEE"/>
    <w:rsid w:val="28E77D38"/>
    <w:rsid w:val="29294D10"/>
    <w:rsid w:val="2A823BE9"/>
    <w:rsid w:val="2BE06D5B"/>
    <w:rsid w:val="2C29434C"/>
    <w:rsid w:val="2CE47F24"/>
    <w:rsid w:val="301B4E04"/>
    <w:rsid w:val="30C323EF"/>
    <w:rsid w:val="30DA11D4"/>
    <w:rsid w:val="3161309A"/>
    <w:rsid w:val="31700E37"/>
    <w:rsid w:val="31AB2B70"/>
    <w:rsid w:val="32654377"/>
    <w:rsid w:val="329B7E35"/>
    <w:rsid w:val="32D54D2A"/>
    <w:rsid w:val="334A5789"/>
    <w:rsid w:val="33532CF8"/>
    <w:rsid w:val="33ED35A1"/>
    <w:rsid w:val="340C593F"/>
    <w:rsid w:val="35FB4BB7"/>
    <w:rsid w:val="373E68C7"/>
    <w:rsid w:val="38082DD7"/>
    <w:rsid w:val="380B7D5D"/>
    <w:rsid w:val="382B1AA9"/>
    <w:rsid w:val="386C12AB"/>
    <w:rsid w:val="388F6D48"/>
    <w:rsid w:val="38A165BE"/>
    <w:rsid w:val="398144BF"/>
    <w:rsid w:val="3AEA2DB1"/>
    <w:rsid w:val="3D290328"/>
    <w:rsid w:val="3D781655"/>
    <w:rsid w:val="400B3916"/>
    <w:rsid w:val="400C3E3E"/>
    <w:rsid w:val="435272F0"/>
    <w:rsid w:val="43842BD5"/>
    <w:rsid w:val="449C0BBD"/>
    <w:rsid w:val="45DD5659"/>
    <w:rsid w:val="45EA2E56"/>
    <w:rsid w:val="464E7717"/>
    <w:rsid w:val="472938A1"/>
    <w:rsid w:val="490C7F41"/>
    <w:rsid w:val="4AA052AB"/>
    <w:rsid w:val="4B0940DB"/>
    <w:rsid w:val="4C076645"/>
    <w:rsid w:val="4C3E4E63"/>
    <w:rsid w:val="4D1978CE"/>
    <w:rsid w:val="4E4168DE"/>
    <w:rsid w:val="4FE94747"/>
    <w:rsid w:val="50830265"/>
    <w:rsid w:val="50CA2741"/>
    <w:rsid w:val="515E48D1"/>
    <w:rsid w:val="52231FA0"/>
    <w:rsid w:val="53345B35"/>
    <w:rsid w:val="53E55A75"/>
    <w:rsid w:val="54595C1B"/>
    <w:rsid w:val="550042E5"/>
    <w:rsid w:val="55F87603"/>
    <w:rsid w:val="560F44BB"/>
    <w:rsid w:val="569C4F78"/>
    <w:rsid w:val="56E42286"/>
    <w:rsid w:val="575073BB"/>
    <w:rsid w:val="59A0466C"/>
    <w:rsid w:val="5AB51000"/>
    <w:rsid w:val="5F0A126D"/>
    <w:rsid w:val="5FF612D7"/>
    <w:rsid w:val="61BE0DA5"/>
    <w:rsid w:val="63340699"/>
    <w:rsid w:val="63674AB6"/>
    <w:rsid w:val="63841B81"/>
    <w:rsid w:val="647C5B23"/>
    <w:rsid w:val="64870ED6"/>
    <w:rsid w:val="650E764E"/>
    <w:rsid w:val="658F0CB8"/>
    <w:rsid w:val="665C59DA"/>
    <w:rsid w:val="67736E2A"/>
    <w:rsid w:val="67A65711"/>
    <w:rsid w:val="68435C85"/>
    <w:rsid w:val="68615A67"/>
    <w:rsid w:val="69827CB7"/>
    <w:rsid w:val="69F51ADD"/>
    <w:rsid w:val="6A894AB6"/>
    <w:rsid w:val="6C94214B"/>
    <w:rsid w:val="6C981E56"/>
    <w:rsid w:val="6CEE6A4A"/>
    <w:rsid w:val="6E7A68C2"/>
    <w:rsid w:val="6E7B3FAB"/>
    <w:rsid w:val="6EB12CF3"/>
    <w:rsid w:val="723B3E66"/>
    <w:rsid w:val="72AC3E0D"/>
    <w:rsid w:val="733808F1"/>
    <w:rsid w:val="741D1CC3"/>
    <w:rsid w:val="74703420"/>
    <w:rsid w:val="74E253BF"/>
    <w:rsid w:val="755C6709"/>
    <w:rsid w:val="76D618E2"/>
    <w:rsid w:val="78B3272F"/>
    <w:rsid w:val="79D404C9"/>
    <w:rsid w:val="79ED2696"/>
    <w:rsid w:val="7AA044B1"/>
    <w:rsid w:val="7C6954B8"/>
    <w:rsid w:val="7D342FE7"/>
    <w:rsid w:val="7DEC54FC"/>
    <w:rsid w:val="7E9C0F03"/>
    <w:rsid w:val="7ED1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Times New Roman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0"/>
    <w:rPr>
      <w:kern w:val="2"/>
      <w:sz w:val="18"/>
      <w:szCs w:val="18"/>
      <w:lang w:bidi="ar-SA"/>
    </w:rPr>
  </w:style>
  <w:style w:type="character" w:customStyle="1" w:styleId="7">
    <w:name w:val="页脚 Char"/>
    <w:basedOn w:val="5"/>
    <w:link w:val="2"/>
    <w:autoRedefine/>
    <w:semiHidden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875</Words>
  <Characters>1443</Characters>
  <Lines>20</Lines>
  <Paragraphs>5</Paragraphs>
  <TotalTime>1</TotalTime>
  <ScaleCrop>false</ScaleCrop>
  <LinksUpToDate>false</LinksUpToDate>
  <CharactersWithSpaces>1597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2020-08-18T07:10:00Z</dcterms:created>
  <dc:creator>微软用户</dc:creator>
  <cp:lastModifiedBy>糯米团子</cp:lastModifiedBy>
  <cp:lastPrinted>2024-01-15T03:11:00Z</cp:lastPrinted>
  <dcterms:modified xsi:type="dcterms:W3CDTF">2025-01-24T02:10:57Z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F13747EE2DB3418683FA3E80E46A6DF0</vt:lpwstr>
  </property>
  <property fmtid="{D5CDD505-2E9C-101B-9397-08002B2CF9AE}" pid="4" name="KSOTemplateDocerSaveRecord">
    <vt:lpwstr>eyJoZGlkIjoiMzQwNmU1MjZhMWNiNDExNjMzOWI4NjcxNzE0OTJhMTMiLCJ1c2VySWQiOiIyNzE2NjkyMDQifQ==</vt:lpwstr>
  </property>
</Properties>
</file>