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E776EB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经费预算公开表格（表1）</w:t>
      </w:r>
    </w:p>
    <w:p w14:paraId="11FDD6E4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339C7352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部门收支总表</w:t>
      </w:r>
    </w:p>
    <w:p w14:paraId="53E76E53">
      <w:pPr>
        <w:wordWrap w:val="0"/>
        <w:ind w:right="105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7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 w14:paraId="6714A9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vAlign w:val="center"/>
          </w:tcPr>
          <w:p w14:paraId="6751E00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vAlign w:val="center"/>
          </w:tcPr>
          <w:p w14:paraId="38A0B34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 w14:paraId="22E8D2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vAlign w:val="center"/>
          </w:tcPr>
          <w:p w14:paraId="28D2FDB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 w14:paraId="24DB163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 w14:paraId="3F0CA76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 w14:paraId="1E73DE3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 w14:paraId="2BB282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6DF40F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 w14:paraId="50D0F85C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8456.93</w:t>
            </w:r>
          </w:p>
        </w:tc>
        <w:tc>
          <w:tcPr>
            <w:tcW w:w="2980" w:type="dxa"/>
            <w:vAlign w:val="center"/>
          </w:tcPr>
          <w:p w14:paraId="0ECA020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 w14:paraId="4BE4B8B5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8636.93</w:t>
            </w:r>
          </w:p>
        </w:tc>
      </w:tr>
      <w:tr w14:paraId="71EA1C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7D66C12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 w14:paraId="1511A58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72E6F2A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 w14:paraId="3A72323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F7F79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4ADBDE6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 w14:paraId="7A49FF4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6808E56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 w14:paraId="7462D43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D61ED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263F682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 w14:paraId="16525F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62A8473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 w14:paraId="086B805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37F890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2A7ED51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 w14:paraId="4346D49E"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180</w:t>
            </w:r>
          </w:p>
        </w:tc>
        <w:tc>
          <w:tcPr>
            <w:tcW w:w="2980" w:type="dxa"/>
            <w:vAlign w:val="center"/>
          </w:tcPr>
          <w:p w14:paraId="0BC1B52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 w14:paraId="7ECBC87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2B0B6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30B0FFE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 w14:paraId="0103731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2BACD4B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 w14:paraId="181F68B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F551D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3F45F69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 w14:paraId="5EE4470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5B8E7DF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 w14:paraId="36417A6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2F626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345C503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01B89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0DFE770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bottom"/>
          </w:tcPr>
          <w:p w14:paraId="342F44D0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184.43</w:t>
            </w:r>
          </w:p>
        </w:tc>
      </w:tr>
      <w:tr w14:paraId="0F098F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24EBD89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2FE9848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5D283EA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bottom"/>
          </w:tcPr>
          <w:p w14:paraId="4B8BA3DC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</w:tr>
      <w:tr w14:paraId="741B14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6E79677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04921F3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1B46B47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bottom"/>
          </w:tcPr>
          <w:p w14:paraId="2A9E2E5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6C449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78B36AA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022AA57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647469D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bottom"/>
          </w:tcPr>
          <w:p w14:paraId="1AFE2A48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8182.68</w:t>
            </w:r>
          </w:p>
        </w:tc>
      </w:tr>
      <w:tr w14:paraId="51B703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07C294F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 w14:paraId="6E1144E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31AFF63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bottom"/>
          </w:tcPr>
          <w:p w14:paraId="4EAD45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54698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03A4BC7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 w14:paraId="5A1E704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5A63EBC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 w14:paraId="60EC106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4E746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2B46EC9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150659C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4AEC573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bottom"/>
          </w:tcPr>
          <w:p w14:paraId="0052623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D38B9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029CA90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592DEEC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5457B80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bottom"/>
          </w:tcPr>
          <w:p w14:paraId="1CD3C0C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EB53C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1F3958B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7B2430C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307AB4E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bottom"/>
          </w:tcPr>
          <w:p w14:paraId="64E0A7C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3CC7E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2ACF4A6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4C6671B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6D3A513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bottom"/>
          </w:tcPr>
          <w:p w14:paraId="7AF0F06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46F72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265D240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4DAE471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2E7155E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bottom"/>
          </w:tcPr>
          <w:p w14:paraId="55E91C53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</w:tr>
      <w:tr w14:paraId="6DD2A5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7A8D8AB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454F29D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1CD3C03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bottom"/>
          </w:tcPr>
          <w:p w14:paraId="749BA0B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32CE7F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58BB1AF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4F19A9F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17046F3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500" w:type="dxa"/>
            <w:vAlign w:val="bottom"/>
          </w:tcPr>
          <w:p w14:paraId="00D7C33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AFF4A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7EB284D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 w14:paraId="767AC86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4498992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bottom"/>
          </w:tcPr>
          <w:p w14:paraId="2B3CE43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5D037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vAlign w:val="center"/>
          </w:tcPr>
          <w:p w14:paraId="2F4CCE3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vAlign w:val="center"/>
          </w:tcPr>
          <w:p w14:paraId="001D0D8E"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8636.93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vAlign w:val="center"/>
          </w:tcPr>
          <w:p w14:paraId="1296763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支出总计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vAlign w:val="bottom"/>
          </w:tcPr>
          <w:p w14:paraId="48180A8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8636.93</w:t>
            </w:r>
          </w:p>
        </w:tc>
      </w:tr>
    </w:tbl>
    <w:p w14:paraId="32DAB0E0">
      <w:pPr>
        <w:rPr>
          <w:color w:val="000000"/>
        </w:rPr>
      </w:pPr>
    </w:p>
    <w:p w14:paraId="1DF68877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0" w:name="RANGE!A1:J21"/>
      <w:bookmarkEnd w:id="0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经费预算公开表格（表2）</w:t>
      </w:r>
    </w:p>
    <w:p w14:paraId="44A29049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327D1B4C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部门收入总表</w:t>
      </w:r>
    </w:p>
    <w:p w14:paraId="28611802">
      <w:pPr>
        <w:wordWrap w:val="0"/>
        <w:ind w:right="420" w:firstLine="8820" w:firstLineChars="420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08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70"/>
        <w:gridCol w:w="390"/>
        <w:gridCol w:w="1125"/>
        <w:gridCol w:w="960"/>
        <w:gridCol w:w="1080"/>
        <w:gridCol w:w="978"/>
        <w:gridCol w:w="867"/>
        <w:gridCol w:w="858"/>
        <w:gridCol w:w="977"/>
        <w:gridCol w:w="672"/>
        <w:gridCol w:w="568"/>
      </w:tblGrid>
      <w:tr w14:paraId="7F2FB1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25" w:type="dxa"/>
            <w:gridSpan w:val="4"/>
            <w:tcBorders>
              <w:top w:val="single" w:color="auto" w:sz="12" w:space="0"/>
            </w:tcBorders>
            <w:vAlign w:val="center"/>
          </w:tcPr>
          <w:p w14:paraId="5DA0C91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60" w:type="dxa"/>
            <w:vMerge w:val="restart"/>
            <w:tcBorders>
              <w:top w:val="single" w:color="auto" w:sz="12" w:space="0"/>
            </w:tcBorders>
            <w:vAlign w:val="center"/>
          </w:tcPr>
          <w:p w14:paraId="7290565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925" w:type="dxa"/>
            <w:gridSpan w:val="3"/>
            <w:tcBorders>
              <w:top w:val="single" w:color="auto" w:sz="12" w:space="0"/>
            </w:tcBorders>
            <w:vAlign w:val="center"/>
          </w:tcPr>
          <w:p w14:paraId="3398309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858" w:type="dxa"/>
            <w:vMerge w:val="restart"/>
            <w:tcBorders>
              <w:top w:val="single" w:color="auto" w:sz="12" w:space="0"/>
            </w:tcBorders>
            <w:vAlign w:val="center"/>
          </w:tcPr>
          <w:p w14:paraId="2DF1076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政府性基金收入</w:t>
            </w:r>
          </w:p>
        </w:tc>
        <w:tc>
          <w:tcPr>
            <w:tcW w:w="977" w:type="dxa"/>
            <w:vMerge w:val="restart"/>
            <w:tcBorders>
              <w:top w:val="single" w:color="auto" w:sz="12" w:space="0"/>
            </w:tcBorders>
            <w:vAlign w:val="center"/>
          </w:tcPr>
          <w:p w14:paraId="06FC3DF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纳入专户管理的非税收入拨款</w:t>
            </w:r>
          </w:p>
        </w:tc>
        <w:tc>
          <w:tcPr>
            <w:tcW w:w="672" w:type="dxa"/>
            <w:vMerge w:val="restart"/>
            <w:tcBorders>
              <w:top w:val="single" w:color="auto" w:sz="12" w:space="0"/>
            </w:tcBorders>
            <w:vAlign w:val="center"/>
          </w:tcPr>
          <w:p w14:paraId="219BAA2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上级补助收入</w:t>
            </w:r>
          </w:p>
        </w:tc>
        <w:tc>
          <w:tcPr>
            <w:tcW w:w="568" w:type="dxa"/>
            <w:vMerge w:val="restart"/>
            <w:tcBorders>
              <w:top w:val="single" w:color="auto" w:sz="12" w:space="0"/>
            </w:tcBorders>
            <w:vAlign w:val="center"/>
          </w:tcPr>
          <w:p w14:paraId="7BD5DA3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</w:tr>
      <w:tr w14:paraId="790B67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00" w:type="dxa"/>
            <w:gridSpan w:val="3"/>
            <w:vAlign w:val="center"/>
          </w:tcPr>
          <w:p w14:paraId="7B7613E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1125" w:type="dxa"/>
            <w:vMerge w:val="restart"/>
            <w:vAlign w:val="center"/>
          </w:tcPr>
          <w:p w14:paraId="48B41CC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60" w:type="dxa"/>
            <w:vMerge w:val="continue"/>
            <w:vAlign w:val="center"/>
          </w:tcPr>
          <w:p w14:paraId="30D8237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791502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978" w:type="dxa"/>
            <w:vMerge w:val="restart"/>
            <w:vAlign w:val="center"/>
          </w:tcPr>
          <w:p w14:paraId="76D2C4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拨款</w:t>
            </w:r>
          </w:p>
        </w:tc>
        <w:tc>
          <w:tcPr>
            <w:tcW w:w="867" w:type="dxa"/>
            <w:vMerge w:val="restart"/>
            <w:vAlign w:val="center"/>
          </w:tcPr>
          <w:p w14:paraId="53F0C8D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858" w:type="dxa"/>
            <w:vMerge w:val="continue"/>
            <w:vAlign w:val="center"/>
          </w:tcPr>
          <w:p w14:paraId="01DDE44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 w14:paraId="3281D28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 w14:paraId="5A9CC9D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 w14:paraId="7791C49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14:paraId="0C4D2B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340" w:type="dxa"/>
            <w:vAlign w:val="center"/>
          </w:tcPr>
          <w:p w14:paraId="796DF7A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270" w:type="dxa"/>
            <w:vAlign w:val="center"/>
          </w:tcPr>
          <w:p w14:paraId="6788C20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390" w:type="dxa"/>
            <w:vAlign w:val="center"/>
          </w:tcPr>
          <w:p w14:paraId="6627978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125" w:type="dxa"/>
            <w:vMerge w:val="continue"/>
            <w:vAlign w:val="center"/>
          </w:tcPr>
          <w:p w14:paraId="03DC2E2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 w:val="continue"/>
            <w:vAlign w:val="center"/>
          </w:tcPr>
          <w:p w14:paraId="1BB848A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vAlign w:val="center"/>
          </w:tcPr>
          <w:p w14:paraId="32A81E3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78" w:type="dxa"/>
            <w:vMerge w:val="continue"/>
            <w:vAlign w:val="center"/>
          </w:tcPr>
          <w:p w14:paraId="18FC9F2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67" w:type="dxa"/>
            <w:vMerge w:val="continue"/>
            <w:vAlign w:val="center"/>
          </w:tcPr>
          <w:p w14:paraId="1F787F8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Merge w:val="continue"/>
            <w:vAlign w:val="center"/>
          </w:tcPr>
          <w:p w14:paraId="48112AB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 w14:paraId="69481F2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 w14:paraId="1C62CC8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 w14:paraId="5C36D9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14:paraId="14C1FE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 w14:paraId="216DD8F8">
            <w:pPr>
              <w:widowControl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1125" w:type="dxa"/>
            <w:vAlign w:val="center"/>
          </w:tcPr>
          <w:p w14:paraId="34E6EE18">
            <w:pPr>
              <w:widowControl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社会保障和就业支出</w:t>
            </w:r>
          </w:p>
        </w:tc>
        <w:tc>
          <w:tcPr>
            <w:tcW w:w="960" w:type="dxa"/>
            <w:vAlign w:val="center"/>
          </w:tcPr>
          <w:p w14:paraId="4F7BD8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184.43</w:t>
            </w:r>
          </w:p>
        </w:tc>
        <w:tc>
          <w:tcPr>
            <w:tcW w:w="1080" w:type="dxa"/>
            <w:vAlign w:val="center"/>
          </w:tcPr>
          <w:p w14:paraId="7223A1F1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184.43</w:t>
            </w:r>
          </w:p>
        </w:tc>
        <w:tc>
          <w:tcPr>
            <w:tcW w:w="978" w:type="dxa"/>
            <w:vAlign w:val="center"/>
          </w:tcPr>
          <w:p w14:paraId="520B619D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184.43</w:t>
            </w:r>
          </w:p>
        </w:tc>
        <w:tc>
          <w:tcPr>
            <w:tcW w:w="867" w:type="dxa"/>
            <w:vAlign w:val="center"/>
          </w:tcPr>
          <w:p w14:paraId="0773AD06">
            <w:pPr>
              <w:widowControl/>
              <w:rPr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8" w:type="dxa"/>
            <w:vAlign w:val="center"/>
          </w:tcPr>
          <w:p w14:paraId="18A28314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6405FD96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28E7650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 w14:paraId="29620BB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14:paraId="799983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 w14:paraId="4C6429FE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20805</w:t>
            </w:r>
          </w:p>
          <w:p w14:paraId="10A93EFA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 w14:paraId="71D567DE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行政事业单位离退休</w:t>
            </w:r>
          </w:p>
        </w:tc>
        <w:tc>
          <w:tcPr>
            <w:tcW w:w="960" w:type="dxa"/>
            <w:vAlign w:val="center"/>
          </w:tcPr>
          <w:p w14:paraId="5C64CA22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184.43</w:t>
            </w:r>
          </w:p>
        </w:tc>
        <w:tc>
          <w:tcPr>
            <w:tcW w:w="1080" w:type="dxa"/>
            <w:vAlign w:val="center"/>
          </w:tcPr>
          <w:p w14:paraId="22E73F8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184.43</w:t>
            </w:r>
          </w:p>
        </w:tc>
        <w:tc>
          <w:tcPr>
            <w:tcW w:w="978" w:type="dxa"/>
            <w:vAlign w:val="center"/>
          </w:tcPr>
          <w:p w14:paraId="3E3A379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184.43</w:t>
            </w:r>
          </w:p>
        </w:tc>
        <w:tc>
          <w:tcPr>
            <w:tcW w:w="867" w:type="dxa"/>
            <w:vAlign w:val="center"/>
          </w:tcPr>
          <w:p w14:paraId="062B69DD"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8" w:type="dxa"/>
            <w:vAlign w:val="center"/>
          </w:tcPr>
          <w:p w14:paraId="4D483F64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53F91D7F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644EAF3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3842199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2BE617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6FA3DA21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2080505</w:t>
            </w:r>
          </w:p>
          <w:p w14:paraId="391BD5C8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 w14:paraId="0EFDD3A5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机关事业单位基本养老保险缴费支出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56DE53A8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184.43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565997C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184.43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1FA6A725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184.43</w:t>
            </w:r>
          </w:p>
        </w:tc>
        <w:tc>
          <w:tcPr>
            <w:tcW w:w="867" w:type="dxa"/>
            <w:vAlign w:val="center"/>
          </w:tcPr>
          <w:p w14:paraId="678B3428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39AFC0A1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043D0AFD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4BA1BD3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51A88A3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256BCC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176F423A">
            <w:pPr>
              <w:widowControl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1125" w:type="dxa"/>
            <w:vAlign w:val="center"/>
          </w:tcPr>
          <w:p w14:paraId="4F67917D">
            <w:pPr>
              <w:widowControl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　医疗卫生与计划生育支出</w:t>
            </w:r>
          </w:p>
        </w:tc>
        <w:tc>
          <w:tcPr>
            <w:tcW w:w="960" w:type="dxa"/>
            <w:vAlign w:val="center"/>
          </w:tcPr>
          <w:p w14:paraId="182B41BC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  <w:tc>
          <w:tcPr>
            <w:tcW w:w="1080" w:type="dxa"/>
            <w:vAlign w:val="center"/>
          </w:tcPr>
          <w:p w14:paraId="680B49A8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  <w:tc>
          <w:tcPr>
            <w:tcW w:w="978" w:type="dxa"/>
            <w:vAlign w:val="center"/>
          </w:tcPr>
          <w:p w14:paraId="30D07B6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  <w:tc>
          <w:tcPr>
            <w:tcW w:w="867" w:type="dxa"/>
            <w:vAlign w:val="center"/>
          </w:tcPr>
          <w:p w14:paraId="0D343DE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32DF427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4F896B10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36E4C64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19B5A72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25C32B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560CCF37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21011</w:t>
            </w:r>
          </w:p>
        </w:tc>
        <w:tc>
          <w:tcPr>
            <w:tcW w:w="1125" w:type="dxa"/>
            <w:vAlign w:val="center"/>
          </w:tcPr>
          <w:p w14:paraId="3820CD9C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行政事业单位医疗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4457FAB7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CB5AE1A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13614145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  <w:tc>
          <w:tcPr>
            <w:tcW w:w="867" w:type="dxa"/>
            <w:vAlign w:val="center"/>
          </w:tcPr>
          <w:p w14:paraId="2ABA0FA4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13CB7E3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14D33C57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28796BA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5655A09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50ACB6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4EA826A8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2101101</w:t>
            </w:r>
          </w:p>
        </w:tc>
        <w:tc>
          <w:tcPr>
            <w:tcW w:w="1125" w:type="dxa"/>
            <w:vAlign w:val="center"/>
          </w:tcPr>
          <w:p w14:paraId="1C472C56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行政单位医疗</w:t>
            </w:r>
          </w:p>
        </w:tc>
        <w:tc>
          <w:tcPr>
            <w:tcW w:w="960" w:type="dxa"/>
            <w:vAlign w:val="center"/>
          </w:tcPr>
          <w:p w14:paraId="68413FE6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  <w:tc>
          <w:tcPr>
            <w:tcW w:w="1080" w:type="dxa"/>
            <w:vAlign w:val="center"/>
          </w:tcPr>
          <w:p w14:paraId="3ED633A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  <w:tc>
          <w:tcPr>
            <w:tcW w:w="978" w:type="dxa"/>
            <w:vAlign w:val="center"/>
          </w:tcPr>
          <w:p w14:paraId="2D24E0F9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  <w:tc>
          <w:tcPr>
            <w:tcW w:w="867" w:type="dxa"/>
            <w:vAlign w:val="center"/>
          </w:tcPr>
          <w:p w14:paraId="33A67CD3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6465B2E6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31236752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177BBCA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3512CBD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6B05D6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0ACA5BCF">
            <w:pPr>
              <w:widowControl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1125" w:type="dxa"/>
            <w:vAlign w:val="center"/>
          </w:tcPr>
          <w:p w14:paraId="23A47BBE">
            <w:pPr>
              <w:widowControl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城乡社区支出</w:t>
            </w:r>
          </w:p>
        </w:tc>
        <w:tc>
          <w:tcPr>
            <w:tcW w:w="960" w:type="dxa"/>
            <w:vAlign w:val="center"/>
          </w:tcPr>
          <w:p w14:paraId="25FF07CC">
            <w:pPr>
              <w:widowControl/>
              <w:jc w:val="center"/>
              <w:rPr>
                <w:rFonts w:hint="default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8182.68</w:t>
            </w:r>
          </w:p>
        </w:tc>
        <w:tc>
          <w:tcPr>
            <w:tcW w:w="1080" w:type="dxa"/>
            <w:vAlign w:val="center"/>
          </w:tcPr>
          <w:p w14:paraId="6F403A03">
            <w:pPr>
              <w:widowControl/>
              <w:jc w:val="center"/>
              <w:rPr>
                <w:rFonts w:hint="default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8182.68</w:t>
            </w:r>
          </w:p>
        </w:tc>
        <w:tc>
          <w:tcPr>
            <w:tcW w:w="978" w:type="dxa"/>
            <w:vAlign w:val="center"/>
          </w:tcPr>
          <w:p w14:paraId="3107F812">
            <w:pPr>
              <w:widowControl/>
              <w:jc w:val="center"/>
              <w:rPr>
                <w:rFonts w:hint="default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8182.68</w:t>
            </w:r>
          </w:p>
        </w:tc>
        <w:tc>
          <w:tcPr>
            <w:tcW w:w="867" w:type="dxa"/>
            <w:vAlign w:val="center"/>
          </w:tcPr>
          <w:p w14:paraId="68594CEF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24CBE83C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5F205EEE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5090FCC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3990C7A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3B04B0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76FA50F4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21201</w:t>
            </w:r>
          </w:p>
        </w:tc>
        <w:tc>
          <w:tcPr>
            <w:tcW w:w="1125" w:type="dxa"/>
            <w:vAlign w:val="center"/>
          </w:tcPr>
          <w:p w14:paraId="035B8CD2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城乡社区管理事务</w:t>
            </w:r>
          </w:p>
        </w:tc>
        <w:tc>
          <w:tcPr>
            <w:tcW w:w="960" w:type="dxa"/>
            <w:vAlign w:val="center"/>
          </w:tcPr>
          <w:p w14:paraId="3AB50356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1904.67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A7EE63E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1904.67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ED94BDA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1904.67</w:t>
            </w:r>
          </w:p>
        </w:tc>
        <w:tc>
          <w:tcPr>
            <w:tcW w:w="867" w:type="dxa"/>
            <w:vAlign w:val="center"/>
          </w:tcPr>
          <w:p w14:paraId="7DE408D3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6DE00975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34A17820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703792B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15F785C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011A8D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572AC550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2120101</w:t>
            </w:r>
          </w:p>
        </w:tc>
        <w:tc>
          <w:tcPr>
            <w:tcW w:w="1125" w:type="dxa"/>
            <w:vAlign w:val="center"/>
          </w:tcPr>
          <w:p w14:paraId="47105DE7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行政运行</w:t>
            </w:r>
          </w:p>
        </w:tc>
        <w:tc>
          <w:tcPr>
            <w:tcW w:w="960" w:type="dxa"/>
            <w:vAlign w:val="center"/>
          </w:tcPr>
          <w:p w14:paraId="2030CFFA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1582.67</w:t>
            </w:r>
          </w:p>
        </w:tc>
        <w:tc>
          <w:tcPr>
            <w:tcW w:w="1080" w:type="dxa"/>
            <w:vAlign w:val="center"/>
          </w:tcPr>
          <w:p w14:paraId="3AC31CE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1582.67</w:t>
            </w:r>
          </w:p>
        </w:tc>
        <w:tc>
          <w:tcPr>
            <w:tcW w:w="978" w:type="dxa"/>
            <w:vAlign w:val="center"/>
          </w:tcPr>
          <w:p w14:paraId="7DB9B9C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1582.67</w:t>
            </w:r>
          </w:p>
        </w:tc>
        <w:tc>
          <w:tcPr>
            <w:tcW w:w="867" w:type="dxa"/>
            <w:vAlign w:val="center"/>
          </w:tcPr>
          <w:p w14:paraId="1FFB2768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558B84FE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3F97286D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569F2E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3025874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20F752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2878AB89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2120199</w:t>
            </w:r>
          </w:p>
        </w:tc>
        <w:tc>
          <w:tcPr>
            <w:tcW w:w="1125" w:type="dxa"/>
            <w:vAlign w:val="center"/>
          </w:tcPr>
          <w:p w14:paraId="4F1EDE06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其他城乡社区管理事务支出</w:t>
            </w:r>
          </w:p>
        </w:tc>
        <w:tc>
          <w:tcPr>
            <w:tcW w:w="960" w:type="dxa"/>
            <w:vAlign w:val="center"/>
          </w:tcPr>
          <w:p w14:paraId="333FAEAF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322</w:t>
            </w:r>
          </w:p>
        </w:tc>
        <w:tc>
          <w:tcPr>
            <w:tcW w:w="1080" w:type="dxa"/>
            <w:vAlign w:val="center"/>
          </w:tcPr>
          <w:p w14:paraId="7A0C893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322</w:t>
            </w:r>
          </w:p>
        </w:tc>
        <w:tc>
          <w:tcPr>
            <w:tcW w:w="978" w:type="dxa"/>
            <w:vAlign w:val="center"/>
          </w:tcPr>
          <w:p w14:paraId="3651DA1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322</w:t>
            </w:r>
          </w:p>
        </w:tc>
        <w:tc>
          <w:tcPr>
            <w:tcW w:w="867" w:type="dxa"/>
            <w:vAlign w:val="center"/>
          </w:tcPr>
          <w:p w14:paraId="3AD03EE0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35A05EF6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54A2D22C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6710FE5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33BF674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6EF701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48986174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21203</w:t>
            </w:r>
          </w:p>
        </w:tc>
        <w:tc>
          <w:tcPr>
            <w:tcW w:w="1125" w:type="dxa"/>
            <w:vAlign w:val="center"/>
          </w:tcPr>
          <w:p w14:paraId="14898F85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城乡社区公共设施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2F07D505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1160.75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4E8C2A8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1160.75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58373C4C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1160.75</w:t>
            </w:r>
          </w:p>
        </w:tc>
        <w:tc>
          <w:tcPr>
            <w:tcW w:w="867" w:type="dxa"/>
            <w:vAlign w:val="center"/>
          </w:tcPr>
          <w:p w14:paraId="0A83A7D4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5F515A59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00F24408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49E2195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 w14:paraId="30947F3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14:paraId="39CB33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5F409B20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2120399</w:t>
            </w:r>
          </w:p>
        </w:tc>
        <w:tc>
          <w:tcPr>
            <w:tcW w:w="1125" w:type="dxa"/>
            <w:vAlign w:val="center"/>
          </w:tcPr>
          <w:p w14:paraId="0D93B92F">
            <w:pPr>
              <w:widowControl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其他城乡社区公共设施支出</w:t>
            </w:r>
          </w:p>
        </w:tc>
        <w:tc>
          <w:tcPr>
            <w:tcW w:w="960" w:type="dxa"/>
            <w:vAlign w:val="center"/>
          </w:tcPr>
          <w:p w14:paraId="1952ED69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1160.75</w:t>
            </w:r>
          </w:p>
        </w:tc>
        <w:tc>
          <w:tcPr>
            <w:tcW w:w="1080" w:type="dxa"/>
            <w:vAlign w:val="center"/>
          </w:tcPr>
          <w:p w14:paraId="6050659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1160.75</w:t>
            </w:r>
          </w:p>
        </w:tc>
        <w:tc>
          <w:tcPr>
            <w:tcW w:w="978" w:type="dxa"/>
            <w:vAlign w:val="center"/>
          </w:tcPr>
          <w:p w14:paraId="5788BB2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1160.75</w:t>
            </w:r>
          </w:p>
        </w:tc>
        <w:tc>
          <w:tcPr>
            <w:tcW w:w="867" w:type="dxa"/>
            <w:vAlign w:val="center"/>
          </w:tcPr>
          <w:p w14:paraId="3658D38C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3BC49715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33A919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371F5F9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775282C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782DFA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22B742B7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21205</w:t>
            </w:r>
          </w:p>
        </w:tc>
        <w:tc>
          <w:tcPr>
            <w:tcW w:w="1125" w:type="dxa"/>
            <w:vAlign w:val="center"/>
          </w:tcPr>
          <w:p w14:paraId="37C57D8F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城乡社区环境卫生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309E83A8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5117.26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53664E0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5117.26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76E2B7C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5117.26</w:t>
            </w:r>
          </w:p>
        </w:tc>
        <w:tc>
          <w:tcPr>
            <w:tcW w:w="867" w:type="dxa"/>
            <w:vAlign w:val="center"/>
          </w:tcPr>
          <w:p w14:paraId="788D250F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707F0847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620DA327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58D7B02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 w14:paraId="650557D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14:paraId="65700F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5CA91C30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2120501</w:t>
            </w:r>
          </w:p>
        </w:tc>
        <w:tc>
          <w:tcPr>
            <w:tcW w:w="1125" w:type="dxa"/>
            <w:vAlign w:val="center"/>
          </w:tcPr>
          <w:p w14:paraId="354A0F9F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城乡社区环境卫生</w:t>
            </w:r>
          </w:p>
        </w:tc>
        <w:tc>
          <w:tcPr>
            <w:tcW w:w="960" w:type="dxa"/>
            <w:vAlign w:val="center"/>
          </w:tcPr>
          <w:p w14:paraId="5A573589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5117.26</w:t>
            </w:r>
          </w:p>
        </w:tc>
        <w:tc>
          <w:tcPr>
            <w:tcW w:w="1080" w:type="dxa"/>
            <w:vAlign w:val="center"/>
          </w:tcPr>
          <w:p w14:paraId="18023EA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5117.26</w:t>
            </w:r>
          </w:p>
        </w:tc>
        <w:tc>
          <w:tcPr>
            <w:tcW w:w="978" w:type="dxa"/>
            <w:vAlign w:val="center"/>
          </w:tcPr>
          <w:p w14:paraId="06B296F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5117.26</w:t>
            </w:r>
          </w:p>
        </w:tc>
        <w:tc>
          <w:tcPr>
            <w:tcW w:w="867" w:type="dxa"/>
            <w:vAlign w:val="center"/>
          </w:tcPr>
          <w:p w14:paraId="031FACF8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15DCD580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5DCB28EF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46B8883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 w14:paraId="20A3124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14:paraId="6D2747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707D1A4D">
            <w:pPr>
              <w:widowControl/>
              <w:rPr>
                <w:b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1125" w:type="dxa"/>
            <w:vAlign w:val="center"/>
          </w:tcPr>
          <w:p w14:paraId="102AB6F0">
            <w:pPr>
              <w:widowControl/>
              <w:rPr>
                <w:b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</w:rPr>
              <w:t>住房保障支出</w:t>
            </w:r>
          </w:p>
        </w:tc>
        <w:tc>
          <w:tcPr>
            <w:tcW w:w="960" w:type="dxa"/>
            <w:vAlign w:val="center"/>
          </w:tcPr>
          <w:p w14:paraId="29630534">
            <w:pPr>
              <w:widowControl/>
              <w:jc w:val="center"/>
              <w:rPr>
                <w:rFonts w:hint="eastAsia"/>
                <w:b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  <w:tc>
          <w:tcPr>
            <w:tcW w:w="1080" w:type="dxa"/>
            <w:vAlign w:val="center"/>
          </w:tcPr>
          <w:p w14:paraId="1073ED53">
            <w:pPr>
              <w:widowControl/>
              <w:jc w:val="center"/>
              <w:rPr>
                <w:rFonts w:hint="eastAsia"/>
                <w:b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  <w:tc>
          <w:tcPr>
            <w:tcW w:w="978" w:type="dxa"/>
            <w:vAlign w:val="center"/>
          </w:tcPr>
          <w:p w14:paraId="7688B556">
            <w:pPr>
              <w:widowControl/>
              <w:jc w:val="center"/>
              <w:rPr>
                <w:rFonts w:hint="eastAsia"/>
                <w:b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  <w:tc>
          <w:tcPr>
            <w:tcW w:w="867" w:type="dxa"/>
            <w:vAlign w:val="center"/>
          </w:tcPr>
          <w:p w14:paraId="43155EDC">
            <w:pPr>
              <w:widowControl/>
              <w:rPr>
                <w:b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6EC07738">
            <w:pPr>
              <w:widowControl/>
              <w:rPr>
                <w:b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68DD26D9">
            <w:pPr>
              <w:widowControl/>
              <w:rPr>
                <w:b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5E76A3AA">
            <w:pPr>
              <w:widowControl/>
              <w:jc w:val="left"/>
              <w:rPr>
                <w:b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2948212E">
            <w:pPr>
              <w:widowControl/>
              <w:jc w:val="left"/>
              <w:rPr>
                <w:b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</w:rPr>
              <w:t>　</w:t>
            </w:r>
          </w:p>
        </w:tc>
      </w:tr>
      <w:tr w14:paraId="3B7FED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5FBDB983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22102</w:t>
            </w:r>
          </w:p>
        </w:tc>
        <w:tc>
          <w:tcPr>
            <w:tcW w:w="1125" w:type="dxa"/>
            <w:vAlign w:val="center"/>
          </w:tcPr>
          <w:p w14:paraId="2F3AE3C1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住房改革支出</w:t>
            </w:r>
          </w:p>
        </w:tc>
        <w:tc>
          <w:tcPr>
            <w:tcW w:w="960" w:type="dxa"/>
            <w:vAlign w:val="center"/>
          </w:tcPr>
          <w:p w14:paraId="0DF667E2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  <w:tc>
          <w:tcPr>
            <w:tcW w:w="1080" w:type="dxa"/>
            <w:vAlign w:val="center"/>
          </w:tcPr>
          <w:p w14:paraId="08BC709C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  <w:tc>
          <w:tcPr>
            <w:tcW w:w="978" w:type="dxa"/>
            <w:vAlign w:val="center"/>
          </w:tcPr>
          <w:p w14:paraId="716B856D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  <w:tc>
          <w:tcPr>
            <w:tcW w:w="867" w:type="dxa"/>
            <w:vAlign w:val="center"/>
          </w:tcPr>
          <w:p w14:paraId="5CEB575D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30E0E89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629C52B3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47BAFB2C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 w14:paraId="4AFA38F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3A3C44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tcBorders/>
            <w:vAlign w:val="center"/>
          </w:tcPr>
          <w:p w14:paraId="65ECC9F0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22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1125" w:type="dxa"/>
            <w:tcBorders/>
            <w:vAlign w:val="center"/>
          </w:tcPr>
          <w:p w14:paraId="2FF04860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住房公积金</w:t>
            </w:r>
          </w:p>
        </w:tc>
        <w:tc>
          <w:tcPr>
            <w:tcW w:w="960" w:type="dxa"/>
            <w:tcBorders/>
            <w:vAlign w:val="center"/>
          </w:tcPr>
          <w:p w14:paraId="60789694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  <w:tc>
          <w:tcPr>
            <w:tcW w:w="1080" w:type="dxa"/>
            <w:tcBorders/>
            <w:vAlign w:val="center"/>
          </w:tcPr>
          <w:p w14:paraId="45331554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  <w:tc>
          <w:tcPr>
            <w:tcW w:w="978" w:type="dxa"/>
            <w:tcBorders/>
            <w:vAlign w:val="center"/>
          </w:tcPr>
          <w:p w14:paraId="30E6F27A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  <w:tc>
          <w:tcPr>
            <w:tcW w:w="867" w:type="dxa"/>
            <w:tcBorders/>
            <w:vAlign w:val="center"/>
          </w:tcPr>
          <w:p w14:paraId="2FED51C9"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8" w:type="dxa"/>
            <w:tcBorders/>
            <w:vAlign w:val="center"/>
          </w:tcPr>
          <w:p w14:paraId="47F114C6"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77" w:type="dxa"/>
            <w:tcBorders/>
            <w:vAlign w:val="center"/>
          </w:tcPr>
          <w:p w14:paraId="3187B12A"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72" w:type="dxa"/>
            <w:tcBorders/>
            <w:vAlign w:val="center"/>
          </w:tcPr>
          <w:p w14:paraId="7E8DCA1E"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dxa"/>
            <w:tcBorders/>
            <w:vAlign w:val="center"/>
          </w:tcPr>
          <w:p w14:paraId="72AAF9C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62E1CF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tcBorders>
              <w:bottom w:val="single" w:color="auto" w:sz="12" w:space="0"/>
            </w:tcBorders>
            <w:vAlign w:val="center"/>
          </w:tcPr>
          <w:p w14:paraId="1E7B56FD">
            <w:pPr>
              <w:widowControl/>
              <w:rPr>
                <w:rFonts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bottom w:val="single" w:color="auto" w:sz="12" w:space="0"/>
            </w:tcBorders>
            <w:vAlign w:val="center"/>
          </w:tcPr>
          <w:p w14:paraId="72E97601">
            <w:pPr>
              <w:widowControl/>
              <w:rPr>
                <w:rFonts w:hint="eastAsia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合计</w:t>
            </w:r>
          </w:p>
        </w:tc>
        <w:tc>
          <w:tcPr>
            <w:tcW w:w="960" w:type="dxa"/>
            <w:tcBorders>
              <w:bottom w:val="single" w:color="auto" w:sz="12" w:space="0"/>
            </w:tcBorders>
            <w:vAlign w:val="center"/>
          </w:tcPr>
          <w:p w14:paraId="31D240D3">
            <w:pPr>
              <w:widowControl/>
              <w:jc w:val="center"/>
              <w:rPr>
                <w:rFonts w:hint="default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8636.93</w:t>
            </w:r>
          </w:p>
        </w:tc>
        <w:tc>
          <w:tcPr>
            <w:tcW w:w="1080" w:type="dxa"/>
            <w:tcBorders>
              <w:bottom w:val="single" w:color="auto" w:sz="12" w:space="0"/>
            </w:tcBorders>
            <w:vAlign w:val="center"/>
          </w:tcPr>
          <w:p w14:paraId="1E9649CE">
            <w:pPr>
              <w:widowControl/>
              <w:jc w:val="center"/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8636.93</w:t>
            </w:r>
          </w:p>
        </w:tc>
        <w:tc>
          <w:tcPr>
            <w:tcW w:w="978" w:type="dxa"/>
            <w:tcBorders>
              <w:bottom w:val="single" w:color="auto" w:sz="12" w:space="0"/>
            </w:tcBorders>
            <w:vAlign w:val="center"/>
          </w:tcPr>
          <w:p w14:paraId="31D7F761">
            <w:pPr>
              <w:widowControl/>
              <w:jc w:val="center"/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8636.93</w:t>
            </w:r>
          </w:p>
        </w:tc>
        <w:tc>
          <w:tcPr>
            <w:tcW w:w="867" w:type="dxa"/>
            <w:tcBorders>
              <w:bottom w:val="single" w:color="auto" w:sz="12" w:space="0"/>
            </w:tcBorders>
            <w:vAlign w:val="center"/>
          </w:tcPr>
          <w:p w14:paraId="74278392">
            <w:pPr>
              <w:widowControl/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8" w:type="dxa"/>
            <w:tcBorders>
              <w:bottom w:val="single" w:color="auto" w:sz="12" w:space="0"/>
            </w:tcBorders>
            <w:vAlign w:val="center"/>
          </w:tcPr>
          <w:p w14:paraId="66686A29">
            <w:pPr>
              <w:widowControl/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tcBorders>
              <w:bottom w:val="single" w:color="auto" w:sz="12" w:space="0"/>
            </w:tcBorders>
            <w:vAlign w:val="center"/>
          </w:tcPr>
          <w:p w14:paraId="1DFE001E">
            <w:pPr>
              <w:widowControl/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2" w:type="dxa"/>
            <w:tcBorders>
              <w:bottom w:val="single" w:color="auto" w:sz="12" w:space="0"/>
            </w:tcBorders>
            <w:vAlign w:val="center"/>
          </w:tcPr>
          <w:p w14:paraId="1067173D">
            <w:pPr>
              <w:widowControl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dxa"/>
            <w:tcBorders>
              <w:bottom w:val="single" w:color="auto" w:sz="12" w:space="0"/>
            </w:tcBorders>
            <w:vAlign w:val="center"/>
          </w:tcPr>
          <w:p w14:paraId="0A09724B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</w:tbl>
    <w:p w14:paraId="0B6F5AED">
      <w:pPr>
        <w:rPr>
          <w:color w:val="000000"/>
        </w:rPr>
      </w:pPr>
    </w:p>
    <w:p w14:paraId="55CB84C9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  <w:bookmarkStart w:id="1" w:name="RANGE!A1:E25"/>
      <w:bookmarkEnd w:id="1"/>
    </w:p>
    <w:p w14:paraId="01885005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1A57B73F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540D2F9E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67C18A05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7C356AB3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0313938A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1A3BEAA4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4BE98123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231D6177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43845B8C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64177CE5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1B2A490A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6474B148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6E4A46CF">
      <w:pPr>
        <w:jc w:val="center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 w14:paraId="78250A70">
      <w:pPr>
        <w:jc w:val="center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 w14:paraId="63431C51">
      <w:pPr>
        <w:jc w:val="center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 w14:paraId="6F4B2100">
      <w:pPr>
        <w:jc w:val="center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 w14:paraId="752AA5CB">
      <w:pPr>
        <w:jc w:val="center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 w14:paraId="5052617F">
      <w:pPr>
        <w:jc w:val="center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 w14:paraId="0E65A459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经费预算公开表格（表3）</w:t>
      </w:r>
    </w:p>
    <w:p w14:paraId="62DBD229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657A668A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部门支出总表</w:t>
      </w:r>
    </w:p>
    <w:p w14:paraId="258AAF1A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/>
          <w:color w:val="000000"/>
          <w:kern w:val="0"/>
          <w:szCs w:val="21"/>
        </w:rPr>
        <w:t xml:space="preserve">                                                                      单位：万元</w:t>
      </w:r>
    </w:p>
    <w:tbl>
      <w:tblPr>
        <w:tblStyle w:val="6"/>
        <w:tblW w:w="91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1125"/>
        <w:gridCol w:w="1290"/>
        <w:gridCol w:w="1102"/>
      </w:tblGrid>
      <w:tr w14:paraId="5DBE2F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vAlign w:val="center"/>
          </w:tcPr>
          <w:p w14:paraId="760DA61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1125" w:type="dxa"/>
            <w:vMerge w:val="restart"/>
            <w:tcBorders>
              <w:top w:val="single" w:color="auto" w:sz="12" w:space="0"/>
            </w:tcBorders>
            <w:vAlign w:val="center"/>
          </w:tcPr>
          <w:p w14:paraId="0427021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290" w:type="dxa"/>
            <w:vMerge w:val="restart"/>
            <w:tcBorders>
              <w:top w:val="single" w:color="auto" w:sz="12" w:space="0"/>
            </w:tcBorders>
            <w:vAlign w:val="center"/>
          </w:tcPr>
          <w:p w14:paraId="6F0B9EA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102" w:type="dxa"/>
            <w:vMerge w:val="restart"/>
            <w:tcBorders>
              <w:top w:val="single" w:color="auto" w:sz="12" w:space="0"/>
            </w:tcBorders>
            <w:vAlign w:val="center"/>
          </w:tcPr>
          <w:p w14:paraId="655E7D7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 w14:paraId="7D057A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vAlign w:val="center"/>
          </w:tcPr>
          <w:p w14:paraId="1B35449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vAlign w:val="center"/>
          </w:tcPr>
          <w:p w14:paraId="1408751C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125" w:type="dxa"/>
            <w:vMerge w:val="continue"/>
            <w:vAlign w:val="center"/>
          </w:tcPr>
          <w:p w14:paraId="301D58D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90" w:type="dxa"/>
            <w:vMerge w:val="continue"/>
            <w:vAlign w:val="center"/>
          </w:tcPr>
          <w:p w14:paraId="6336B3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02" w:type="dxa"/>
            <w:vMerge w:val="continue"/>
            <w:vAlign w:val="center"/>
          </w:tcPr>
          <w:p w14:paraId="0406B14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A173C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exact"/>
          <w:jc w:val="center"/>
        </w:trPr>
        <w:tc>
          <w:tcPr>
            <w:tcW w:w="661" w:type="dxa"/>
            <w:vAlign w:val="center"/>
          </w:tcPr>
          <w:p w14:paraId="1217834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 w14:paraId="4AEF8A2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 w14:paraId="1123235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vAlign w:val="center"/>
          </w:tcPr>
          <w:p w14:paraId="715845A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Merge w:val="continue"/>
            <w:vAlign w:val="center"/>
          </w:tcPr>
          <w:p w14:paraId="64D8817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90" w:type="dxa"/>
            <w:vMerge w:val="continue"/>
            <w:vAlign w:val="center"/>
          </w:tcPr>
          <w:p w14:paraId="515B66D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02" w:type="dxa"/>
            <w:vMerge w:val="continue"/>
            <w:vAlign w:val="center"/>
          </w:tcPr>
          <w:p w14:paraId="3518AFA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7C7D3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2AECCE53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7E083D91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社会保障和就业支出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12E80B2F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184.43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0BC711C4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184.43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0C1F02A8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1EC662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6B1AF923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20805</w:t>
            </w:r>
          </w:p>
          <w:p w14:paraId="4BD94466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78" w:type="dxa"/>
            <w:shd w:val="clear" w:color="auto" w:fill="auto"/>
            <w:vAlign w:val="center"/>
          </w:tcPr>
          <w:p w14:paraId="7FCE3127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行政事业单位离退休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58AA2417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184.43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6DED44F6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184.43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7F0F2716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 w14:paraId="5CC0C3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770C7037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2080505</w:t>
            </w:r>
          </w:p>
          <w:p w14:paraId="0CC6CF72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78" w:type="dxa"/>
            <w:shd w:val="clear" w:color="auto" w:fill="auto"/>
            <w:vAlign w:val="center"/>
          </w:tcPr>
          <w:p w14:paraId="4C2D6256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机关事业单位基本养老保险缴费支出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2300831A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184.43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105B2537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184.43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7CEB14A1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38A91C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751532CE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0C40DB01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　医疗卫生与计划生育支出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FBCA1AB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267635B9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57422E8E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13BF87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1C1FF54E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21011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0B8C1EDF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行政事业单位医疗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19305549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7A106D14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0979013E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08D225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0C004F37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2101101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11D530B5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行政单位医疗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38965957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09CF4F54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16106522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426231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342C2C82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3949475E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城乡社区支出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9C27A51">
            <w:pPr>
              <w:widowControl/>
              <w:jc w:val="center"/>
              <w:rPr>
                <w:rFonts w:hint="default"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8182.68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10303B59">
            <w:pPr>
              <w:widowControl/>
              <w:jc w:val="center"/>
              <w:rPr>
                <w:rFonts w:hint="default"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1582.67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037D6815">
            <w:pPr>
              <w:widowControl/>
              <w:jc w:val="center"/>
              <w:rPr>
                <w:rFonts w:hint="default"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6600.01</w:t>
            </w:r>
          </w:p>
        </w:tc>
      </w:tr>
      <w:tr w14:paraId="48685B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6C1E5ED7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21201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4BEEC497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城乡社区管理事务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3BB76BD1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1904.67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243EE3CD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1582.67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31DAB56C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322</w:t>
            </w:r>
          </w:p>
        </w:tc>
      </w:tr>
      <w:tr w14:paraId="22EDC4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6B5B2C07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2120101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518FD25C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行政运行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581A9C9E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1582.67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5468DA76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1582.67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1A1829F1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5A4650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44D1ECBE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2120199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0B74B59E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其他城乡社区管理事务支出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2D4A30E1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322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61F9AB91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02" w:type="dxa"/>
            <w:shd w:val="clear" w:color="auto" w:fill="auto"/>
            <w:vAlign w:val="center"/>
          </w:tcPr>
          <w:p w14:paraId="1323A1C0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322</w:t>
            </w:r>
          </w:p>
        </w:tc>
      </w:tr>
      <w:tr w14:paraId="25D143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415AC43E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21203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0B5475F8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城乡社区公共设施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040A73F4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1160.75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725369A9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02" w:type="dxa"/>
            <w:shd w:val="clear" w:color="auto" w:fill="auto"/>
            <w:vAlign w:val="center"/>
          </w:tcPr>
          <w:p w14:paraId="5ADFC9CB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1160.75</w:t>
            </w:r>
          </w:p>
        </w:tc>
      </w:tr>
      <w:tr w14:paraId="782679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067CE7A5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2120399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1FDE9903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其他城乡社区公共设施支出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3ED758A9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1160.75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09B90CD6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02" w:type="dxa"/>
            <w:shd w:val="clear" w:color="auto" w:fill="auto"/>
            <w:vAlign w:val="center"/>
          </w:tcPr>
          <w:p w14:paraId="5D7E58AE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1160.75</w:t>
            </w:r>
          </w:p>
        </w:tc>
      </w:tr>
      <w:tr w14:paraId="2056D2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2062669F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21205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38FD6371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城乡社区环境卫生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49C33EA3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5117.26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70F9880F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02" w:type="dxa"/>
            <w:shd w:val="clear" w:color="auto" w:fill="auto"/>
            <w:vAlign w:val="center"/>
          </w:tcPr>
          <w:p w14:paraId="51BD794E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5117.26</w:t>
            </w:r>
          </w:p>
        </w:tc>
      </w:tr>
      <w:tr w14:paraId="649E9E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24786C50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2120501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552EED3D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城乡社区环境卫生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24950902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5117.26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1099CCA6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02" w:type="dxa"/>
            <w:shd w:val="clear" w:color="auto" w:fill="auto"/>
            <w:vAlign w:val="center"/>
          </w:tcPr>
          <w:p w14:paraId="019A165F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5117.26</w:t>
            </w:r>
          </w:p>
        </w:tc>
      </w:tr>
      <w:tr w14:paraId="5E07AF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5CDA56D5">
            <w:pPr>
              <w:widowControl/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04CF4A52">
            <w:pPr>
              <w:widowControl/>
              <w:rPr>
                <w:rFonts w:hint="eastAsia" w:asciiTheme="majorEastAsia" w:hAnsiTheme="majorEastAsia" w:eastAsiaTheme="majorEastAsia" w:cstheme="majorEastAsia"/>
                <w:b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color w:val="000000"/>
                <w:kern w:val="0"/>
                <w:szCs w:val="21"/>
              </w:rPr>
              <w:t>住房保障支出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D068B62">
            <w:pPr>
              <w:widowControl/>
              <w:jc w:val="center"/>
              <w:rPr>
                <w:rFonts w:hint="eastAsia"/>
                <w:b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14FDFAB1">
            <w:pPr>
              <w:widowControl/>
              <w:jc w:val="center"/>
              <w:rPr>
                <w:rFonts w:hint="eastAsia"/>
                <w:b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31B545CC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08105E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1C42034C">
            <w:pPr>
              <w:widowControl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22102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58AB3621">
            <w:pPr>
              <w:widowControl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住房改革支出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32B3893A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3FA2B50E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3DDDF814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16A1B4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15CC0B59">
            <w:pPr>
              <w:widowControl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22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38FD5F3B">
            <w:pPr>
              <w:widowControl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住房公积金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6CA92278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07F8F017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7455B5E4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 w14:paraId="5E4602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vAlign w:val="center"/>
          </w:tcPr>
          <w:p w14:paraId="6417638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 w14:paraId="159A9CCC"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bottom w:val="single" w:color="auto" w:sz="12" w:space="0"/>
            </w:tcBorders>
            <w:vAlign w:val="center"/>
          </w:tcPr>
          <w:p w14:paraId="13853BF4">
            <w:pPr>
              <w:widowControl/>
              <w:jc w:val="center"/>
              <w:rPr>
                <w:rFonts w:hint="eastAsia"/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8636.93</w:t>
            </w:r>
          </w:p>
        </w:tc>
        <w:tc>
          <w:tcPr>
            <w:tcW w:w="1290" w:type="dxa"/>
            <w:tcBorders>
              <w:bottom w:val="single" w:color="auto" w:sz="12" w:space="0"/>
            </w:tcBorders>
            <w:vAlign w:val="center"/>
          </w:tcPr>
          <w:p w14:paraId="5F0D9869">
            <w:pPr>
              <w:widowControl/>
              <w:jc w:val="center"/>
              <w:rPr>
                <w:rFonts w:hint="default" w:eastAsia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  <w:lang w:val="en-US" w:eastAsia="zh-CN"/>
              </w:rPr>
              <w:t>2036.92</w:t>
            </w:r>
          </w:p>
        </w:tc>
        <w:tc>
          <w:tcPr>
            <w:tcW w:w="1102" w:type="dxa"/>
            <w:tcBorders>
              <w:bottom w:val="single" w:color="auto" w:sz="12" w:space="0"/>
            </w:tcBorders>
            <w:vAlign w:val="center"/>
          </w:tcPr>
          <w:p w14:paraId="506AFC91">
            <w:pPr>
              <w:widowControl/>
              <w:jc w:val="center"/>
              <w:rPr>
                <w:rFonts w:hint="default" w:eastAsia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  <w:lang w:val="en-US" w:eastAsia="zh-CN"/>
              </w:rPr>
              <w:t>6600.01</w:t>
            </w:r>
          </w:p>
        </w:tc>
      </w:tr>
    </w:tbl>
    <w:p w14:paraId="794B2C1D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67082047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5B1AC635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36E285D3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7D2C43E3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31AE81E7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经费预算公开表格（表4）</w:t>
      </w:r>
    </w:p>
    <w:p w14:paraId="0D80111B">
      <w:pPr>
        <w:spacing w:line="240" w:lineRule="exact"/>
        <w:rPr>
          <w:rFonts w:eastAsia="楷体_GB2312"/>
          <w:b/>
          <w:color w:val="000000"/>
          <w:kern w:val="0"/>
          <w:sz w:val="30"/>
          <w:szCs w:val="30"/>
        </w:rPr>
      </w:pPr>
    </w:p>
    <w:p w14:paraId="2E74464F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部门财政拨款收支总表</w:t>
      </w:r>
    </w:p>
    <w:p w14:paraId="146F3A97">
      <w:pPr>
        <w:ind w:right="630" w:firstLine="8295" w:firstLineChars="3950"/>
        <w:rPr>
          <w:rFonts w:eastAsia="楷体_GB2312"/>
          <w:b/>
          <w:color w:val="00000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2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 w14:paraId="1648C5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</w:tcBorders>
            <w:vAlign w:val="center"/>
          </w:tcPr>
          <w:p w14:paraId="3674E2C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vAlign w:val="center"/>
          </w:tcPr>
          <w:p w14:paraId="10DC1A7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 w14:paraId="6E2626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0EA6900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06" w:type="dxa"/>
            <w:vAlign w:val="center"/>
          </w:tcPr>
          <w:p w14:paraId="3814158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vAlign w:val="center"/>
          </w:tcPr>
          <w:p w14:paraId="74B1073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41" w:type="dxa"/>
            <w:vAlign w:val="center"/>
          </w:tcPr>
          <w:p w14:paraId="5900C18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 w14:paraId="6E4DA7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4248322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vAlign w:val="center"/>
          </w:tcPr>
          <w:p w14:paraId="524833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8456.93</w:t>
            </w:r>
          </w:p>
        </w:tc>
        <w:tc>
          <w:tcPr>
            <w:tcW w:w="3114" w:type="dxa"/>
            <w:vAlign w:val="center"/>
          </w:tcPr>
          <w:p w14:paraId="1341E2E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vAlign w:val="center"/>
          </w:tcPr>
          <w:p w14:paraId="0C026C9D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8456.93</w:t>
            </w:r>
          </w:p>
        </w:tc>
      </w:tr>
      <w:tr w14:paraId="5DD7ED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40CCBA7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vAlign w:val="center"/>
          </w:tcPr>
          <w:p w14:paraId="3146CF8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8456.93</w:t>
            </w:r>
          </w:p>
        </w:tc>
        <w:tc>
          <w:tcPr>
            <w:tcW w:w="3114" w:type="dxa"/>
            <w:vAlign w:val="center"/>
          </w:tcPr>
          <w:p w14:paraId="7143C11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vAlign w:val="center"/>
          </w:tcPr>
          <w:p w14:paraId="7BE2E4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ADC68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5D00381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vAlign w:val="center"/>
          </w:tcPr>
          <w:p w14:paraId="049D350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 w14:paraId="3FF2A53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vAlign w:val="center"/>
          </w:tcPr>
          <w:p w14:paraId="4EF7F8B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2DC7F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5615F0B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vAlign w:val="center"/>
          </w:tcPr>
          <w:p w14:paraId="3D3BF3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0B3CB09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vAlign w:val="center"/>
          </w:tcPr>
          <w:p w14:paraId="309B26B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0C288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42D669B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290AECF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2D6B0AF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vAlign w:val="center"/>
          </w:tcPr>
          <w:p w14:paraId="35B3C58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B5FA3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685FF68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104FB35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3BF591B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vAlign w:val="center"/>
          </w:tcPr>
          <w:p w14:paraId="7B57C2F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C4729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7C1DD7E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225BAF5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3480E8F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vAlign w:val="center"/>
          </w:tcPr>
          <w:p w14:paraId="4B9BBF0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7449AA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17FFC7B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0755F62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5AAC02E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vAlign w:val="bottom"/>
          </w:tcPr>
          <w:p w14:paraId="00AAD4E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184.43</w:t>
            </w:r>
          </w:p>
        </w:tc>
      </w:tr>
      <w:tr w14:paraId="71986E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554526D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340B9F0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11A32A6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vAlign w:val="bottom"/>
          </w:tcPr>
          <w:p w14:paraId="177C11B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</w:tr>
      <w:tr w14:paraId="602ECA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3BBEC72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60CC221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0BDAF11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vAlign w:val="bottom"/>
          </w:tcPr>
          <w:p w14:paraId="77A0E44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47488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367CB6F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105EA3E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620BD0D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vAlign w:val="bottom"/>
          </w:tcPr>
          <w:p w14:paraId="58776AA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8002.68</w:t>
            </w:r>
          </w:p>
        </w:tc>
      </w:tr>
      <w:tr w14:paraId="0572F4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6010100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73AF3AE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7C56534D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vAlign w:val="bottom"/>
          </w:tcPr>
          <w:p w14:paraId="6B3F5F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3E4BD2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1287FBF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1E91A13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6BF1706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vAlign w:val="center"/>
          </w:tcPr>
          <w:p w14:paraId="416B7EC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31E07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6A3BD38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4A8B14C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6730545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vAlign w:val="bottom"/>
          </w:tcPr>
          <w:p w14:paraId="0D85551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AACE0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2FDF3CE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3ED9CD2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5719048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vAlign w:val="bottom"/>
          </w:tcPr>
          <w:p w14:paraId="746A4EB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1A8F0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73571E8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580B7A2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4C976F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vAlign w:val="bottom"/>
          </w:tcPr>
          <w:p w14:paraId="6B919D3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5B5AB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73904B6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1F1ACE7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43DD588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vAlign w:val="bottom"/>
          </w:tcPr>
          <w:p w14:paraId="234C565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199EC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29F9538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19BA45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67E9711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vAlign w:val="bottom"/>
          </w:tcPr>
          <w:p w14:paraId="2E22F0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</w:tr>
      <w:tr w14:paraId="6D735C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6994E54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50D41E0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5E7DD58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vAlign w:val="center"/>
          </w:tcPr>
          <w:p w14:paraId="3C59D42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87B6B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51B557B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3495C19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4F1C28C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vAlign w:val="center"/>
          </w:tcPr>
          <w:p w14:paraId="29BF222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5EEFB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0B5FDD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 w14:paraId="4D14E1D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 w14:paraId="5A09889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vAlign w:val="center"/>
          </w:tcPr>
          <w:p w14:paraId="7246281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403B0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bottom w:val="single" w:color="auto" w:sz="12" w:space="0"/>
            </w:tcBorders>
            <w:vAlign w:val="center"/>
          </w:tcPr>
          <w:p w14:paraId="262E64C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vAlign w:val="center"/>
          </w:tcPr>
          <w:p w14:paraId="715A7E3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8456.93</w:t>
            </w:r>
          </w:p>
        </w:tc>
        <w:tc>
          <w:tcPr>
            <w:tcW w:w="3114" w:type="dxa"/>
            <w:tcBorders>
              <w:bottom w:val="single" w:color="auto" w:sz="12" w:space="0"/>
            </w:tcBorders>
            <w:vAlign w:val="center"/>
          </w:tcPr>
          <w:p w14:paraId="52DC99B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支出总计</w:t>
            </w:r>
          </w:p>
        </w:tc>
        <w:tc>
          <w:tcPr>
            <w:tcW w:w="1241" w:type="dxa"/>
            <w:tcBorders>
              <w:bottom w:val="single" w:color="auto" w:sz="12" w:space="0"/>
            </w:tcBorders>
            <w:vAlign w:val="center"/>
          </w:tcPr>
          <w:p w14:paraId="1CADBD2C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8456.93</w:t>
            </w:r>
          </w:p>
        </w:tc>
      </w:tr>
    </w:tbl>
    <w:p w14:paraId="76292DD0"/>
    <w:p w14:paraId="4BE2E742"/>
    <w:p w14:paraId="783E7D7E"/>
    <w:p w14:paraId="431620B5"/>
    <w:p w14:paraId="67E20682"/>
    <w:p w14:paraId="3DA4C55C"/>
    <w:p w14:paraId="1081CDB6"/>
    <w:p w14:paraId="13A79F06"/>
    <w:p w14:paraId="7D32B645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经费预算公开表格（表5）</w:t>
      </w:r>
    </w:p>
    <w:p w14:paraId="78A43E9B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63D9B723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一般公共预算支出表</w:t>
      </w:r>
    </w:p>
    <w:p w14:paraId="5334D171">
      <w:pPr>
        <w:wordWrap w:val="0"/>
        <w:ind w:right="420" w:firstLine="8505" w:firstLineChars="4050"/>
        <w:rPr>
          <w:rFonts w:eastAsia="黑体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88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 w14:paraId="4B2515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vAlign w:val="center"/>
          </w:tcPr>
          <w:p w14:paraId="641A7F0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vAlign w:val="center"/>
          </w:tcPr>
          <w:p w14:paraId="13551E2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 w14:paraId="2DC799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vAlign w:val="center"/>
          </w:tcPr>
          <w:p w14:paraId="16D11E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 w14:paraId="49C4730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 w14:paraId="0E11DE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 w14:paraId="4B0DE93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 w14:paraId="7B17F5B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 w14:paraId="3FD898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vAlign w:val="center"/>
          </w:tcPr>
          <w:p w14:paraId="20B19B9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 w14:paraId="5809FF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 w14:paraId="0DA87AA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vAlign w:val="center"/>
          </w:tcPr>
          <w:p w14:paraId="411B785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 w14:paraId="156152A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 w14:paraId="5B262C2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vAlign w:val="center"/>
          </w:tcPr>
          <w:p w14:paraId="74F1632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7CE536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1934EE51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0F26B428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社会保障和就业支出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7482CA8B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184.43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16F88069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184.43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580DB952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3C1490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26175FF2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20805</w:t>
            </w:r>
          </w:p>
          <w:p w14:paraId="30A497BB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136" w:type="dxa"/>
            <w:shd w:val="clear" w:color="auto" w:fill="auto"/>
            <w:vAlign w:val="center"/>
          </w:tcPr>
          <w:p w14:paraId="5328F3EF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行政事业单位离退休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7645F1E5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184.43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27748037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184.43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65D4EEE2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 w14:paraId="440B0D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27DF4C85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2080505</w:t>
            </w:r>
          </w:p>
          <w:p w14:paraId="004C8DEC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136" w:type="dxa"/>
            <w:shd w:val="clear" w:color="auto" w:fill="auto"/>
            <w:vAlign w:val="center"/>
          </w:tcPr>
          <w:p w14:paraId="143E2093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机关事业单位基本养老保险缴费支出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7094AAD1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184.43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0BED9773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184.43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2FE7C01D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4DC5EC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40B4E032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0245AF0B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　医疗卫生与计划生育支出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6573EE11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3366C781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67DB4DD8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41417D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42A7662B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21011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44F3B710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行政事业单位医疗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586DCF08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79392EC0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0D42C545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5FB4B4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32240393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2101101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389E6B44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行政单位医疗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1FC8D6AF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7ADFC28B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058DCE11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06AA7C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2A3BA842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5749348C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城乡社区支出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57A23AB5">
            <w:pPr>
              <w:widowControl/>
              <w:jc w:val="center"/>
              <w:rPr>
                <w:rFonts w:hint="default"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8002.68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2E91E690">
            <w:pPr>
              <w:widowControl/>
              <w:jc w:val="center"/>
              <w:rPr>
                <w:rFonts w:hint="default"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1582.67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654A1129">
            <w:pPr>
              <w:widowControl/>
              <w:jc w:val="center"/>
              <w:rPr>
                <w:rFonts w:hint="default"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6420.01</w:t>
            </w:r>
          </w:p>
        </w:tc>
      </w:tr>
      <w:tr w14:paraId="47C171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51B376A9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21201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64C7403D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城乡社区管理事务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24368A50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1904.67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7E0D3548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1582.67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6159278C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322</w:t>
            </w:r>
          </w:p>
        </w:tc>
      </w:tr>
      <w:tr w14:paraId="3DF6D4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1906003D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2120101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27626B55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行政运行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0DADC21B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1582.67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25E562F9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1582.67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7958EEA9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2FA908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535E7FD5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2120199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3BF155C9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其他城乡社区管理事务支出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3367D556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322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45578727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 w14:paraId="4FD8D2C7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322</w:t>
            </w:r>
          </w:p>
        </w:tc>
      </w:tr>
      <w:tr w14:paraId="2C2D39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5755F9C2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21203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1103755A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城乡社区公共设施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0C627A28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1160.75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130043B0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 w14:paraId="37CFF061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980.75</w:t>
            </w:r>
          </w:p>
        </w:tc>
      </w:tr>
      <w:tr w14:paraId="7379E7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164438D5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2120399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5E70F1DD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其他城乡社区公共设施支出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5FC86177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1160.75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5FE86DA6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 w14:paraId="3092D914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980.75</w:t>
            </w:r>
          </w:p>
        </w:tc>
      </w:tr>
      <w:tr w14:paraId="1DBF16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438D62A5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21205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2E6EFC6C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城乡社区环境卫生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1CAC5C28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5117.26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6B631044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 w14:paraId="2EB3215D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5117.26</w:t>
            </w:r>
          </w:p>
        </w:tc>
      </w:tr>
      <w:tr w14:paraId="3BC09B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7A406985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2120501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3610CDBC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城乡社区环境卫生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483887E3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5117.26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1F692B23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 w14:paraId="42744303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5117.26</w:t>
            </w:r>
          </w:p>
        </w:tc>
      </w:tr>
      <w:tr w14:paraId="6A1D55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6B8D0D06">
            <w:pPr>
              <w:widowControl/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6D48A12C">
            <w:pPr>
              <w:widowControl/>
              <w:rPr>
                <w:rFonts w:hint="eastAsia" w:asciiTheme="majorEastAsia" w:hAnsiTheme="majorEastAsia" w:eastAsiaTheme="majorEastAsia" w:cstheme="majorEastAsia"/>
                <w:b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color w:val="000000"/>
                <w:kern w:val="0"/>
                <w:szCs w:val="21"/>
              </w:rPr>
              <w:t>住房保障支出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6E9EE376">
            <w:pPr>
              <w:widowControl/>
              <w:jc w:val="center"/>
              <w:rPr>
                <w:rFonts w:hint="eastAsia" w:ascii="Calibri" w:hAnsi="Calibri" w:eastAsia="宋体" w:cs="Times New Roman"/>
                <w:b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7BBE5D1C">
            <w:pPr>
              <w:widowControl/>
              <w:jc w:val="center"/>
              <w:rPr>
                <w:rFonts w:hint="eastAsia" w:ascii="Calibri" w:hAnsi="Calibri" w:eastAsia="宋体" w:cs="Times New Roman"/>
                <w:b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20490B99"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4112EB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14BE44E9">
            <w:pPr>
              <w:widowControl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22102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144D8765">
            <w:pPr>
              <w:widowControl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住房改革支出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4E33C05C"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219C8B61"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78CD06BE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67B94A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5895F33D">
            <w:pPr>
              <w:widowControl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22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1A055E96">
            <w:pPr>
              <w:widowControl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住房公积金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39A78F45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11B8269F"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5A4235C6"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 w14:paraId="0F685F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489A8B1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3136" w:type="dxa"/>
            <w:vAlign w:val="center"/>
          </w:tcPr>
          <w:p w14:paraId="32FDE1BB"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 w14:paraId="097F22C8">
            <w:pPr>
              <w:widowControl/>
              <w:jc w:val="center"/>
              <w:rPr>
                <w:rFonts w:hint="eastAsia"/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8456.93</w:t>
            </w:r>
          </w:p>
        </w:tc>
        <w:tc>
          <w:tcPr>
            <w:tcW w:w="1387" w:type="dxa"/>
            <w:vAlign w:val="center"/>
          </w:tcPr>
          <w:p w14:paraId="4CDFB2B7">
            <w:pPr>
              <w:widowControl/>
              <w:jc w:val="center"/>
              <w:rPr>
                <w:rFonts w:hint="eastAsia"/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  <w:lang w:val="en-US" w:eastAsia="zh-CN"/>
              </w:rPr>
              <w:t>2036.92</w:t>
            </w:r>
          </w:p>
        </w:tc>
        <w:tc>
          <w:tcPr>
            <w:tcW w:w="1388" w:type="dxa"/>
            <w:vAlign w:val="center"/>
          </w:tcPr>
          <w:p w14:paraId="05676EFD">
            <w:pPr>
              <w:widowControl/>
              <w:jc w:val="center"/>
              <w:rPr>
                <w:rFonts w:hint="default" w:eastAsia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  <w:lang w:val="en-US" w:eastAsia="zh-CN"/>
              </w:rPr>
              <w:t>6420.01</w:t>
            </w:r>
          </w:p>
        </w:tc>
      </w:tr>
    </w:tbl>
    <w:p w14:paraId="5581EC5D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526856F3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731E9968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16DE1444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3265D96E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经费预算公开表格（表6）</w:t>
      </w:r>
    </w:p>
    <w:p w14:paraId="29811917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229329CC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一般公共预算基本支出表</w:t>
      </w:r>
    </w:p>
    <w:p w14:paraId="3B279E40">
      <w:pPr>
        <w:wordWrap w:val="0"/>
        <w:ind w:right="420"/>
        <w:jc w:val="center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 xml:space="preserve">                                                                        单位：万元</w:t>
      </w:r>
    </w:p>
    <w:tbl>
      <w:tblPr>
        <w:tblStyle w:val="6"/>
        <w:tblW w:w="91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 w14:paraId="0E3A04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</w:tcBorders>
            <w:vAlign w:val="center"/>
          </w:tcPr>
          <w:p w14:paraId="057A2B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</w:tcBorders>
            <w:vAlign w:val="center"/>
          </w:tcPr>
          <w:p w14:paraId="48BBB41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</w:tr>
      <w:tr w14:paraId="18FDBB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vAlign w:val="center"/>
          </w:tcPr>
          <w:p w14:paraId="465C46E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vAlign w:val="center"/>
          </w:tcPr>
          <w:p w14:paraId="4058218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vAlign w:val="center"/>
          </w:tcPr>
          <w:p w14:paraId="1DE2819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vAlign w:val="center"/>
          </w:tcPr>
          <w:p w14:paraId="2E7B689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 w14:paraId="0828BBA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公用经费</w:t>
            </w:r>
          </w:p>
        </w:tc>
      </w:tr>
      <w:tr w14:paraId="4A7BD8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vAlign w:val="center"/>
          </w:tcPr>
          <w:p w14:paraId="5A1CADF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820" w:type="dxa"/>
            <w:vAlign w:val="center"/>
          </w:tcPr>
          <w:p w14:paraId="19548CD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 w:val="continue"/>
            <w:vAlign w:val="center"/>
          </w:tcPr>
          <w:p w14:paraId="77ED8A3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Merge w:val="continue"/>
            <w:vAlign w:val="center"/>
          </w:tcPr>
          <w:p w14:paraId="58149D7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vAlign w:val="center"/>
          </w:tcPr>
          <w:p w14:paraId="608D698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 w14:paraId="05A07FC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EDEBF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487CC05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301</w:t>
            </w:r>
            <w:r>
              <w:rPr>
                <w:rFonts w:hint="eastAsia"/>
                <w:b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 w14:paraId="6D2DF3FF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工资福利支出　</w:t>
            </w:r>
          </w:p>
        </w:tc>
        <w:tc>
          <w:tcPr>
            <w:tcW w:w="1491" w:type="dxa"/>
            <w:vAlign w:val="center"/>
          </w:tcPr>
          <w:p w14:paraId="715AB5E6">
            <w:pPr>
              <w:widowControl/>
              <w:jc w:val="center"/>
              <w:rPr>
                <w:rFonts w:hint="default" w:eastAsia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  <w:lang w:val="en-US" w:eastAsia="zh-CN"/>
              </w:rPr>
              <w:t>1805.74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56683033">
            <w:pPr>
              <w:widowControl/>
              <w:jc w:val="center"/>
              <w:rPr>
                <w:rFonts w:hint="default"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  <w:lang w:val="en-US" w:eastAsia="zh-CN"/>
              </w:rPr>
              <w:t>1805.74</w:t>
            </w:r>
          </w:p>
        </w:tc>
        <w:tc>
          <w:tcPr>
            <w:tcW w:w="1813" w:type="dxa"/>
            <w:vAlign w:val="center"/>
          </w:tcPr>
          <w:p w14:paraId="7B16284F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　</w:t>
            </w:r>
          </w:p>
        </w:tc>
      </w:tr>
      <w:tr w14:paraId="5A448E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7117031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30101</w:t>
            </w:r>
          </w:p>
        </w:tc>
        <w:tc>
          <w:tcPr>
            <w:tcW w:w="2212" w:type="dxa"/>
            <w:vAlign w:val="center"/>
          </w:tcPr>
          <w:p w14:paraId="76694D2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基本工资</w:t>
            </w:r>
          </w:p>
        </w:tc>
        <w:tc>
          <w:tcPr>
            <w:tcW w:w="1491" w:type="dxa"/>
            <w:vAlign w:val="center"/>
          </w:tcPr>
          <w:p w14:paraId="571DA33B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575.04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516863CC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575.04</w:t>
            </w:r>
          </w:p>
        </w:tc>
        <w:tc>
          <w:tcPr>
            <w:tcW w:w="1813" w:type="dxa"/>
            <w:vAlign w:val="center"/>
          </w:tcPr>
          <w:p w14:paraId="118B4DB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92210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696E6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30102</w:t>
            </w:r>
          </w:p>
        </w:tc>
        <w:tc>
          <w:tcPr>
            <w:tcW w:w="2212" w:type="dxa"/>
            <w:vAlign w:val="center"/>
          </w:tcPr>
          <w:p w14:paraId="59449EF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津贴补贴</w:t>
            </w:r>
          </w:p>
        </w:tc>
        <w:tc>
          <w:tcPr>
            <w:tcW w:w="1491" w:type="dxa"/>
            <w:vAlign w:val="center"/>
          </w:tcPr>
          <w:p w14:paraId="5B310CC2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71.22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243FDE50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71.22</w:t>
            </w:r>
          </w:p>
        </w:tc>
        <w:tc>
          <w:tcPr>
            <w:tcW w:w="1813" w:type="dxa"/>
            <w:vAlign w:val="center"/>
          </w:tcPr>
          <w:p w14:paraId="10201C4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A5FDA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2E692B3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30103</w:t>
            </w:r>
          </w:p>
        </w:tc>
        <w:tc>
          <w:tcPr>
            <w:tcW w:w="2212" w:type="dxa"/>
            <w:vAlign w:val="center"/>
          </w:tcPr>
          <w:p w14:paraId="217D931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奖金</w:t>
            </w:r>
          </w:p>
        </w:tc>
        <w:tc>
          <w:tcPr>
            <w:tcW w:w="1491" w:type="dxa"/>
            <w:vAlign w:val="center"/>
          </w:tcPr>
          <w:p w14:paraId="5434AFDE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11.36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783D0536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11.36</w:t>
            </w:r>
          </w:p>
        </w:tc>
        <w:tc>
          <w:tcPr>
            <w:tcW w:w="1813" w:type="dxa"/>
            <w:vAlign w:val="center"/>
          </w:tcPr>
          <w:p w14:paraId="3DEA641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6276E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228D792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30103</w:t>
            </w:r>
          </w:p>
        </w:tc>
        <w:tc>
          <w:tcPr>
            <w:tcW w:w="2212" w:type="dxa"/>
            <w:vAlign w:val="center"/>
          </w:tcPr>
          <w:p w14:paraId="1DF24C8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奖金</w:t>
            </w:r>
          </w:p>
        </w:tc>
        <w:tc>
          <w:tcPr>
            <w:tcW w:w="1491" w:type="dxa"/>
            <w:vAlign w:val="center"/>
          </w:tcPr>
          <w:p w14:paraId="1100FC70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88.66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1A83DE96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88.66</w:t>
            </w:r>
          </w:p>
        </w:tc>
        <w:tc>
          <w:tcPr>
            <w:tcW w:w="1813" w:type="dxa"/>
            <w:vAlign w:val="center"/>
          </w:tcPr>
          <w:p w14:paraId="306FAF9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718057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11192F9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30103</w:t>
            </w:r>
          </w:p>
        </w:tc>
        <w:tc>
          <w:tcPr>
            <w:tcW w:w="2212" w:type="dxa"/>
            <w:vAlign w:val="center"/>
          </w:tcPr>
          <w:p w14:paraId="513365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奖金</w:t>
            </w:r>
          </w:p>
        </w:tc>
        <w:tc>
          <w:tcPr>
            <w:tcW w:w="1491" w:type="dxa"/>
            <w:vAlign w:val="center"/>
          </w:tcPr>
          <w:p w14:paraId="317A0006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224.28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65D4DE5B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224.28</w:t>
            </w:r>
          </w:p>
        </w:tc>
        <w:tc>
          <w:tcPr>
            <w:tcW w:w="1813" w:type="dxa"/>
            <w:vAlign w:val="center"/>
          </w:tcPr>
          <w:p w14:paraId="6D3E55F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9125D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5E9761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30103</w:t>
            </w:r>
          </w:p>
        </w:tc>
        <w:tc>
          <w:tcPr>
            <w:tcW w:w="2212" w:type="dxa"/>
            <w:vAlign w:val="center"/>
          </w:tcPr>
          <w:p w14:paraId="7D53B98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奖金</w:t>
            </w:r>
          </w:p>
        </w:tc>
        <w:tc>
          <w:tcPr>
            <w:tcW w:w="1491" w:type="dxa"/>
            <w:vAlign w:val="center"/>
          </w:tcPr>
          <w:p w14:paraId="7CDE0D1B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22.00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2A34B6DD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22.00</w:t>
            </w:r>
          </w:p>
        </w:tc>
        <w:tc>
          <w:tcPr>
            <w:tcW w:w="1813" w:type="dxa"/>
            <w:vAlign w:val="center"/>
          </w:tcPr>
          <w:p w14:paraId="7E5DDE4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311990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01CF03B9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30106</w:t>
            </w:r>
          </w:p>
        </w:tc>
        <w:tc>
          <w:tcPr>
            <w:tcW w:w="2212" w:type="dxa"/>
            <w:vAlign w:val="center"/>
          </w:tcPr>
          <w:p w14:paraId="31C2CF8C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伙食补助费</w:t>
            </w:r>
          </w:p>
        </w:tc>
        <w:tc>
          <w:tcPr>
            <w:tcW w:w="1491" w:type="dxa"/>
            <w:vAlign w:val="center"/>
          </w:tcPr>
          <w:p w14:paraId="3DE78EFA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77.22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2FECE2F0"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77.22</w:t>
            </w:r>
          </w:p>
        </w:tc>
        <w:tc>
          <w:tcPr>
            <w:tcW w:w="1813" w:type="dxa"/>
            <w:vAlign w:val="center"/>
          </w:tcPr>
          <w:p w14:paraId="1D07E81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319794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54C380A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30107</w:t>
            </w:r>
          </w:p>
        </w:tc>
        <w:tc>
          <w:tcPr>
            <w:tcW w:w="2212" w:type="dxa"/>
            <w:vAlign w:val="center"/>
          </w:tcPr>
          <w:p w14:paraId="29F2C81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绩效工资</w:t>
            </w:r>
          </w:p>
        </w:tc>
        <w:tc>
          <w:tcPr>
            <w:tcW w:w="1491" w:type="dxa"/>
            <w:vAlign w:val="center"/>
          </w:tcPr>
          <w:p w14:paraId="25421D55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163.93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4263321A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163.93</w:t>
            </w:r>
          </w:p>
        </w:tc>
        <w:tc>
          <w:tcPr>
            <w:tcW w:w="1813" w:type="dxa"/>
            <w:vAlign w:val="center"/>
          </w:tcPr>
          <w:p w14:paraId="697CF6B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8574C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0813C99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30107</w:t>
            </w:r>
          </w:p>
        </w:tc>
        <w:tc>
          <w:tcPr>
            <w:tcW w:w="2212" w:type="dxa"/>
            <w:vAlign w:val="center"/>
          </w:tcPr>
          <w:p w14:paraId="669B87D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绩效工资</w:t>
            </w:r>
          </w:p>
        </w:tc>
        <w:tc>
          <w:tcPr>
            <w:tcW w:w="1491" w:type="dxa"/>
            <w:vAlign w:val="center"/>
          </w:tcPr>
          <w:p w14:paraId="4E96BF5A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106.81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699974D1"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106.81</w:t>
            </w:r>
          </w:p>
        </w:tc>
        <w:tc>
          <w:tcPr>
            <w:tcW w:w="1813" w:type="dxa"/>
            <w:vAlign w:val="center"/>
          </w:tcPr>
          <w:p w14:paraId="63B72B0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75392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0D2F918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30108</w:t>
            </w:r>
          </w:p>
        </w:tc>
        <w:tc>
          <w:tcPr>
            <w:tcW w:w="2212" w:type="dxa"/>
            <w:vAlign w:val="center"/>
          </w:tcPr>
          <w:p w14:paraId="6A247A2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机关事业单位基本养老保险缴费</w:t>
            </w:r>
          </w:p>
        </w:tc>
        <w:tc>
          <w:tcPr>
            <w:tcW w:w="1491" w:type="dxa"/>
            <w:vAlign w:val="center"/>
          </w:tcPr>
          <w:p w14:paraId="38BA1015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184.42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5EC01937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184.42</w:t>
            </w:r>
          </w:p>
        </w:tc>
        <w:tc>
          <w:tcPr>
            <w:tcW w:w="1813" w:type="dxa"/>
            <w:vAlign w:val="center"/>
          </w:tcPr>
          <w:p w14:paraId="1B146A1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0FC20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129B664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30110</w:t>
            </w:r>
          </w:p>
        </w:tc>
        <w:tc>
          <w:tcPr>
            <w:tcW w:w="2212" w:type="dxa"/>
            <w:vAlign w:val="center"/>
          </w:tcPr>
          <w:p w14:paraId="129CCC3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职工基本医疗保险费</w:t>
            </w:r>
          </w:p>
        </w:tc>
        <w:tc>
          <w:tcPr>
            <w:tcW w:w="1491" w:type="dxa"/>
            <w:vAlign w:val="center"/>
          </w:tcPr>
          <w:p w14:paraId="2C2AC803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5092B085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106.76</w:t>
            </w:r>
          </w:p>
        </w:tc>
        <w:tc>
          <w:tcPr>
            <w:tcW w:w="1813" w:type="dxa"/>
            <w:vAlign w:val="center"/>
          </w:tcPr>
          <w:p w14:paraId="77DAA3B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796188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5480B63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30112</w:t>
            </w:r>
          </w:p>
        </w:tc>
        <w:tc>
          <w:tcPr>
            <w:tcW w:w="2212" w:type="dxa"/>
            <w:vAlign w:val="center"/>
          </w:tcPr>
          <w:p w14:paraId="28E177D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其他社会保障缴费</w:t>
            </w:r>
          </w:p>
        </w:tc>
        <w:tc>
          <w:tcPr>
            <w:tcW w:w="1491" w:type="dxa"/>
            <w:vAlign w:val="center"/>
          </w:tcPr>
          <w:p w14:paraId="42DDDB08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6.5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0DF16D6A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6.5</w:t>
            </w:r>
          </w:p>
        </w:tc>
        <w:tc>
          <w:tcPr>
            <w:tcW w:w="1813" w:type="dxa"/>
            <w:vAlign w:val="center"/>
          </w:tcPr>
          <w:p w14:paraId="2E0F2FF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F78ED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39B349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30112</w:t>
            </w:r>
          </w:p>
        </w:tc>
        <w:tc>
          <w:tcPr>
            <w:tcW w:w="2212" w:type="dxa"/>
            <w:vAlign w:val="center"/>
          </w:tcPr>
          <w:p w14:paraId="522DA7F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其他社会保障缴费</w:t>
            </w:r>
          </w:p>
        </w:tc>
        <w:tc>
          <w:tcPr>
            <w:tcW w:w="1491" w:type="dxa"/>
            <w:vAlign w:val="center"/>
          </w:tcPr>
          <w:p w14:paraId="5F7C9423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4.46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051CE509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4.46</w:t>
            </w:r>
          </w:p>
        </w:tc>
        <w:tc>
          <w:tcPr>
            <w:tcW w:w="1813" w:type="dxa"/>
            <w:vAlign w:val="center"/>
          </w:tcPr>
          <w:p w14:paraId="2733E35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8FCAF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22D2075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30113</w:t>
            </w:r>
          </w:p>
        </w:tc>
        <w:tc>
          <w:tcPr>
            <w:tcW w:w="2212" w:type="dxa"/>
            <w:vAlign w:val="center"/>
          </w:tcPr>
          <w:p w14:paraId="767DDB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住房公积金</w:t>
            </w:r>
          </w:p>
        </w:tc>
        <w:tc>
          <w:tcPr>
            <w:tcW w:w="1491" w:type="dxa"/>
            <w:vAlign w:val="center"/>
          </w:tcPr>
          <w:p w14:paraId="2E80CB6A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3FF64FBB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163.06</w:t>
            </w:r>
          </w:p>
        </w:tc>
        <w:tc>
          <w:tcPr>
            <w:tcW w:w="1813" w:type="dxa"/>
            <w:vAlign w:val="center"/>
          </w:tcPr>
          <w:p w14:paraId="49802A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358428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3F6AE36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302</w:t>
            </w:r>
            <w:r>
              <w:rPr>
                <w:rFonts w:hint="eastAsia"/>
                <w:b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 w14:paraId="2F1C29F7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商品和服务支出　</w:t>
            </w:r>
          </w:p>
        </w:tc>
        <w:tc>
          <w:tcPr>
            <w:tcW w:w="1491" w:type="dxa"/>
            <w:vAlign w:val="center"/>
          </w:tcPr>
          <w:p w14:paraId="496F6E87">
            <w:pPr>
              <w:widowControl/>
              <w:jc w:val="center"/>
              <w:rPr>
                <w:rFonts w:hint="default" w:eastAsia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  <w:lang w:val="en-US" w:eastAsia="zh-CN"/>
              </w:rPr>
              <w:t>225.40</w:t>
            </w:r>
          </w:p>
        </w:tc>
        <w:tc>
          <w:tcPr>
            <w:tcW w:w="2006" w:type="dxa"/>
            <w:vAlign w:val="center"/>
          </w:tcPr>
          <w:p w14:paraId="45835118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4316B63B">
            <w:pPr>
              <w:widowControl/>
              <w:jc w:val="center"/>
              <w:rPr>
                <w:rFonts w:hint="default" w:eastAsia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  <w:lang w:val="en-US" w:eastAsia="zh-CN"/>
              </w:rPr>
              <w:t>225.40</w:t>
            </w:r>
          </w:p>
        </w:tc>
      </w:tr>
      <w:tr w14:paraId="3994EE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51FDBF5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30201</w:t>
            </w:r>
          </w:p>
        </w:tc>
        <w:tc>
          <w:tcPr>
            <w:tcW w:w="2212" w:type="dxa"/>
            <w:vAlign w:val="center"/>
          </w:tcPr>
          <w:p w14:paraId="5BC3830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办公费</w:t>
            </w:r>
          </w:p>
        </w:tc>
        <w:tc>
          <w:tcPr>
            <w:tcW w:w="1491" w:type="dxa"/>
            <w:vAlign w:val="center"/>
          </w:tcPr>
          <w:p w14:paraId="28674180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17.31</w:t>
            </w:r>
          </w:p>
        </w:tc>
        <w:tc>
          <w:tcPr>
            <w:tcW w:w="2006" w:type="dxa"/>
            <w:vAlign w:val="center"/>
          </w:tcPr>
          <w:p w14:paraId="3BFB4A0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73B86669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17.31</w:t>
            </w:r>
          </w:p>
        </w:tc>
      </w:tr>
      <w:tr w14:paraId="257A67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6D3D969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30205</w:t>
            </w:r>
          </w:p>
        </w:tc>
        <w:tc>
          <w:tcPr>
            <w:tcW w:w="2212" w:type="dxa"/>
            <w:vAlign w:val="center"/>
          </w:tcPr>
          <w:p w14:paraId="6BE381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水费</w:t>
            </w:r>
          </w:p>
        </w:tc>
        <w:tc>
          <w:tcPr>
            <w:tcW w:w="1491" w:type="dxa"/>
            <w:vAlign w:val="center"/>
          </w:tcPr>
          <w:p w14:paraId="6EE1EB07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1.90</w:t>
            </w:r>
          </w:p>
        </w:tc>
        <w:tc>
          <w:tcPr>
            <w:tcW w:w="2006" w:type="dxa"/>
            <w:vAlign w:val="center"/>
          </w:tcPr>
          <w:p w14:paraId="02A14BF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1EA4CAA1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1.90</w:t>
            </w:r>
          </w:p>
        </w:tc>
      </w:tr>
      <w:tr w14:paraId="3A7991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7EFAD15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30206</w:t>
            </w:r>
          </w:p>
        </w:tc>
        <w:tc>
          <w:tcPr>
            <w:tcW w:w="2212" w:type="dxa"/>
            <w:vAlign w:val="center"/>
          </w:tcPr>
          <w:p w14:paraId="6B162E4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电费</w:t>
            </w:r>
          </w:p>
        </w:tc>
        <w:tc>
          <w:tcPr>
            <w:tcW w:w="1491" w:type="dxa"/>
            <w:vAlign w:val="center"/>
          </w:tcPr>
          <w:p w14:paraId="6D4BD95E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28.70</w:t>
            </w:r>
          </w:p>
        </w:tc>
        <w:tc>
          <w:tcPr>
            <w:tcW w:w="2006" w:type="dxa"/>
            <w:vAlign w:val="center"/>
          </w:tcPr>
          <w:p w14:paraId="162DA7B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2B94BAF5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28.70</w:t>
            </w:r>
          </w:p>
        </w:tc>
      </w:tr>
      <w:tr w14:paraId="332E50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60584C40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30207</w:t>
            </w:r>
          </w:p>
        </w:tc>
        <w:tc>
          <w:tcPr>
            <w:tcW w:w="2212" w:type="dxa"/>
            <w:vAlign w:val="center"/>
          </w:tcPr>
          <w:p w14:paraId="51299BB2"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邮电费</w:t>
            </w:r>
          </w:p>
        </w:tc>
        <w:tc>
          <w:tcPr>
            <w:tcW w:w="1491" w:type="dxa"/>
            <w:vAlign w:val="center"/>
          </w:tcPr>
          <w:p w14:paraId="285C32AC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6.74</w:t>
            </w:r>
          </w:p>
        </w:tc>
        <w:tc>
          <w:tcPr>
            <w:tcW w:w="2006" w:type="dxa"/>
            <w:vAlign w:val="center"/>
          </w:tcPr>
          <w:p w14:paraId="63E2C1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60993A9E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6.74</w:t>
            </w:r>
          </w:p>
        </w:tc>
      </w:tr>
      <w:tr w14:paraId="54EA97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2DAC5C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30209</w:t>
            </w:r>
          </w:p>
        </w:tc>
        <w:tc>
          <w:tcPr>
            <w:tcW w:w="2212" w:type="dxa"/>
            <w:vAlign w:val="center"/>
          </w:tcPr>
          <w:p w14:paraId="3287617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物业管理费</w:t>
            </w:r>
          </w:p>
        </w:tc>
        <w:tc>
          <w:tcPr>
            <w:tcW w:w="1491" w:type="dxa"/>
            <w:vAlign w:val="center"/>
          </w:tcPr>
          <w:p w14:paraId="39C6CBEA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16.65</w:t>
            </w:r>
          </w:p>
        </w:tc>
        <w:tc>
          <w:tcPr>
            <w:tcW w:w="2006" w:type="dxa"/>
            <w:vAlign w:val="center"/>
          </w:tcPr>
          <w:p w14:paraId="63B3701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5520221D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16.65</w:t>
            </w:r>
          </w:p>
        </w:tc>
      </w:tr>
      <w:tr w14:paraId="4CCB2B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FE3797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30211</w:t>
            </w:r>
          </w:p>
        </w:tc>
        <w:tc>
          <w:tcPr>
            <w:tcW w:w="2212" w:type="dxa"/>
            <w:vAlign w:val="center"/>
          </w:tcPr>
          <w:p w14:paraId="506F80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差旅费</w:t>
            </w:r>
          </w:p>
        </w:tc>
        <w:tc>
          <w:tcPr>
            <w:tcW w:w="1491" w:type="dxa"/>
            <w:vAlign w:val="center"/>
          </w:tcPr>
          <w:p w14:paraId="5DD8AB30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1.00</w:t>
            </w:r>
          </w:p>
        </w:tc>
        <w:tc>
          <w:tcPr>
            <w:tcW w:w="2006" w:type="dxa"/>
            <w:vAlign w:val="center"/>
          </w:tcPr>
          <w:p w14:paraId="14E1908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639A4EDF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1.00</w:t>
            </w:r>
          </w:p>
        </w:tc>
      </w:tr>
      <w:tr w14:paraId="1D7332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52CAEB1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30216</w:t>
            </w:r>
          </w:p>
        </w:tc>
        <w:tc>
          <w:tcPr>
            <w:tcW w:w="2212" w:type="dxa"/>
            <w:vAlign w:val="center"/>
          </w:tcPr>
          <w:p w14:paraId="6C61834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培训费</w:t>
            </w:r>
          </w:p>
        </w:tc>
        <w:tc>
          <w:tcPr>
            <w:tcW w:w="1491" w:type="dxa"/>
            <w:vAlign w:val="center"/>
          </w:tcPr>
          <w:p w14:paraId="18941C98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1.00</w:t>
            </w:r>
          </w:p>
        </w:tc>
        <w:tc>
          <w:tcPr>
            <w:tcW w:w="2006" w:type="dxa"/>
            <w:vAlign w:val="center"/>
          </w:tcPr>
          <w:p w14:paraId="4F50DE3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6B27BA42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1.00</w:t>
            </w:r>
          </w:p>
        </w:tc>
      </w:tr>
      <w:tr w14:paraId="6CE2D8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37D8CD1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30217</w:t>
            </w:r>
          </w:p>
        </w:tc>
        <w:tc>
          <w:tcPr>
            <w:tcW w:w="2212" w:type="dxa"/>
            <w:vAlign w:val="center"/>
          </w:tcPr>
          <w:p w14:paraId="7FB0B36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公务接待费</w:t>
            </w:r>
          </w:p>
        </w:tc>
        <w:tc>
          <w:tcPr>
            <w:tcW w:w="1491" w:type="dxa"/>
            <w:vAlign w:val="center"/>
          </w:tcPr>
          <w:p w14:paraId="789C1077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2.00</w:t>
            </w:r>
          </w:p>
        </w:tc>
        <w:tc>
          <w:tcPr>
            <w:tcW w:w="2006" w:type="dxa"/>
            <w:vAlign w:val="center"/>
          </w:tcPr>
          <w:p w14:paraId="1D377C3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1286F43F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2.00</w:t>
            </w:r>
          </w:p>
        </w:tc>
      </w:tr>
      <w:tr w14:paraId="040659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1A0C953E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30226</w:t>
            </w:r>
          </w:p>
        </w:tc>
        <w:tc>
          <w:tcPr>
            <w:tcW w:w="2212" w:type="dxa"/>
            <w:vAlign w:val="center"/>
          </w:tcPr>
          <w:p w14:paraId="7146DE77"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劳务费</w:t>
            </w:r>
          </w:p>
        </w:tc>
        <w:tc>
          <w:tcPr>
            <w:tcW w:w="1491" w:type="dxa"/>
            <w:vAlign w:val="center"/>
          </w:tcPr>
          <w:p w14:paraId="1A872A83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2.5</w:t>
            </w:r>
          </w:p>
        </w:tc>
        <w:tc>
          <w:tcPr>
            <w:tcW w:w="2006" w:type="dxa"/>
            <w:vAlign w:val="center"/>
          </w:tcPr>
          <w:p w14:paraId="02AD84D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56BA8874"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2.5</w:t>
            </w:r>
          </w:p>
        </w:tc>
      </w:tr>
      <w:tr w14:paraId="140317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3A0B000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30228</w:t>
            </w:r>
          </w:p>
        </w:tc>
        <w:tc>
          <w:tcPr>
            <w:tcW w:w="2212" w:type="dxa"/>
            <w:vAlign w:val="center"/>
          </w:tcPr>
          <w:p w14:paraId="26A29E3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工会经费</w:t>
            </w:r>
          </w:p>
        </w:tc>
        <w:tc>
          <w:tcPr>
            <w:tcW w:w="1491" w:type="dxa"/>
            <w:vAlign w:val="center"/>
          </w:tcPr>
          <w:p w14:paraId="0CAE4CE4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18.57</w:t>
            </w:r>
          </w:p>
        </w:tc>
        <w:tc>
          <w:tcPr>
            <w:tcW w:w="2006" w:type="dxa"/>
            <w:vAlign w:val="center"/>
          </w:tcPr>
          <w:p w14:paraId="2EE7901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66DCCCC8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18.57</w:t>
            </w:r>
          </w:p>
        </w:tc>
      </w:tr>
      <w:tr w14:paraId="315480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5D3655B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30229</w:t>
            </w:r>
          </w:p>
        </w:tc>
        <w:tc>
          <w:tcPr>
            <w:tcW w:w="2212" w:type="dxa"/>
            <w:vAlign w:val="center"/>
          </w:tcPr>
          <w:p w14:paraId="4FC2535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福利费</w:t>
            </w:r>
          </w:p>
        </w:tc>
        <w:tc>
          <w:tcPr>
            <w:tcW w:w="1491" w:type="dxa"/>
            <w:vAlign w:val="center"/>
          </w:tcPr>
          <w:p w14:paraId="585CF3A0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23.21</w:t>
            </w:r>
          </w:p>
        </w:tc>
        <w:tc>
          <w:tcPr>
            <w:tcW w:w="2006" w:type="dxa"/>
            <w:vAlign w:val="center"/>
          </w:tcPr>
          <w:p w14:paraId="13D612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4CF993B7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23.21</w:t>
            </w:r>
          </w:p>
        </w:tc>
      </w:tr>
      <w:tr w14:paraId="095602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C8F747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30231</w:t>
            </w:r>
          </w:p>
        </w:tc>
        <w:tc>
          <w:tcPr>
            <w:tcW w:w="2212" w:type="dxa"/>
            <w:vAlign w:val="center"/>
          </w:tcPr>
          <w:p w14:paraId="4C4643A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公务用车运行维护费</w:t>
            </w:r>
          </w:p>
        </w:tc>
        <w:tc>
          <w:tcPr>
            <w:tcW w:w="1491" w:type="dxa"/>
            <w:vAlign w:val="center"/>
          </w:tcPr>
          <w:p w14:paraId="076759DF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3.6</w:t>
            </w:r>
          </w:p>
        </w:tc>
        <w:tc>
          <w:tcPr>
            <w:tcW w:w="2006" w:type="dxa"/>
            <w:vAlign w:val="center"/>
          </w:tcPr>
          <w:p w14:paraId="6BDB2EB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38F28F81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3.6</w:t>
            </w:r>
          </w:p>
        </w:tc>
      </w:tr>
      <w:tr w14:paraId="225663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72B70E6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30239</w:t>
            </w:r>
          </w:p>
        </w:tc>
        <w:tc>
          <w:tcPr>
            <w:tcW w:w="2212" w:type="dxa"/>
            <w:vAlign w:val="center"/>
          </w:tcPr>
          <w:p w14:paraId="399114B2"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其他交通费</w:t>
            </w: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用</w:t>
            </w:r>
          </w:p>
        </w:tc>
        <w:tc>
          <w:tcPr>
            <w:tcW w:w="1491" w:type="dxa"/>
            <w:vAlign w:val="center"/>
          </w:tcPr>
          <w:p w14:paraId="42ADCA08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94.22</w:t>
            </w:r>
          </w:p>
        </w:tc>
        <w:tc>
          <w:tcPr>
            <w:tcW w:w="2006" w:type="dxa"/>
            <w:vAlign w:val="center"/>
          </w:tcPr>
          <w:p w14:paraId="1F2BA2F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33346E87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94.22</w:t>
            </w:r>
          </w:p>
        </w:tc>
      </w:tr>
      <w:tr w14:paraId="7EFA4A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5A1973F5"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18"/>
                <w:szCs w:val="18"/>
                <w:lang w:val="en-US" w:eastAsia="zh-CN"/>
              </w:rPr>
              <w:t>30299</w:t>
            </w:r>
          </w:p>
        </w:tc>
        <w:tc>
          <w:tcPr>
            <w:tcW w:w="2212" w:type="dxa"/>
            <w:vAlign w:val="center"/>
          </w:tcPr>
          <w:p w14:paraId="00062976">
            <w:pPr>
              <w:widowControl/>
              <w:jc w:val="center"/>
              <w:rPr>
                <w:rFonts w:hint="eastAsia" w:eastAsia="宋体"/>
                <w:b w:val="0"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Cs w:val="21"/>
                <w:lang w:eastAsia="zh-CN"/>
              </w:rPr>
              <w:t>其他商品和服务支出</w:t>
            </w:r>
          </w:p>
        </w:tc>
        <w:tc>
          <w:tcPr>
            <w:tcW w:w="1491" w:type="dxa"/>
            <w:vAlign w:val="center"/>
          </w:tcPr>
          <w:p w14:paraId="7EC5C19C">
            <w:pPr>
              <w:widowControl/>
              <w:jc w:val="center"/>
              <w:rPr>
                <w:rFonts w:hint="eastAsia" w:eastAsia="宋体"/>
                <w:b w:val="0"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2006" w:type="dxa"/>
            <w:vAlign w:val="center"/>
          </w:tcPr>
          <w:p w14:paraId="16074C5F">
            <w:pPr>
              <w:widowControl/>
              <w:jc w:val="center"/>
              <w:rPr>
                <w:rFonts w:hint="eastAsia"/>
                <w:b w:val="0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51233AD9">
            <w:pPr>
              <w:widowControl/>
              <w:jc w:val="center"/>
              <w:rPr>
                <w:rFonts w:hint="eastAsia" w:ascii="Calibri" w:hAnsi="Calibri" w:eastAsia="宋体" w:cs="Times New Roman"/>
                <w:b w:val="0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</w:tr>
      <w:tr w14:paraId="1A31FE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12629A0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color w:val="000000"/>
                <w:sz w:val="18"/>
                <w:szCs w:val="18"/>
              </w:rPr>
              <w:t>303</w:t>
            </w:r>
            <w:r>
              <w:rPr>
                <w:rFonts w:hint="eastAsia"/>
                <w:b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 w14:paraId="5D5F8CE5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对个人和家庭补助　</w:t>
            </w:r>
          </w:p>
        </w:tc>
        <w:tc>
          <w:tcPr>
            <w:tcW w:w="1491" w:type="dxa"/>
            <w:vAlign w:val="center"/>
          </w:tcPr>
          <w:p w14:paraId="1E5E4A0D">
            <w:pPr>
              <w:widowControl/>
              <w:jc w:val="center"/>
              <w:rPr>
                <w:rFonts w:hint="default" w:eastAsia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  <w:lang w:val="en-US" w:eastAsia="zh-CN"/>
              </w:rPr>
              <w:t>5.78</w:t>
            </w:r>
          </w:p>
        </w:tc>
        <w:tc>
          <w:tcPr>
            <w:tcW w:w="2006" w:type="dxa"/>
            <w:vAlign w:val="center"/>
          </w:tcPr>
          <w:p w14:paraId="4D9539A7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  <w:lang w:val="en-US" w:eastAsia="zh-CN"/>
              </w:rPr>
              <w:t>5.78</w:t>
            </w:r>
          </w:p>
        </w:tc>
        <w:tc>
          <w:tcPr>
            <w:tcW w:w="1813" w:type="dxa"/>
            <w:vAlign w:val="center"/>
          </w:tcPr>
          <w:p w14:paraId="45F7015A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</w:p>
        </w:tc>
      </w:tr>
      <w:tr w14:paraId="136CF9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B0629D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30305</w:t>
            </w:r>
          </w:p>
        </w:tc>
        <w:tc>
          <w:tcPr>
            <w:tcW w:w="2212" w:type="dxa"/>
            <w:vAlign w:val="center"/>
          </w:tcPr>
          <w:p w14:paraId="6AA27B3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生活补助</w:t>
            </w:r>
          </w:p>
        </w:tc>
        <w:tc>
          <w:tcPr>
            <w:tcW w:w="1491" w:type="dxa"/>
            <w:vAlign w:val="center"/>
          </w:tcPr>
          <w:p w14:paraId="0B36A37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2.90</w:t>
            </w:r>
          </w:p>
        </w:tc>
        <w:tc>
          <w:tcPr>
            <w:tcW w:w="2006" w:type="dxa"/>
            <w:vAlign w:val="center"/>
          </w:tcPr>
          <w:p w14:paraId="3030217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2.90</w:t>
            </w:r>
          </w:p>
        </w:tc>
        <w:tc>
          <w:tcPr>
            <w:tcW w:w="1813" w:type="dxa"/>
            <w:vAlign w:val="center"/>
          </w:tcPr>
          <w:p w14:paraId="1359BD6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F6E95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vAlign w:val="center"/>
          </w:tcPr>
          <w:p w14:paraId="4D4BAD4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30309</w:t>
            </w:r>
          </w:p>
        </w:tc>
        <w:tc>
          <w:tcPr>
            <w:tcW w:w="2212" w:type="dxa"/>
            <w:tcBorders>
              <w:bottom w:val="single" w:color="auto" w:sz="12" w:space="0"/>
            </w:tcBorders>
            <w:vAlign w:val="center"/>
          </w:tcPr>
          <w:p w14:paraId="3AB158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奖励金</w:t>
            </w:r>
          </w:p>
        </w:tc>
        <w:tc>
          <w:tcPr>
            <w:tcW w:w="1491" w:type="dxa"/>
            <w:tcBorders>
              <w:bottom w:val="single" w:color="auto" w:sz="12" w:space="0"/>
            </w:tcBorders>
            <w:vAlign w:val="center"/>
          </w:tcPr>
          <w:p w14:paraId="55B0E3BA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2.88</w:t>
            </w:r>
          </w:p>
        </w:tc>
        <w:tc>
          <w:tcPr>
            <w:tcW w:w="2006" w:type="dxa"/>
            <w:tcBorders>
              <w:bottom w:val="single" w:color="auto" w:sz="12" w:space="0"/>
            </w:tcBorders>
            <w:vAlign w:val="center"/>
          </w:tcPr>
          <w:p w14:paraId="5EB9A46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2.88</w:t>
            </w:r>
          </w:p>
        </w:tc>
        <w:tc>
          <w:tcPr>
            <w:tcW w:w="1813" w:type="dxa"/>
            <w:tcBorders>
              <w:bottom w:val="single" w:color="auto" w:sz="12" w:space="0"/>
            </w:tcBorders>
            <w:vAlign w:val="center"/>
          </w:tcPr>
          <w:p w14:paraId="658DDBA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5E8AE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vAlign w:val="center"/>
          </w:tcPr>
          <w:p w14:paraId="3CCD291D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tcBorders>
              <w:bottom w:val="single" w:color="auto" w:sz="12" w:space="0"/>
            </w:tcBorders>
            <w:vAlign w:val="center"/>
          </w:tcPr>
          <w:p w14:paraId="3352C653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491" w:type="dxa"/>
            <w:tcBorders>
              <w:bottom w:val="single" w:color="auto" w:sz="12" w:space="0"/>
            </w:tcBorders>
            <w:vAlign w:val="center"/>
          </w:tcPr>
          <w:p w14:paraId="264F39C0">
            <w:pPr>
              <w:widowControl/>
              <w:jc w:val="center"/>
              <w:rPr>
                <w:rFonts w:hint="default" w:eastAsia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  <w:lang w:val="en-US" w:eastAsia="zh-CN"/>
              </w:rPr>
              <w:t>2036.92</w:t>
            </w:r>
          </w:p>
        </w:tc>
        <w:tc>
          <w:tcPr>
            <w:tcW w:w="2006" w:type="dxa"/>
            <w:tcBorders>
              <w:bottom w:val="single" w:color="auto" w:sz="12" w:space="0"/>
            </w:tcBorders>
            <w:vAlign w:val="center"/>
          </w:tcPr>
          <w:p w14:paraId="02E2F9D4">
            <w:pPr>
              <w:widowControl/>
              <w:jc w:val="center"/>
              <w:rPr>
                <w:rFonts w:hint="default" w:eastAsia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  <w:lang w:val="en-US" w:eastAsia="zh-CN"/>
              </w:rPr>
              <w:t>1811.52</w:t>
            </w:r>
          </w:p>
        </w:tc>
        <w:tc>
          <w:tcPr>
            <w:tcW w:w="1813" w:type="dxa"/>
            <w:tcBorders>
              <w:bottom w:val="single" w:color="auto" w:sz="12" w:space="0"/>
            </w:tcBorders>
            <w:vAlign w:val="center"/>
          </w:tcPr>
          <w:p w14:paraId="0499A216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  <w:lang w:val="en-US" w:eastAsia="zh-CN"/>
              </w:rPr>
              <w:t>225.40</w:t>
            </w:r>
          </w:p>
        </w:tc>
      </w:tr>
    </w:tbl>
    <w:p w14:paraId="496639FC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49518F09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2FF81A37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1BABC581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2508E7F5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20631006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3D0E2B53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19FAD01A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2D1EC9B3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723BEAE3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38BCE35C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7E7F3DD5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48816DDB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1DBCB2B2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1886AD61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55ADD57C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48FE6929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经费预算公开表格（表7）</w:t>
      </w:r>
    </w:p>
    <w:p w14:paraId="3313F27E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4515A540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</w:t>
      </w:r>
      <w:r>
        <w:rPr>
          <w:rFonts w:eastAsia="方正小标宋简体"/>
          <w:color w:val="000000"/>
          <w:kern w:val="0"/>
          <w:sz w:val="40"/>
          <w:szCs w:val="40"/>
        </w:rPr>
        <w:t>“</w:t>
      </w:r>
      <w:r>
        <w:rPr>
          <w:rFonts w:hint="eastAsia" w:eastAsia="方正小标宋简体"/>
          <w:color w:val="000000"/>
          <w:kern w:val="0"/>
          <w:sz w:val="40"/>
          <w:szCs w:val="40"/>
        </w:rPr>
        <w:t>三公</w:t>
      </w:r>
      <w:r>
        <w:rPr>
          <w:rFonts w:eastAsia="方正小标宋简体"/>
          <w:color w:val="000000"/>
          <w:kern w:val="0"/>
          <w:sz w:val="40"/>
          <w:szCs w:val="40"/>
        </w:rPr>
        <w:t>”</w:t>
      </w:r>
      <w:r>
        <w:rPr>
          <w:rFonts w:hint="eastAsia" w:eastAsia="方正小标宋简体"/>
          <w:color w:val="000000"/>
          <w:kern w:val="0"/>
          <w:sz w:val="40"/>
          <w:szCs w:val="40"/>
        </w:rPr>
        <w:t>经费支出表</w:t>
      </w:r>
    </w:p>
    <w:p w14:paraId="2285DA66">
      <w:pPr>
        <w:ind w:right="420" w:firstLine="8925" w:firstLineChars="425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4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 w14:paraId="0C53FE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vAlign w:val="center"/>
          </w:tcPr>
          <w:p w14:paraId="110C179E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vAlign w:val="center"/>
          </w:tcPr>
          <w:p w14:paraId="248C8620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 w14:paraId="036A95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7" w:type="dxa"/>
            <w:vMerge w:val="restart"/>
            <w:vAlign w:val="center"/>
          </w:tcPr>
          <w:p w14:paraId="2FABF9B1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 w14:paraId="5EE0F790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 w14:paraId="1441E1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 w14:paraId="535D092A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 w14:paraId="0B8A70E4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 w14:paraId="2475C08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 w14:paraId="77B9A270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 w14:paraId="167E603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 w14:paraId="49CF8A0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 w14:paraId="1A1A392E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 w14:paraId="523173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vAlign w:val="center"/>
          </w:tcPr>
          <w:p w14:paraId="40D8555F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vAlign w:val="center"/>
          </w:tcPr>
          <w:p w14:paraId="52A8512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14:paraId="5EA09B71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 w14:paraId="77D101E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 w14:paraId="2674BC4A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vAlign w:val="center"/>
          </w:tcPr>
          <w:p w14:paraId="33446A18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vAlign w:val="center"/>
          </w:tcPr>
          <w:p w14:paraId="5A11C32A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 w14:paraId="1B97528F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 w14:paraId="2DD2EF9A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 w14:paraId="1E9957FD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 w14:paraId="3A9F4FB8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vAlign w:val="center"/>
          </w:tcPr>
          <w:p w14:paraId="5CBA4FCB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6DC57F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 w14:paraId="3BAD3288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6.80</w:t>
            </w:r>
          </w:p>
        </w:tc>
        <w:tc>
          <w:tcPr>
            <w:tcW w:w="682" w:type="dxa"/>
            <w:tcBorders>
              <w:bottom w:val="single" w:color="auto" w:sz="12" w:space="0"/>
            </w:tcBorders>
            <w:vAlign w:val="center"/>
          </w:tcPr>
          <w:p w14:paraId="656C94D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bottom w:val="single" w:color="auto" w:sz="12" w:space="0"/>
            </w:tcBorders>
            <w:vAlign w:val="center"/>
          </w:tcPr>
          <w:p w14:paraId="0FA9C27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4.80</w:t>
            </w:r>
          </w:p>
        </w:tc>
        <w:tc>
          <w:tcPr>
            <w:tcW w:w="822" w:type="dxa"/>
            <w:tcBorders>
              <w:bottom w:val="single" w:color="auto" w:sz="12" w:space="0"/>
            </w:tcBorders>
            <w:vAlign w:val="center"/>
          </w:tcPr>
          <w:p w14:paraId="3437865E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bottom w:val="single" w:color="auto" w:sz="12" w:space="0"/>
            </w:tcBorders>
            <w:vAlign w:val="center"/>
          </w:tcPr>
          <w:p w14:paraId="6801C37D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4.80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vAlign w:val="center"/>
          </w:tcPr>
          <w:p w14:paraId="67A52394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2.00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vAlign w:val="center"/>
          </w:tcPr>
          <w:p w14:paraId="6FD286CB"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bookmarkStart w:id="3" w:name="_GoBack"/>
            <w:bookmarkEnd w:id="3"/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5.60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vAlign w:val="center"/>
          </w:tcPr>
          <w:p w14:paraId="35125E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bottom w:val="single" w:color="auto" w:sz="12" w:space="0"/>
            </w:tcBorders>
            <w:vAlign w:val="center"/>
          </w:tcPr>
          <w:p w14:paraId="138F33EB"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3.60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 w14:paraId="549B14D0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tcBorders>
              <w:bottom w:val="single" w:color="auto" w:sz="12" w:space="0"/>
            </w:tcBorders>
            <w:vAlign w:val="center"/>
          </w:tcPr>
          <w:p w14:paraId="1457B55D"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3.60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 w14:paraId="1801CC7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2.00</w:t>
            </w:r>
          </w:p>
        </w:tc>
      </w:tr>
    </w:tbl>
    <w:p w14:paraId="4986EDF8">
      <w:pPr>
        <w:rPr>
          <w:color w:val="000000"/>
        </w:rPr>
      </w:pPr>
    </w:p>
    <w:p w14:paraId="311A50CF">
      <w:pPr>
        <w:ind w:firstLine="1260" w:firstLineChars="600"/>
        <w:rPr>
          <w:color w:val="000000"/>
        </w:rPr>
      </w:pPr>
    </w:p>
    <w:p w14:paraId="7E40A6F5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经费预算公开表格（表8）</w:t>
      </w:r>
    </w:p>
    <w:p w14:paraId="52778D98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34F81A1C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政府性基金预算支出表</w:t>
      </w:r>
    </w:p>
    <w:p w14:paraId="5A57BAC9">
      <w:pPr>
        <w:spacing w:line="240" w:lineRule="exact"/>
        <w:jc w:val="center"/>
        <w:rPr>
          <w:rFonts w:eastAsia="方正小标宋简体"/>
          <w:color w:val="000000"/>
          <w:kern w:val="0"/>
          <w:sz w:val="40"/>
          <w:szCs w:val="40"/>
        </w:rPr>
      </w:pPr>
    </w:p>
    <w:p w14:paraId="63D844DC">
      <w:pPr>
        <w:wordWrap w:val="0"/>
        <w:ind w:right="420" w:firstLine="8610" w:firstLineChars="410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01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 w14:paraId="60FD98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 w14:paraId="1A0429E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 w14:paraId="0164308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 w14:paraId="3C5AEA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 w14:paraId="23B5CF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 w14:paraId="5B407843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 w14:paraId="58C3F9FA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F98C61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 w14:paraId="4ABC8472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 w14:paraId="30E507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 w14:paraId="6CFB42A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 w14:paraId="623B35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 w14:paraId="58005EE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 w14:paraId="2B7991F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 w14:paraId="34D3D91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7D389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 w14:paraId="1CE9F9F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3BF820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560311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7830016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我单位无此项支出。</w:t>
            </w:r>
          </w:p>
        </w:tc>
        <w:tc>
          <w:tcPr>
            <w:tcW w:w="901" w:type="dxa"/>
            <w:vAlign w:val="center"/>
          </w:tcPr>
          <w:p w14:paraId="6B07ED2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3B1F81B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0311C00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2B3A97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52AFB8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759469E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54F836F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3FFA70A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2D0491B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3E1186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59A8CD6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4ADE6B0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086A037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4D5D348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68D63F6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3AB1DA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1063E09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6F85F82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36A47D1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494476C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28EA2D6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6EFD59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217B514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666EB4D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7EF39FF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0055B00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62AD68A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6605E2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256B490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292276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6657F29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34246C9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535F196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33D3B5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4866670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7249713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65A0651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40AE6B4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433627F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5B26BD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6A731A5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7CBCD9B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318CA96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0F28332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70406F9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799B6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6F2FE83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20BAA64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5449E90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4F05931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2269358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FD16D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3B2BA64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2647556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2ACE6CD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6C20845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67B792C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C2205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3527F46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158717D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7A5554A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54713DC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2E98B6B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BDC5A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1C65F6C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142A447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0F1AD1F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4B51CAF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4E21E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37169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070E629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76272CC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4DB3E4F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73633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3EA89F3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6FA1F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1DBE603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139E2B7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59E6E7E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22F192E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4B5B51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DEC80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0C2305F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040F08B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4CD9A5C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3A1FAB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2B3A215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31A05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17EF963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75331D6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2BBE4C6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4D090AA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0E8B1B8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86F93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 w14:paraId="3A7B43B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 w14:paraId="29FE276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 w14:paraId="60F283C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 w14:paraId="621BFB2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 w14:paraId="58751B6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</w:tbl>
    <w:p w14:paraId="6A08597B">
      <w:pPr>
        <w:rPr>
          <w:b/>
          <w:sz w:val="30"/>
          <w:szCs w:val="30"/>
        </w:rPr>
      </w:pPr>
      <w:bookmarkStart w:id="2" w:name="RANGE!A1:D24"/>
      <w:bookmarkEnd w:id="2"/>
    </w:p>
    <w:sectPr>
      <w:pgSz w:w="11906" w:h="16838"/>
      <w:pgMar w:top="720" w:right="720" w:bottom="550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5NWJmNTRiOGExOTdhNDlmNzY2OTA1ZDM1MTJlNWQifQ=="/>
  </w:docVars>
  <w:rsids>
    <w:rsidRoot w:val="1D3703B9"/>
    <w:rsid w:val="00026E2B"/>
    <w:rsid w:val="00033D1E"/>
    <w:rsid w:val="000B385A"/>
    <w:rsid w:val="000F1136"/>
    <w:rsid w:val="000F1F9E"/>
    <w:rsid w:val="001131A2"/>
    <w:rsid w:val="00117C6D"/>
    <w:rsid w:val="001261E3"/>
    <w:rsid w:val="00162977"/>
    <w:rsid w:val="001A0F9B"/>
    <w:rsid w:val="00233E54"/>
    <w:rsid w:val="00251585"/>
    <w:rsid w:val="002839B0"/>
    <w:rsid w:val="00337954"/>
    <w:rsid w:val="003817C5"/>
    <w:rsid w:val="00382FA3"/>
    <w:rsid w:val="003E6231"/>
    <w:rsid w:val="0047208B"/>
    <w:rsid w:val="004A0E07"/>
    <w:rsid w:val="004C362F"/>
    <w:rsid w:val="004E4323"/>
    <w:rsid w:val="0052572D"/>
    <w:rsid w:val="00554BDA"/>
    <w:rsid w:val="005C7217"/>
    <w:rsid w:val="006A0099"/>
    <w:rsid w:val="007033EE"/>
    <w:rsid w:val="00714961"/>
    <w:rsid w:val="00717408"/>
    <w:rsid w:val="00730762"/>
    <w:rsid w:val="007C0C36"/>
    <w:rsid w:val="007C459C"/>
    <w:rsid w:val="008117E7"/>
    <w:rsid w:val="0082385A"/>
    <w:rsid w:val="00833118"/>
    <w:rsid w:val="008737A6"/>
    <w:rsid w:val="008855B0"/>
    <w:rsid w:val="00887ADB"/>
    <w:rsid w:val="008E3098"/>
    <w:rsid w:val="009660E9"/>
    <w:rsid w:val="009A57F0"/>
    <w:rsid w:val="009C203A"/>
    <w:rsid w:val="00A26702"/>
    <w:rsid w:val="00A31865"/>
    <w:rsid w:val="00A82F02"/>
    <w:rsid w:val="00B218FE"/>
    <w:rsid w:val="00C50868"/>
    <w:rsid w:val="00CA7308"/>
    <w:rsid w:val="00D04C47"/>
    <w:rsid w:val="00DF65E7"/>
    <w:rsid w:val="00E4283E"/>
    <w:rsid w:val="00EA4FCA"/>
    <w:rsid w:val="00EC3F81"/>
    <w:rsid w:val="00FD5DEC"/>
    <w:rsid w:val="02D91E44"/>
    <w:rsid w:val="02DB693A"/>
    <w:rsid w:val="03D746CC"/>
    <w:rsid w:val="05467D5B"/>
    <w:rsid w:val="05C31935"/>
    <w:rsid w:val="07373DFF"/>
    <w:rsid w:val="08D637A9"/>
    <w:rsid w:val="094B6D05"/>
    <w:rsid w:val="0B373F80"/>
    <w:rsid w:val="0BA8036C"/>
    <w:rsid w:val="0C4B7916"/>
    <w:rsid w:val="0FDF53C1"/>
    <w:rsid w:val="10E15B7F"/>
    <w:rsid w:val="12686F50"/>
    <w:rsid w:val="140C7A36"/>
    <w:rsid w:val="14C86612"/>
    <w:rsid w:val="15FA6724"/>
    <w:rsid w:val="165A76DC"/>
    <w:rsid w:val="16E651F3"/>
    <w:rsid w:val="176575F7"/>
    <w:rsid w:val="1A7D08E9"/>
    <w:rsid w:val="1B0A58AC"/>
    <w:rsid w:val="1BC85B66"/>
    <w:rsid w:val="1C2763FB"/>
    <w:rsid w:val="1D3703B9"/>
    <w:rsid w:val="1E332490"/>
    <w:rsid w:val="1FF03787"/>
    <w:rsid w:val="20106F32"/>
    <w:rsid w:val="207B1733"/>
    <w:rsid w:val="21D26B76"/>
    <w:rsid w:val="223705FF"/>
    <w:rsid w:val="223A40EF"/>
    <w:rsid w:val="23DD70FB"/>
    <w:rsid w:val="24613E12"/>
    <w:rsid w:val="24AC2BBC"/>
    <w:rsid w:val="25104B45"/>
    <w:rsid w:val="26D67FE9"/>
    <w:rsid w:val="276A2851"/>
    <w:rsid w:val="27BD124D"/>
    <w:rsid w:val="28143D8F"/>
    <w:rsid w:val="294524E3"/>
    <w:rsid w:val="29A70042"/>
    <w:rsid w:val="29DB01C2"/>
    <w:rsid w:val="2A1F2A1C"/>
    <w:rsid w:val="2A501020"/>
    <w:rsid w:val="2B191903"/>
    <w:rsid w:val="2B817076"/>
    <w:rsid w:val="2B8F74B6"/>
    <w:rsid w:val="2D4A18E7"/>
    <w:rsid w:val="2E1E790E"/>
    <w:rsid w:val="2F6338E6"/>
    <w:rsid w:val="2F641F9E"/>
    <w:rsid w:val="3114299E"/>
    <w:rsid w:val="315C1709"/>
    <w:rsid w:val="32E34F0F"/>
    <w:rsid w:val="340B4D37"/>
    <w:rsid w:val="34C7507E"/>
    <w:rsid w:val="35A824D9"/>
    <w:rsid w:val="35B0582B"/>
    <w:rsid w:val="35EB74FC"/>
    <w:rsid w:val="39683216"/>
    <w:rsid w:val="3B1705AC"/>
    <w:rsid w:val="3D5C03F7"/>
    <w:rsid w:val="3E2B4159"/>
    <w:rsid w:val="3EC76412"/>
    <w:rsid w:val="3F59543F"/>
    <w:rsid w:val="40963D7F"/>
    <w:rsid w:val="41092143"/>
    <w:rsid w:val="412B2EAA"/>
    <w:rsid w:val="43753DCD"/>
    <w:rsid w:val="44191BBB"/>
    <w:rsid w:val="44202A95"/>
    <w:rsid w:val="47E51923"/>
    <w:rsid w:val="48032D55"/>
    <w:rsid w:val="483A4055"/>
    <w:rsid w:val="49C266DC"/>
    <w:rsid w:val="49DA7A1D"/>
    <w:rsid w:val="4C2F4672"/>
    <w:rsid w:val="4CE94DB9"/>
    <w:rsid w:val="4D745D3B"/>
    <w:rsid w:val="4ECE7CF6"/>
    <w:rsid w:val="4FDF3986"/>
    <w:rsid w:val="506D1FC1"/>
    <w:rsid w:val="51EC0259"/>
    <w:rsid w:val="521A245E"/>
    <w:rsid w:val="533439BA"/>
    <w:rsid w:val="54204674"/>
    <w:rsid w:val="5564484C"/>
    <w:rsid w:val="55A56B86"/>
    <w:rsid w:val="55ED7179"/>
    <w:rsid w:val="570A064E"/>
    <w:rsid w:val="57B15571"/>
    <w:rsid w:val="57B8027B"/>
    <w:rsid w:val="5BA937A6"/>
    <w:rsid w:val="5BEF6F13"/>
    <w:rsid w:val="5C521026"/>
    <w:rsid w:val="5D2C42B6"/>
    <w:rsid w:val="5F8E3006"/>
    <w:rsid w:val="60752AC8"/>
    <w:rsid w:val="607B1E49"/>
    <w:rsid w:val="60DB696C"/>
    <w:rsid w:val="612454AC"/>
    <w:rsid w:val="62997899"/>
    <w:rsid w:val="63D27965"/>
    <w:rsid w:val="64667CBF"/>
    <w:rsid w:val="64732108"/>
    <w:rsid w:val="66677401"/>
    <w:rsid w:val="679B327C"/>
    <w:rsid w:val="67D648D7"/>
    <w:rsid w:val="68975EF5"/>
    <w:rsid w:val="6C271027"/>
    <w:rsid w:val="6C332976"/>
    <w:rsid w:val="6C924135"/>
    <w:rsid w:val="6CE7287D"/>
    <w:rsid w:val="6D204FD6"/>
    <w:rsid w:val="6E2534FA"/>
    <w:rsid w:val="6E513479"/>
    <w:rsid w:val="6EB1334F"/>
    <w:rsid w:val="6FB71967"/>
    <w:rsid w:val="719923FF"/>
    <w:rsid w:val="72D6434E"/>
    <w:rsid w:val="73C220D3"/>
    <w:rsid w:val="73D758B5"/>
    <w:rsid w:val="73E86F94"/>
    <w:rsid w:val="74AA048A"/>
    <w:rsid w:val="74F70B3A"/>
    <w:rsid w:val="763771B4"/>
    <w:rsid w:val="7687009A"/>
    <w:rsid w:val="77345A40"/>
    <w:rsid w:val="77B0138C"/>
    <w:rsid w:val="78832145"/>
    <w:rsid w:val="796A7DFF"/>
    <w:rsid w:val="7A36645F"/>
    <w:rsid w:val="7C653837"/>
    <w:rsid w:val="7D3C2A76"/>
    <w:rsid w:val="7E7274B1"/>
    <w:rsid w:val="7EAB364E"/>
    <w:rsid w:val="7EB3514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link w:val="10"/>
    <w:qFormat/>
    <w:locked/>
    <w:uiPriority w:val="9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character" w:styleId="8">
    <w:name w:val="Hyperlink"/>
    <w:basedOn w:val="7"/>
    <w:qFormat/>
    <w:uiPriority w:val="99"/>
    <w:rPr>
      <w:rFonts w:cs="Times New Roman"/>
      <w:color w:val="0000FF"/>
      <w:u w:val="single"/>
    </w:rPr>
  </w:style>
  <w:style w:type="character" w:customStyle="1" w:styleId="9">
    <w:name w:val="标题 2 Char"/>
    <w:basedOn w:val="7"/>
    <w:link w:val="2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0">
    <w:name w:val="标题 3 Char"/>
    <w:basedOn w:val="7"/>
    <w:link w:val="3"/>
    <w:semiHidden/>
    <w:qFormat/>
    <w:uiPriority w:val="9"/>
    <w:rPr>
      <w:b/>
      <w:bCs/>
      <w:sz w:val="32"/>
      <w:szCs w:val="32"/>
    </w:rPr>
  </w:style>
  <w:style w:type="character" w:customStyle="1" w:styleId="11">
    <w:name w:val="Footer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Header Char"/>
    <w:basedOn w:val="7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脚 Char"/>
    <w:basedOn w:val="7"/>
    <w:link w:val="4"/>
    <w:semiHidden/>
    <w:qFormat/>
    <w:locked/>
    <w:uiPriority w:val="99"/>
    <w:rPr>
      <w:rFonts w:cs="Times New Roman"/>
      <w:kern w:val="2"/>
      <w:sz w:val="18"/>
      <w:szCs w:val="18"/>
      <w:lang w:bidi="ar-SA"/>
    </w:rPr>
  </w:style>
  <w:style w:type="character" w:customStyle="1" w:styleId="14">
    <w:name w:val="页眉 Char"/>
    <w:basedOn w:val="7"/>
    <w:link w:val="5"/>
    <w:semiHidden/>
    <w:qFormat/>
    <w:locked/>
    <w:uiPriority w:val="99"/>
    <w:rPr>
      <w:rFonts w:cs="Times New Roman"/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2057</Words>
  <Characters>3463</Characters>
  <Lines>36</Lines>
  <Paragraphs>10</Paragraphs>
  <TotalTime>9</TotalTime>
  <ScaleCrop>false</ScaleCrop>
  <LinksUpToDate>false</LinksUpToDate>
  <CharactersWithSpaces>3770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2024-01-15T00:48:00Z</dcterms:created>
  <dc:creator>hh</dc:creator>
  <cp:lastModifiedBy>元</cp:lastModifiedBy>
  <cp:lastPrinted>2024-01-22T08:38:00Z</cp:lastPrinted>
  <dcterms:modified xsi:type="dcterms:W3CDTF">2025-01-16T04:40:13Z</dcterms:modified>
  <dc:title>上传网址：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BF94550A951A46D8A405E32A1C983900_13</vt:lpwstr>
  </property>
  <property fmtid="{D5CDD505-2E9C-101B-9397-08002B2CF9AE}" pid="4" name="KSOTemplateDocerSaveRecord">
    <vt:lpwstr>eyJoZGlkIjoiMzcwZmY2MmY2YzY4ZWU5NDNjZTViYTRlYmFkZTVlMjMifQ==</vt:lpwstr>
  </property>
</Properties>
</file>