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湘潭县易俗河镇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人民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BA16AC5"/>
    <w:rsid w:val="710870BC"/>
    <w:rsid w:val="7DEF3767"/>
    <w:rsid w:val="7FDF3C43"/>
    <w:rsid w:val="7FEBE2E1"/>
    <w:rsid w:val="FFFB0E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2021-04-27T17:19:00Z</dcterms:created>
  <dc:creator>行鱼</dc:creator>
  <cp:lastModifiedBy>kyin-dzb</cp:lastModifiedBy>
  <cp:lastPrinted>2024-05-10T14:28:00Z</cp:lastPrinted>
  <dcterms:modified xsi:type="dcterms:W3CDTF">2024-06-28T15:10:03Z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67DDE99576004BB582E30FB3822AEF56_13</vt:lpwstr>
  </property>
</Properties>
</file>