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E8D55">
      <w:pPr>
        <w:pStyle w:val="4"/>
        <w:spacing w:before="0" w:after="0"/>
        <w:jc w:val="center"/>
        <w:rPr>
          <w:rFonts w:hint="eastAsia" w:ascii="仿宋" w:hAnsi="仿宋" w:eastAsia="仿宋" w:cs="仿宋"/>
          <w:sz w:val="30"/>
          <w:szCs w:val="30"/>
        </w:rPr>
      </w:pPr>
      <w:r>
        <w:rPr>
          <w:rFonts w:hint="eastAsia" w:ascii="黑体" w:hAnsi="黑体" w:eastAsia="黑体" w:cs="黑体"/>
          <w:b w:val="0"/>
          <w:bCs w:val="0"/>
          <w:sz w:val="36"/>
          <w:szCs w:val="36"/>
          <w:lang w:eastAsia="zh-CN"/>
        </w:rPr>
        <w:t>湘潭县排头乡南下村狗尾巴塘维修工程项目</w:t>
      </w:r>
      <w:r>
        <w:rPr>
          <w:rFonts w:hint="eastAsia" w:ascii="黑体" w:hAnsi="黑体" w:eastAsia="黑体" w:cs="黑体"/>
          <w:b w:val="0"/>
          <w:bCs w:val="0"/>
          <w:sz w:val="36"/>
          <w:szCs w:val="36"/>
        </w:rPr>
        <w:t>招标公告</w:t>
      </w:r>
    </w:p>
    <w:p w14:paraId="781F220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南下</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湘潭县排头乡南下村狗尾巴塘维修工程项目</w:t>
      </w:r>
      <w:r>
        <w:rPr>
          <w:rFonts w:hint="eastAsia" w:ascii="仿宋" w:hAnsi="仿宋" w:eastAsia="仿宋" w:cs="仿宋"/>
          <w:sz w:val="30"/>
          <w:szCs w:val="30"/>
        </w:rPr>
        <w:t>进行招投标。现公告如下：</w:t>
      </w:r>
    </w:p>
    <w:p w14:paraId="1E7F61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2F7A8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07C6614F">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湘潭县排头乡南下村狗尾巴塘维修工程项目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委农村工作领导小组</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潭县</w:t>
      </w:r>
      <w:r>
        <w:rPr>
          <w:rFonts w:hint="eastAsia" w:ascii="仿宋" w:hAnsi="仿宋" w:eastAsia="仿宋" w:cs="仿宋"/>
          <w:sz w:val="30"/>
          <w:szCs w:val="30"/>
          <w:u w:val="single"/>
          <w:lang w:eastAsia="zh-CN"/>
        </w:rPr>
        <w:t>农组发</w:t>
      </w:r>
      <w:r>
        <w:rPr>
          <w:rFonts w:hint="eastAsia" w:ascii="仿宋" w:hAnsi="仿宋" w:eastAsia="仿宋" w:cs="仿宋"/>
          <w:sz w:val="30"/>
          <w:szCs w:val="30"/>
          <w:u w:val="single"/>
        </w:rPr>
        <w:t>（202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乡村振兴资金</w:t>
      </w:r>
      <w:r>
        <w:rPr>
          <w:rFonts w:hint="eastAsia" w:ascii="仿宋" w:hAnsi="仿宋" w:eastAsia="仿宋" w:cs="仿宋"/>
          <w:sz w:val="30"/>
          <w:szCs w:val="30"/>
          <w:u w:val="single"/>
        </w:rPr>
        <w:t>及其他财政资金</w:t>
      </w:r>
      <w:r>
        <w:rPr>
          <w:rFonts w:hint="eastAsia" w:ascii="仿宋" w:hAnsi="仿宋" w:eastAsia="仿宋" w:cs="仿宋"/>
          <w:sz w:val="30"/>
          <w:szCs w:val="30"/>
        </w:rPr>
        <w:t xml:space="preserve">。项目已具备招标条件，现对该项目进行公开招标。 </w:t>
      </w:r>
    </w:p>
    <w:p w14:paraId="48B7243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374BE2F">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湘潭县排头乡南下村狗尾巴塘维修工程项目</w:t>
      </w:r>
    </w:p>
    <w:p w14:paraId="37C65AFC">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②项目地点：</w:t>
      </w:r>
      <w:r>
        <w:rPr>
          <w:rFonts w:hint="eastAsia" w:ascii="仿宋" w:hAnsi="仿宋" w:eastAsia="仿宋" w:cs="仿宋"/>
          <w:sz w:val="30"/>
          <w:szCs w:val="30"/>
          <w:lang w:eastAsia="zh-CN"/>
        </w:rPr>
        <w:t>南坪组</w:t>
      </w:r>
    </w:p>
    <w:p w14:paraId="7EFA2BC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w:t>
      </w:r>
      <w:r>
        <w:rPr>
          <w:rFonts w:hint="eastAsia" w:ascii="仿宋" w:hAnsi="仿宋" w:eastAsia="仿宋" w:cs="仿宋"/>
          <w:sz w:val="30"/>
          <w:szCs w:val="30"/>
          <w:lang w:eastAsia="zh-CN"/>
        </w:rPr>
        <w:t>挖淤泥、混凝土护堤、混凝土管等</w:t>
      </w:r>
      <w:r>
        <w:rPr>
          <w:rFonts w:hint="eastAsia" w:ascii="仿宋" w:hAnsi="仿宋" w:eastAsia="仿宋" w:cs="仿宋"/>
          <w:sz w:val="30"/>
          <w:szCs w:val="30"/>
        </w:rPr>
        <w:t>（具体详见工程图纸及预算清单）。</w:t>
      </w:r>
    </w:p>
    <w:p w14:paraId="40091D0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33E5623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①施工方必须给施工人员全员购买意外保险，工程施工期间，应遵守安全生产操作流程，发生安全生产事故，均由施工方负责。</w:t>
      </w:r>
    </w:p>
    <w:p w14:paraId="6E196EE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②严格按照预算清单内容、根据甲方的要求及县</w:t>
      </w:r>
      <w:r>
        <w:rPr>
          <w:rFonts w:hint="eastAsia" w:ascii="仿宋" w:hAnsi="仿宋" w:eastAsia="仿宋" w:cs="仿宋"/>
          <w:sz w:val="30"/>
          <w:szCs w:val="30"/>
          <w:lang w:val="en-US" w:eastAsia="zh-CN"/>
        </w:rPr>
        <w:t>水利</w:t>
      </w:r>
      <w:r>
        <w:rPr>
          <w:rFonts w:hint="eastAsia" w:ascii="仿宋" w:hAnsi="仿宋" w:eastAsia="仿宋" w:cs="仿宋"/>
          <w:sz w:val="30"/>
          <w:szCs w:val="30"/>
        </w:rPr>
        <w:t>局工程验收标准施工。</w:t>
      </w:r>
    </w:p>
    <w:p w14:paraId="3E7642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③严格</w:t>
      </w:r>
      <w:r>
        <w:rPr>
          <w:rFonts w:hint="eastAsia" w:ascii="仿宋" w:hAnsi="仿宋" w:eastAsia="仿宋" w:cs="仿宋"/>
          <w:sz w:val="30"/>
          <w:szCs w:val="30"/>
          <w:shd w:val="clear" w:color="auto" w:fill="FFFFFF"/>
        </w:rPr>
        <w:t>按照国家的道路建设及建筑行业相关标准执行</w:t>
      </w:r>
      <w:r>
        <w:rPr>
          <w:rFonts w:hint="eastAsia" w:ascii="仿宋" w:hAnsi="仿宋" w:eastAsia="仿宋" w:cs="仿宋"/>
          <w:sz w:val="30"/>
          <w:szCs w:val="30"/>
        </w:rPr>
        <w:t>。</w:t>
      </w:r>
    </w:p>
    <w:p w14:paraId="3B8438B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4638265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年1</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月</w:t>
      </w:r>
      <w:r>
        <w:rPr>
          <w:rFonts w:hint="eastAsia" w:ascii="仿宋" w:hAnsi="仿宋" w:eastAsia="仿宋" w:cs="仿宋"/>
          <w:sz w:val="30"/>
          <w:szCs w:val="30"/>
          <w:u w:val="single"/>
          <w:lang w:val="en-US" w:eastAsia="zh-CN"/>
        </w:rPr>
        <w:t>20</w:t>
      </w:r>
      <w:bookmarkStart w:id="0" w:name="_GoBack"/>
      <w:bookmarkEnd w:id="0"/>
      <w:r>
        <w:rPr>
          <w:rFonts w:hint="eastAsia" w:ascii="仿宋" w:hAnsi="仿宋" w:eastAsia="仿宋" w:cs="仿宋"/>
          <w:sz w:val="30"/>
          <w:szCs w:val="30"/>
          <w:u w:val="single"/>
        </w:rPr>
        <w:t xml:space="preserve">日前全部竣工，达到验收标准   </w:t>
      </w:r>
    </w:p>
    <w:p w14:paraId="61563C2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81EBF2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1</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20</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年11月</w:t>
      </w:r>
      <w:r>
        <w:rPr>
          <w:rFonts w:hint="eastAsia" w:ascii="仿宋" w:hAnsi="仿宋" w:eastAsia="仿宋" w:cs="仿宋"/>
          <w:kern w:val="0"/>
          <w:sz w:val="30"/>
          <w:szCs w:val="30"/>
          <w:lang w:val="en-US" w:eastAsia="zh-CN"/>
        </w:rPr>
        <w:t>26</w:t>
      </w:r>
      <w:r>
        <w:rPr>
          <w:rFonts w:hint="eastAsia" w:ascii="仿宋" w:hAnsi="仿宋" w:eastAsia="仿宋" w:cs="仿宋"/>
          <w:kern w:val="0"/>
          <w:sz w:val="30"/>
          <w:szCs w:val="30"/>
        </w:rPr>
        <w:t>日</w:t>
      </w:r>
      <w:r>
        <w:rPr>
          <w:rFonts w:hint="eastAsia" w:ascii="仿宋" w:hAnsi="仿宋" w:eastAsia="仿宋" w:cs="仿宋"/>
          <w:sz w:val="30"/>
          <w:szCs w:val="30"/>
        </w:rPr>
        <w:t>。</w:t>
      </w:r>
    </w:p>
    <w:p w14:paraId="690E840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D5F15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C7D58DD">
      <w:pPr>
        <w:spacing w:line="560" w:lineRule="exact"/>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符以亮</w:t>
      </w:r>
      <w:r>
        <w:rPr>
          <w:rFonts w:hint="eastAsia" w:ascii="仿宋" w:hAnsi="仿宋" w:eastAsia="仿宋" w:cs="仿宋"/>
          <w:sz w:val="30"/>
          <w:szCs w:val="30"/>
        </w:rPr>
        <w:t xml:space="preserve">     联系方式：</w:t>
      </w:r>
      <w:r>
        <w:rPr>
          <w:rFonts w:hint="eastAsia" w:ascii="仿宋" w:hAnsi="仿宋" w:eastAsia="仿宋" w:cs="仿宋"/>
          <w:sz w:val="30"/>
          <w:szCs w:val="30"/>
          <w:lang w:val="en-US" w:eastAsia="zh-CN"/>
        </w:rPr>
        <w:t>15367880666</w:t>
      </w:r>
    </w:p>
    <w:p w14:paraId="2BB332B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72243519">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投标人必须是</w:t>
      </w:r>
      <w:r>
        <w:rPr>
          <w:rFonts w:hint="eastAsia" w:ascii="仿宋" w:hAnsi="仿宋" w:eastAsia="仿宋" w:cs="仿宋"/>
          <w:color w:val="333333"/>
          <w:sz w:val="30"/>
          <w:szCs w:val="30"/>
          <w:shd w:val="clear" w:color="auto" w:fill="FFFFFF"/>
        </w:rPr>
        <w:t>具有道路施工或以上资质的建筑公司</w:t>
      </w:r>
      <w:r>
        <w:rPr>
          <w:rFonts w:hint="eastAsia" w:ascii="仿宋" w:hAnsi="仿宋" w:eastAsia="仿宋" w:cs="仿宋"/>
          <w:kern w:val="0"/>
          <w:sz w:val="30"/>
          <w:szCs w:val="30"/>
        </w:rPr>
        <w:t>。报名时须提供资质证书、营业执照、安全生产许可证、开户许可证、企业的纳税证明、单位法人资质证明复印件并加盖单位公章，单位法人本人不能到场的还应出具加盖单位公章的法定代表人授权委托书</w:t>
      </w:r>
      <w:r>
        <w:rPr>
          <w:rFonts w:hint="eastAsia" w:ascii="仿宋" w:hAnsi="仿宋" w:eastAsia="仿宋" w:cs="仿宋"/>
          <w:sz w:val="30"/>
          <w:szCs w:val="30"/>
        </w:rPr>
        <w:t>。</w:t>
      </w:r>
    </w:p>
    <w:p w14:paraId="0A7D2218">
      <w:pPr>
        <w:pStyle w:val="12"/>
        <w:ind w:left="807" w:leftChars="80" w:hanging="639" w:hangingChars="213"/>
        <w:jc w:val="left"/>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2500</w:t>
      </w:r>
      <w:r>
        <w:rPr>
          <w:rFonts w:hint="eastAsia" w:ascii="仿宋" w:hAnsi="仿宋" w:eastAsia="仿宋" w:cs="仿宋"/>
          <w:sz w:val="30"/>
          <w:szCs w:val="30"/>
        </w:rPr>
        <w:t>元，未中标者当场退还，中标者转为履约保证金，履约保证金在项目完成并通过验收合格后退还。</w:t>
      </w:r>
    </w:p>
    <w:p w14:paraId="56C6A29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533C288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4B123EF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22739FC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124407.04</w:t>
      </w:r>
      <w:r>
        <w:rPr>
          <w:rFonts w:hint="eastAsia" w:ascii="仿宋" w:hAnsi="仿宋" w:eastAsia="仿宋" w:cs="仿宋"/>
          <w:sz w:val="30"/>
          <w:szCs w:val="30"/>
          <w:u w:val="single"/>
        </w:rPr>
        <w:t xml:space="preserve"> </w:t>
      </w:r>
      <w:r>
        <w:rPr>
          <w:rFonts w:hint="eastAsia" w:ascii="仿宋" w:hAnsi="仿宋" w:eastAsia="仿宋" w:cs="仿宋"/>
          <w:sz w:val="30"/>
          <w:szCs w:val="30"/>
        </w:rPr>
        <w:t>元进行报价。</w:t>
      </w:r>
    </w:p>
    <w:p w14:paraId="5AA18B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27</w:t>
      </w:r>
      <w:r>
        <w:rPr>
          <w:rFonts w:hint="eastAsia" w:ascii="仿宋" w:hAnsi="仿宋" w:eastAsia="仿宋" w:cs="仿宋"/>
          <w:sz w:val="30"/>
          <w:szCs w:val="30"/>
        </w:rPr>
        <w:t>日上午9时。（如投标公司少于三家则另行确定招投标时间）。   </w:t>
      </w:r>
    </w:p>
    <w:p w14:paraId="5262A42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60475412">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44BA17C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0F46C72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1A0EED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328BCF8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30180C4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3CE2A9D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7F0BA8B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398844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591FA7F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734362F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3B262F2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3C41FF1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658FBD1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1F4AD2C0">
      <w:pPr>
        <w:pStyle w:val="12"/>
        <w:ind w:left="0" w:leftChars="0" w:firstLine="0" w:firstLineChars="0"/>
        <w:rPr>
          <w:rFonts w:hint="eastAsia" w:ascii="仿宋" w:hAnsi="仿宋" w:eastAsia="仿宋" w:cs="仿宋"/>
          <w:sz w:val="30"/>
          <w:szCs w:val="30"/>
        </w:rPr>
      </w:pPr>
    </w:p>
    <w:p w14:paraId="3D09F517">
      <w:pPr>
        <w:pStyle w:val="12"/>
        <w:ind w:left="1050" w:firstLine="0" w:firstLineChars="0"/>
        <w:jc w:val="right"/>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w:t>
      </w:r>
    </w:p>
    <w:p w14:paraId="6C3C17C0">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 xml:space="preserve"> 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20</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wOTk3ZjNkNGY5NDA2MTcyMjNkZDc2MDI3MThkNjUifQ=="/>
  </w:docVars>
  <w:rsids>
    <w:rsidRoot w:val="288059CC"/>
    <w:rsid w:val="00094FBE"/>
    <w:rsid w:val="000C0515"/>
    <w:rsid w:val="002D6120"/>
    <w:rsid w:val="0035325E"/>
    <w:rsid w:val="00423E8B"/>
    <w:rsid w:val="004C23CA"/>
    <w:rsid w:val="0057594C"/>
    <w:rsid w:val="00800436"/>
    <w:rsid w:val="009D26F4"/>
    <w:rsid w:val="00A36EB1"/>
    <w:rsid w:val="00C770D8"/>
    <w:rsid w:val="00CE414C"/>
    <w:rsid w:val="00E97EF9"/>
    <w:rsid w:val="00EE020B"/>
    <w:rsid w:val="00FE3E8B"/>
    <w:rsid w:val="0D4E0FE4"/>
    <w:rsid w:val="0DCC7390"/>
    <w:rsid w:val="114D73F9"/>
    <w:rsid w:val="26F15921"/>
    <w:rsid w:val="288059CC"/>
    <w:rsid w:val="29AB1B84"/>
    <w:rsid w:val="2FC968D0"/>
    <w:rsid w:val="32416BC1"/>
    <w:rsid w:val="3F1955BD"/>
    <w:rsid w:val="40A06315"/>
    <w:rsid w:val="437F14F3"/>
    <w:rsid w:val="4C9F61D0"/>
    <w:rsid w:val="529C0587"/>
    <w:rsid w:val="530B18FE"/>
    <w:rsid w:val="556508E3"/>
    <w:rsid w:val="59774CF8"/>
    <w:rsid w:val="641A56C5"/>
    <w:rsid w:val="6AF9056C"/>
    <w:rsid w:val="6D970D57"/>
    <w:rsid w:val="6F674DBE"/>
    <w:rsid w:val="7214383E"/>
    <w:rsid w:val="7A274D13"/>
    <w:rsid w:val="7D9E122C"/>
    <w:rsid w:val="7E741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1313</Words>
  <Characters>1386</Characters>
  <Lines>12</Lines>
  <Paragraphs>3</Paragraphs>
  <TotalTime>2</TotalTime>
  <ScaleCrop>false</ScaleCrop>
  <LinksUpToDate>false</LinksUpToDate>
  <CharactersWithSpaces>1437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乔治</cp:lastModifiedBy>
  <cp:lastPrinted>2023-10-26T02:34:00Z</cp:lastPrinted>
  <dcterms:modified xsi:type="dcterms:W3CDTF">2024-11-20T01:50:06Z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14E23D8B7049442781BE09B751688632_13</vt:lpwstr>
  </property>
</Properties>
</file>