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28571">
      <w:pPr>
        <w:spacing w:line="560" w:lineRule="exact"/>
        <w:ind w:right="64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附件</w:t>
      </w:r>
      <w:r>
        <w:rPr>
          <w:rFonts w:hint="eastAsia" w:ascii="Times New Roman" w:hAnsi="仿宋" w:eastAsia="仿宋" w:cs="Times New Roman"/>
          <w:sz w:val="32"/>
          <w:szCs w:val="32"/>
        </w:rPr>
        <w:t>1</w:t>
      </w:r>
    </w:p>
    <w:p w14:paraId="715B151E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湘潭县2024年生猪调出大县奖励资金项目</w:t>
      </w:r>
    </w:p>
    <w:p w14:paraId="5F0E400E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申报表</w:t>
      </w:r>
    </w:p>
    <w:tbl>
      <w:tblPr>
        <w:tblStyle w:val="6"/>
        <w:tblpPr w:leftFromText="180" w:rightFromText="180" w:vertAnchor="page" w:horzAnchor="page" w:tblpX="1833" w:tblpY="33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717"/>
        <w:gridCol w:w="1047"/>
        <w:gridCol w:w="1042"/>
        <w:gridCol w:w="1080"/>
        <w:gridCol w:w="1196"/>
      </w:tblGrid>
      <w:tr w14:paraId="73226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377" w:type="dxa"/>
            <w:noWrap/>
            <w:vAlign w:val="center"/>
          </w:tcPr>
          <w:p w14:paraId="570364B1">
            <w:pPr>
              <w:tabs>
                <w:tab w:val="left" w:pos="619"/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项目实施单位</w:t>
            </w:r>
          </w:p>
        </w:tc>
        <w:tc>
          <w:tcPr>
            <w:tcW w:w="6082" w:type="dxa"/>
            <w:gridSpan w:val="5"/>
            <w:noWrap/>
            <w:vAlign w:val="top"/>
          </w:tcPr>
          <w:p w14:paraId="43F4A886">
            <w:pPr>
              <w:tabs>
                <w:tab w:val="left" w:pos="619"/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（盖章）</w:t>
            </w:r>
          </w:p>
        </w:tc>
      </w:tr>
      <w:tr w14:paraId="46F7C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377" w:type="dxa"/>
            <w:noWrap/>
            <w:vAlign w:val="center"/>
          </w:tcPr>
          <w:p w14:paraId="725D9F2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项目实施地点</w:t>
            </w:r>
          </w:p>
        </w:tc>
        <w:tc>
          <w:tcPr>
            <w:tcW w:w="6082" w:type="dxa"/>
            <w:gridSpan w:val="5"/>
            <w:noWrap/>
            <w:vAlign w:val="center"/>
          </w:tcPr>
          <w:p w14:paraId="7E7E975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E409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377" w:type="dxa"/>
            <w:noWrap/>
            <w:vAlign w:val="center"/>
          </w:tcPr>
          <w:p w14:paraId="0AD8454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项目负责人</w:t>
            </w:r>
          </w:p>
        </w:tc>
        <w:tc>
          <w:tcPr>
            <w:tcW w:w="1717" w:type="dxa"/>
            <w:noWrap/>
            <w:vAlign w:val="center"/>
          </w:tcPr>
          <w:p w14:paraId="35FF66C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89" w:type="dxa"/>
            <w:gridSpan w:val="2"/>
            <w:noWrap/>
            <w:vAlign w:val="center"/>
          </w:tcPr>
          <w:p w14:paraId="677D56F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联系电话：</w:t>
            </w:r>
          </w:p>
        </w:tc>
        <w:tc>
          <w:tcPr>
            <w:tcW w:w="2276" w:type="dxa"/>
            <w:gridSpan w:val="2"/>
            <w:noWrap/>
            <w:vAlign w:val="center"/>
          </w:tcPr>
          <w:p w14:paraId="794E7D8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D8FF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6AF5BFAB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申报项目名称</w:t>
            </w:r>
          </w:p>
        </w:tc>
        <w:tc>
          <w:tcPr>
            <w:tcW w:w="6082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09ED3A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832B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</w:trPr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01FA4096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项目实施</w:t>
            </w:r>
          </w:p>
          <w:p w14:paraId="654024D6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主要内容</w:t>
            </w:r>
          </w:p>
        </w:tc>
        <w:tc>
          <w:tcPr>
            <w:tcW w:w="6082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EE582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38AF004A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7C54BA3B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B34F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2377" w:type="dxa"/>
            <w:tcBorders>
              <w:top w:val="single" w:color="auto" w:sz="4" w:space="0"/>
            </w:tcBorders>
            <w:noWrap/>
            <w:vAlign w:val="center"/>
          </w:tcPr>
          <w:p w14:paraId="69FF6EFE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项目投资金额</w:t>
            </w:r>
          </w:p>
          <w:p w14:paraId="5F910F23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（万元）</w:t>
            </w:r>
          </w:p>
        </w:tc>
        <w:tc>
          <w:tcPr>
            <w:tcW w:w="1717" w:type="dxa"/>
            <w:tcBorders>
              <w:top w:val="single" w:color="auto" w:sz="4" w:space="0"/>
            </w:tcBorders>
            <w:noWrap/>
            <w:vAlign w:val="center"/>
          </w:tcPr>
          <w:p w14:paraId="2B24C4E6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auto" w:sz="4" w:space="0"/>
            </w:tcBorders>
            <w:noWrap/>
            <w:vAlign w:val="center"/>
          </w:tcPr>
          <w:p w14:paraId="523A7877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申请奖补资金</w:t>
            </w:r>
          </w:p>
        </w:tc>
        <w:tc>
          <w:tcPr>
            <w:tcW w:w="1042" w:type="dxa"/>
            <w:tcBorders>
              <w:top w:val="single" w:color="auto" w:sz="4" w:space="0"/>
            </w:tcBorders>
            <w:noWrap/>
            <w:vAlign w:val="center"/>
          </w:tcPr>
          <w:p w14:paraId="6199CC66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 w14:paraId="5DAA6BFF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自筹</w:t>
            </w:r>
          </w:p>
          <w:p w14:paraId="7AC06343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资金</w:t>
            </w:r>
          </w:p>
        </w:tc>
        <w:tc>
          <w:tcPr>
            <w:tcW w:w="1196" w:type="dxa"/>
            <w:tcBorders>
              <w:top w:val="single" w:color="auto" w:sz="4" w:space="0"/>
            </w:tcBorders>
            <w:noWrap/>
            <w:vAlign w:val="center"/>
          </w:tcPr>
          <w:p w14:paraId="36749544"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5E5B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2377" w:type="dxa"/>
            <w:noWrap/>
            <w:vAlign w:val="center"/>
          </w:tcPr>
          <w:p w14:paraId="1D281CB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所在地乡镇人民政府初审意见</w:t>
            </w:r>
          </w:p>
        </w:tc>
        <w:tc>
          <w:tcPr>
            <w:tcW w:w="6082" w:type="dxa"/>
            <w:gridSpan w:val="5"/>
            <w:noWrap/>
            <w:vAlign w:val="top"/>
          </w:tcPr>
          <w:p w14:paraId="46B275A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609B4327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5FC0AA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3B94E09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="2880" w:firstLineChars="1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（盖章）</w:t>
            </w:r>
          </w:p>
          <w:p w14:paraId="07B67FF3">
            <w:pPr>
              <w:tabs>
                <w:tab w:val="center" w:pos="4153"/>
                <w:tab w:val="right" w:pos="8306"/>
              </w:tabs>
              <w:snapToGrid w:val="0"/>
              <w:ind w:left="3360" w:hanging="3360" w:hangingChars="140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   </w:t>
            </w:r>
            <w:r>
              <w:rPr>
                <w:rFonts w:ascii="Times New Roman" w:hAnsi="宋体" w:eastAsia="宋体" w:cs="Times New Roman"/>
                <w:sz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   </w:t>
            </w:r>
            <w:r>
              <w:rPr>
                <w:rFonts w:ascii="Times New Roman" w:hAnsi="宋体" w:eastAsia="宋体" w:cs="Times New Roman"/>
                <w:sz w:val="24"/>
              </w:rPr>
              <w:t>日</w:t>
            </w:r>
          </w:p>
        </w:tc>
      </w:tr>
    </w:tbl>
    <w:p w14:paraId="010FDB9A">
      <w:pPr>
        <w:spacing w:line="560" w:lineRule="exact"/>
        <w:rPr>
          <w:rFonts w:ascii="Times New Roman" w:hAnsi="Times New Roman" w:eastAsia="仿宋_GB2312" w:cs="Times New Roman"/>
          <w:color w:val="000000"/>
          <w:sz w:val="18"/>
          <w:szCs w:val="18"/>
        </w:rPr>
      </w:pPr>
      <w:r>
        <w:rPr>
          <w:rFonts w:ascii="Times New Roman" w:hAnsi="Times New Roman" w:eastAsia="仿宋_GB2312" w:cs="Times New Roman"/>
          <w:color w:val="000000"/>
          <w:sz w:val="18"/>
          <w:szCs w:val="18"/>
        </w:rPr>
        <w:t>注：本申报表一式三份，一份乡镇农业综合服务中心存档，一份报县农业农村局，一份申报主体留存。</w:t>
      </w:r>
    </w:p>
    <w:p w14:paraId="116C586C">
      <w:pPr>
        <w:pStyle w:val="2"/>
        <w:rPr>
          <w:rFonts w:eastAsia="宋体" w:cs="Times New Roman"/>
        </w:rPr>
      </w:pPr>
    </w:p>
    <w:p w14:paraId="5A9EF87F">
      <w:pPr>
        <w:pStyle w:val="3"/>
        <w:spacing w:line="560" w:lineRule="exact"/>
        <w:rPr>
          <w:rFonts w:hAnsi="仿宋" w:eastAsia="仿宋" w:cs="Times New Roman"/>
          <w:sz w:val="32"/>
          <w:szCs w:val="32"/>
        </w:rPr>
      </w:pPr>
    </w:p>
    <w:p w14:paraId="3D11B22B">
      <w:pPr>
        <w:pStyle w:val="3"/>
        <w:spacing w:line="560" w:lineRule="exact"/>
        <w:rPr>
          <w:rFonts w:eastAsia="仿宋" w:cs="Times New Roman"/>
          <w:sz w:val="32"/>
          <w:szCs w:val="32"/>
        </w:rPr>
      </w:pPr>
      <w:r>
        <w:rPr>
          <w:rFonts w:hAnsi="仿宋" w:eastAsia="仿宋" w:cs="Times New Roman"/>
          <w:sz w:val="32"/>
          <w:szCs w:val="32"/>
        </w:rPr>
        <w:t>附件</w:t>
      </w:r>
      <w:r>
        <w:rPr>
          <w:rFonts w:hint="eastAsia" w:hAnsi="仿宋" w:eastAsia="仿宋" w:cs="Times New Roman"/>
          <w:sz w:val="32"/>
          <w:szCs w:val="32"/>
        </w:rPr>
        <w:t>2</w:t>
      </w:r>
    </w:p>
    <w:p w14:paraId="15F8931C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2024年湘潭县生猪调出大县奖励资金项目绩效目标申报表</w:t>
      </w:r>
    </w:p>
    <w:tbl>
      <w:tblPr>
        <w:tblStyle w:val="6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934"/>
        <w:gridCol w:w="1815"/>
        <w:gridCol w:w="1065"/>
        <w:gridCol w:w="360"/>
        <w:gridCol w:w="1027"/>
        <w:gridCol w:w="1333"/>
      </w:tblGrid>
      <w:tr w14:paraId="3B6B8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exact"/>
          <w:jc w:val="center"/>
        </w:trPr>
        <w:tc>
          <w:tcPr>
            <w:tcW w:w="17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0057A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项目名称</w:t>
            </w: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2D12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BB0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exact"/>
          <w:jc w:val="center"/>
        </w:trPr>
        <w:tc>
          <w:tcPr>
            <w:tcW w:w="17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3690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项目单位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20F4E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203EC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项目负责人</w:t>
            </w:r>
          </w:p>
        </w:tc>
        <w:tc>
          <w:tcPr>
            <w:tcW w:w="10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BED8F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8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85C9">
            <w:pPr>
              <w:spacing w:before="60" w:after="60" w:line="30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联系电话</w:t>
            </w: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FA4C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EDB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exact"/>
          <w:jc w:val="center"/>
        </w:trPr>
        <w:tc>
          <w:tcPr>
            <w:tcW w:w="17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1EB6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项目起止时间</w:t>
            </w: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2673F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1BEE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1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D0ED5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项目资金申请</w:t>
            </w:r>
          </w:p>
          <w:p w14:paraId="3E741DD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（万元）</w:t>
            </w: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60EA4">
            <w:pPr>
              <w:spacing w:before="60" w:after="60" w:line="30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资金总额：</w:t>
            </w:r>
          </w:p>
        </w:tc>
      </w:tr>
      <w:tr w14:paraId="0C4EC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09CCD25A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A0981">
            <w:pPr>
              <w:spacing w:before="60" w:after="60" w:line="30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一、财政拨款：</w:t>
            </w:r>
          </w:p>
        </w:tc>
      </w:tr>
      <w:tr w14:paraId="50C70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37C5BE3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A791B">
            <w:pPr>
              <w:spacing w:before="60" w:after="60" w:line="30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二、自有资金：</w:t>
            </w:r>
          </w:p>
        </w:tc>
      </w:tr>
      <w:tr w14:paraId="5B5B5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63177E8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49779">
            <w:pPr>
              <w:spacing w:before="60" w:after="60" w:line="30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三、其他：</w:t>
            </w:r>
          </w:p>
        </w:tc>
      </w:tr>
      <w:tr w14:paraId="47F2E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23CF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项目概况</w:t>
            </w: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5D685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281A645E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17B920E1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0C131D8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70F29D1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FEA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71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05E6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项目立项情况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1BB7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项目立项的依据</w:t>
            </w:r>
          </w:p>
        </w:tc>
        <w:tc>
          <w:tcPr>
            <w:tcW w:w="560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F7E45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6D96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6313172F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DBB36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pacing w:val="-20"/>
                <w:kern w:val="10"/>
                <w:sz w:val="24"/>
              </w:rPr>
            </w:pPr>
            <w:r>
              <w:rPr>
                <w:rFonts w:ascii="Times New Roman" w:hAnsi="仿宋" w:eastAsia="仿宋" w:cs="Times New Roman"/>
                <w:spacing w:val="-20"/>
                <w:kern w:val="10"/>
                <w:sz w:val="24"/>
              </w:rPr>
              <w:t>项目申报的可行性</w:t>
            </w:r>
          </w:p>
        </w:tc>
        <w:tc>
          <w:tcPr>
            <w:tcW w:w="560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23F4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6DE7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70658FAF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65511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pacing w:val="-20"/>
                <w:kern w:val="10"/>
                <w:sz w:val="24"/>
              </w:rPr>
            </w:pPr>
            <w:r>
              <w:rPr>
                <w:rFonts w:ascii="Times New Roman" w:hAnsi="仿宋" w:eastAsia="仿宋" w:cs="Times New Roman"/>
                <w:spacing w:val="-20"/>
                <w:kern w:val="10"/>
                <w:sz w:val="24"/>
              </w:rPr>
              <w:t>项目申报的必要性</w:t>
            </w:r>
          </w:p>
        </w:tc>
        <w:tc>
          <w:tcPr>
            <w:tcW w:w="560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56B63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845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71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781B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项目实施</w:t>
            </w:r>
          </w:p>
          <w:p w14:paraId="243DAD5E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进度计划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3FD9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项目实施内容</w:t>
            </w:r>
          </w:p>
        </w:tc>
        <w:tc>
          <w:tcPr>
            <w:tcW w:w="324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F8B0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开始时间</w:t>
            </w:r>
          </w:p>
        </w:tc>
        <w:tc>
          <w:tcPr>
            <w:tcW w:w="23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A618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完成时间</w:t>
            </w:r>
          </w:p>
        </w:tc>
      </w:tr>
      <w:tr w14:paraId="53431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3C451E1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EE7BA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</w:t>
            </w:r>
            <w:r>
              <w:rPr>
                <w:rFonts w:ascii="Times New Roman" w:hAnsi="仿宋" w:eastAsia="仿宋" w:cs="Times New Roman"/>
                <w:sz w:val="24"/>
              </w:rPr>
              <w:t>、</w:t>
            </w:r>
          </w:p>
        </w:tc>
        <w:tc>
          <w:tcPr>
            <w:tcW w:w="324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EEE51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2ECF7">
            <w:pPr>
              <w:spacing w:before="60" w:after="60" w:line="30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94F3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62585D0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9180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</w:t>
            </w:r>
            <w:r>
              <w:rPr>
                <w:rFonts w:ascii="Times New Roman" w:hAnsi="仿宋" w:eastAsia="仿宋" w:cs="Times New Roman"/>
                <w:sz w:val="24"/>
              </w:rPr>
              <w:t>、</w:t>
            </w:r>
          </w:p>
        </w:tc>
        <w:tc>
          <w:tcPr>
            <w:tcW w:w="324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CD32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2FF14">
            <w:pPr>
              <w:spacing w:before="60" w:after="60" w:line="30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3B0A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43C3887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F61F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……</w:t>
            </w:r>
          </w:p>
        </w:tc>
        <w:tc>
          <w:tcPr>
            <w:tcW w:w="324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016A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AB1EC">
            <w:pPr>
              <w:spacing w:before="60" w:after="60" w:line="30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E28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1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ACCE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绩效指标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86AFC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一级指标</w:t>
            </w: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C0B3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二级指标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3EF76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指标内容</w:t>
            </w: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4481C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指标值</w:t>
            </w: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5FE01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备注</w:t>
            </w:r>
          </w:p>
        </w:tc>
      </w:tr>
      <w:tr w14:paraId="24344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1A87048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C55A6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产出指标</w:t>
            </w: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2E6BF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数量指标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9BCC8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54E38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9CB9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03C4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797085A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4509FFC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B0C73C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质量指标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9D779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97F36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D6A67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299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703FB085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1FBCEFAB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A560B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时效指标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DB98E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8AFC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5C283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CBF2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2944BD62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752ECC4F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5532D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成本指标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468AC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EA775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F8102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20C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69DA9FF0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11735BE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56E17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……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2C27E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CBAE8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402C4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0F6C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142B40D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58C98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效益指标</w:t>
            </w: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BAE21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经济效益指标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13CFD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AA55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4B731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F1A1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7EFE85E3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0CABAEE7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7DDE4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社会效益指标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89C79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1943B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FC0F8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7BF9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4CCCF024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006B8BDE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46D2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生态效益指标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E456B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418F9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9C5A5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260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2573E900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5D17051C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B338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可持续影响指标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88986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51116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D350E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4311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7F7B5CD3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664681D5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51AFF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社会公众或服务对象满意度指标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6CB3A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F21D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D31E3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C94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715" w:type="dxa"/>
            <w:vMerge w:val="continue"/>
            <w:noWrap w:val="0"/>
            <w:vAlign w:val="center"/>
          </w:tcPr>
          <w:p w14:paraId="66F0528A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 w14:paraId="2BEDC21D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D7BF6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……</w:t>
            </w:r>
          </w:p>
        </w:tc>
        <w:tc>
          <w:tcPr>
            <w:tcW w:w="14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22F49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27D00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3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B4C6D">
            <w:pPr>
              <w:spacing w:before="60" w:after="60" w:line="36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19D6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  <w:jc w:val="center"/>
        </w:trPr>
        <w:tc>
          <w:tcPr>
            <w:tcW w:w="171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61F59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其他需说明</w:t>
            </w:r>
          </w:p>
          <w:p w14:paraId="127011E3">
            <w:pPr>
              <w:spacing w:before="60" w:after="60" w:line="30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的问题</w:t>
            </w:r>
          </w:p>
        </w:tc>
        <w:tc>
          <w:tcPr>
            <w:tcW w:w="753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4A889">
            <w:pPr>
              <w:spacing w:before="60" w:after="60" w:line="30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68B9812F">
      <w:pPr>
        <w:pStyle w:val="3"/>
        <w:spacing w:line="560" w:lineRule="exact"/>
        <w:ind w:firstLine="240" w:firstLineChars="100"/>
        <w:jc w:val="left"/>
        <w:rPr>
          <w:rFonts w:eastAsia="仿宋_GB2312" w:cs="Times New Roman"/>
          <w:color w:val="000000"/>
          <w:sz w:val="24"/>
          <w:szCs w:val="24"/>
        </w:rPr>
      </w:pPr>
      <w:r>
        <w:rPr>
          <w:rFonts w:eastAsia="仿宋_GB2312" w:cs="Times New Roman"/>
          <w:color w:val="000000"/>
          <w:sz w:val="24"/>
          <w:szCs w:val="24"/>
        </w:rPr>
        <w:t>填报人：            联系电话：                填报日期：</w:t>
      </w:r>
    </w:p>
    <w:p w14:paraId="748AF75A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271429F0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364399D7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66DD767B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0FA802E6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2EEA12CF">
      <w:pPr>
        <w:pStyle w:val="3"/>
        <w:spacing w:line="560" w:lineRule="exact"/>
        <w:ind w:firstLine="480" w:firstLineChars="200"/>
        <w:rPr>
          <w:rFonts w:eastAsia="仿宋_GB2312" w:cs="Times New Roman"/>
          <w:color w:val="000000"/>
          <w:sz w:val="24"/>
          <w:szCs w:val="24"/>
        </w:rPr>
      </w:pPr>
    </w:p>
    <w:p w14:paraId="37D2ADB8">
      <w:pPr>
        <w:pStyle w:val="3"/>
        <w:spacing w:line="560" w:lineRule="exact"/>
        <w:rPr>
          <w:rFonts w:hAnsi="仿宋" w:eastAsia="仿宋" w:cs="Times New Roman"/>
          <w:sz w:val="32"/>
          <w:szCs w:val="32"/>
          <w:lang w:val="en"/>
        </w:rPr>
      </w:pPr>
    </w:p>
    <w:p w14:paraId="0F863A19">
      <w:pPr>
        <w:pStyle w:val="3"/>
        <w:spacing w:line="560" w:lineRule="exact"/>
        <w:rPr>
          <w:rFonts w:eastAsia="仿宋" w:cs="Times New Roman"/>
          <w:color w:val="333333"/>
          <w:kern w:val="0"/>
          <w:sz w:val="36"/>
          <w:szCs w:val="36"/>
          <w:shd w:val="clear" w:color="auto" w:fill="FFFFFF"/>
          <w:lang w:bidi="ar"/>
        </w:rPr>
      </w:pPr>
      <w:r>
        <w:rPr>
          <w:rFonts w:hAnsi="仿宋" w:eastAsia="仿宋" w:cs="Times New Roman"/>
          <w:sz w:val="32"/>
          <w:szCs w:val="32"/>
          <w:lang w:val="en"/>
        </w:rPr>
        <w:t>附件</w:t>
      </w:r>
      <w:r>
        <w:rPr>
          <w:rFonts w:hint="eastAsia" w:hAnsi="仿宋" w:eastAsia="仿宋" w:cs="Times New Roman"/>
          <w:sz w:val="32"/>
          <w:szCs w:val="32"/>
        </w:rPr>
        <w:t>3</w:t>
      </w:r>
    </w:p>
    <w:p w14:paraId="4DC36CE6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"/>
        </w:rPr>
        <w:t>项目实施承诺书</w:t>
      </w:r>
    </w:p>
    <w:p w14:paraId="22E678EA">
      <w:pPr>
        <w:spacing w:line="560" w:lineRule="exact"/>
        <w:jc w:val="center"/>
        <w:rPr>
          <w:rFonts w:ascii="Times New Roman" w:hAnsi="Times New Roman" w:eastAsia="宋体" w:cs="Times New Roman"/>
          <w:sz w:val="24"/>
          <w:szCs w:val="32"/>
          <w:lang w:val="en"/>
        </w:rPr>
      </w:pPr>
    </w:p>
    <w:p w14:paraId="5E7C59CB">
      <w:pPr>
        <w:pStyle w:val="5"/>
        <w:spacing w:before="120" w:beforeAutospacing="0" w:after="0" w:afterAutospacing="0" w:line="560" w:lineRule="exact"/>
        <w:rPr>
          <w:rFonts w:ascii="Times New Roman" w:hAnsi="Times New Roman" w:eastAsia="仿宋" w:cs="Times New Roman"/>
          <w:color w:val="333333"/>
          <w:sz w:val="32"/>
          <w:szCs w:val="32"/>
          <w:lang w:val="en" w:bidi="ar"/>
        </w:rPr>
      </w:pPr>
      <w:r>
        <w:rPr>
          <w:rFonts w:ascii="Times New Roman" w:hAnsi="仿宋" w:eastAsia="仿宋" w:cs="Times New Roman"/>
          <w:color w:val="333333"/>
          <w:sz w:val="32"/>
          <w:szCs w:val="32"/>
          <w:lang w:bidi="ar"/>
        </w:rPr>
        <w:t>郑重承诺：</w:t>
      </w:r>
    </w:p>
    <w:p w14:paraId="751744B9">
      <w:pPr>
        <w:spacing w:line="560" w:lineRule="exact"/>
        <w:ind w:firstLine="560" w:firstLineChars="200"/>
        <w:rPr>
          <w:rFonts w:ascii="Times New Roman" w:hAnsi="Times New Roman" w:eastAsia="仿宋" w:cs="Times New Roman"/>
          <w:color w:val="333333"/>
          <w:kern w:val="0"/>
          <w:sz w:val="32"/>
          <w:szCs w:val="32"/>
          <w:lang w:val="en" w:bidi="ar"/>
        </w:rPr>
      </w:pPr>
      <w:r>
        <w:rPr>
          <w:rFonts w:ascii="Times New Roman" w:hAnsi="仿宋" w:eastAsia="仿宋" w:cs="Times New Roman"/>
          <w:color w:val="333333"/>
          <w:spacing w:val="-20"/>
          <w:kern w:val="0"/>
          <w:sz w:val="32"/>
          <w:szCs w:val="32"/>
          <w:lang w:val="en" w:bidi="ar"/>
        </w:rPr>
        <w:t>本单位所申报的</w:t>
      </w:r>
      <w:r>
        <w:rPr>
          <w:rFonts w:ascii="Times New Roman" w:hAnsi="仿宋" w:eastAsia="仿宋" w:cs="Times New Roman"/>
          <w:color w:val="333333"/>
          <w:spacing w:val="-20"/>
          <w:kern w:val="0"/>
          <w:sz w:val="32"/>
          <w:szCs w:val="32"/>
          <w:lang w:bidi="ar"/>
        </w:rPr>
        <w:t>项目，项目实施地点为湘潭县</w:t>
      </w:r>
      <w:r>
        <w:rPr>
          <w:rFonts w:hint="eastAsia" w:ascii="Times New Roman" w:hAnsi="仿宋" w:eastAsia="仿宋" w:cs="Times New Roman"/>
          <w:color w:val="333333"/>
          <w:kern w:val="0"/>
          <w:sz w:val="32"/>
          <w:szCs w:val="32"/>
          <w:u w:val="single"/>
          <w:lang w:bidi="ar"/>
        </w:rPr>
        <w:t xml:space="preserve">        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bidi="ar"/>
        </w:rPr>
        <w:t>镇（乡），项目总投资</w:t>
      </w:r>
      <w:r>
        <w:rPr>
          <w:rFonts w:hint="eastAsia" w:ascii="Times New Roman" w:hAnsi="仿宋" w:eastAsia="仿宋" w:cs="Times New Roman"/>
          <w:color w:val="333333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bidi="ar"/>
        </w:rPr>
        <w:t>万元，申请财政奖补资金</w:t>
      </w:r>
      <w:r>
        <w:rPr>
          <w:rFonts w:hint="eastAsia" w:ascii="Times New Roman" w:hAnsi="仿宋" w:eastAsia="仿宋" w:cs="Times New Roman"/>
          <w:color w:val="333333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bidi="ar"/>
        </w:rPr>
        <w:t>万元，自筹</w:t>
      </w:r>
      <w:r>
        <w:rPr>
          <w:rFonts w:hint="eastAsia" w:ascii="Times New Roman" w:hAnsi="仿宋" w:eastAsia="仿宋" w:cs="Times New Roman"/>
          <w:color w:val="333333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bidi="ar"/>
        </w:rPr>
        <w:t>万元。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val="en" w:bidi="ar"/>
        </w:rPr>
        <w:t>提交的材料真实、有效，并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bidi="ar"/>
        </w:rPr>
        <w:t>保证自筹资金及时足额到位，如期如质完成项目建设任务。将严格按照国家安全生产管理的有关要求实施项目，确保安全。本次申报的项目内容从未享受过其他财政奖补资金。</w:t>
      </w:r>
      <w:r>
        <w:rPr>
          <w:rFonts w:ascii="Times New Roman" w:hAnsi="仿宋" w:eastAsia="仿宋" w:cs="Times New Roman"/>
          <w:color w:val="333333"/>
          <w:kern w:val="0"/>
          <w:sz w:val="32"/>
          <w:szCs w:val="32"/>
          <w:lang w:val="en" w:bidi="ar"/>
        </w:rPr>
        <w:t>如与事实不符，愿意承担一切后果。</w:t>
      </w:r>
    </w:p>
    <w:p w14:paraId="26173D0F">
      <w:pPr>
        <w:pStyle w:val="5"/>
        <w:spacing w:before="120" w:beforeAutospacing="0" w:after="0" w:afterAutospacing="0" w:line="560" w:lineRule="exact"/>
        <w:rPr>
          <w:rFonts w:ascii="Times New Roman" w:hAnsi="Times New Roman" w:cs="Times New Roman"/>
          <w:color w:val="333333"/>
          <w:sz w:val="21"/>
          <w:szCs w:val="21"/>
        </w:rPr>
      </w:pPr>
    </w:p>
    <w:p w14:paraId="78D2F201">
      <w:pPr>
        <w:pStyle w:val="5"/>
        <w:spacing w:before="120" w:beforeAutospacing="0" w:after="0" w:afterAutospacing="0" w:line="560" w:lineRule="exact"/>
        <w:ind w:left="720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Times New Roman" w:hAnsi="Times New Roman" w:eastAsia="方正小标宋简体" w:cs="Times New Roman"/>
          <w:color w:val="333333"/>
          <w:sz w:val="44"/>
          <w:szCs w:val="44"/>
        </w:rPr>
        <w:t>                   </w:t>
      </w:r>
      <w:r>
        <w:rPr>
          <w:rFonts w:hint="eastAsia" w:ascii="Times New Roman" w:hAnsi="Times New Roman" w:eastAsia="方正小标宋简体" w:cs="Times New Roman"/>
          <w:color w:val="333333"/>
          <w:sz w:val="44"/>
          <w:szCs w:val="44"/>
        </w:rPr>
        <w:t xml:space="preserve">    </w:t>
      </w:r>
      <w:r>
        <w:rPr>
          <w:rFonts w:ascii="Times New Roman" w:hAnsi="仿宋" w:eastAsia="仿宋" w:cs="Times New Roman"/>
          <w:color w:val="333333"/>
          <w:sz w:val="32"/>
          <w:szCs w:val="32"/>
        </w:rPr>
        <w:t>负责人签字（盖章）：</w:t>
      </w:r>
      <w:r>
        <w:rPr>
          <w:rFonts w:ascii="Times New Roman" w:hAnsi="Times New Roman" w:eastAsia="仿宋" w:cs="Times New Roman"/>
          <w:color w:val="333333"/>
          <w:sz w:val="32"/>
          <w:szCs w:val="32"/>
        </w:rPr>
        <w:t>                       </w:t>
      </w:r>
    </w:p>
    <w:p w14:paraId="0E583F44">
      <w:pPr>
        <w:pStyle w:val="5"/>
        <w:spacing w:before="120" w:beforeAutospacing="0" w:after="0" w:afterAutospacing="0" w:line="560" w:lineRule="exact"/>
        <w:ind w:firstLine="3840" w:firstLineChars="1200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Times New Roman" w:hAnsi="仿宋" w:eastAsia="仿宋" w:cs="Times New Roman"/>
          <w:color w:val="333333"/>
          <w:sz w:val="32"/>
          <w:szCs w:val="32"/>
        </w:rPr>
        <w:t>年</w:t>
      </w:r>
      <w:r>
        <w:rPr>
          <w:rFonts w:ascii="Times New Roman" w:hAnsi="Times New Roman" w:eastAsia="仿宋" w:cs="Times New Roman"/>
          <w:color w:val="333333"/>
          <w:sz w:val="32"/>
          <w:szCs w:val="32"/>
        </w:rPr>
        <w:t> </w:t>
      </w:r>
      <w:r>
        <w:rPr>
          <w:rFonts w:hint="eastAsia" w:ascii="Times New Roman" w:hAnsi="Times New Roman" w:eastAsia="仿宋" w:cs="Times New Roman"/>
          <w:color w:val="333333"/>
          <w:sz w:val="32"/>
          <w:szCs w:val="32"/>
        </w:rPr>
        <w:t xml:space="preserve">   </w:t>
      </w:r>
      <w:r>
        <w:rPr>
          <w:rFonts w:ascii="Times New Roman" w:hAnsi="Times New Roman" w:eastAsia="仿宋" w:cs="Times New Roman"/>
          <w:color w:val="333333"/>
          <w:sz w:val="32"/>
          <w:szCs w:val="32"/>
        </w:rPr>
        <w:t>  </w:t>
      </w:r>
      <w:r>
        <w:rPr>
          <w:rFonts w:ascii="Times New Roman" w:hAnsi="仿宋" w:eastAsia="仿宋" w:cs="Times New Roman"/>
          <w:color w:val="333333"/>
          <w:sz w:val="32"/>
          <w:szCs w:val="32"/>
        </w:rPr>
        <w:t>月</w:t>
      </w:r>
      <w:r>
        <w:rPr>
          <w:rFonts w:ascii="Times New Roman" w:hAnsi="Times New Roman" w:eastAsia="仿宋" w:cs="Times New Roman"/>
          <w:color w:val="333333"/>
          <w:sz w:val="32"/>
          <w:szCs w:val="32"/>
        </w:rPr>
        <w:t>  </w:t>
      </w:r>
      <w:r>
        <w:rPr>
          <w:rFonts w:hint="eastAsia" w:ascii="Times New Roman" w:hAnsi="Times New Roman" w:eastAsia="仿宋" w:cs="Times New Roman"/>
          <w:color w:val="333333"/>
          <w:sz w:val="32"/>
          <w:szCs w:val="32"/>
        </w:rPr>
        <w:t xml:space="preserve">   </w:t>
      </w:r>
      <w:r>
        <w:rPr>
          <w:rFonts w:ascii="Times New Roman" w:hAnsi="Times New Roman" w:eastAsia="仿宋" w:cs="Times New Roman"/>
          <w:color w:val="333333"/>
          <w:sz w:val="32"/>
          <w:szCs w:val="32"/>
        </w:rPr>
        <w:t> </w:t>
      </w:r>
      <w:r>
        <w:rPr>
          <w:rFonts w:ascii="Times New Roman" w:hAnsi="仿宋" w:eastAsia="仿宋" w:cs="Times New Roman"/>
          <w:color w:val="333333"/>
          <w:sz w:val="32"/>
          <w:szCs w:val="32"/>
        </w:rPr>
        <w:t>日</w:t>
      </w:r>
    </w:p>
    <w:p w14:paraId="4583D089">
      <w:pPr>
        <w:spacing w:line="560" w:lineRule="exact"/>
        <w:rPr>
          <w:rFonts w:ascii="Times New Roman" w:hAnsi="Times New Roman" w:eastAsia="宋体" w:cs="Times New Roman"/>
        </w:rPr>
      </w:pPr>
    </w:p>
    <w:p w14:paraId="77FFD922">
      <w:pPr>
        <w:spacing w:line="52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 w14:paraId="59024311">
      <w:pPr>
        <w:rPr>
          <w:rFonts w:hint="eastAsia" w:ascii="Calibri" w:hAnsi="Calibri" w:eastAsia="宋体" w:cs="Times New Roman"/>
        </w:rPr>
      </w:pPr>
    </w:p>
    <w:p w14:paraId="459F2308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0458300E">
      <w:bookmarkStart w:id="0" w:name="_GoBack"/>
      <w:bookmarkEnd w:id="0"/>
    </w:p>
    <w:sectPr>
      <w:footerReference r:id="rId3" w:type="default"/>
      <w:pgSz w:w="11906" w:h="16838"/>
      <w:pgMar w:top="1418" w:right="1701" w:bottom="1418" w:left="1701" w:header="851" w:footer="113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2FD15AC-9F64-40AD-A82D-2CC40B041A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DD985F9-0C74-45A2-AC2B-1F59807F74D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7776A36A-49A4-4B27-A9E1-52037AB03C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FA2FF66-28DF-4B2C-952C-9583558774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D9CF5">
    <w:pPr>
      <w:pStyle w:val="4"/>
      <w:framePr w:wrap="around" w:vAnchor="text" w:hAnchor="margin" w:xAlign="outside" w:y="1"/>
      <w:ind w:left="420" w:leftChars="200" w:right="420" w:rightChars="200"/>
      <w:rPr>
        <w:rStyle w:val="8"/>
        <w:rFonts w:ascii="宋体" w:hAnsi="宋体" w:eastAsia="宋体" w:cs="Times New Roman"/>
        <w:sz w:val="28"/>
        <w:szCs w:val="28"/>
      </w:rPr>
    </w:pPr>
    <w:r>
      <w:rPr>
        <w:rFonts w:hint="eastAsia" w:ascii="宋体" w:hAnsi="宋体" w:eastAsia="宋体" w:cs="Times New Roman"/>
        <w:sz w:val="28"/>
        <w:szCs w:val="28"/>
      </w:rPr>
      <w:t xml:space="preserve">— </w:t>
    </w: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8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8"/>
        <w:rFonts w:ascii="宋体" w:hAnsi="宋体" w:eastAsia="宋体" w:cs="Times New Roman"/>
        <w:sz w:val="28"/>
        <w:szCs w:val="28"/>
      </w:rPr>
      <w:t>10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 xml:space="preserve"> —</w:t>
    </w:r>
  </w:p>
  <w:p w14:paraId="038F15F3">
    <w:pPr>
      <w:pStyle w:val="4"/>
      <w:rPr>
        <w:rFonts w:ascii="Calibri" w:hAnsi="Calibri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21417"/>
    <w:rsid w:val="4912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0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Balloon Text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2024-11-14T00:43:00Z</dcterms:created>
  <dc:creator>为于思周</dc:creator>
  <cp:lastModifiedBy>为于思周</cp:lastModifiedBy>
  <dcterms:modified xsi:type="dcterms:W3CDTF">2024-11-14T00:45:15Z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BDA1E9677A9D47D195CF3ADE4EA2438C_11</vt:lpwstr>
  </property>
</Properties>
</file>