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C55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firstLine="482"/>
        <w:jc w:val="center"/>
        <w:textAlignment w:val="auto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bCs/>
          <w:color w:val="333333"/>
          <w:sz w:val="36"/>
          <w:szCs w:val="36"/>
          <w:shd w:val="clear" w:color="auto" w:fill="FFFFFF"/>
        </w:rPr>
        <w:t>第二部分 部门预算公开表</w:t>
      </w:r>
    </w:p>
    <w:p w14:paraId="521D1726">
      <w:pPr>
        <w:ind w:firstLine="1042" w:firstLineChars="3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1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4913D5EC">
      <w:pPr>
        <w:spacing w:line="240" w:lineRule="exact"/>
        <w:rPr>
          <w:rFonts w:eastAsia="楷体_GB2312"/>
          <w:b/>
          <w:color w:val="000000"/>
          <w:kern w:val="0"/>
          <w:sz w:val="30"/>
          <w:szCs w:val="30"/>
        </w:rPr>
      </w:pPr>
    </w:p>
    <w:p w14:paraId="67CC0071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部门收支总表</w:t>
      </w:r>
    </w:p>
    <w:p w14:paraId="55873B20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  <w:lang w:val="en-US" w:eastAsia="zh-CN"/>
        </w:rPr>
        <w:t xml:space="preserve">部门：湘潭县医疗保障局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4"/>
        <w:tblW w:w="96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399"/>
      </w:tblGrid>
      <w:tr w14:paraId="78D182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 w14:paraId="36BDE0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379" w:type="dxa"/>
            <w:gridSpan w:val="2"/>
            <w:tcBorders>
              <w:top w:val="single" w:color="auto" w:sz="12" w:space="0"/>
            </w:tcBorders>
            <w:vAlign w:val="center"/>
          </w:tcPr>
          <w:p w14:paraId="357CECF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 w14:paraId="28DB4D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 w14:paraId="2302DBE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 w14:paraId="4B33DA6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 w14:paraId="3F33EBC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99" w:type="dxa"/>
            <w:vAlign w:val="center"/>
          </w:tcPr>
          <w:p w14:paraId="102E8F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602B6C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5D4B0AB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 w14:paraId="596E4C60">
            <w:pPr>
              <w:widowControl/>
              <w:jc w:val="right"/>
              <w:rPr>
                <w:rFonts w:hint="default"/>
                <w:color w:val="000000"/>
                <w:spacing w:val="-6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pacing w:val="-6"/>
                <w:kern w:val="0"/>
                <w:szCs w:val="21"/>
                <w:lang w:val="en-US" w:eastAsia="zh-CN"/>
              </w:rPr>
              <w:t>51,587.22</w:t>
            </w:r>
          </w:p>
        </w:tc>
        <w:tc>
          <w:tcPr>
            <w:tcW w:w="2980" w:type="dxa"/>
            <w:vAlign w:val="center"/>
          </w:tcPr>
          <w:p w14:paraId="73B252AA">
            <w:pPr>
              <w:widowControl/>
              <w:jc w:val="left"/>
              <w:rPr>
                <w:rFonts w:hint="eastAsia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一、本年支出</w:t>
            </w:r>
          </w:p>
        </w:tc>
        <w:tc>
          <w:tcPr>
            <w:tcW w:w="1399" w:type="dxa"/>
            <w:vAlign w:val="center"/>
          </w:tcPr>
          <w:p w14:paraId="01CACBE1">
            <w:pPr>
              <w:widowControl/>
              <w:jc w:val="right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/>
                <w:color w:val="000000"/>
                <w:spacing w:val="-6"/>
                <w:kern w:val="0"/>
                <w:szCs w:val="21"/>
                <w:lang w:val="en-US" w:eastAsia="zh-CN"/>
              </w:rPr>
              <w:t>51,587.22</w:t>
            </w:r>
          </w:p>
        </w:tc>
      </w:tr>
      <w:tr w14:paraId="4A48A7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2FC4EDB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 w14:paraId="7A804CA8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DCFCDF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399" w:type="dxa"/>
            <w:vAlign w:val="bottom"/>
          </w:tcPr>
          <w:p w14:paraId="531DCC12">
            <w:pPr>
              <w:widowControl/>
              <w:jc w:val="right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</w:p>
        </w:tc>
      </w:tr>
      <w:tr w14:paraId="636D59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4F2E27D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 w14:paraId="1090D477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5C1429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399" w:type="dxa"/>
            <w:vAlign w:val="center"/>
          </w:tcPr>
          <w:p w14:paraId="359195DE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3BA470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219D87B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 w14:paraId="6762AC42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BDA225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399" w:type="dxa"/>
            <w:vAlign w:val="center"/>
          </w:tcPr>
          <w:p w14:paraId="5079F602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10CAB1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471F284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 w14:paraId="12DB7632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A029AB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399" w:type="dxa"/>
            <w:vAlign w:val="center"/>
          </w:tcPr>
          <w:p w14:paraId="77B6B466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4EE9B0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7156A39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 w14:paraId="63EADA2D">
            <w:pPr>
              <w:widowControl/>
              <w:jc w:val="right"/>
              <w:rPr>
                <w:rFonts w:hint="eastAsia"/>
                <w:color w:val="000000"/>
                <w:spacing w:val="-6"/>
                <w:kern w:val="0"/>
                <w:szCs w:val="21"/>
                <w:lang w:val="en-US" w:eastAsia="zh-CN"/>
              </w:rPr>
            </w:pPr>
          </w:p>
        </w:tc>
        <w:tc>
          <w:tcPr>
            <w:tcW w:w="2980" w:type="dxa"/>
            <w:vAlign w:val="center"/>
          </w:tcPr>
          <w:p w14:paraId="2A8A2056">
            <w:pPr>
              <w:widowControl/>
              <w:jc w:val="left"/>
              <w:rPr>
                <w:rFonts w:hint="eastAsia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（五）科学技术支出</w:t>
            </w:r>
          </w:p>
        </w:tc>
        <w:tc>
          <w:tcPr>
            <w:tcW w:w="1399" w:type="dxa"/>
            <w:vAlign w:val="center"/>
          </w:tcPr>
          <w:p w14:paraId="49CC23BF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763710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5DFC5CE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 w14:paraId="5EB3E8C5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429EA4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399" w:type="dxa"/>
            <w:vAlign w:val="center"/>
          </w:tcPr>
          <w:p w14:paraId="5A653BF5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57CBFD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FB4AEB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D2FC0F2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44A4F0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399" w:type="dxa"/>
            <w:vAlign w:val="center"/>
          </w:tcPr>
          <w:p w14:paraId="29B85872">
            <w:pPr>
              <w:widowControl/>
              <w:jc w:val="right"/>
              <w:rPr>
                <w:rFonts w:hint="default"/>
                <w:color w:val="000000"/>
                <w:spacing w:val="-6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483.21</w:t>
            </w:r>
          </w:p>
        </w:tc>
      </w:tr>
      <w:tr w14:paraId="47F6E3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3A3C2CD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1C8B8A81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8775F6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卫生健康支出</w:t>
            </w:r>
          </w:p>
        </w:tc>
        <w:tc>
          <w:tcPr>
            <w:tcW w:w="1399" w:type="dxa"/>
            <w:vAlign w:val="center"/>
          </w:tcPr>
          <w:p w14:paraId="27B2E5B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pacing w:val="-6"/>
                <w:kern w:val="0"/>
                <w:szCs w:val="21"/>
                <w:lang w:val="en-US" w:eastAsia="zh-CN"/>
              </w:rPr>
              <w:t>51,075.35</w:t>
            </w:r>
          </w:p>
        </w:tc>
      </w:tr>
      <w:tr w14:paraId="1A8988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92E56B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50FDBBB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  <w:bookmarkStart w:id="4" w:name="_GoBack"/>
            <w:bookmarkEnd w:id="4"/>
          </w:p>
        </w:tc>
        <w:tc>
          <w:tcPr>
            <w:tcW w:w="2980" w:type="dxa"/>
            <w:vAlign w:val="center"/>
          </w:tcPr>
          <w:p w14:paraId="7448FFC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399" w:type="dxa"/>
            <w:vAlign w:val="bottom"/>
          </w:tcPr>
          <w:p w14:paraId="00D29341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469344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7C3B99D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617C5C1D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478FCA9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399" w:type="dxa"/>
            <w:vAlign w:val="bottom"/>
          </w:tcPr>
          <w:p w14:paraId="2AD3C159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186C4B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96CBAB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 w14:paraId="10C07D78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3516F7F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399" w:type="dxa"/>
            <w:vAlign w:val="bottom"/>
          </w:tcPr>
          <w:p w14:paraId="5D49E81B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4EA2B5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4AB5362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5D5BFC74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B9900EB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399" w:type="dxa"/>
            <w:vAlign w:val="center"/>
          </w:tcPr>
          <w:p w14:paraId="1D1B4321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60E0AC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6CE17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EB0D08D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470BA12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399" w:type="dxa"/>
            <w:vAlign w:val="bottom"/>
          </w:tcPr>
          <w:p w14:paraId="14CF4422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30F172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7903FF2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7B29051F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5AC969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399" w:type="dxa"/>
            <w:vAlign w:val="bottom"/>
          </w:tcPr>
          <w:p w14:paraId="27B6DCF2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2B1133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5BA75FD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23062735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E301EC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399" w:type="dxa"/>
            <w:vAlign w:val="bottom"/>
          </w:tcPr>
          <w:p w14:paraId="5A528C0C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6ED7B1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C46230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193A60EA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0D9DC6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399" w:type="dxa"/>
            <w:vAlign w:val="bottom"/>
          </w:tcPr>
          <w:p w14:paraId="6D197E24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0C9D72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1DACE25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24A2071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7E3ACF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399" w:type="dxa"/>
            <w:vAlign w:val="center"/>
          </w:tcPr>
          <w:p w14:paraId="763C5A61">
            <w:pPr>
              <w:widowControl/>
              <w:jc w:val="right"/>
              <w:rPr>
                <w:rFonts w:hint="eastAsia"/>
                <w:color w:val="000000"/>
                <w:spacing w:val="-6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pacing w:val="-6"/>
                <w:kern w:val="0"/>
                <w:szCs w:val="21"/>
                <w:lang w:val="en-US" w:eastAsia="zh-CN"/>
              </w:rPr>
              <w:t>28.66</w:t>
            </w:r>
          </w:p>
        </w:tc>
      </w:tr>
      <w:tr w14:paraId="3A24DC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528150D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647F6180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0905BCB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399" w:type="dxa"/>
            <w:vAlign w:val="bottom"/>
          </w:tcPr>
          <w:p w14:paraId="1EDD788F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591679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0AC0D52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05FC2614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489FDB7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</w:p>
        </w:tc>
        <w:tc>
          <w:tcPr>
            <w:tcW w:w="1399" w:type="dxa"/>
            <w:vAlign w:val="bottom"/>
          </w:tcPr>
          <w:p w14:paraId="01E4FEB0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63EEF4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551AC79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6DFB929A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E212E2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399" w:type="dxa"/>
            <w:vAlign w:val="bottom"/>
          </w:tcPr>
          <w:p w14:paraId="4F4A65A5">
            <w:pPr>
              <w:widowControl/>
              <w:jc w:val="right"/>
              <w:rPr>
                <w:color w:val="000000"/>
                <w:kern w:val="0"/>
                <w:szCs w:val="21"/>
              </w:rPr>
            </w:pPr>
          </w:p>
        </w:tc>
      </w:tr>
      <w:tr w14:paraId="5E8B1F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 w14:paraId="08EF7A4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 w14:paraId="12C37E5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bookmarkStart w:id="0" w:name="OLE_LINK1"/>
            <w:r>
              <w:rPr>
                <w:rFonts w:hint="eastAsia"/>
                <w:color w:val="000000"/>
                <w:spacing w:val="-6"/>
                <w:kern w:val="0"/>
                <w:szCs w:val="21"/>
                <w:lang w:val="en-US" w:eastAsia="zh-CN"/>
              </w:rPr>
              <w:t>51,587.22</w:t>
            </w:r>
            <w:bookmarkEnd w:id="0"/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 w14:paraId="5D80C7A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99" w:type="dxa"/>
            <w:tcBorders>
              <w:bottom w:val="single" w:color="auto" w:sz="12" w:space="0"/>
            </w:tcBorders>
            <w:vAlign w:val="center"/>
          </w:tcPr>
          <w:p w14:paraId="5D90BBEB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4"/>
                <w:szCs w:val="14"/>
                <w:u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pacing w:val="-6"/>
                <w:kern w:val="0"/>
                <w:szCs w:val="21"/>
                <w:lang w:val="en-US" w:eastAsia="zh-CN"/>
              </w:rPr>
              <w:t>51,587.22</w:t>
            </w:r>
          </w:p>
        </w:tc>
      </w:tr>
    </w:tbl>
    <w:p w14:paraId="7CA7FD03">
      <w:pPr>
        <w:jc w:val="center"/>
        <w:rPr>
          <w:rFonts w:hint="eastAsia" w:eastAsia="方正小标宋简体"/>
          <w:color w:val="000000"/>
          <w:kern w:val="0"/>
          <w:sz w:val="40"/>
          <w:szCs w:val="40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6FFE8FF9">
      <w:pPr>
        <w:ind w:firstLine="1193" w:firstLineChars="39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2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0F77C021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70C440A6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部门收入总表</w:t>
      </w:r>
    </w:p>
    <w:p w14:paraId="19FF6CCC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部门：湘潭县医疗保障局                                                单位：万元</w:t>
      </w:r>
    </w:p>
    <w:tbl>
      <w:tblPr>
        <w:tblStyle w:val="4"/>
        <w:tblW w:w="908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2"/>
        <w:gridCol w:w="388"/>
        <w:gridCol w:w="1125"/>
        <w:gridCol w:w="1094"/>
        <w:gridCol w:w="946"/>
        <w:gridCol w:w="855"/>
        <w:gridCol w:w="883"/>
        <w:gridCol w:w="650"/>
        <w:gridCol w:w="716"/>
        <w:gridCol w:w="1248"/>
        <w:gridCol w:w="568"/>
      </w:tblGrid>
      <w:tr w14:paraId="1FA6B2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125" w:type="dxa"/>
            <w:gridSpan w:val="4"/>
            <w:tcBorders>
              <w:top w:val="single" w:color="auto" w:sz="12" w:space="0"/>
            </w:tcBorders>
            <w:vAlign w:val="center"/>
          </w:tcPr>
          <w:p w14:paraId="59B267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功能分类科目</w:t>
            </w:r>
          </w:p>
        </w:tc>
        <w:tc>
          <w:tcPr>
            <w:tcW w:w="1094" w:type="dxa"/>
            <w:vMerge w:val="restart"/>
            <w:tcBorders>
              <w:top w:val="single" w:color="auto" w:sz="12" w:space="0"/>
            </w:tcBorders>
            <w:vAlign w:val="center"/>
          </w:tcPr>
          <w:p w14:paraId="24932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2684" w:type="dxa"/>
            <w:gridSpan w:val="3"/>
            <w:tcBorders>
              <w:top w:val="single" w:color="auto" w:sz="12" w:space="0"/>
            </w:tcBorders>
            <w:vAlign w:val="center"/>
          </w:tcPr>
          <w:p w14:paraId="365E8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一般公共预算拨款</w:t>
            </w:r>
          </w:p>
        </w:tc>
        <w:tc>
          <w:tcPr>
            <w:tcW w:w="650" w:type="dxa"/>
            <w:vMerge w:val="restart"/>
            <w:tcBorders>
              <w:top w:val="single" w:color="auto" w:sz="12" w:space="0"/>
            </w:tcBorders>
            <w:vAlign w:val="center"/>
          </w:tcPr>
          <w:p w14:paraId="620500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政府性基金收入</w:t>
            </w:r>
          </w:p>
        </w:tc>
        <w:tc>
          <w:tcPr>
            <w:tcW w:w="716" w:type="dxa"/>
            <w:vMerge w:val="restart"/>
            <w:tcBorders>
              <w:top w:val="single" w:color="auto" w:sz="12" w:space="0"/>
            </w:tcBorders>
            <w:vAlign w:val="center"/>
          </w:tcPr>
          <w:p w14:paraId="150ED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纳入专户管理的非税收入拨款</w:t>
            </w:r>
          </w:p>
        </w:tc>
        <w:tc>
          <w:tcPr>
            <w:tcW w:w="1248" w:type="dxa"/>
            <w:vMerge w:val="restart"/>
            <w:tcBorders>
              <w:top w:val="single" w:color="auto" w:sz="12" w:space="0"/>
            </w:tcBorders>
            <w:vAlign w:val="center"/>
          </w:tcPr>
          <w:p w14:paraId="55393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上级补助收入</w:t>
            </w:r>
          </w:p>
        </w:tc>
        <w:tc>
          <w:tcPr>
            <w:tcW w:w="568" w:type="dxa"/>
            <w:vMerge w:val="restart"/>
            <w:tcBorders>
              <w:top w:val="single" w:color="auto" w:sz="12" w:space="0"/>
            </w:tcBorders>
            <w:vAlign w:val="center"/>
          </w:tcPr>
          <w:p w14:paraId="639EDA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收入</w:t>
            </w:r>
          </w:p>
        </w:tc>
      </w:tr>
      <w:tr w14:paraId="691FDD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 w14:paraId="42477D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 w14:paraId="588D5C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科目名称</w:t>
            </w:r>
          </w:p>
        </w:tc>
        <w:tc>
          <w:tcPr>
            <w:tcW w:w="1094" w:type="dxa"/>
            <w:vMerge w:val="continue"/>
            <w:vAlign w:val="center"/>
          </w:tcPr>
          <w:p w14:paraId="55ED9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6" w:type="dxa"/>
            <w:vMerge w:val="restart"/>
            <w:vAlign w:val="center"/>
          </w:tcPr>
          <w:p w14:paraId="6EA996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855" w:type="dxa"/>
            <w:vMerge w:val="restart"/>
            <w:vAlign w:val="center"/>
          </w:tcPr>
          <w:p w14:paraId="16551C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拨款</w:t>
            </w:r>
          </w:p>
        </w:tc>
        <w:tc>
          <w:tcPr>
            <w:tcW w:w="883" w:type="dxa"/>
            <w:vMerge w:val="restart"/>
            <w:vAlign w:val="center"/>
          </w:tcPr>
          <w:p w14:paraId="1C7175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纳入一般公共预算管理的非税收入拨款</w:t>
            </w:r>
          </w:p>
        </w:tc>
        <w:tc>
          <w:tcPr>
            <w:tcW w:w="650" w:type="dxa"/>
            <w:vMerge w:val="continue"/>
            <w:vAlign w:val="center"/>
          </w:tcPr>
          <w:p w14:paraId="4F216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vMerge w:val="continue"/>
            <w:vAlign w:val="center"/>
          </w:tcPr>
          <w:p w14:paraId="22D517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8" w:type="dxa"/>
            <w:vMerge w:val="continue"/>
            <w:vAlign w:val="center"/>
          </w:tcPr>
          <w:p w14:paraId="14C4AF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Merge w:val="continue"/>
            <w:vAlign w:val="center"/>
          </w:tcPr>
          <w:p w14:paraId="3CDB96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5994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 w14:paraId="73085F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</w:t>
            </w:r>
          </w:p>
        </w:tc>
        <w:tc>
          <w:tcPr>
            <w:tcW w:w="272" w:type="dxa"/>
            <w:vAlign w:val="center"/>
          </w:tcPr>
          <w:p w14:paraId="7AD6B3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</w:t>
            </w:r>
          </w:p>
        </w:tc>
        <w:tc>
          <w:tcPr>
            <w:tcW w:w="388" w:type="dxa"/>
            <w:vAlign w:val="center"/>
          </w:tcPr>
          <w:p w14:paraId="092B51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1125" w:type="dxa"/>
            <w:vMerge w:val="continue"/>
            <w:vAlign w:val="center"/>
          </w:tcPr>
          <w:p w14:paraId="448A31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094" w:type="dxa"/>
            <w:vMerge w:val="continue"/>
            <w:vAlign w:val="center"/>
          </w:tcPr>
          <w:p w14:paraId="430F1B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46" w:type="dxa"/>
            <w:vMerge w:val="continue"/>
            <w:vAlign w:val="center"/>
          </w:tcPr>
          <w:p w14:paraId="65C44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vAlign w:val="center"/>
          </w:tcPr>
          <w:p w14:paraId="67493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883" w:type="dxa"/>
            <w:vMerge w:val="continue"/>
            <w:vAlign w:val="center"/>
          </w:tcPr>
          <w:p w14:paraId="05B55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Merge w:val="continue"/>
            <w:vAlign w:val="center"/>
          </w:tcPr>
          <w:p w14:paraId="1961A3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vMerge w:val="continue"/>
            <w:vAlign w:val="center"/>
          </w:tcPr>
          <w:p w14:paraId="329E9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8" w:type="dxa"/>
            <w:vMerge w:val="continue"/>
            <w:vAlign w:val="center"/>
          </w:tcPr>
          <w:p w14:paraId="7E0BE5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Merge w:val="continue"/>
            <w:vAlign w:val="center"/>
          </w:tcPr>
          <w:p w14:paraId="00BA2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F901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46258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125" w:type="dxa"/>
            <w:vAlign w:val="center"/>
          </w:tcPr>
          <w:p w14:paraId="66E28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行政运行</w:t>
            </w:r>
          </w:p>
        </w:tc>
        <w:tc>
          <w:tcPr>
            <w:tcW w:w="1094" w:type="dxa"/>
            <w:vAlign w:val="center"/>
          </w:tcPr>
          <w:p w14:paraId="00093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296.60</w:t>
            </w:r>
          </w:p>
        </w:tc>
        <w:tc>
          <w:tcPr>
            <w:tcW w:w="946" w:type="dxa"/>
            <w:vAlign w:val="center"/>
          </w:tcPr>
          <w:p w14:paraId="79E1D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296.60</w:t>
            </w:r>
          </w:p>
        </w:tc>
        <w:tc>
          <w:tcPr>
            <w:tcW w:w="855" w:type="dxa"/>
            <w:vAlign w:val="center"/>
          </w:tcPr>
          <w:p w14:paraId="29E7A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296.60</w:t>
            </w:r>
          </w:p>
        </w:tc>
        <w:tc>
          <w:tcPr>
            <w:tcW w:w="883" w:type="dxa"/>
            <w:vAlign w:val="bottom"/>
          </w:tcPr>
          <w:p w14:paraId="11083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Align w:val="center"/>
          </w:tcPr>
          <w:p w14:paraId="77016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vAlign w:val="center"/>
          </w:tcPr>
          <w:p w14:paraId="25E44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8" w:type="dxa"/>
            <w:vAlign w:val="center"/>
          </w:tcPr>
          <w:p w14:paraId="366CA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Align w:val="center"/>
          </w:tcPr>
          <w:p w14:paraId="7BA2A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ADC3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1C808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1125" w:type="dxa"/>
            <w:vAlign w:val="center"/>
          </w:tcPr>
          <w:p w14:paraId="01F52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机关事业单位基本养老保险缴费支出</w:t>
            </w:r>
          </w:p>
        </w:tc>
        <w:tc>
          <w:tcPr>
            <w:tcW w:w="1094" w:type="dxa"/>
            <w:vAlign w:val="center"/>
          </w:tcPr>
          <w:p w14:paraId="51411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33.57</w:t>
            </w:r>
          </w:p>
        </w:tc>
        <w:tc>
          <w:tcPr>
            <w:tcW w:w="946" w:type="dxa"/>
            <w:vAlign w:val="center"/>
          </w:tcPr>
          <w:p w14:paraId="23DAB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33.57</w:t>
            </w:r>
          </w:p>
        </w:tc>
        <w:tc>
          <w:tcPr>
            <w:tcW w:w="855" w:type="dxa"/>
            <w:vAlign w:val="center"/>
          </w:tcPr>
          <w:p w14:paraId="3B674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33.57</w:t>
            </w:r>
          </w:p>
        </w:tc>
        <w:tc>
          <w:tcPr>
            <w:tcW w:w="883" w:type="dxa"/>
            <w:vAlign w:val="bottom"/>
          </w:tcPr>
          <w:p w14:paraId="09D68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Align w:val="center"/>
          </w:tcPr>
          <w:p w14:paraId="4D29E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vAlign w:val="center"/>
          </w:tcPr>
          <w:p w14:paraId="656C1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8" w:type="dxa"/>
            <w:vAlign w:val="center"/>
          </w:tcPr>
          <w:p w14:paraId="77693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Align w:val="center"/>
          </w:tcPr>
          <w:p w14:paraId="44D8A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2BA48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72AEF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125" w:type="dxa"/>
            <w:vAlign w:val="center"/>
          </w:tcPr>
          <w:p w14:paraId="67775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行政单位医疗</w:t>
            </w:r>
          </w:p>
        </w:tc>
        <w:tc>
          <w:tcPr>
            <w:tcW w:w="1094" w:type="dxa"/>
            <w:vAlign w:val="center"/>
          </w:tcPr>
          <w:p w14:paraId="5655B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19.51</w:t>
            </w:r>
          </w:p>
        </w:tc>
        <w:tc>
          <w:tcPr>
            <w:tcW w:w="946" w:type="dxa"/>
            <w:vAlign w:val="center"/>
          </w:tcPr>
          <w:p w14:paraId="2F999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19.51</w:t>
            </w:r>
          </w:p>
        </w:tc>
        <w:tc>
          <w:tcPr>
            <w:tcW w:w="855" w:type="dxa"/>
            <w:vAlign w:val="center"/>
          </w:tcPr>
          <w:p w14:paraId="1C7EC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19.51</w:t>
            </w:r>
          </w:p>
        </w:tc>
        <w:tc>
          <w:tcPr>
            <w:tcW w:w="883" w:type="dxa"/>
            <w:vAlign w:val="bottom"/>
          </w:tcPr>
          <w:p w14:paraId="5D5F3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Align w:val="center"/>
          </w:tcPr>
          <w:p w14:paraId="00CA3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vAlign w:val="center"/>
          </w:tcPr>
          <w:p w14:paraId="05A5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8" w:type="dxa"/>
            <w:vAlign w:val="center"/>
          </w:tcPr>
          <w:p w14:paraId="77C45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Align w:val="center"/>
          </w:tcPr>
          <w:p w14:paraId="78B2E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92E0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68F5C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1125" w:type="dxa"/>
            <w:vAlign w:val="center"/>
          </w:tcPr>
          <w:p w14:paraId="38731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住房公积金</w:t>
            </w:r>
          </w:p>
        </w:tc>
        <w:tc>
          <w:tcPr>
            <w:tcW w:w="1094" w:type="dxa"/>
            <w:vAlign w:val="center"/>
          </w:tcPr>
          <w:p w14:paraId="17CFD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28.66</w:t>
            </w:r>
          </w:p>
        </w:tc>
        <w:tc>
          <w:tcPr>
            <w:tcW w:w="946" w:type="dxa"/>
            <w:vAlign w:val="center"/>
          </w:tcPr>
          <w:p w14:paraId="4218C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28.66</w:t>
            </w:r>
          </w:p>
        </w:tc>
        <w:tc>
          <w:tcPr>
            <w:tcW w:w="855" w:type="dxa"/>
            <w:vAlign w:val="center"/>
          </w:tcPr>
          <w:p w14:paraId="3A422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28.66</w:t>
            </w:r>
          </w:p>
        </w:tc>
        <w:tc>
          <w:tcPr>
            <w:tcW w:w="883" w:type="dxa"/>
            <w:vAlign w:val="bottom"/>
          </w:tcPr>
          <w:p w14:paraId="101FD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650" w:type="dxa"/>
            <w:vAlign w:val="center"/>
          </w:tcPr>
          <w:p w14:paraId="58B4A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vAlign w:val="center"/>
          </w:tcPr>
          <w:p w14:paraId="3D8DB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8" w:type="dxa"/>
            <w:vAlign w:val="center"/>
          </w:tcPr>
          <w:p w14:paraId="05A91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Align w:val="center"/>
          </w:tcPr>
          <w:p w14:paraId="7ED76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22EC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1C662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125" w:type="dxa"/>
            <w:vAlign w:val="center"/>
          </w:tcPr>
          <w:p w14:paraId="75BF3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财政对城乡居民基本医疗保险基金的补助</w:t>
            </w:r>
          </w:p>
        </w:tc>
        <w:tc>
          <w:tcPr>
            <w:tcW w:w="1094" w:type="dxa"/>
            <w:vAlign w:val="center"/>
          </w:tcPr>
          <w:p w14:paraId="0A474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47,893.96</w:t>
            </w:r>
          </w:p>
        </w:tc>
        <w:tc>
          <w:tcPr>
            <w:tcW w:w="946" w:type="dxa"/>
            <w:vAlign w:val="center"/>
          </w:tcPr>
          <w:p w14:paraId="088A0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5080.8</w:t>
            </w:r>
          </w:p>
        </w:tc>
        <w:tc>
          <w:tcPr>
            <w:tcW w:w="855" w:type="dxa"/>
            <w:vAlign w:val="center"/>
          </w:tcPr>
          <w:p w14:paraId="24D7B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5080.8</w:t>
            </w:r>
          </w:p>
        </w:tc>
        <w:tc>
          <w:tcPr>
            <w:tcW w:w="883" w:type="dxa"/>
            <w:vAlign w:val="center"/>
          </w:tcPr>
          <w:p w14:paraId="0BA10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Align w:val="center"/>
          </w:tcPr>
          <w:p w14:paraId="70262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vAlign w:val="center"/>
          </w:tcPr>
          <w:p w14:paraId="7C9A5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8" w:type="dxa"/>
            <w:vAlign w:val="center"/>
          </w:tcPr>
          <w:p w14:paraId="55EC0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42813.16</w:t>
            </w:r>
          </w:p>
        </w:tc>
        <w:tc>
          <w:tcPr>
            <w:tcW w:w="568" w:type="dxa"/>
            <w:vAlign w:val="center"/>
          </w:tcPr>
          <w:p w14:paraId="04A15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C5F4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24ED8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125" w:type="dxa"/>
            <w:vAlign w:val="center"/>
          </w:tcPr>
          <w:p w14:paraId="08EA0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其他医疗保障管理事务支出</w:t>
            </w:r>
          </w:p>
        </w:tc>
        <w:tc>
          <w:tcPr>
            <w:tcW w:w="1094" w:type="dxa"/>
            <w:vAlign w:val="center"/>
          </w:tcPr>
          <w:p w14:paraId="5D242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65.00</w:t>
            </w:r>
          </w:p>
        </w:tc>
        <w:tc>
          <w:tcPr>
            <w:tcW w:w="946" w:type="dxa"/>
            <w:vAlign w:val="center"/>
          </w:tcPr>
          <w:p w14:paraId="43669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65.00</w:t>
            </w:r>
          </w:p>
        </w:tc>
        <w:tc>
          <w:tcPr>
            <w:tcW w:w="855" w:type="dxa"/>
            <w:vAlign w:val="center"/>
          </w:tcPr>
          <w:p w14:paraId="23AB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65.00</w:t>
            </w:r>
          </w:p>
        </w:tc>
        <w:tc>
          <w:tcPr>
            <w:tcW w:w="883" w:type="dxa"/>
            <w:vAlign w:val="center"/>
          </w:tcPr>
          <w:p w14:paraId="035FF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Align w:val="center"/>
          </w:tcPr>
          <w:p w14:paraId="48E56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vAlign w:val="center"/>
          </w:tcPr>
          <w:p w14:paraId="02C23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8" w:type="dxa"/>
            <w:vAlign w:val="center"/>
          </w:tcPr>
          <w:p w14:paraId="4645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Align w:val="center"/>
          </w:tcPr>
          <w:p w14:paraId="4E6DA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A700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7B354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125" w:type="dxa"/>
            <w:vAlign w:val="center"/>
          </w:tcPr>
          <w:p w14:paraId="4EDA1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城乡医疗救助</w:t>
            </w:r>
          </w:p>
        </w:tc>
        <w:tc>
          <w:tcPr>
            <w:tcW w:w="1094" w:type="dxa"/>
            <w:vAlign w:val="center"/>
          </w:tcPr>
          <w:p w14:paraId="591AF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2,794.13</w:t>
            </w:r>
          </w:p>
        </w:tc>
        <w:tc>
          <w:tcPr>
            <w:tcW w:w="946" w:type="dxa"/>
            <w:vAlign w:val="center"/>
          </w:tcPr>
          <w:p w14:paraId="2C069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1574.13</w:t>
            </w:r>
          </w:p>
        </w:tc>
        <w:tc>
          <w:tcPr>
            <w:tcW w:w="855" w:type="dxa"/>
            <w:vAlign w:val="center"/>
          </w:tcPr>
          <w:p w14:paraId="05C43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1574.13</w:t>
            </w:r>
          </w:p>
        </w:tc>
        <w:tc>
          <w:tcPr>
            <w:tcW w:w="883" w:type="dxa"/>
            <w:vAlign w:val="center"/>
          </w:tcPr>
          <w:p w14:paraId="4DE1B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Align w:val="center"/>
          </w:tcPr>
          <w:p w14:paraId="7B405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vAlign w:val="center"/>
          </w:tcPr>
          <w:p w14:paraId="79D3D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8" w:type="dxa"/>
            <w:vAlign w:val="center"/>
          </w:tcPr>
          <w:p w14:paraId="6BC39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</w:t>
            </w:r>
          </w:p>
        </w:tc>
        <w:tc>
          <w:tcPr>
            <w:tcW w:w="568" w:type="dxa"/>
            <w:vAlign w:val="center"/>
          </w:tcPr>
          <w:p w14:paraId="295E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7E56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7F220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1125" w:type="dxa"/>
            <w:vAlign w:val="center"/>
          </w:tcPr>
          <w:p w14:paraId="669B0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一般行政管理事务</w:t>
            </w:r>
          </w:p>
        </w:tc>
        <w:tc>
          <w:tcPr>
            <w:tcW w:w="1094" w:type="dxa"/>
            <w:vAlign w:val="center"/>
          </w:tcPr>
          <w:p w14:paraId="5DE59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6.16</w:t>
            </w:r>
          </w:p>
        </w:tc>
        <w:tc>
          <w:tcPr>
            <w:tcW w:w="946" w:type="dxa"/>
            <w:vAlign w:val="center"/>
          </w:tcPr>
          <w:p w14:paraId="690E9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6.16</w:t>
            </w:r>
          </w:p>
        </w:tc>
        <w:tc>
          <w:tcPr>
            <w:tcW w:w="855" w:type="dxa"/>
            <w:vAlign w:val="center"/>
          </w:tcPr>
          <w:p w14:paraId="2B798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6.16</w:t>
            </w:r>
          </w:p>
        </w:tc>
        <w:tc>
          <w:tcPr>
            <w:tcW w:w="883" w:type="dxa"/>
            <w:vAlign w:val="center"/>
          </w:tcPr>
          <w:p w14:paraId="3C418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50" w:type="dxa"/>
            <w:vAlign w:val="center"/>
          </w:tcPr>
          <w:p w14:paraId="60DA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16" w:type="dxa"/>
            <w:vAlign w:val="center"/>
          </w:tcPr>
          <w:p w14:paraId="4DA77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48" w:type="dxa"/>
            <w:vAlign w:val="center"/>
          </w:tcPr>
          <w:p w14:paraId="6DBD6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568" w:type="dxa"/>
            <w:vAlign w:val="center"/>
          </w:tcPr>
          <w:p w14:paraId="35278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</w:tr>
      <w:tr w14:paraId="228C0C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69F61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125" w:type="dxa"/>
            <w:vAlign w:val="center"/>
          </w:tcPr>
          <w:p w14:paraId="62223555"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094" w:type="dxa"/>
            <w:vAlign w:val="center"/>
          </w:tcPr>
          <w:p w14:paraId="25A72AF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51,587.22</w:t>
            </w:r>
          </w:p>
        </w:tc>
        <w:tc>
          <w:tcPr>
            <w:tcW w:w="946" w:type="dxa"/>
            <w:vAlign w:val="center"/>
          </w:tcPr>
          <w:p w14:paraId="6D5B4410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7554.06</w:t>
            </w:r>
          </w:p>
        </w:tc>
        <w:tc>
          <w:tcPr>
            <w:tcW w:w="855" w:type="dxa"/>
            <w:vAlign w:val="center"/>
          </w:tcPr>
          <w:p w14:paraId="0080049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7554.06</w:t>
            </w:r>
          </w:p>
        </w:tc>
        <w:tc>
          <w:tcPr>
            <w:tcW w:w="883" w:type="dxa"/>
            <w:vAlign w:val="center"/>
          </w:tcPr>
          <w:p w14:paraId="21D0BBB8">
            <w:pPr>
              <w:widowControl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650" w:type="dxa"/>
            <w:vAlign w:val="center"/>
          </w:tcPr>
          <w:p w14:paraId="7B09175B">
            <w:pPr>
              <w:widowControl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716" w:type="dxa"/>
            <w:vAlign w:val="center"/>
          </w:tcPr>
          <w:p w14:paraId="249E957B">
            <w:pPr>
              <w:widowControl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248" w:type="dxa"/>
            <w:vAlign w:val="center"/>
          </w:tcPr>
          <w:p w14:paraId="4D930F5F">
            <w:pPr>
              <w:widowControl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44033.16</w:t>
            </w:r>
          </w:p>
        </w:tc>
        <w:tc>
          <w:tcPr>
            <w:tcW w:w="568" w:type="dxa"/>
            <w:vAlign w:val="center"/>
          </w:tcPr>
          <w:p w14:paraId="307434B5">
            <w:pPr>
              <w:widowControl/>
              <w:jc w:val="left"/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</w:rPr>
              <w:t>　</w:t>
            </w:r>
          </w:p>
        </w:tc>
      </w:tr>
    </w:tbl>
    <w:p w14:paraId="55C551FD">
      <w:pPr>
        <w:jc w:val="center"/>
        <w:rPr>
          <w:rFonts w:hint="eastAsia" w:eastAsia="方正小标宋简体"/>
          <w:color w:val="000000"/>
          <w:kern w:val="0"/>
          <w:sz w:val="40"/>
          <w:szCs w:val="40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0E4A69F0"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3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2C3369A9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6E3838FE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部门支出总表</w:t>
      </w:r>
    </w:p>
    <w:p w14:paraId="7030CF6A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部门：湘潭县医疗保障局                                                单位：万元</w:t>
      </w:r>
    </w:p>
    <w:tbl>
      <w:tblPr>
        <w:tblStyle w:val="4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1012"/>
        <w:gridCol w:w="1077"/>
        <w:gridCol w:w="1428"/>
      </w:tblGrid>
      <w:tr w14:paraId="243EAD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 w14:paraId="42D139B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功能分类科目</w:t>
            </w:r>
          </w:p>
        </w:tc>
        <w:tc>
          <w:tcPr>
            <w:tcW w:w="1012" w:type="dxa"/>
            <w:vMerge w:val="restart"/>
            <w:tcBorders>
              <w:top w:val="single" w:color="auto" w:sz="12" w:space="0"/>
            </w:tcBorders>
            <w:vAlign w:val="center"/>
          </w:tcPr>
          <w:p w14:paraId="565B44E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077" w:type="dxa"/>
            <w:vMerge w:val="restart"/>
            <w:tcBorders>
              <w:top w:val="single" w:color="auto" w:sz="12" w:space="0"/>
            </w:tcBorders>
            <w:vAlign w:val="center"/>
          </w:tcPr>
          <w:p w14:paraId="20B8E78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 w14:paraId="08B57ABD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 w14:paraId="69D234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 w14:paraId="23E347A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 w14:paraId="2C69C81B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012" w:type="dxa"/>
            <w:vMerge w:val="continue"/>
            <w:vAlign w:val="center"/>
          </w:tcPr>
          <w:p w14:paraId="74B3FD1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7" w:type="dxa"/>
            <w:vMerge w:val="continue"/>
            <w:vAlign w:val="center"/>
          </w:tcPr>
          <w:p w14:paraId="0755BD2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Merge w:val="continue"/>
            <w:vAlign w:val="center"/>
          </w:tcPr>
          <w:p w14:paraId="6FE6E72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72A8A56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 w14:paraId="0E3EF749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661" w:type="dxa"/>
            <w:vAlign w:val="center"/>
          </w:tcPr>
          <w:p w14:paraId="0E7E6B2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661" w:type="dxa"/>
            <w:vAlign w:val="center"/>
          </w:tcPr>
          <w:p w14:paraId="3165D1C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 w14:paraId="6434F15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vAlign w:val="center"/>
          </w:tcPr>
          <w:p w14:paraId="41C8097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77" w:type="dxa"/>
            <w:vMerge w:val="continue"/>
            <w:vAlign w:val="center"/>
          </w:tcPr>
          <w:p w14:paraId="792134B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28" w:type="dxa"/>
            <w:vMerge w:val="continue"/>
            <w:vAlign w:val="center"/>
          </w:tcPr>
          <w:p w14:paraId="21CB449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3A76FD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exact"/>
          <w:jc w:val="center"/>
        </w:trPr>
        <w:tc>
          <w:tcPr>
            <w:tcW w:w="1983" w:type="dxa"/>
            <w:gridSpan w:val="3"/>
            <w:vAlign w:val="center"/>
          </w:tcPr>
          <w:p w14:paraId="749CC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</w:t>
            </w:r>
          </w:p>
        </w:tc>
        <w:tc>
          <w:tcPr>
            <w:tcW w:w="3678" w:type="dxa"/>
            <w:vAlign w:val="center"/>
          </w:tcPr>
          <w:p w14:paraId="222901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社会保障和就业支出</w:t>
            </w:r>
          </w:p>
        </w:tc>
        <w:tc>
          <w:tcPr>
            <w:tcW w:w="1012" w:type="dxa"/>
            <w:vAlign w:val="center"/>
          </w:tcPr>
          <w:p w14:paraId="7ABCB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483.21 </w:t>
            </w:r>
          </w:p>
        </w:tc>
        <w:tc>
          <w:tcPr>
            <w:tcW w:w="1077" w:type="dxa"/>
            <w:vAlign w:val="center"/>
          </w:tcPr>
          <w:p w14:paraId="1E280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33.57 </w:t>
            </w:r>
          </w:p>
        </w:tc>
        <w:tc>
          <w:tcPr>
            <w:tcW w:w="1428" w:type="dxa"/>
            <w:vAlign w:val="center"/>
          </w:tcPr>
          <w:p w14:paraId="0EFF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449.64 </w:t>
            </w:r>
          </w:p>
        </w:tc>
      </w:tr>
      <w:tr w14:paraId="4B67BF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56A41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20805</w:t>
            </w:r>
          </w:p>
        </w:tc>
        <w:tc>
          <w:tcPr>
            <w:tcW w:w="3678" w:type="dxa"/>
            <w:vAlign w:val="center"/>
          </w:tcPr>
          <w:p w14:paraId="587115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行政事业单位养老支出</w:t>
            </w:r>
          </w:p>
        </w:tc>
        <w:tc>
          <w:tcPr>
            <w:tcW w:w="1012" w:type="dxa"/>
            <w:vAlign w:val="center"/>
          </w:tcPr>
          <w:p w14:paraId="5F4F6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33.57 </w:t>
            </w:r>
          </w:p>
        </w:tc>
        <w:tc>
          <w:tcPr>
            <w:tcW w:w="1077" w:type="dxa"/>
            <w:vAlign w:val="center"/>
          </w:tcPr>
          <w:p w14:paraId="3F069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33.57 </w:t>
            </w:r>
          </w:p>
        </w:tc>
        <w:tc>
          <w:tcPr>
            <w:tcW w:w="1428" w:type="dxa"/>
            <w:vAlign w:val="center"/>
          </w:tcPr>
          <w:p w14:paraId="0C333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92C2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983" w:type="dxa"/>
            <w:gridSpan w:val="3"/>
            <w:vAlign w:val="center"/>
          </w:tcPr>
          <w:p w14:paraId="40BA50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2080505</w:t>
            </w:r>
          </w:p>
        </w:tc>
        <w:tc>
          <w:tcPr>
            <w:tcW w:w="3678" w:type="dxa"/>
            <w:vAlign w:val="center"/>
          </w:tcPr>
          <w:p w14:paraId="5B7919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机关事业单位基本养老保险缴费支出</w:t>
            </w:r>
          </w:p>
        </w:tc>
        <w:tc>
          <w:tcPr>
            <w:tcW w:w="1012" w:type="dxa"/>
            <w:vAlign w:val="center"/>
          </w:tcPr>
          <w:p w14:paraId="7673F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33.57 </w:t>
            </w:r>
          </w:p>
        </w:tc>
        <w:tc>
          <w:tcPr>
            <w:tcW w:w="1077" w:type="dxa"/>
            <w:vAlign w:val="center"/>
          </w:tcPr>
          <w:p w14:paraId="1AC9C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33.57 </w:t>
            </w:r>
          </w:p>
        </w:tc>
        <w:tc>
          <w:tcPr>
            <w:tcW w:w="1428" w:type="dxa"/>
            <w:vAlign w:val="center"/>
          </w:tcPr>
          <w:p w14:paraId="266C3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FA2E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983" w:type="dxa"/>
            <w:gridSpan w:val="3"/>
            <w:vAlign w:val="center"/>
          </w:tcPr>
          <w:p w14:paraId="342E22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20827</w:t>
            </w:r>
          </w:p>
        </w:tc>
        <w:tc>
          <w:tcPr>
            <w:tcW w:w="3678" w:type="dxa"/>
            <w:vAlign w:val="center"/>
          </w:tcPr>
          <w:p w14:paraId="0BA9A7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财政对其他社会保险基金的补助</w:t>
            </w:r>
          </w:p>
        </w:tc>
        <w:tc>
          <w:tcPr>
            <w:tcW w:w="1012" w:type="dxa"/>
            <w:vAlign w:val="center"/>
          </w:tcPr>
          <w:p w14:paraId="56458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449.64 </w:t>
            </w:r>
          </w:p>
        </w:tc>
        <w:tc>
          <w:tcPr>
            <w:tcW w:w="1077" w:type="dxa"/>
            <w:vAlign w:val="center"/>
          </w:tcPr>
          <w:p w14:paraId="2925C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 w14:paraId="7B9FF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449.64 </w:t>
            </w:r>
          </w:p>
        </w:tc>
      </w:tr>
      <w:tr w14:paraId="77C9A6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0F735B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2082799</w:t>
            </w:r>
          </w:p>
        </w:tc>
        <w:tc>
          <w:tcPr>
            <w:tcW w:w="3678" w:type="dxa"/>
            <w:vAlign w:val="center"/>
          </w:tcPr>
          <w:p w14:paraId="060467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其他财政对社会保险基金的补助</w:t>
            </w:r>
          </w:p>
        </w:tc>
        <w:tc>
          <w:tcPr>
            <w:tcW w:w="1012" w:type="dxa"/>
            <w:vAlign w:val="center"/>
          </w:tcPr>
          <w:p w14:paraId="2701B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449.64 </w:t>
            </w:r>
          </w:p>
        </w:tc>
        <w:tc>
          <w:tcPr>
            <w:tcW w:w="1077" w:type="dxa"/>
            <w:vAlign w:val="center"/>
          </w:tcPr>
          <w:p w14:paraId="33798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 w14:paraId="46E6E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449.64 </w:t>
            </w:r>
          </w:p>
        </w:tc>
      </w:tr>
      <w:tr w14:paraId="481810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322A81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</w:t>
            </w:r>
          </w:p>
        </w:tc>
        <w:tc>
          <w:tcPr>
            <w:tcW w:w="3678" w:type="dxa"/>
            <w:vAlign w:val="center"/>
          </w:tcPr>
          <w:p w14:paraId="4D3B9D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卫生健康支出</w:t>
            </w:r>
          </w:p>
        </w:tc>
        <w:tc>
          <w:tcPr>
            <w:tcW w:w="1012" w:type="dxa"/>
            <w:vAlign w:val="center"/>
          </w:tcPr>
          <w:p w14:paraId="2F251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51075.36 </w:t>
            </w:r>
          </w:p>
        </w:tc>
        <w:tc>
          <w:tcPr>
            <w:tcW w:w="1077" w:type="dxa"/>
            <w:vAlign w:val="center"/>
          </w:tcPr>
          <w:p w14:paraId="45204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316.11 </w:t>
            </w:r>
          </w:p>
        </w:tc>
        <w:tc>
          <w:tcPr>
            <w:tcW w:w="1428" w:type="dxa"/>
            <w:vAlign w:val="center"/>
          </w:tcPr>
          <w:p w14:paraId="0E9DF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50759.25 </w:t>
            </w:r>
          </w:p>
        </w:tc>
      </w:tr>
      <w:tr w14:paraId="2C2FD6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018633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21011</w:t>
            </w:r>
          </w:p>
        </w:tc>
        <w:tc>
          <w:tcPr>
            <w:tcW w:w="3678" w:type="dxa"/>
            <w:vAlign w:val="center"/>
          </w:tcPr>
          <w:p w14:paraId="41A80F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行政事业单位医疗</w:t>
            </w:r>
          </w:p>
        </w:tc>
        <w:tc>
          <w:tcPr>
            <w:tcW w:w="1012" w:type="dxa"/>
            <w:vAlign w:val="center"/>
          </w:tcPr>
          <w:p w14:paraId="07D48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19.51 </w:t>
            </w:r>
          </w:p>
        </w:tc>
        <w:tc>
          <w:tcPr>
            <w:tcW w:w="1077" w:type="dxa"/>
            <w:vAlign w:val="center"/>
          </w:tcPr>
          <w:p w14:paraId="05513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19.51 </w:t>
            </w:r>
          </w:p>
        </w:tc>
        <w:tc>
          <w:tcPr>
            <w:tcW w:w="1428" w:type="dxa"/>
            <w:vAlign w:val="center"/>
          </w:tcPr>
          <w:p w14:paraId="3879F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197F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008D55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2101101</w:t>
            </w:r>
          </w:p>
        </w:tc>
        <w:tc>
          <w:tcPr>
            <w:tcW w:w="3678" w:type="dxa"/>
            <w:vAlign w:val="center"/>
          </w:tcPr>
          <w:p w14:paraId="30CF3B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行政单位医疗</w:t>
            </w:r>
          </w:p>
        </w:tc>
        <w:tc>
          <w:tcPr>
            <w:tcW w:w="1012" w:type="dxa"/>
            <w:vAlign w:val="center"/>
          </w:tcPr>
          <w:p w14:paraId="38EEB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19.51 </w:t>
            </w:r>
          </w:p>
        </w:tc>
        <w:tc>
          <w:tcPr>
            <w:tcW w:w="1077" w:type="dxa"/>
            <w:vAlign w:val="center"/>
          </w:tcPr>
          <w:p w14:paraId="5E7E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19.51 </w:t>
            </w:r>
          </w:p>
        </w:tc>
        <w:tc>
          <w:tcPr>
            <w:tcW w:w="1428" w:type="dxa"/>
            <w:vAlign w:val="center"/>
          </w:tcPr>
          <w:p w14:paraId="036B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94DDB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35BAC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21012</w:t>
            </w:r>
          </w:p>
        </w:tc>
        <w:tc>
          <w:tcPr>
            <w:tcW w:w="3678" w:type="dxa"/>
            <w:vAlign w:val="center"/>
          </w:tcPr>
          <w:p w14:paraId="3C87F6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财政对基本医疗保险基金的补助</w:t>
            </w:r>
          </w:p>
        </w:tc>
        <w:tc>
          <w:tcPr>
            <w:tcW w:w="1012" w:type="dxa"/>
            <w:vAlign w:val="center"/>
          </w:tcPr>
          <w:p w14:paraId="3B3C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47893.97 </w:t>
            </w:r>
          </w:p>
        </w:tc>
        <w:tc>
          <w:tcPr>
            <w:tcW w:w="1077" w:type="dxa"/>
            <w:vAlign w:val="center"/>
          </w:tcPr>
          <w:p w14:paraId="2063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 w14:paraId="17648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47893.97 </w:t>
            </w:r>
          </w:p>
        </w:tc>
      </w:tr>
      <w:tr w14:paraId="1658DD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F2381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2101202</w:t>
            </w:r>
          </w:p>
        </w:tc>
        <w:tc>
          <w:tcPr>
            <w:tcW w:w="3678" w:type="dxa"/>
            <w:vAlign w:val="center"/>
          </w:tcPr>
          <w:p w14:paraId="1D7533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财政对城乡居民基本医疗保险基金的补助</w:t>
            </w:r>
          </w:p>
        </w:tc>
        <w:tc>
          <w:tcPr>
            <w:tcW w:w="1012" w:type="dxa"/>
            <w:vAlign w:val="center"/>
          </w:tcPr>
          <w:p w14:paraId="146DF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47893.97 </w:t>
            </w:r>
          </w:p>
        </w:tc>
        <w:tc>
          <w:tcPr>
            <w:tcW w:w="1077" w:type="dxa"/>
            <w:vAlign w:val="center"/>
          </w:tcPr>
          <w:p w14:paraId="7CBAB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 w14:paraId="63495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47893.97 </w:t>
            </w:r>
          </w:p>
        </w:tc>
      </w:tr>
      <w:tr w14:paraId="481789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768631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21013</w:t>
            </w:r>
          </w:p>
        </w:tc>
        <w:tc>
          <w:tcPr>
            <w:tcW w:w="3678" w:type="dxa"/>
            <w:vAlign w:val="center"/>
          </w:tcPr>
          <w:p w14:paraId="359900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医疗救助</w:t>
            </w:r>
          </w:p>
        </w:tc>
        <w:tc>
          <w:tcPr>
            <w:tcW w:w="1012" w:type="dxa"/>
            <w:vAlign w:val="center"/>
          </w:tcPr>
          <w:p w14:paraId="1B4D8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2794.12 </w:t>
            </w:r>
          </w:p>
        </w:tc>
        <w:tc>
          <w:tcPr>
            <w:tcW w:w="1077" w:type="dxa"/>
            <w:vAlign w:val="center"/>
          </w:tcPr>
          <w:p w14:paraId="57292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 w14:paraId="5024C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2794.12 </w:t>
            </w:r>
          </w:p>
        </w:tc>
      </w:tr>
      <w:tr w14:paraId="065CC1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BDFD0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2101301</w:t>
            </w:r>
          </w:p>
        </w:tc>
        <w:tc>
          <w:tcPr>
            <w:tcW w:w="3678" w:type="dxa"/>
            <w:vAlign w:val="center"/>
          </w:tcPr>
          <w:p w14:paraId="658BAB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城乡医疗救助</w:t>
            </w:r>
          </w:p>
        </w:tc>
        <w:tc>
          <w:tcPr>
            <w:tcW w:w="1012" w:type="dxa"/>
            <w:vAlign w:val="center"/>
          </w:tcPr>
          <w:p w14:paraId="0EE2F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2794.12 </w:t>
            </w:r>
          </w:p>
        </w:tc>
        <w:tc>
          <w:tcPr>
            <w:tcW w:w="1077" w:type="dxa"/>
            <w:vAlign w:val="center"/>
          </w:tcPr>
          <w:p w14:paraId="3B806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 w14:paraId="3449D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2794.12 </w:t>
            </w:r>
          </w:p>
        </w:tc>
      </w:tr>
      <w:tr w14:paraId="718B92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2075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21015</w:t>
            </w:r>
          </w:p>
        </w:tc>
        <w:tc>
          <w:tcPr>
            <w:tcW w:w="3678" w:type="dxa"/>
            <w:vAlign w:val="center"/>
          </w:tcPr>
          <w:p w14:paraId="05CFA8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医疗保障管理事务</w:t>
            </w:r>
          </w:p>
        </w:tc>
        <w:tc>
          <w:tcPr>
            <w:tcW w:w="1012" w:type="dxa"/>
            <w:vAlign w:val="center"/>
          </w:tcPr>
          <w:p w14:paraId="0A762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367.76 </w:t>
            </w:r>
          </w:p>
        </w:tc>
        <w:tc>
          <w:tcPr>
            <w:tcW w:w="1077" w:type="dxa"/>
            <w:vAlign w:val="center"/>
          </w:tcPr>
          <w:p w14:paraId="3FBEC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296.60 </w:t>
            </w:r>
          </w:p>
        </w:tc>
        <w:tc>
          <w:tcPr>
            <w:tcW w:w="1428" w:type="dxa"/>
            <w:vAlign w:val="center"/>
          </w:tcPr>
          <w:p w14:paraId="557A3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71.16 </w:t>
            </w:r>
          </w:p>
        </w:tc>
      </w:tr>
      <w:tr w14:paraId="5C48D7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A189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2101501</w:t>
            </w:r>
          </w:p>
        </w:tc>
        <w:tc>
          <w:tcPr>
            <w:tcW w:w="3678" w:type="dxa"/>
            <w:vAlign w:val="center"/>
          </w:tcPr>
          <w:p w14:paraId="6CFDEA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行政运行</w:t>
            </w:r>
          </w:p>
        </w:tc>
        <w:tc>
          <w:tcPr>
            <w:tcW w:w="1012" w:type="dxa"/>
            <w:vAlign w:val="center"/>
          </w:tcPr>
          <w:p w14:paraId="13F99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296.60 </w:t>
            </w:r>
          </w:p>
        </w:tc>
        <w:tc>
          <w:tcPr>
            <w:tcW w:w="1077" w:type="dxa"/>
            <w:vAlign w:val="center"/>
          </w:tcPr>
          <w:p w14:paraId="2B833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296.60 </w:t>
            </w:r>
          </w:p>
        </w:tc>
        <w:tc>
          <w:tcPr>
            <w:tcW w:w="1428" w:type="dxa"/>
            <w:vAlign w:val="center"/>
          </w:tcPr>
          <w:p w14:paraId="2589B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285FD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7676D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2101502</w:t>
            </w:r>
          </w:p>
        </w:tc>
        <w:tc>
          <w:tcPr>
            <w:tcW w:w="3678" w:type="dxa"/>
            <w:vAlign w:val="center"/>
          </w:tcPr>
          <w:p w14:paraId="083ABF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一般行政管理事务</w:t>
            </w:r>
          </w:p>
        </w:tc>
        <w:tc>
          <w:tcPr>
            <w:tcW w:w="1012" w:type="dxa"/>
            <w:vAlign w:val="center"/>
          </w:tcPr>
          <w:p w14:paraId="1B9B2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6.16 </w:t>
            </w:r>
          </w:p>
        </w:tc>
        <w:tc>
          <w:tcPr>
            <w:tcW w:w="1077" w:type="dxa"/>
            <w:vAlign w:val="center"/>
          </w:tcPr>
          <w:p w14:paraId="02D00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 w14:paraId="02A75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6.16 </w:t>
            </w:r>
          </w:p>
        </w:tc>
      </w:tr>
      <w:tr w14:paraId="7D0AA9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38A9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2101599</w:t>
            </w:r>
          </w:p>
        </w:tc>
        <w:tc>
          <w:tcPr>
            <w:tcW w:w="3678" w:type="dxa"/>
            <w:vAlign w:val="center"/>
          </w:tcPr>
          <w:p w14:paraId="4CB7A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其他医疗保障管理事务支出</w:t>
            </w:r>
          </w:p>
        </w:tc>
        <w:tc>
          <w:tcPr>
            <w:tcW w:w="1012" w:type="dxa"/>
            <w:vAlign w:val="center"/>
          </w:tcPr>
          <w:p w14:paraId="6F08F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1077" w:type="dxa"/>
            <w:vAlign w:val="center"/>
          </w:tcPr>
          <w:p w14:paraId="29125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428" w:type="dxa"/>
            <w:vAlign w:val="center"/>
          </w:tcPr>
          <w:p w14:paraId="7DCB81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65.00 </w:t>
            </w:r>
          </w:p>
        </w:tc>
      </w:tr>
      <w:tr w14:paraId="7571CF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370596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</w:t>
            </w:r>
          </w:p>
        </w:tc>
        <w:tc>
          <w:tcPr>
            <w:tcW w:w="3678" w:type="dxa"/>
            <w:vAlign w:val="center"/>
          </w:tcPr>
          <w:p w14:paraId="178A63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住房保障支出</w:t>
            </w:r>
          </w:p>
        </w:tc>
        <w:tc>
          <w:tcPr>
            <w:tcW w:w="1012" w:type="dxa"/>
            <w:vAlign w:val="center"/>
          </w:tcPr>
          <w:p w14:paraId="1D727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28.66 </w:t>
            </w:r>
          </w:p>
        </w:tc>
        <w:tc>
          <w:tcPr>
            <w:tcW w:w="1077" w:type="dxa"/>
            <w:vAlign w:val="center"/>
          </w:tcPr>
          <w:p w14:paraId="78F69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28.66 </w:t>
            </w:r>
          </w:p>
        </w:tc>
        <w:tc>
          <w:tcPr>
            <w:tcW w:w="1428" w:type="dxa"/>
            <w:vAlign w:val="center"/>
          </w:tcPr>
          <w:p w14:paraId="323A5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63C8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6E261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22102</w:t>
            </w:r>
          </w:p>
        </w:tc>
        <w:tc>
          <w:tcPr>
            <w:tcW w:w="3678" w:type="dxa"/>
            <w:vAlign w:val="center"/>
          </w:tcPr>
          <w:p w14:paraId="2C612B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住房改革支出</w:t>
            </w:r>
          </w:p>
        </w:tc>
        <w:tc>
          <w:tcPr>
            <w:tcW w:w="1012" w:type="dxa"/>
            <w:vAlign w:val="center"/>
          </w:tcPr>
          <w:p w14:paraId="5C0B8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28.66 </w:t>
            </w:r>
          </w:p>
        </w:tc>
        <w:tc>
          <w:tcPr>
            <w:tcW w:w="1077" w:type="dxa"/>
            <w:vAlign w:val="center"/>
          </w:tcPr>
          <w:p w14:paraId="34CC3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28.66 </w:t>
            </w:r>
          </w:p>
        </w:tc>
        <w:tc>
          <w:tcPr>
            <w:tcW w:w="1428" w:type="dxa"/>
            <w:vAlign w:val="center"/>
          </w:tcPr>
          <w:p w14:paraId="4FFC6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E07E3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3A64AA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2210201</w:t>
            </w:r>
          </w:p>
        </w:tc>
        <w:tc>
          <w:tcPr>
            <w:tcW w:w="3678" w:type="dxa"/>
            <w:vAlign w:val="center"/>
          </w:tcPr>
          <w:p w14:paraId="47875D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012" w:type="dxa"/>
            <w:vAlign w:val="center"/>
          </w:tcPr>
          <w:p w14:paraId="76B14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28.66 </w:t>
            </w:r>
          </w:p>
        </w:tc>
        <w:tc>
          <w:tcPr>
            <w:tcW w:w="1077" w:type="dxa"/>
            <w:vAlign w:val="center"/>
          </w:tcPr>
          <w:p w14:paraId="461D4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28.66 </w:t>
            </w:r>
          </w:p>
        </w:tc>
        <w:tc>
          <w:tcPr>
            <w:tcW w:w="1428" w:type="dxa"/>
            <w:vAlign w:val="center"/>
          </w:tcPr>
          <w:p w14:paraId="47723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5E3A4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tcBorders>
              <w:bottom w:val="single" w:color="auto" w:sz="12" w:space="0"/>
            </w:tcBorders>
            <w:vAlign w:val="center"/>
          </w:tcPr>
          <w:p w14:paraId="3CFB5E9F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3678" w:type="dxa"/>
            <w:tcBorders>
              <w:bottom w:val="single" w:color="auto" w:sz="12" w:space="0"/>
            </w:tcBorders>
            <w:vAlign w:val="center"/>
          </w:tcPr>
          <w:p w14:paraId="34AA3FF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12" w:type="dxa"/>
            <w:tcBorders>
              <w:bottom w:val="single" w:color="auto" w:sz="12" w:space="0"/>
            </w:tcBorders>
            <w:vAlign w:val="center"/>
          </w:tcPr>
          <w:p w14:paraId="6DE7A4CE">
            <w:pPr>
              <w:widowControl/>
              <w:jc w:val="center"/>
              <w:rPr>
                <w:rFonts w:hint="default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51587.22</w:t>
            </w:r>
          </w:p>
        </w:tc>
        <w:tc>
          <w:tcPr>
            <w:tcW w:w="1077" w:type="dxa"/>
            <w:tcBorders>
              <w:bottom w:val="single" w:color="auto" w:sz="12" w:space="0"/>
            </w:tcBorders>
            <w:vAlign w:val="center"/>
          </w:tcPr>
          <w:p w14:paraId="543CAC56">
            <w:pPr>
              <w:widowControl/>
              <w:jc w:val="center"/>
              <w:rPr>
                <w:rFonts w:hint="default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378.34</w:t>
            </w:r>
          </w:p>
        </w:tc>
        <w:tc>
          <w:tcPr>
            <w:tcW w:w="1428" w:type="dxa"/>
            <w:tcBorders>
              <w:bottom w:val="single" w:color="auto" w:sz="12" w:space="0"/>
            </w:tcBorders>
            <w:vAlign w:val="center"/>
          </w:tcPr>
          <w:p w14:paraId="35C7954A">
            <w:pPr>
              <w:widowControl/>
              <w:jc w:val="center"/>
              <w:rPr>
                <w:rFonts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51208.89</w:t>
            </w:r>
          </w:p>
        </w:tc>
      </w:tr>
    </w:tbl>
    <w:p w14:paraId="6B922253">
      <w:pPr>
        <w:jc w:val="both"/>
        <w:rPr>
          <w:rFonts w:hint="eastAsia" w:eastAsia="方正小标宋简体"/>
          <w:color w:val="000000"/>
          <w:kern w:val="0"/>
          <w:sz w:val="40"/>
          <w:szCs w:val="40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60C34734">
      <w:pPr>
        <w:jc w:val="center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4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18533F1E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部门财政拨款收支总表</w:t>
      </w:r>
    </w:p>
    <w:p w14:paraId="06FF3532">
      <w:pPr>
        <w:ind w:right="210"/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部门：湘潭县医疗保障局                                              单位：万元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2"/>
        <w:gridCol w:w="1899"/>
        <w:gridCol w:w="2177"/>
        <w:gridCol w:w="2178"/>
      </w:tblGrid>
      <w:tr w14:paraId="74356F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21" w:type="dxa"/>
            <w:gridSpan w:val="2"/>
            <w:tcBorders>
              <w:top w:val="single" w:color="auto" w:sz="12" w:space="0"/>
            </w:tcBorders>
            <w:vAlign w:val="center"/>
          </w:tcPr>
          <w:p w14:paraId="76C9D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收入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vAlign w:val="center"/>
          </w:tcPr>
          <w:p w14:paraId="6AD32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支出</w:t>
            </w:r>
          </w:p>
        </w:tc>
      </w:tr>
      <w:tr w14:paraId="3AC1CB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33BFC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1899" w:type="dxa"/>
            <w:vAlign w:val="center"/>
          </w:tcPr>
          <w:p w14:paraId="75B05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预算数</w:t>
            </w:r>
          </w:p>
        </w:tc>
        <w:tc>
          <w:tcPr>
            <w:tcW w:w="2177" w:type="dxa"/>
            <w:vAlign w:val="center"/>
          </w:tcPr>
          <w:p w14:paraId="5B233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2178" w:type="dxa"/>
            <w:vAlign w:val="center"/>
          </w:tcPr>
          <w:p w14:paraId="61000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预算数</w:t>
            </w:r>
          </w:p>
        </w:tc>
      </w:tr>
      <w:tr w14:paraId="559BA9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922" w:type="dxa"/>
            <w:vAlign w:val="center"/>
          </w:tcPr>
          <w:p w14:paraId="78B87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一、本年收入</w:t>
            </w:r>
          </w:p>
        </w:tc>
        <w:tc>
          <w:tcPr>
            <w:tcW w:w="1899" w:type="dxa"/>
            <w:vAlign w:val="center"/>
          </w:tcPr>
          <w:p w14:paraId="7F01A0E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51,587.22</w:t>
            </w:r>
          </w:p>
        </w:tc>
        <w:tc>
          <w:tcPr>
            <w:tcW w:w="2177" w:type="dxa"/>
            <w:vAlign w:val="center"/>
          </w:tcPr>
          <w:p w14:paraId="1DADEC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一、本年支出</w:t>
            </w:r>
          </w:p>
        </w:tc>
        <w:tc>
          <w:tcPr>
            <w:tcW w:w="2178" w:type="dxa"/>
            <w:vAlign w:val="center"/>
          </w:tcPr>
          <w:p w14:paraId="7B472E3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51,587.22</w:t>
            </w:r>
          </w:p>
        </w:tc>
      </w:tr>
      <w:tr w14:paraId="32709F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" w:hRule="atLeast"/>
          <w:jc w:val="center"/>
        </w:trPr>
        <w:tc>
          <w:tcPr>
            <w:tcW w:w="2922" w:type="dxa"/>
            <w:vAlign w:val="center"/>
          </w:tcPr>
          <w:p w14:paraId="09614D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（一）一般公共预算拨款</w:t>
            </w:r>
          </w:p>
        </w:tc>
        <w:tc>
          <w:tcPr>
            <w:tcW w:w="1899" w:type="dxa"/>
            <w:vAlign w:val="center"/>
          </w:tcPr>
          <w:p w14:paraId="0B00E32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51,587.22</w:t>
            </w:r>
          </w:p>
        </w:tc>
        <w:tc>
          <w:tcPr>
            <w:tcW w:w="2177" w:type="dxa"/>
            <w:vAlign w:val="center"/>
          </w:tcPr>
          <w:p w14:paraId="7ED64A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（一）一般公共服务支出</w:t>
            </w:r>
          </w:p>
        </w:tc>
        <w:tc>
          <w:tcPr>
            <w:tcW w:w="2178" w:type="dxa"/>
            <w:vAlign w:val="center"/>
          </w:tcPr>
          <w:p w14:paraId="5262D2B4">
            <w:pPr>
              <w:jc w:val="righ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54BFF0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2922" w:type="dxa"/>
            <w:vAlign w:val="center"/>
          </w:tcPr>
          <w:p w14:paraId="343540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经费拨款</w:t>
            </w:r>
          </w:p>
        </w:tc>
        <w:tc>
          <w:tcPr>
            <w:tcW w:w="1899" w:type="dxa"/>
            <w:vAlign w:val="center"/>
          </w:tcPr>
          <w:p w14:paraId="730832E1">
            <w:pPr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177" w:type="dxa"/>
            <w:vAlign w:val="center"/>
          </w:tcPr>
          <w:p w14:paraId="14B480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（二）外交支出</w:t>
            </w:r>
          </w:p>
        </w:tc>
        <w:tc>
          <w:tcPr>
            <w:tcW w:w="2178" w:type="dxa"/>
            <w:vAlign w:val="center"/>
          </w:tcPr>
          <w:p w14:paraId="7D0EF508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00EAE1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1C4208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    纳入一般公共预算管理的非税收入拨款</w:t>
            </w:r>
          </w:p>
        </w:tc>
        <w:tc>
          <w:tcPr>
            <w:tcW w:w="1899" w:type="dxa"/>
            <w:vAlign w:val="center"/>
          </w:tcPr>
          <w:p w14:paraId="4ACE1516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6AF169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（三）国防支出</w:t>
            </w:r>
          </w:p>
        </w:tc>
        <w:tc>
          <w:tcPr>
            <w:tcW w:w="2178" w:type="dxa"/>
            <w:vAlign w:val="center"/>
          </w:tcPr>
          <w:p w14:paraId="29296BA5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573C30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48E7A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（二）政府性基金预算拨款</w:t>
            </w:r>
          </w:p>
        </w:tc>
        <w:tc>
          <w:tcPr>
            <w:tcW w:w="1899" w:type="dxa"/>
            <w:vAlign w:val="center"/>
          </w:tcPr>
          <w:p w14:paraId="1E738C90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76AF9F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（四）公共安全支出</w:t>
            </w:r>
          </w:p>
        </w:tc>
        <w:tc>
          <w:tcPr>
            <w:tcW w:w="2178" w:type="dxa"/>
            <w:vAlign w:val="center"/>
          </w:tcPr>
          <w:p w14:paraId="25C2FA41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3960EC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45E99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（三）国有资本经营预算拨款</w:t>
            </w:r>
          </w:p>
        </w:tc>
        <w:tc>
          <w:tcPr>
            <w:tcW w:w="1899" w:type="dxa"/>
            <w:vAlign w:val="center"/>
          </w:tcPr>
          <w:p w14:paraId="348511E6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51703C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（五）教育支出</w:t>
            </w:r>
          </w:p>
        </w:tc>
        <w:tc>
          <w:tcPr>
            <w:tcW w:w="2178" w:type="dxa"/>
            <w:vAlign w:val="center"/>
          </w:tcPr>
          <w:p w14:paraId="16CE1316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0B6E57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135DDB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（四）社会保险基金预算资金</w:t>
            </w:r>
          </w:p>
        </w:tc>
        <w:tc>
          <w:tcPr>
            <w:tcW w:w="1899" w:type="dxa"/>
            <w:vAlign w:val="center"/>
          </w:tcPr>
          <w:p w14:paraId="6D3BB6FD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74DE4F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（六）科学技术支出</w:t>
            </w:r>
          </w:p>
        </w:tc>
        <w:tc>
          <w:tcPr>
            <w:tcW w:w="2178" w:type="dxa"/>
            <w:vAlign w:val="center"/>
          </w:tcPr>
          <w:p w14:paraId="792D3D3C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5DB5AD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922" w:type="dxa"/>
            <w:vAlign w:val="center"/>
          </w:tcPr>
          <w:p w14:paraId="70D9CA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二、上年结转</w:t>
            </w:r>
          </w:p>
        </w:tc>
        <w:tc>
          <w:tcPr>
            <w:tcW w:w="1899" w:type="dxa"/>
            <w:vAlign w:val="center"/>
          </w:tcPr>
          <w:p w14:paraId="51289086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71C5B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（七）文化旅游体育与传媒支出</w:t>
            </w:r>
          </w:p>
        </w:tc>
        <w:tc>
          <w:tcPr>
            <w:tcW w:w="2178" w:type="dxa"/>
            <w:vAlign w:val="center"/>
          </w:tcPr>
          <w:p w14:paraId="23B76FE3">
            <w:pPr>
              <w:jc w:val="right"/>
              <w:rPr>
                <w:rFonts w:hint="default"/>
                <w:color w:val="000000"/>
                <w:kern w:val="0"/>
                <w:sz w:val="18"/>
                <w:szCs w:val="18"/>
                <w:lang w:val="en-US"/>
              </w:rPr>
            </w:pPr>
          </w:p>
        </w:tc>
      </w:tr>
      <w:tr w14:paraId="52F900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3D3298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（一）一般公共预算拨款</w:t>
            </w:r>
          </w:p>
        </w:tc>
        <w:tc>
          <w:tcPr>
            <w:tcW w:w="1899" w:type="dxa"/>
            <w:vAlign w:val="center"/>
          </w:tcPr>
          <w:p w14:paraId="405B4F41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0C20B4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（八）社会保障和就业支出</w:t>
            </w:r>
          </w:p>
        </w:tc>
        <w:tc>
          <w:tcPr>
            <w:tcW w:w="2178" w:type="dxa"/>
            <w:vAlign w:val="center"/>
          </w:tcPr>
          <w:p w14:paraId="212D17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483.21</w:t>
            </w:r>
          </w:p>
        </w:tc>
      </w:tr>
      <w:tr w14:paraId="168CAA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1B2569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（二）政府性基金预算拨款</w:t>
            </w:r>
          </w:p>
        </w:tc>
        <w:tc>
          <w:tcPr>
            <w:tcW w:w="1899" w:type="dxa"/>
            <w:vAlign w:val="center"/>
          </w:tcPr>
          <w:p w14:paraId="3B870E5E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56A974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（九）社会保险基金支出</w:t>
            </w:r>
          </w:p>
        </w:tc>
        <w:tc>
          <w:tcPr>
            <w:tcW w:w="2178" w:type="dxa"/>
            <w:vAlign w:val="center"/>
          </w:tcPr>
          <w:p w14:paraId="62331714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31BD25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498562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（三）国有资本经营预算拨款</w:t>
            </w:r>
          </w:p>
        </w:tc>
        <w:tc>
          <w:tcPr>
            <w:tcW w:w="1899" w:type="dxa"/>
            <w:vAlign w:val="center"/>
          </w:tcPr>
          <w:p w14:paraId="12AA1BBD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523F3B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（十）卫生健康支出</w:t>
            </w:r>
          </w:p>
        </w:tc>
        <w:tc>
          <w:tcPr>
            <w:tcW w:w="2178" w:type="dxa"/>
            <w:vAlign w:val="center"/>
          </w:tcPr>
          <w:p w14:paraId="2C542F8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51,075.35</w:t>
            </w:r>
          </w:p>
        </w:tc>
      </w:tr>
      <w:tr w14:paraId="3A2A80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58B40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（四）社会保险基金预算资金</w:t>
            </w:r>
          </w:p>
        </w:tc>
        <w:tc>
          <w:tcPr>
            <w:tcW w:w="1899" w:type="dxa"/>
            <w:vAlign w:val="center"/>
          </w:tcPr>
          <w:p w14:paraId="6C2A19CA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3D1D6B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（十一）节能环保支出</w:t>
            </w:r>
          </w:p>
        </w:tc>
        <w:tc>
          <w:tcPr>
            <w:tcW w:w="2178" w:type="dxa"/>
            <w:vAlign w:val="center"/>
          </w:tcPr>
          <w:p w14:paraId="71F8CADB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33CABB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61E87FE1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74F48909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4D19E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（十二）城乡社区支出</w:t>
            </w:r>
          </w:p>
        </w:tc>
        <w:tc>
          <w:tcPr>
            <w:tcW w:w="2178" w:type="dxa"/>
            <w:vAlign w:val="center"/>
          </w:tcPr>
          <w:p w14:paraId="08F02961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4CAB05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7AEA43C5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7D7E1A39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237BAC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（十三）农林水支出</w:t>
            </w:r>
          </w:p>
        </w:tc>
        <w:tc>
          <w:tcPr>
            <w:tcW w:w="2178" w:type="dxa"/>
            <w:vAlign w:val="center"/>
          </w:tcPr>
          <w:p w14:paraId="48FBD8EC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62920C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3491AE73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2005946D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1F0DD9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（十四）交通运输支出</w:t>
            </w:r>
          </w:p>
        </w:tc>
        <w:tc>
          <w:tcPr>
            <w:tcW w:w="2178" w:type="dxa"/>
            <w:vAlign w:val="center"/>
          </w:tcPr>
          <w:p w14:paraId="6498AE0B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59C8F2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62A1B4C5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52D8135A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6FE8E5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（十五）资源勘探工业信息等支出</w:t>
            </w:r>
          </w:p>
        </w:tc>
        <w:tc>
          <w:tcPr>
            <w:tcW w:w="2178" w:type="dxa"/>
            <w:vAlign w:val="center"/>
          </w:tcPr>
          <w:p w14:paraId="7FEA7627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64D2FF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622168E3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484219B3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2E9922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（十六）商业服务业等支出</w:t>
            </w:r>
          </w:p>
        </w:tc>
        <w:tc>
          <w:tcPr>
            <w:tcW w:w="2178" w:type="dxa"/>
            <w:vAlign w:val="center"/>
          </w:tcPr>
          <w:p w14:paraId="7DF7AA90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0F875B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297AE08E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0A45F5A9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094F1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（十七）金融支出</w:t>
            </w:r>
          </w:p>
        </w:tc>
        <w:tc>
          <w:tcPr>
            <w:tcW w:w="2178" w:type="dxa"/>
            <w:vAlign w:val="center"/>
          </w:tcPr>
          <w:p w14:paraId="037A54CF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797406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vAlign w:val="center"/>
          </w:tcPr>
          <w:p w14:paraId="60DF60F8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008020D7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5AA59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（十八）援助其他地区支出</w:t>
            </w:r>
          </w:p>
        </w:tc>
        <w:tc>
          <w:tcPr>
            <w:tcW w:w="2178" w:type="dxa"/>
            <w:vAlign w:val="center"/>
          </w:tcPr>
          <w:p w14:paraId="0E9AC484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370585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  <w:jc w:val="center"/>
        </w:trPr>
        <w:tc>
          <w:tcPr>
            <w:tcW w:w="2922" w:type="dxa"/>
            <w:vAlign w:val="center"/>
          </w:tcPr>
          <w:p w14:paraId="2CDFF9E5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34C334FA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501EAD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（十九）自然资源海洋气象等支出</w:t>
            </w:r>
          </w:p>
        </w:tc>
        <w:tc>
          <w:tcPr>
            <w:tcW w:w="2178" w:type="dxa"/>
            <w:vAlign w:val="center"/>
          </w:tcPr>
          <w:p w14:paraId="69CD0110">
            <w:pPr>
              <w:jc w:val="righ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4C5F22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2922" w:type="dxa"/>
            <w:vAlign w:val="center"/>
          </w:tcPr>
          <w:p w14:paraId="61271E56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34560DA2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77" w:type="dxa"/>
            <w:vAlign w:val="center"/>
          </w:tcPr>
          <w:p w14:paraId="755728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（二十）住房保障支出</w:t>
            </w:r>
          </w:p>
        </w:tc>
        <w:tc>
          <w:tcPr>
            <w:tcW w:w="2178" w:type="dxa"/>
            <w:vAlign w:val="center"/>
          </w:tcPr>
          <w:p w14:paraId="7768C11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28.66</w:t>
            </w:r>
          </w:p>
        </w:tc>
      </w:tr>
      <w:tr w14:paraId="53A6CB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922" w:type="dxa"/>
            <w:tcBorders>
              <w:bottom w:val="single" w:color="auto" w:sz="12" w:space="0"/>
            </w:tcBorders>
            <w:vAlign w:val="center"/>
          </w:tcPr>
          <w:p w14:paraId="655B17A5">
            <w:pPr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99" w:type="dxa"/>
            <w:tcBorders>
              <w:bottom w:val="single" w:color="auto" w:sz="12" w:space="0"/>
            </w:tcBorders>
            <w:vAlign w:val="center"/>
          </w:tcPr>
          <w:p w14:paraId="7DD8E4C0"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2177" w:type="dxa"/>
            <w:tcBorders>
              <w:bottom w:val="single" w:color="auto" w:sz="12" w:space="0"/>
            </w:tcBorders>
            <w:vAlign w:val="center"/>
          </w:tcPr>
          <w:p w14:paraId="55473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（二十一）粮油物资储备支出</w:t>
            </w:r>
          </w:p>
        </w:tc>
        <w:tc>
          <w:tcPr>
            <w:tcW w:w="2178" w:type="dxa"/>
            <w:tcBorders>
              <w:bottom w:val="single" w:color="auto" w:sz="12" w:space="0"/>
            </w:tcBorders>
            <w:vAlign w:val="center"/>
          </w:tcPr>
          <w:p w14:paraId="75B350A4">
            <w:pPr>
              <w:jc w:val="righ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 w14:paraId="074A497F">
      <w:pPr>
        <w:ind w:firstLine="1260" w:firstLineChars="600"/>
        <w:rPr>
          <w:color w:val="000000"/>
        </w:rPr>
      </w:pPr>
    </w:p>
    <w:p w14:paraId="61FE116B">
      <w:pPr>
        <w:ind w:firstLine="1260" w:firstLineChars="6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5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3F246C7C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一般公共预算支出表</w:t>
      </w:r>
    </w:p>
    <w:p w14:paraId="3734B4D3">
      <w:pPr>
        <w:wordWrap w:val="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部门：湘潭县医疗保障局                                                单位：万元</w:t>
      </w:r>
    </w:p>
    <w:tbl>
      <w:tblPr>
        <w:tblStyle w:val="4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14:paraId="12C46E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 w14:paraId="71B39F5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 w14:paraId="5271C9DD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预算数</w:t>
            </w:r>
          </w:p>
        </w:tc>
      </w:tr>
      <w:tr w14:paraId="53CFB7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 w14:paraId="3865775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 w14:paraId="187630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 w14:paraId="6ACEC32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 w14:paraId="2B927E0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 w14:paraId="572F49FD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 w14:paraId="4D68C2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 w14:paraId="07DCEAA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524" w:type="dxa"/>
            <w:vAlign w:val="center"/>
          </w:tcPr>
          <w:p w14:paraId="7F09D4C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525" w:type="dxa"/>
            <w:vAlign w:val="center"/>
          </w:tcPr>
          <w:p w14:paraId="3F95109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 w14:paraId="4BE800B7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566D503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271C12D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vMerge w:val="continue"/>
            <w:vAlign w:val="center"/>
          </w:tcPr>
          <w:p w14:paraId="2D119A7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063818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1573" w:type="dxa"/>
            <w:gridSpan w:val="3"/>
            <w:vAlign w:val="center"/>
          </w:tcPr>
          <w:p w14:paraId="68114C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208</w:t>
            </w:r>
          </w:p>
        </w:tc>
        <w:tc>
          <w:tcPr>
            <w:tcW w:w="3136" w:type="dxa"/>
            <w:vAlign w:val="center"/>
          </w:tcPr>
          <w:p w14:paraId="433934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社会保障和就业支出</w:t>
            </w:r>
          </w:p>
        </w:tc>
        <w:tc>
          <w:tcPr>
            <w:tcW w:w="1387" w:type="dxa"/>
            <w:vAlign w:val="center"/>
          </w:tcPr>
          <w:p w14:paraId="00C6D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483.21</w:t>
            </w:r>
          </w:p>
        </w:tc>
        <w:tc>
          <w:tcPr>
            <w:tcW w:w="1387" w:type="dxa"/>
            <w:vAlign w:val="center"/>
          </w:tcPr>
          <w:p w14:paraId="1D259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33.57</w:t>
            </w:r>
          </w:p>
        </w:tc>
        <w:tc>
          <w:tcPr>
            <w:tcW w:w="1388" w:type="dxa"/>
            <w:vAlign w:val="center"/>
          </w:tcPr>
          <w:p w14:paraId="20B411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449.64</w:t>
            </w:r>
          </w:p>
        </w:tc>
      </w:tr>
      <w:tr w14:paraId="765E34C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1573" w:type="dxa"/>
            <w:gridSpan w:val="3"/>
            <w:vAlign w:val="center"/>
          </w:tcPr>
          <w:p w14:paraId="049D89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20805</w:t>
            </w:r>
          </w:p>
        </w:tc>
        <w:tc>
          <w:tcPr>
            <w:tcW w:w="3136" w:type="dxa"/>
            <w:vAlign w:val="center"/>
          </w:tcPr>
          <w:p w14:paraId="69DECA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行政事业单位养老支出</w:t>
            </w:r>
          </w:p>
        </w:tc>
        <w:tc>
          <w:tcPr>
            <w:tcW w:w="1387" w:type="dxa"/>
            <w:vAlign w:val="center"/>
          </w:tcPr>
          <w:p w14:paraId="77A41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33.57</w:t>
            </w:r>
          </w:p>
        </w:tc>
        <w:tc>
          <w:tcPr>
            <w:tcW w:w="1387" w:type="dxa"/>
            <w:vAlign w:val="center"/>
          </w:tcPr>
          <w:p w14:paraId="77964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33.57</w:t>
            </w:r>
          </w:p>
        </w:tc>
        <w:tc>
          <w:tcPr>
            <w:tcW w:w="1388" w:type="dxa"/>
            <w:vAlign w:val="center"/>
          </w:tcPr>
          <w:p w14:paraId="2FD5E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7A50F8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1573" w:type="dxa"/>
            <w:gridSpan w:val="3"/>
            <w:vAlign w:val="center"/>
          </w:tcPr>
          <w:p w14:paraId="554A74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2080505</w:t>
            </w:r>
          </w:p>
        </w:tc>
        <w:tc>
          <w:tcPr>
            <w:tcW w:w="3136" w:type="dxa"/>
            <w:vAlign w:val="center"/>
          </w:tcPr>
          <w:p w14:paraId="5E6B71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机关事业单位基本养老保险缴费支出</w:t>
            </w:r>
          </w:p>
        </w:tc>
        <w:tc>
          <w:tcPr>
            <w:tcW w:w="1387" w:type="dxa"/>
            <w:vAlign w:val="center"/>
          </w:tcPr>
          <w:p w14:paraId="0924A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33.57</w:t>
            </w:r>
          </w:p>
        </w:tc>
        <w:tc>
          <w:tcPr>
            <w:tcW w:w="1387" w:type="dxa"/>
            <w:vAlign w:val="center"/>
          </w:tcPr>
          <w:p w14:paraId="052C15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33.57</w:t>
            </w:r>
          </w:p>
        </w:tc>
        <w:tc>
          <w:tcPr>
            <w:tcW w:w="1388" w:type="dxa"/>
            <w:vAlign w:val="center"/>
          </w:tcPr>
          <w:p w14:paraId="12541C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13A1FA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exact"/>
          <w:jc w:val="center"/>
        </w:trPr>
        <w:tc>
          <w:tcPr>
            <w:tcW w:w="1573" w:type="dxa"/>
            <w:gridSpan w:val="3"/>
            <w:vAlign w:val="center"/>
          </w:tcPr>
          <w:p w14:paraId="796275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20827</w:t>
            </w:r>
          </w:p>
        </w:tc>
        <w:tc>
          <w:tcPr>
            <w:tcW w:w="3136" w:type="dxa"/>
            <w:vAlign w:val="center"/>
          </w:tcPr>
          <w:p w14:paraId="0C697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财政对其他社会保险基金的补助</w:t>
            </w:r>
          </w:p>
        </w:tc>
        <w:tc>
          <w:tcPr>
            <w:tcW w:w="1387" w:type="dxa"/>
            <w:vAlign w:val="center"/>
          </w:tcPr>
          <w:p w14:paraId="257C3E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449.64</w:t>
            </w:r>
          </w:p>
        </w:tc>
        <w:tc>
          <w:tcPr>
            <w:tcW w:w="1387" w:type="dxa"/>
            <w:vAlign w:val="center"/>
          </w:tcPr>
          <w:p w14:paraId="03D6C9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 w14:paraId="32D0A1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449.64</w:t>
            </w:r>
          </w:p>
        </w:tc>
      </w:tr>
      <w:tr w14:paraId="614FA4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0DFF0D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2082799</w:t>
            </w:r>
          </w:p>
        </w:tc>
        <w:tc>
          <w:tcPr>
            <w:tcW w:w="3136" w:type="dxa"/>
            <w:vAlign w:val="center"/>
          </w:tcPr>
          <w:p w14:paraId="5887DF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其他财政对社会保险基金的补助</w:t>
            </w:r>
          </w:p>
        </w:tc>
        <w:tc>
          <w:tcPr>
            <w:tcW w:w="1387" w:type="dxa"/>
            <w:vAlign w:val="center"/>
          </w:tcPr>
          <w:p w14:paraId="566964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449.64</w:t>
            </w:r>
          </w:p>
        </w:tc>
        <w:tc>
          <w:tcPr>
            <w:tcW w:w="1387" w:type="dxa"/>
            <w:vAlign w:val="center"/>
          </w:tcPr>
          <w:p w14:paraId="49A6DD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vAlign w:val="center"/>
          </w:tcPr>
          <w:p w14:paraId="123454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449.64</w:t>
            </w:r>
          </w:p>
        </w:tc>
      </w:tr>
      <w:tr w14:paraId="5D260F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020987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</w:t>
            </w:r>
          </w:p>
        </w:tc>
        <w:tc>
          <w:tcPr>
            <w:tcW w:w="3136" w:type="dxa"/>
            <w:vAlign w:val="center"/>
          </w:tcPr>
          <w:p w14:paraId="0EEDB5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卫生健康支出</w:t>
            </w:r>
          </w:p>
        </w:tc>
        <w:tc>
          <w:tcPr>
            <w:tcW w:w="1387" w:type="dxa"/>
            <w:vAlign w:val="center"/>
          </w:tcPr>
          <w:p w14:paraId="0C6943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51075.36</w:t>
            </w:r>
          </w:p>
        </w:tc>
        <w:tc>
          <w:tcPr>
            <w:tcW w:w="1387" w:type="dxa"/>
            <w:vAlign w:val="center"/>
          </w:tcPr>
          <w:p w14:paraId="712799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316.11</w:t>
            </w:r>
          </w:p>
        </w:tc>
        <w:tc>
          <w:tcPr>
            <w:tcW w:w="1388" w:type="dxa"/>
            <w:vAlign w:val="center"/>
          </w:tcPr>
          <w:p w14:paraId="5BFFB6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50759.25</w:t>
            </w:r>
          </w:p>
        </w:tc>
      </w:tr>
      <w:tr w14:paraId="5892A1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7F0BBB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21011</w:t>
            </w:r>
          </w:p>
        </w:tc>
        <w:tc>
          <w:tcPr>
            <w:tcW w:w="3136" w:type="dxa"/>
            <w:vAlign w:val="center"/>
          </w:tcPr>
          <w:p w14:paraId="71C70F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行政事业单位医疗</w:t>
            </w:r>
          </w:p>
        </w:tc>
        <w:tc>
          <w:tcPr>
            <w:tcW w:w="1387" w:type="dxa"/>
            <w:vAlign w:val="center"/>
          </w:tcPr>
          <w:p w14:paraId="59528A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19.51</w:t>
            </w:r>
          </w:p>
        </w:tc>
        <w:tc>
          <w:tcPr>
            <w:tcW w:w="1387" w:type="dxa"/>
            <w:vAlign w:val="center"/>
          </w:tcPr>
          <w:p w14:paraId="702C1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19.51</w:t>
            </w:r>
          </w:p>
        </w:tc>
        <w:tc>
          <w:tcPr>
            <w:tcW w:w="1388" w:type="dxa"/>
            <w:vAlign w:val="center"/>
          </w:tcPr>
          <w:p w14:paraId="37558D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4CF301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21245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2101101</w:t>
            </w:r>
          </w:p>
        </w:tc>
        <w:tc>
          <w:tcPr>
            <w:tcW w:w="3136" w:type="dxa"/>
            <w:vAlign w:val="center"/>
          </w:tcPr>
          <w:p w14:paraId="4ADFA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行政单位医疗</w:t>
            </w:r>
          </w:p>
        </w:tc>
        <w:tc>
          <w:tcPr>
            <w:tcW w:w="1387" w:type="dxa"/>
            <w:vAlign w:val="center"/>
          </w:tcPr>
          <w:p w14:paraId="2CCB2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19.51</w:t>
            </w:r>
          </w:p>
        </w:tc>
        <w:tc>
          <w:tcPr>
            <w:tcW w:w="1387" w:type="dxa"/>
            <w:vAlign w:val="center"/>
          </w:tcPr>
          <w:p w14:paraId="39DD0C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19.51</w:t>
            </w:r>
          </w:p>
        </w:tc>
        <w:tc>
          <w:tcPr>
            <w:tcW w:w="1388" w:type="dxa"/>
            <w:vAlign w:val="center"/>
          </w:tcPr>
          <w:p w14:paraId="0BC79F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14:paraId="6E695D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7CF66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21012</w:t>
            </w:r>
          </w:p>
        </w:tc>
        <w:tc>
          <w:tcPr>
            <w:tcW w:w="3136" w:type="dxa"/>
            <w:vAlign w:val="center"/>
          </w:tcPr>
          <w:p w14:paraId="21B438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财政对基本医疗保险基金的补助</w:t>
            </w:r>
          </w:p>
        </w:tc>
        <w:tc>
          <w:tcPr>
            <w:tcW w:w="1387" w:type="dxa"/>
            <w:vAlign w:val="center"/>
          </w:tcPr>
          <w:p w14:paraId="757F19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47,893.96</w:t>
            </w:r>
          </w:p>
        </w:tc>
        <w:tc>
          <w:tcPr>
            <w:tcW w:w="1387" w:type="dxa"/>
            <w:vAlign w:val="center"/>
          </w:tcPr>
          <w:p w14:paraId="682E02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 w14:paraId="2F5E02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47,893.96</w:t>
            </w:r>
          </w:p>
        </w:tc>
      </w:tr>
      <w:tr w14:paraId="4C6C98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17182C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2101202</w:t>
            </w:r>
          </w:p>
        </w:tc>
        <w:tc>
          <w:tcPr>
            <w:tcW w:w="3136" w:type="dxa"/>
            <w:vAlign w:val="center"/>
          </w:tcPr>
          <w:p w14:paraId="72E885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财政对城乡居民基本医疗保险基金的补助</w:t>
            </w:r>
          </w:p>
        </w:tc>
        <w:tc>
          <w:tcPr>
            <w:tcW w:w="1387" w:type="dxa"/>
            <w:vAlign w:val="center"/>
          </w:tcPr>
          <w:p w14:paraId="7ECC34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47,893.96</w:t>
            </w:r>
          </w:p>
        </w:tc>
        <w:tc>
          <w:tcPr>
            <w:tcW w:w="1387" w:type="dxa"/>
            <w:vAlign w:val="center"/>
          </w:tcPr>
          <w:p w14:paraId="1F6F4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vAlign w:val="center"/>
          </w:tcPr>
          <w:p w14:paraId="472AA5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47,893.96</w:t>
            </w:r>
          </w:p>
        </w:tc>
      </w:tr>
      <w:tr w14:paraId="5915F8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CB9B9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21013</w:t>
            </w:r>
          </w:p>
        </w:tc>
        <w:tc>
          <w:tcPr>
            <w:tcW w:w="3136" w:type="dxa"/>
            <w:vAlign w:val="center"/>
          </w:tcPr>
          <w:p w14:paraId="4E0C4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医疗救助</w:t>
            </w:r>
          </w:p>
        </w:tc>
        <w:tc>
          <w:tcPr>
            <w:tcW w:w="1387" w:type="dxa"/>
            <w:vAlign w:val="center"/>
          </w:tcPr>
          <w:p w14:paraId="2C41B6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2,794.13</w:t>
            </w:r>
          </w:p>
        </w:tc>
        <w:tc>
          <w:tcPr>
            <w:tcW w:w="1387" w:type="dxa"/>
            <w:vAlign w:val="center"/>
          </w:tcPr>
          <w:p w14:paraId="258F63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vAlign w:val="center"/>
          </w:tcPr>
          <w:p w14:paraId="4AA032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2,794.13</w:t>
            </w:r>
          </w:p>
        </w:tc>
      </w:tr>
      <w:tr w14:paraId="6A653C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4F2DA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2101301</w:t>
            </w:r>
          </w:p>
        </w:tc>
        <w:tc>
          <w:tcPr>
            <w:tcW w:w="3136" w:type="dxa"/>
            <w:vAlign w:val="center"/>
          </w:tcPr>
          <w:p w14:paraId="175907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城乡医疗救助</w:t>
            </w:r>
          </w:p>
        </w:tc>
        <w:tc>
          <w:tcPr>
            <w:tcW w:w="1387" w:type="dxa"/>
            <w:vAlign w:val="center"/>
          </w:tcPr>
          <w:p w14:paraId="4E563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2,794.13</w:t>
            </w:r>
          </w:p>
        </w:tc>
        <w:tc>
          <w:tcPr>
            <w:tcW w:w="1387" w:type="dxa"/>
            <w:vAlign w:val="center"/>
          </w:tcPr>
          <w:p w14:paraId="674B3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8" w:type="dxa"/>
            <w:vAlign w:val="center"/>
          </w:tcPr>
          <w:p w14:paraId="47C8F3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2,794.13</w:t>
            </w:r>
          </w:p>
        </w:tc>
      </w:tr>
      <w:tr w14:paraId="0B06E0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092DE0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21015</w:t>
            </w:r>
          </w:p>
        </w:tc>
        <w:tc>
          <w:tcPr>
            <w:tcW w:w="3136" w:type="dxa"/>
            <w:vAlign w:val="center"/>
          </w:tcPr>
          <w:p w14:paraId="14EFD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医疗保障管理事务</w:t>
            </w:r>
          </w:p>
        </w:tc>
        <w:tc>
          <w:tcPr>
            <w:tcW w:w="1387" w:type="dxa"/>
            <w:vAlign w:val="center"/>
          </w:tcPr>
          <w:p w14:paraId="532BDB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367.76</w:t>
            </w:r>
          </w:p>
        </w:tc>
        <w:tc>
          <w:tcPr>
            <w:tcW w:w="1387" w:type="dxa"/>
            <w:vAlign w:val="center"/>
          </w:tcPr>
          <w:p w14:paraId="6F1AC3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296.6</w:t>
            </w:r>
          </w:p>
        </w:tc>
        <w:tc>
          <w:tcPr>
            <w:tcW w:w="1388" w:type="dxa"/>
            <w:vAlign w:val="center"/>
          </w:tcPr>
          <w:p w14:paraId="4B8F17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71.16</w:t>
            </w:r>
          </w:p>
        </w:tc>
      </w:tr>
      <w:tr w14:paraId="109A33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55A9A5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2101501</w:t>
            </w:r>
          </w:p>
        </w:tc>
        <w:tc>
          <w:tcPr>
            <w:tcW w:w="3136" w:type="dxa"/>
            <w:vAlign w:val="center"/>
          </w:tcPr>
          <w:p w14:paraId="6E4B53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行政运行</w:t>
            </w:r>
          </w:p>
        </w:tc>
        <w:tc>
          <w:tcPr>
            <w:tcW w:w="1387" w:type="dxa"/>
            <w:vAlign w:val="center"/>
          </w:tcPr>
          <w:p w14:paraId="488C20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296.6</w:t>
            </w:r>
          </w:p>
        </w:tc>
        <w:tc>
          <w:tcPr>
            <w:tcW w:w="1387" w:type="dxa"/>
            <w:vAlign w:val="center"/>
          </w:tcPr>
          <w:p w14:paraId="3DB292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296.6</w:t>
            </w:r>
          </w:p>
        </w:tc>
        <w:tc>
          <w:tcPr>
            <w:tcW w:w="1388" w:type="dxa"/>
            <w:vAlign w:val="center"/>
          </w:tcPr>
          <w:p w14:paraId="2EE90E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5DCCB1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644346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2101502</w:t>
            </w:r>
          </w:p>
        </w:tc>
        <w:tc>
          <w:tcPr>
            <w:tcW w:w="3136" w:type="dxa"/>
            <w:vAlign w:val="center"/>
          </w:tcPr>
          <w:p w14:paraId="0AE0F1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一般行政管理事务</w:t>
            </w:r>
          </w:p>
        </w:tc>
        <w:tc>
          <w:tcPr>
            <w:tcW w:w="1387" w:type="dxa"/>
            <w:vAlign w:val="center"/>
          </w:tcPr>
          <w:p w14:paraId="2BC1AD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6.16</w:t>
            </w:r>
          </w:p>
        </w:tc>
        <w:tc>
          <w:tcPr>
            <w:tcW w:w="1387" w:type="dxa"/>
            <w:vAlign w:val="center"/>
          </w:tcPr>
          <w:p w14:paraId="1DA070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 w14:paraId="46B707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6.16</w:t>
            </w:r>
          </w:p>
        </w:tc>
      </w:tr>
      <w:tr w14:paraId="31405E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246A14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2101599</w:t>
            </w:r>
          </w:p>
        </w:tc>
        <w:tc>
          <w:tcPr>
            <w:tcW w:w="3136" w:type="dxa"/>
            <w:vAlign w:val="center"/>
          </w:tcPr>
          <w:p w14:paraId="04798A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其他医疗保障管理事务支出</w:t>
            </w:r>
          </w:p>
        </w:tc>
        <w:tc>
          <w:tcPr>
            <w:tcW w:w="1387" w:type="dxa"/>
            <w:vAlign w:val="center"/>
          </w:tcPr>
          <w:p w14:paraId="5B8E1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1387" w:type="dxa"/>
            <w:vAlign w:val="center"/>
          </w:tcPr>
          <w:p w14:paraId="1CA762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88" w:type="dxa"/>
            <w:vAlign w:val="center"/>
          </w:tcPr>
          <w:p w14:paraId="3792B0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65</w:t>
            </w:r>
          </w:p>
        </w:tc>
      </w:tr>
      <w:tr w14:paraId="22CFC9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70AE6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221</w:t>
            </w:r>
          </w:p>
        </w:tc>
        <w:tc>
          <w:tcPr>
            <w:tcW w:w="3136" w:type="dxa"/>
            <w:vAlign w:val="center"/>
          </w:tcPr>
          <w:p w14:paraId="2E0EC9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住房保障支出</w:t>
            </w:r>
          </w:p>
        </w:tc>
        <w:tc>
          <w:tcPr>
            <w:tcW w:w="1387" w:type="dxa"/>
            <w:vAlign w:val="center"/>
          </w:tcPr>
          <w:p w14:paraId="44A172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28.66</w:t>
            </w:r>
          </w:p>
        </w:tc>
        <w:tc>
          <w:tcPr>
            <w:tcW w:w="1387" w:type="dxa"/>
            <w:vAlign w:val="center"/>
          </w:tcPr>
          <w:p w14:paraId="1916BC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28.66</w:t>
            </w:r>
          </w:p>
        </w:tc>
        <w:tc>
          <w:tcPr>
            <w:tcW w:w="1388" w:type="dxa"/>
            <w:vAlign w:val="center"/>
          </w:tcPr>
          <w:p w14:paraId="3F88FD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249851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928D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22102</w:t>
            </w:r>
          </w:p>
        </w:tc>
        <w:tc>
          <w:tcPr>
            <w:tcW w:w="3136" w:type="dxa"/>
            <w:vAlign w:val="center"/>
          </w:tcPr>
          <w:p w14:paraId="184467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住房改革支出</w:t>
            </w:r>
          </w:p>
        </w:tc>
        <w:tc>
          <w:tcPr>
            <w:tcW w:w="1387" w:type="dxa"/>
            <w:vAlign w:val="center"/>
          </w:tcPr>
          <w:p w14:paraId="0E3AAB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28.66</w:t>
            </w:r>
          </w:p>
        </w:tc>
        <w:tc>
          <w:tcPr>
            <w:tcW w:w="1387" w:type="dxa"/>
            <w:vAlign w:val="center"/>
          </w:tcPr>
          <w:p w14:paraId="39A83A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28.66</w:t>
            </w:r>
          </w:p>
        </w:tc>
        <w:tc>
          <w:tcPr>
            <w:tcW w:w="1388" w:type="dxa"/>
            <w:vAlign w:val="center"/>
          </w:tcPr>
          <w:p w14:paraId="52905B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5D030B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901F1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2210201</w:t>
            </w:r>
          </w:p>
        </w:tc>
        <w:tc>
          <w:tcPr>
            <w:tcW w:w="3136" w:type="dxa"/>
            <w:vAlign w:val="center"/>
          </w:tcPr>
          <w:p w14:paraId="31968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 xml:space="preserve">    住房公积金</w:t>
            </w:r>
          </w:p>
        </w:tc>
        <w:tc>
          <w:tcPr>
            <w:tcW w:w="1387" w:type="dxa"/>
            <w:vAlign w:val="center"/>
          </w:tcPr>
          <w:p w14:paraId="3F71EF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28.66</w:t>
            </w:r>
          </w:p>
        </w:tc>
        <w:tc>
          <w:tcPr>
            <w:tcW w:w="1387" w:type="dxa"/>
            <w:vAlign w:val="center"/>
          </w:tcPr>
          <w:p w14:paraId="1EFB5F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  <w:t>28.66</w:t>
            </w:r>
          </w:p>
        </w:tc>
        <w:tc>
          <w:tcPr>
            <w:tcW w:w="1388" w:type="dxa"/>
            <w:vAlign w:val="center"/>
          </w:tcPr>
          <w:p w14:paraId="0EB55B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1048FD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 w14:paraId="46877E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136" w:type="dxa"/>
            <w:vAlign w:val="bottom"/>
          </w:tcPr>
          <w:p w14:paraId="49DD9F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87" w:type="dxa"/>
            <w:vAlign w:val="bottom"/>
          </w:tcPr>
          <w:p w14:paraId="7DA474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87" w:type="dxa"/>
            <w:vAlign w:val="bottom"/>
          </w:tcPr>
          <w:p w14:paraId="07AD81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88" w:type="dxa"/>
            <w:vAlign w:val="bottom"/>
          </w:tcPr>
          <w:p w14:paraId="434D6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7E5A6E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bottom"/>
          </w:tcPr>
          <w:p w14:paraId="6CE04A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136" w:type="dxa"/>
            <w:vAlign w:val="bottom"/>
          </w:tcPr>
          <w:p w14:paraId="60DAA9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87" w:type="dxa"/>
            <w:vAlign w:val="bottom"/>
          </w:tcPr>
          <w:p w14:paraId="6C164F9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87" w:type="dxa"/>
            <w:vAlign w:val="bottom"/>
          </w:tcPr>
          <w:p w14:paraId="74EEF4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388" w:type="dxa"/>
            <w:vAlign w:val="bottom"/>
          </w:tcPr>
          <w:p w14:paraId="64082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7D6B83B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bottom"/>
          </w:tcPr>
          <w:p w14:paraId="45E9A7CC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 w14:paraId="0EB9BDD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</w:t>
            </w:r>
            <w:r>
              <w:rPr>
                <w:color w:val="000000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 w14:paraId="573260D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51,587.22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bottom"/>
          </w:tcPr>
          <w:p w14:paraId="4758789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378.34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bottom"/>
          </w:tcPr>
          <w:p w14:paraId="05E2ED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51208.89</w:t>
            </w:r>
          </w:p>
        </w:tc>
      </w:tr>
    </w:tbl>
    <w:p w14:paraId="7A7542F0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58BA1CA">
      <w:pPr>
        <w:ind w:firstLine="1343" w:firstLineChars="446"/>
        <w:rPr>
          <w:rFonts w:eastAsia="楷体_GB2312"/>
          <w:b/>
          <w:color w:val="000000"/>
          <w:kern w:val="0"/>
          <w:sz w:val="30"/>
          <w:szCs w:val="30"/>
        </w:rPr>
      </w:pPr>
      <w:bookmarkStart w:id="1" w:name="RANGE!A1:D24"/>
      <w:bookmarkEnd w:id="1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6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09E2F722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一般公共预算基本支出表</w:t>
      </w:r>
    </w:p>
    <w:p w14:paraId="3AD78E2C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部门：湘潭县医疗保障局                                                单位：万元</w:t>
      </w:r>
    </w:p>
    <w:tbl>
      <w:tblPr>
        <w:tblStyle w:val="4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 w14:paraId="0D6951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 w14:paraId="27050306"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 w14:paraId="09B4E9CF"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基本支出</w:t>
            </w:r>
          </w:p>
        </w:tc>
      </w:tr>
      <w:tr w14:paraId="6CA121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 w14:paraId="5798751D"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 w14:paraId="71FCD0B5"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 w14:paraId="59E68BF9"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 w14:paraId="11407B15"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 w14:paraId="7F7F55D5"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公用经费</w:t>
            </w:r>
          </w:p>
        </w:tc>
      </w:tr>
      <w:tr w14:paraId="52B722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 w14:paraId="254A5840"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类</w:t>
            </w:r>
          </w:p>
        </w:tc>
        <w:tc>
          <w:tcPr>
            <w:tcW w:w="820" w:type="dxa"/>
            <w:vAlign w:val="center"/>
          </w:tcPr>
          <w:p w14:paraId="3820B0A9">
            <w:pPr>
              <w:widowControl/>
              <w:jc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eastAsia"/>
                <w:color w:val="auto"/>
                <w:kern w:val="0"/>
                <w:sz w:val="18"/>
                <w:szCs w:val="18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 w14:paraId="106BB6B4">
            <w:pPr>
              <w:widowControl/>
              <w:jc w:val="center"/>
              <w:rPr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491" w:type="dxa"/>
            <w:vMerge w:val="continue"/>
            <w:vAlign w:val="center"/>
          </w:tcPr>
          <w:p w14:paraId="71D0668D">
            <w:pPr>
              <w:widowControl/>
              <w:jc w:val="center"/>
              <w:rPr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273676A5">
            <w:pPr>
              <w:widowControl/>
              <w:jc w:val="center"/>
              <w:rPr>
                <w:color w:val="0000FF"/>
                <w:kern w:val="0"/>
                <w:sz w:val="18"/>
                <w:szCs w:val="18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64F80CB9">
            <w:pPr>
              <w:widowControl/>
              <w:jc w:val="center"/>
              <w:rPr>
                <w:color w:val="0000FF"/>
                <w:kern w:val="0"/>
                <w:sz w:val="18"/>
                <w:szCs w:val="18"/>
              </w:rPr>
            </w:pPr>
          </w:p>
        </w:tc>
      </w:tr>
      <w:tr w14:paraId="0700FA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268E8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301　</w:t>
            </w:r>
          </w:p>
        </w:tc>
        <w:tc>
          <w:tcPr>
            <w:tcW w:w="2212" w:type="dxa"/>
            <w:vAlign w:val="center"/>
          </w:tcPr>
          <w:p w14:paraId="6AFB4A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工资福利支出 　</w:t>
            </w:r>
          </w:p>
        </w:tc>
        <w:tc>
          <w:tcPr>
            <w:tcW w:w="1491" w:type="dxa"/>
            <w:vAlign w:val="center"/>
          </w:tcPr>
          <w:p w14:paraId="674BA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324.1</w:t>
            </w:r>
          </w:p>
        </w:tc>
        <w:tc>
          <w:tcPr>
            <w:tcW w:w="2006" w:type="dxa"/>
            <w:vAlign w:val="center"/>
          </w:tcPr>
          <w:p w14:paraId="2F3842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324.1</w:t>
            </w:r>
          </w:p>
        </w:tc>
        <w:tc>
          <w:tcPr>
            <w:tcW w:w="1813" w:type="dxa"/>
            <w:vAlign w:val="center"/>
          </w:tcPr>
          <w:p w14:paraId="034402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</w:tr>
      <w:tr w14:paraId="0767DC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9" w:type="dxa"/>
            <w:gridSpan w:val="2"/>
            <w:vAlign w:val="center"/>
          </w:tcPr>
          <w:p w14:paraId="596908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30101 </w:t>
            </w:r>
          </w:p>
        </w:tc>
        <w:tc>
          <w:tcPr>
            <w:tcW w:w="2212" w:type="dxa"/>
            <w:vAlign w:val="center"/>
          </w:tcPr>
          <w:p w14:paraId="52666A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基本工资</w:t>
            </w:r>
          </w:p>
        </w:tc>
        <w:tc>
          <w:tcPr>
            <w:tcW w:w="1491" w:type="dxa"/>
            <w:vAlign w:val="center"/>
          </w:tcPr>
          <w:p w14:paraId="7A847E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109.08</w:t>
            </w:r>
          </w:p>
        </w:tc>
        <w:tc>
          <w:tcPr>
            <w:tcW w:w="2006" w:type="dxa"/>
            <w:vAlign w:val="center"/>
          </w:tcPr>
          <w:p w14:paraId="7743F0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109.08</w:t>
            </w:r>
          </w:p>
        </w:tc>
        <w:tc>
          <w:tcPr>
            <w:tcW w:w="1813" w:type="dxa"/>
            <w:vAlign w:val="center"/>
          </w:tcPr>
          <w:p w14:paraId="192824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997F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28AA6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30102 </w:t>
            </w:r>
          </w:p>
        </w:tc>
        <w:tc>
          <w:tcPr>
            <w:tcW w:w="2212" w:type="dxa"/>
            <w:vAlign w:val="center"/>
          </w:tcPr>
          <w:p w14:paraId="37C1AB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491" w:type="dxa"/>
            <w:vAlign w:val="center"/>
          </w:tcPr>
          <w:p w14:paraId="3FA947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41.40</w:t>
            </w:r>
          </w:p>
        </w:tc>
        <w:tc>
          <w:tcPr>
            <w:tcW w:w="2006" w:type="dxa"/>
            <w:vAlign w:val="center"/>
          </w:tcPr>
          <w:p w14:paraId="5F004C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41.40</w:t>
            </w:r>
          </w:p>
        </w:tc>
        <w:tc>
          <w:tcPr>
            <w:tcW w:w="1813" w:type="dxa"/>
            <w:vAlign w:val="center"/>
          </w:tcPr>
          <w:p w14:paraId="2DA3CE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FB8E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644D2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30103 </w:t>
            </w:r>
          </w:p>
        </w:tc>
        <w:tc>
          <w:tcPr>
            <w:tcW w:w="2212" w:type="dxa"/>
            <w:vAlign w:val="center"/>
          </w:tcPr>
          <w:p w14:paraId="241837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奖金</w:t>
            </w:r>
          </w:p>
        </w:tc>
        <w:tc>
          <w:tcPr>
            <w:tcW w:w="1491" w:type="dxa"/>
            <w:vAlign w:val="center"/>
          </w:tcPr>
          <w:p w14:paraId="1E5B42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15.50</w:t>
            </w:r>
          </w:p>
        </w:tc>
        <w:tc>
          <w:tcPr>
            <w:tcW w:w="2006" w:type="dxa"/>
            <w:vAlign w:val="center"/>
          </w:tcPr>
          <w:p w14:paraId="1D0B07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15.50</w:t>
            </w:r>
          </w:p>
        </w:tc>
        <w:tc>
          <w:tcPr>
            <w:tcW w:w="1813" w:type="dxa"/>
            <w:vAlign w:val="center"/>
          </w:tcPr>
          <w:p w14:paraId="5ABF2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7F1B1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85102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30103 </w:t>
            </w:r>
          </w:p>
        </w:tc>
        <w:tc>
          <w:tcPr>
            <w:tcW w:w="2212" w:type="dxa"/>
            <w:vAlign w:val="center"/>
          </w:tcPr>
          <w:p w14:paraId="2FA5A2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奖金</w:t>
            </w:r>
          </w:p>
        </w:tc>
        <w:tc>
          <w:tcPr>
            <w:tcW w:w="1491" w:type="dxa"/>
            <w:vAlign w:val="center"/>
          </w:tcPr>
          <w:p w14:paraId="0183F5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6.24</w:t>
            </w:r>
          </w:p>
        </w:tc>
        <w:tc>
          <w:tcPr>
            <w:tcW w:w="2006" w:type="dxa"/>
            <w:vAlign w:val="center"/>
          </w:tcPr>
          <w:p w14:paraId="5F7DA1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6.24</w:t>
            </w:r>
          </w:p>
        </w:tc>
        <w:tc>
          <w:tcPr>
            <w:tcW w:w="1813" w:type="dxa"/>
            <w:vAlign w:val="center"/>
          </w:tcPr>
          <w:p w14:paraId="32C404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7366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98FB6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30103 </w:t>
            </w:r>
          </w:p>
        </w:tc>
        <w:tc>
          <w:tcPr>
            <w:tcW w:w="2212" w:type="dxa"/>
            <w:vAlign w:val="center"/>
          </w:tcPr>
          <w:p w14:paraId="4C5C08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奖金</w:t>
            </w:r>
          </w:p>
        </w:tc>
        <w:tc>
          <w:tcPr>
            <w:tcW w:w="1491" w:type="dxa"/>
            <w:vAlign w:val="center"/>
          </w:tcPr>
          <w:p w14:paraId="4270C3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40.19</w:t>
            </w:r>
          </w:p>
        </w:tc>
        <w:tc>
          <w:tcPr>
            <w:tcW w:w="2006" w:type="dxa"/>
            <w:vAlign w:val="center"/>
          </w:tcPr>
          <w:p w14:paraId="5CE8F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40.19</w:t>
            </w:r>
          </w:p>
        </w:tc>
        <w:tc>
          <w:tcPr>
            <w:tcW w:w="1813" w:type="dxa"/>
            <w:vAlign w:val="center"/>
          </w:tcPr>
          <w:p w14:paraId="2D8949B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89F5E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53C33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30103 </w:t>
            </w:r>
          </w:p>
        </w:tc>
        <w:tc>
          <w:tcPr>
            <w:tcW w:w="2212" w:type="dxa"/>
            <w:vAlign w:val="center"/>
          </w:tcPr>
          <w:p w14:paraId="7AA382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奖金</w:t>
            </w:r>
          </w:p>
        </w:tc>
        <w:tc>
          <w:tcPr>
            <w:tcW w:w="1491" w:type="dxa"/>
            <w:vAlign w:val="center"/>
          </w:tcPr>
          <w:p w14:paraId="0F26C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</w:t>
            </w:r>
          </w:p>
        </w:tc>
        <w:tc>
          <w:tcPr>
            <w:tcW w:w="2006" w:type="dxa"/>
            <w:vAlign w:val="center"/>
          </w:tcPr>
          <w:p w14:paraId="127005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1.54</w:t>
            </w:r>
          </w:p>
        </w:tc>
        <w:tc>
          <w:tcPr>
            <w:tcW w:w="1813" w:type="dxa"/>
            <w:vAlign w:val="center"/>
          </w:tcPr>
          <w:p w14:paraId="6E9BE9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B096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DCBE2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30107 </w:t>
            </w:r>
          </w:p>
        </w:tc>
        <w:tc>
          <w:tcPr>
            <w:tcW w:w="2212" w:type="dxa"/>
            <w:vAlign w:val="center"/>
          </w:tcPr>
          <w:p w14:paraId="21BE2E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491" w:type="dxa"/>
            <w:vAlign w:val="center"/>
          </w:tcPr>
          <w:p w14:paraId="017F6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12.91</w:t>
            </w:r>
          </w:p>
        </w:tc>
        <w:tc>
          <w:tcPr>
            <w:tcW w:w="2006" w:type="dxa"/>
            <w:vAlign w:val="center"/>
          </w:tcPr>
          <w:p w14:paraId="14591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12.91</w:t>
            </w:r>
          </w:p>
        </w:tc>
        <w:tc>
          <w:tcPr>
            <w:tcW w:w="1813" w:type="dxa"/>
            <w:vAlign w:val="center"/>
          </w:tcPr>
          <w:p w14:paraId="36B001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1EE7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DFD7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30108 </w:t>
            </w:r>
          </w:p>
        </w:tc>
        <w:tc>
          <w:tcPr>
            <w:tcW w:w="2212" w:type="dxa"/>
            <w:vAlign w:val="center"/>
          </w:tcPr>
          <w:p w14:paraId="1D072A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机关事业单位基本养老保险缴费</w:t>
            </w:r>
          </w:p>
        </w:tc>
        <w:tc>
          <w:tcPr>
            <w:tcW w:w="1491" w:type="dxa"/>
            <w:vAlign w:val="center"/>
          </w:tcPr>
          <w:p w14:paraId="292942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33.57</w:t>
            </w:r>
          </w:p>
        </w:tc>
        <w:tc>
          <w:tcPr>
            <w:tcW w:w="2006" w:type="dxa"/>
            <w:vAlign w:val="center"/>
          </w:tcPr>
          <w:p w14:paraId="6416D2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33.57</w:t>
            </w:r>
          </w:p>
        </w:tc>
        <w:tc>
          <w:tcPr>
            <w:tcW w:w="1813" w:type="dxa"/>
            <w:vAlign w:val="center"/>
          </w:tcPr>
          <w:p w14:paraId="6F993F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</w:tr>
      <w:tr w14:paraId="2205FB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2E0C0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30110 </w:t>
            </w:r>
          </w:p>
        </w:tc>
        <w:tc>
          <w:tcPr>
            <w:tcW w:w="2212" w:type="dxa"/>
            <w:vAlign w:val="center"/>
          </w:tcPr>
          <w:p w14:paraId="596AA9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职工基本医疗保险缴费</w:t>
            </w:r>
          </w:p>
        </w:tc>
        <w:tc>
          <w:tcPr>
            <w:tcW w:w="1491" w:type="dxa"/>
            <w:vAlign w:val="center"/>
          </w:tcPr>
          <w:p w14:paraId="784603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19.51</w:t>
            </w:r>
          </w:p>
        </w:tc>
        <w:tc>
          <w:tcPr>
            <w:tcW w:w="2006" w:type="dxa"/>
            <w:vAlign w:val="center"/>
          </w:tcPr>
          <w:p w14:paraId="41404B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19.51</w:t>
            </w:r>
          </w:p>
        </w:tc>
        <w:tc>
          <w:tcPr>
            <w:tcW w:w="1813" w:type="dxa"/>
            <w:vAlign w:val="center"/>
          </w:tcPr>
          <w:p w14:paraId="7CC4A9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7BD1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DDED1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30112 </w:t>
            </w:r>
          </w:p>
        </w:tc>
        <w:tc>
          <w:tcPr>
            <w:tcW w:w="2212" w:type="dxa"/>
            <w:vAlign w:val="center"/>
          </w:tcPr>
          <w:p w14:paraId="1398B6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其他社会保障缴费</w:t>
            </w:r>
          </w:p>
        </w:tc>
        <w:tc>
          <w:tcPr>
            <w:tcW w:w="1491" w:type="dxa"/>
            <w:vAlign w:val="center"/>
          </w:tcPr>
          <w:p w14:paraId="792EC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</w:t>
            </w:r>
          </w:p>
        </w:tc>
        <w:tc>
          <w:tcPr>
            <w:tcW w:w="2006" w:type="dxa"/>
            <w:vAlign w:val="center"/>
          </w:tcPr>
          <w:p w14:paraId="3A5A8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</w:t>
            </w:r>
          </w:p>
        </w:tc>
        <w:tc>
          <w:tcPr>
            <w:tcW w:w="1813" w:type="dxa"/>
            <w:vAlign w:val="center"/>
          </w:tcPr>
          <w:p w14:paraId="31CAEC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17E6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FD6CF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30112 </w:t>
            </w:r>
          </w:p>
        </w:tc>
        <w:tc>
          <w:tcPr>
            <w:tcW w:w="2212" w:type="dxa"/>
            <w:vAlign w:val="center"/>
          </w:tcPr>
          <w:p w14:paraId="3ECF14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其他社会保障缴费</w:t>
            </w:r>
          </w:p>
        </w:tc>
        <w:tc>
          <w:tcPr>
            <w:tcW w:w="1491" w:type="dxa"/>
            <w:vAlign w:val="center"/>
          </w:tcPr>
          <w:p w14:paraId="47D43B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</w:t>
            </w:r>
          </w:p>
        </w:tc>
        <w:tc>
          <w:tcPr>
            <w:tcW w:w="2006" w:type="dxa"/>
            <w:vAlign w:val="center"/>
          </w:tcPr>
          <w:p w14:paraId="5F0CCC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</w:t>
            </w:r>
          </w:p>
        </w:tc>
        <w:tc>
          <w:tcPr>
            <w:tcW w:w="1813" w:type="dxa"/>
            <w:vAlign w:val="center"/>
          </w:tcPr>
          <w:p w14:paraId="1A768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25F59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B7319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30113 </w:t>
            </w:r>
          </w:p>
        </w:tc>
        <w:tc>
          <w:tcPr>
            <w:tcW w:w="2212" w:type="dxa"/>
            <w:vAlign w:val="center"/>
          </w:tcPr>
          <w:p w14:paraId="042FC8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491" w:type="dxa"/>
            <w:vAlign w:val="center"/>
          </w:tcPr>
          <w:p w14:paraId="25EE5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28.66</w:t>
            </w:r>
          </w:p>
        </w:tc>
        <w:tc>
          <w:tcPr>
            <w:tcW w:w="2006" w:type="dxa"/>
            <w:vAlign w:val="center"/>
          </w:tcPr>
          <w:p w14:paraId="636E60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28.66</w:t>
            </w:r>
          </w:p>
        </w:tc>
        <w:tc>
          <w:tcPr>
            <w:tcW w:w="1813" w:type="dxa"/>
            <w:vAlign w:val="center"/>
          </w:tcPr>
          <w:p w14:paraId="2BDF9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EB3B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A88FE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30199 </w:t>
            </w:r>
          </w:p>
        </w:tc>
        <w:tc>
          <w:tcPr>
            <w:tcW w:w="2212" w:type="dxa"/>
            <w:vAlign w:val="center"/>
          </w:tcPr>
          <w:p w14:paraId="437E29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其他工资福利支出</w:t>
            </w:r>
          </w:p>
        </w:tc>
        <w:tc>
          <w:tcPr>
            <w:tcW w:w="1491" w:type="dxa"/>
            <w:vAlign w:val="center"/>
          </w:tcPr>
          <w:p w14:paraId="71DE1A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13.50</w:t>
            </w:r>
          </w:p>
        </w:tc>
        <w:tc>
          <w:tcPr>
            <w:tcW w:w="2006" w:type="dxa"/>
            <w:vAlign w:val="center"/>
          </w:tcPr>
          <w:p w14:paraId="780856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13.50</w:t>
            </w:r>
          </w:p>
        </w:tc>
        <w:tc>
          <w:tcPr>
            <w:tcW w:w="1813" w:type="dxa"/>
            <w:vAlign w:val="center"/>
          </w:tcPr>
          <w:p w14:paraId="14677E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2FE59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B91D7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　</w:t>
            </w:r>
          </w:p>
        </w:tc>
        <w:tc>
          <w:tcPr>
            <w:tcW w:w="2212" w:type="dxa"/>
            <w:vAlign w:val="center"/>
          </w:tcPr>
          <w:p w14:paraId="3D182B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商品和服务支出　</w:t>
            </w:r>
          </w:p>
        </w:tc>
        <w:tc>
          <w:tcPr>
            <w:tcW w:w="1491" w:type="dxa"/>
            <w:vAlign w:val="center"/>
          </w:tcPr>
          <w:p w14:paraId="706EA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50.28</w:t>
            </w:r>
          </w:p>
        </w:tc>
        <w:tc>
          <w:tcPr>
            <w:tcW w:w="2006" w:type="dxa"/>
            <w:vAlign w:val="center"/>
          </w:tcPr>
          <w:p w14:paraId="1E158B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673B51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50.28</w:t>
            </w:r>
          </w:p>
        </w:tc>
      </w:tr>
      <w:tr w14:paraId="2287C6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 w14:paraId="63AE74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30201 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 w14:paraId="2A4BB0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办公费</w:t>
            </w: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 w14:paraId="4A4ABD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 w14:paraId="4FE4D3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 w14:paraId="4F1A76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 w14:paraId="2EC14B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9" w:type="dxa"/>
            <w:gridSpan w:val="2"/>
            <w:vAlign w:val="center"/>
          </w:tcPr>
          <w:p w14:paraId="533D18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30202 </w:t>
            </w:r>
          </w:p>
        </w:tc>
        <w:tc>
          <w:tcPr>
            <w:tcW w:w="2212" w:type="dxa"/>
            <w:vAlign w:val="center"/>
          </w:tcPr>
          <w:p w14:paraId="00B53D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印刷费</w:t>
            </w:r>
          </w:p>
        </w:tc>
        <w:tc>
          <w:tcPr>
            <w:tcW w:w="1491" w:type="dxa"/>
            <w:vAlign w:val="center"/>
          </w:tcPr>
          <w:p w14:paraId="2BA48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006" w:type="dxa"/>
            <w:vAlign w:val="center"/>
          </w:tcPr>
          <w:p w14:paraId="4A62DD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3C2B24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 w14:paraId="5D6A6D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32F1B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30205 </w:t>
            </w:r>
          </w:p>
        </w:tc>
        <w:tc>
          <w:tcPr>
            <w:tcW w:w="2212" w:type="dxa"/>
            <w:vAlign w:val="center"/>
          </w:tcPr>
          <w:p w14:paraId="692778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水费</w:t>
            </w:r>
          </w:p>
        </w:tc>
        <w:tc>
          <w:tcPr>
            <w:tcW w:w="1491" w:type="dxa"/>
            <w:vAlign w:val="center"/>
          </w:tcPr>
          <w:p w14:paraId="0655E9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06" w:type="dxa"/>
            <w:vAlign w:val="center"/>
          </w:tcPr>
          <w:p w14:paraId="77553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47CBFE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2E86FC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51BA0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30206 </w:t>
            </w:r>
          </w:p>
        </w:tc>
        <w:tc>
          <w:tcPr>
            <w:tcW w:w="2212" w:type="dxa"/>
            <w:vAlign w:val="center"/>
          </w:tcPr>
          <w:p w14:paraId="34E494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电费</w:t>
            </w:r>
          </w:p>
        </w:tc>
        <w:tc>
          <w:tcPr>
            <w:tcW w:w="1491" w:type="dxa"/>
            <w:vAlign w:val="center"/>
          </w:tcPr>
          <w:p w14:paraId="379C47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006" w:type="dxa"/>
            <w:vAlign w:val="center"/>
          </w:tcPr>
          <w:p w14:paraId="01D23A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6F5259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</w:tr>
      <w:tr w14:paraId="4827A1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9" w:type="dxa"/>
            <w:gridSpan w:val="2"/>
            <w:vAlign w:val="center"/>
          </w:tcPr>
          <w:p w14:paraId="710DE6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30207 </w:t>
            </w:r>
          </w:p>
        </w:tc>
        <w:tc>
          <w:tcPr>
            <w:tcW w:w="2212" w:type="dxa"/>
            <w:vAlign w:val="center"/>
          </w:tcPr>
          <w:p w14:paraId="12AF6F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邮电费</w:t>
            </w:r>
          </w:p>
        </w:tc>
        <w:tc>
          <w:tcPr>
            <w:tcW w:w="1491" w:type="dxa"/>
            <w:vAlign w:val="center"/>
          </w:tcPr>
          <w:p w14:paraId="568042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006" w:type="dxa"/>
            <w:vAlign w:val="center"/>
          </w:tcPr>
          <w:p w14:paraId="73A70C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345BAE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 w14:paraId="033268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4836D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30209 </w:t>
            </w:r>
          </w:p>
        </w:tc>
        <w:tc>
          <w:tcPr>
            <w:tcW w:w="2212" w:type="dxa"/>
            <w:vAlign w:val="center"/>
          </w:tcPr>
          <w:p w14:paraId="0FA114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物业管理费</w:t>
            </w:r>
          </w:p>
        </w:tc>
        <w:tc>
          <w:tcPr>
            <w:tcW w:w="1491" w:type="dxa"/>
            <w:vAlign w:val="center"/>
          </w:tcPr>
          <w:p w14:paraId="2B8984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06" w:type="dxa"/>
            <w:vAlign w:val="center"/>
          </w:tcPr>
          <w:p w14:paraId="1EE8AE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2A7986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 w14:paraId="2A0F70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1ECE6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30211 </w:t>
            </w:r>
          </w:p>
        </w:tc>
        <w:tc>
          <w:tcPr>
            <w:tcW w:w="2212" w:type="dxa"/>
            <w:vAlign w:val="center"/>
          </w:tcPr>
          <w:p w14:paraId="12EE4E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差旅费</w:t>
            </w:r>
          </w:p>
        </w:tc>
        <w:tc>
          <w:tcPr>
            <w:tcW w:w="1491" w:type="dxa"/>
            <w:vAlign w:val="center"/>
          </w:tcPr>
          <w:p w14:paraId="467B9C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006" w:type="dxa"/>
            <w:vAlign w:val="center"/>
          </w:tcPr>
          <w:p w14:paraId="231059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273F2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</w:tr>
      <w:tr w14:paraId="687046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0B231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30213 </w:t>
            </w:r>
          </w:p>
        </w:tc>
        <w:tc>
          <w:tcPr>
            <w:tcW w:w="2212" w:type="dxa"/>
            <w:vAlign w:val="center"/>
          </w:tcPr>
          <w:p w14:paraId="0AEEF1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491" w:type="dxa"/>
            <w:vAlign w:val="center"/>
          </w:tcPr>
          <w:p w14:paraId="18B860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006" w:type="dxa"/>
            <w:vAlign w:val="center"/>
          </w:tcPr>
          <w:p w14:paraId="0BB4F7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396AF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</w:tr>
      <w:tr w14:paraId="1810CB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2946A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30217 </w:t>
            </w:r>
          </w:p>
        </w:tc>
        <w:tc>
          <w:tcPr>
            <w:tcW w:w="2212" w:type="dxa"/>
            <w:vAlign w:val="center"/>
          </w:tcPr>
          <w:p w14:paraId="3A2C72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491" w:type="dxa"/>
            <w:vAlign w:val="center"/>
          </w:tcPr>
          <w:p w14:paraId="7AD233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006" w:type="dxa"/>
            <w:vAlign w:val="center"/>
          </w:tcPr>
          <w:p w14:paraId="303427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0A54D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</w:tr>
      <w:tr w14:paraId="77B98C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1BFD1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30228 </w:t>
            </w:r>
          </w:p>
        </w:tc>
        <w:tc>
          <w:tcPr>
            <w:tcW w:w="2212" w:type="dxa"/>
            <w:vAlign w:val="center"/>
          </w:tcPr>
          <w:p w14:paraId="4AFA8B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491" w:type="dxa"/>
            <w:vAlign w:val="center"/>
          </w:tcPr>
          <w:p w14:paraId="34E006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3.39</w:t>
            </w:r>
          </w:p>
        </w:tc>
        <w:tc>
          <w:tcPr>
            <w:tcW w:w="2006" w:type="dxa"/>
            <w:vAlign w:val="center"/>
          </w:tcPr>
          <w:p w14:paraId="4FDA4D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4AB453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3.39</w:t>
            </w:r>
          </w:p>
        </w:tc>
      </w:tr>
      <w:tr w14:paraId="1BD3F3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61FB5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30229 </w:t>
            </w:r>
          </w:p>
        </w:tc>
        <w:tc>
          <w:tcPr>
            <w:tcW w:w="2212" w:type="dxa"/>
            <w:vAlign w:val="center"/>
          </w:tcPr>
          <w:p w14:paraId="276177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福利费</w:t>
            </w:r>
          </w:p>
        </w:tc>
        <w:tc>
          <w:tcPr>
            <w:tcW w:w="1491" w:type="dxa"/>
            <w:vAlign w:val="center"/>
          </w:tcPr>
          <w:p w14:paraId="78A90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4.24</w:t>
            </w:r>
          </w:p>
        </w:tc>
        <w:tc>
          <w:tcPr>
            <w:tcW w:w="2006" w:type="dxa"/>
            <w:vAlign w:val="center"/>
          </w:tcPr>
          <w:p w14:paraId="4EA6BB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2C9B11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4.24</w:t>
            </w:r>
          </w:p>
        </w:tc>
      </w:tr>
      <w:tr w14:paraId="147251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BBBE7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30239 </w:t>
            </w:r>
          </w:p>
        </w:tc>
        <w:tc>
          <w:tcPr>
            <w:tcW w:w="2212" w:type="dxa"/>
            <w:vAlign w:val="center"/>
          </w:tcPr>
          <w:p w14:paraId="55A66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其他交通费用</w:t>
            </w:r>
          </w:p>
        </w:tc>
        <w:tc>
          <w:tcPr>
            <w:tcW w:w="1491" w:type="dxa"/>
            <w:vAlign w:val="center"/>
          </w:tcPr>
          <w:p w14:paraId="1B6F74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18.65</w:t>
            </w:r>
          </w:p>
        </w:tc>
        <w:tc>
          <w:tcPr>
            <w:tcW w:w="2006" w:type="dxa"/>
            <w:vAlign w:val="center"/>
          </w:tcPr>
          <w:p w14:paraId="109CE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13" w:type="dxa"/>
            <w:vAlign w:val="center"/>
          </w:tcPr>
          <w:p w14:paraId="65892D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18.65</w:t>
            </w:r>
          </w:p>
        </w:tc>
      </w:tr>
      <w:tr w14:paraId="08EEF3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 w14:paraId="0B45B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　</w:t>
            </w:r>
          </w:p>
        </w:tc>
        <w:tc>
          <w:tcPr>
            <w:tcW w:w="2212" w:type="dxa"/>
            <w:vAlign w:val="center"/>
          </w:tcPr>
          <w:p w14:paraId="2AAA99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对个人和家庭补助　</w:t>
            </w:r>
          </w:p>
        </w:tc>
        <w:tc>
          <w:tcPr>
            <w:tcW w:w="1491" w:type="dxa"/>
            <w:vAlign w:val="center"/>
          </w:tcPr>
          <w:p w14:paraId="65BB9D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3.96</w:t>
            </w:r>
          </w:p>
        </w:tc>
        <w:tc>
          <w:tcPr>
            <w:tcW w:w="0" w:type="auto"/>
            <w:vAlign w:val="center"/>
          </w:tcPr>
          <w:p w14:paraId="17EC16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3.96</w:t>
            </w:r>
          </w:p>
        </w:tc>
        <w:tc>
          <w:tcPr>
            <w:tcW w:w="0" w:type="auto"/>
          </w:tcPr>
          <w:p w14:paraId="0CFDA3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9496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 w14:paraId="1E8BA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30302　</w:t>
            </w:r>
          </w:p>
        </w:tc>
        <w:tc>
          <w:tcPr>
            <w:tcW w:w="2212" w:type="dxa"/>
            <w:vAlign w:val="center"/>
          </w:tcPr>
          <w:p w14:paraId="4E0125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退休费</w:t>
            </w:r>
          </w:p>
        </w:tc>
        <w:tc>
          <w:tcPr>
            <w:tcW w:w="1491" w:type="dxa"/>
          </w:tcPr>
          <w:p w14:paraId="238B91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3.96</w:t>
            </w:r>
          </w:p>
        </w:tc>
        <w:tc>
          <w:tcPr>
            <w:tcW w:w="0" w:type="auto"/>
          </w:tcPr>
          <w:p w14:paraId="3D85DB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3.96</w:t>
            </w:r>
          </w:p>
        </w:tc>
        <w:tc>
          <w:tcPr>
            <w:tcW w:w="0" w:type="auto"/>
          </w:tcPr>
          <w:p w14:paraId="5314F9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F36D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0" w:type="auto"/>
            <w:gridSpan w:val="2"/>
            <w:vAlign w:val="center"/>
          </w:tcPr>
          <w:p w14:paraId="320D2E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212" w:type="dxa"/>
            <w:vAlign w:val="center"/>
          </w:tcPr>
          <w:p w14:paraId="694EB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  计</w:t>
            </w:r>
          </w:p>
        </w:tc>
        <w:tc>
          <w:tcPr>
            <w:tcW w:w="1491" w:type="dxa"/>
            <w:vAlign w:val="center"/>
          </w:tcPr>
          <w:p w14:paraId="64CA94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378.34</w:t>
            </w:r>
          </w:p>
        </w:tc>
        <w:tc>
          <w:tcPr>
            <w:tcW w:w="0" w:type="auto"/>
            <w:vAlign w:val="center"/>
          </w:tcPr>
          <w:p w14:paraId="62A294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328.06</w:t>
            </w:r>
          </w:p>
        </w:tc>
        <w:tc>
          <w:tcPr>
            <w:tcW w:w="0" w:type="auto"/>
            <w:vAlign w:val="center"/>
          </w:tcPr>
          <w:p w14:paraId="610487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50.28</w:t>
            </w:r>
          </w:p>
        </w:tc>
      </w:tr>
    </w:tbl>
    <w:p w14:paraId="6EF21FC3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2883736E">
      <w:pPr>
        <w:rPr>
          <w:color w:val="000000"/>
        </w:rPr>
      </w:pPr>
    </w:p>
    <w:p w14:paraId="7E2F5571">
      <w:pPr>
        <w:ind w:firstLine="1155" w:firstLineChars="55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2" w:name="RANGE!A1:J21"/>
      <w:bookmarkEnd w:id="2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7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02345ECA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hint="eastAsia" w:eastAsia="方正小标宋简体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hint="eastAsia" w:eastAsia="方正小标宋简体"/>
          <w:color w:val="000000"/>
          <w:kern w:val="0"/>
          <w:sz w:val="40"/>
          <w:szCs w:val="40"/>
        </w:rPr>
        <w:t>经费支出表</w:t>
      </w:r>
    </w:p>
    <w:p w14:paraId="03B4BB78">
      <w:pPr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部门：湘潭县医疗保障局                                                单位：万元</w:t>
      </w:r>
    </w:p>
    <w:tbl>
      <w:tblPr>
        <w:tblStyle w:val="4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14:paraId="79D445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 w14:paraId="34321577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 w14:paraId="3AEA64C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 w14:paraId="280993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 w14:paraId="0AFC3DE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 w14:paraId="084291E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3C3CD59D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 w14:paraId="430CFD0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 w14:paraId="049E257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 w14:paraId="6D95ADA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 w14:paraId="61F951B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79DCF02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 w14:paraId="3779F51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 w14:paraId="02CA4E2F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14:paraId="7B766E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 w14:paraId="7EA07D30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 w14:paraId="36EB1769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14:paraId="0B1455C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 w14:paraId="64CA332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 w14:paraId="3AE9797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 w14:paraId="12E54BA0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 w14:paraId="07A38254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 w14:paraId="3F135501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 w14:paraId="20DA539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 w14:paraId="4233046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 w14:paraId="70E59A17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 w14:paraId="7636DE2D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22EE41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 w14:paraId="67E945BB"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5.2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bottom"/>
          </w:tcPr>
          <w:p w14:paraId="2AA1C485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660" w:type="dxa"/>
            <w:tcBorders>
              <w:bottom w:val="single" w:color="auto" w:sz="12" w:space="0"/>
            </w:tcBorders>
            <w:vAlign w:val="bottom"/>
          </w:tcPr>
          <w:p w14:paraId="46A6C7A2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822" w:type="dxa"/>
            <w:tcBorders>
              <w:bottom w:val="single" w:color="auto" w:sz="12" w:space="0"/>
            </w:tcBorders>
            <w:vAlign w:val="bottom"/>
          </w:tcPr>
          <w:p w14:paraId="747F6D21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bottom"/>
          </w:tcPr>
          <w:p w14:paraId="4C865DBC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20" w:type="dxa"/>
            <w:tcBorders>
              <w:bottom w:val="single" w:color="auto" w:sz="12" w:space="0"/>
            </w:tcBorders>
            <w:vAlign w:val="bottom"/>
          </w:tcPr>
          <w:p w14:paraId="4C460293"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5.2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bottom"/>
          </w:tcPr>
          <w:p w14:paraId="31CAF35A"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bottom"/>
          </w:tcPr>
          <w:p w14:paraId="19EEC28D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bottom"/>
          </w:tcPr>
          <w:p w14:paraId="55751B40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900" w:type="dxa"/>
            <w:tcBorders>
              <w:bottom w:val="single" w:color="auto" w:sz="12" w:space="0"/>
            </w:tcBorders>
            <w:vAlign w:val="bottom"/>
          </w:tcPr>
          <w:p w14:paraId="4615362C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bottom"/>
          </w:tcPr>
          <w:p w14:paraId="47BAA14A">
            <w:pPr>
              <w:widowControl/>
              <w:jc w:val="left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57" w:type="dxa"/>
            <w:tcBorders>
              <w:bottom w:val="single" w:color="auto" w:sz="12" w:space="0"/>
            </w:tcBorders>
            <w:vAlign w:val="bottom"/>
          </w:tcPr>
          <w:p w14:paraId="6F8BCA8B">
            <w:pPr>
              <w:widowControl/>
              <w:jc w:val="left"/>
              <w:rPr>
                <w:rFonts w:hint="default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</w:tr>
    </w:tbl>
    <w:p w14:paraId="3BFF0B00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ECA7B27">
      <w:pPr>
        <w:rPr>
          <w:color w:val="000000"/>
        </w:rPr>
      </w:pPr>
    </w:p>
    <w:p w14:paraId="0AB9A475">
      <w:pPr>
        <w:ind w:firstLine="1470" w:firstLineChars="70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3" w:name="RANGE!A1:E25"/>
      <w:bookmarkEnd w:id="3"/>
      <w:r>
        <w:rPr>
          <w:rFonts w:hint="eastAsia" w:eastAsia="楷体_GB2312"/>
          <w:b/>
          <w:color w:val="000000"/>
          <w:kern w:val="0"/>
          <w:sz w:val="30"/>
          <w:szCs w:val="30"/>
        </w:rPr>
        <w:t>部门预算和</w:t>
      </w:r>
      <w:r>
        <w:rPr>
          <w:rFonts w:eastAsia="楷体_GB2312"/>
          <w:b/>
          <w:color w:val="000000"/>
          <w:kern w:val="0"/>
          <w:sz w:val="30"/>
          <w:szCs w:val="30"/>
        </w:rPr>
        <w:t>“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三公</w:t>
      </w:r>
      <w:r>
        <w:rPr>
          <w:rFonts w:eastAsia="楷体_GB2312"/>
          <w:b/>
          <w:color w:val="000000"/>
          <w:kern w:val="0"/>
          <w:sz w:val="30"/>
          <w:szCs w:val="30"/>
        </w:rPr>
        <w:t>”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经费预算公开表格（表</w:t>
      </w:r>
      <w:r>
        <w:rPr>
          <w:rFonts w:eastAsia="楷体_GB2312"/>
          <w:b/>
          <w:color w:val="000000"/>
          <w:kern w:val="0"/>
          <w:sz w:val="30"/>
          <w:szCs w:val="30"/>
        </w:rPr>
        <w:t>8</w:t>
      </w:r>
      <w:r>
        <w:rPr>
          <w:rFonts w:hint="eastAsia" w:eastAsia="楷体_GB2312"/>
          <w:b/>
          <w:color w:val="000000"/>
          <w:kern w:val="0"/>
          <w:sz w:val="30"/>
          <w:szCs w:val="30"/>
        </w:rPr>
        <w:t>）</w:t>
      </w:r>
    </w:p>
    <w:p w14:paraId="6A27401C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hint="eastAsia" w:eastAsia="方正小标宋简体"/>
          <w:color w:val="000000"/>
          <w:kern w:val="0"/>
          <w:sz w:val="40"/>
          <w:szCs w:val="40"/>
        </w:rPr>
        <w:t>政府性基金预算支出表</w:t>
      </w:r>
    </w:p>
    <w:p w14:paraId="264CDC88">
      <w:pPr>
        <w:spacing w:line="240" w:lineRule="exact"/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 w14:paraId="0E917CA2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部门：湘潭县医疗保障局                                                单位：万元</w:t>
      </w:r>
    </w:p>
    <w:tbl>
      <w:tblPr>
        <w:tblStyle w:val="4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14:paraId="2CF5C2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 w14:paraId="0FD2D3D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 w14:paraId="400EA627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本年政府性基金预算财政拨款支出</w:t>
            </w:r>
          </w:p>
        </w:tc>
      </w:tr>
      <w:tr w14:paraId="768177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 w14:paraId="40F3857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 w14:paraId="246DB6B2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 w14:paraId="3EFFEC5F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FE4DA8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 w14:paraId="5CBB3893">
            <w:pPr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项目支出</w:t>
            </w:r>
          </w:p>
        </w:tc>
      </w:tr>
      <w:tr w14:paraId="143836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 w14:paraId="4E7B136E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类</w:t>
            </w:r>
          </w:p>
        </w:tc>
        <w:tc>
          <w:tcPr>
            <w:tcW w:w="748" w:type="dxa"/>
            <w:vAlign w:val="center"/>
          </w:tcPr>
          <w:p w14:paraId="375253C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款</w:t>
            </w:r>
          </w:p>
        </w:tc>
        <w:tc>
          <w:tcPr>
            <w:tcW w:w="749" w:type="dxa"/>
            <w:vAlign w:val="center"/>
          </w:tcPr>
          <w:p w14:paraId="7BE3415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 w14:paraId="1493AB77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 w14:paraId="1E6F4BEF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30B037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 w14:paraId="5260797D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107AFF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322617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21" w:type="dxa"/>
            <w:vAlign w:val="center"/>
          </w:tcPr>
          <w:p w14:paraId="2BF47536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本单位无此项目</w:t>
            </w:r>
          </w:p>
        </w:tc>
        <w:tc>
          <w:tcPr>
            <w:tcW w:w="901" w:type="dxa"/>
            <w:vAlign w:val="center"/>
          </w:tcPr>
          <w:p w14:paraId="7396562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2" w:type="dxa"/>
            <w:vAlign w:val="center"/>
          </w:tcPr>
          <w:p w14:paraId="020CA1C0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84" w:type="dxa"/>
            <w:vAlign w:val="center"/>
          </w:tcPr>
          <w:p w14:paraId="6C281FA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515BA1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 w14:paraId="3A1BFAA9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 w14:paraId="52C8234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 w14:paraId="73C9AAD5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 w14:paraId="7F4B303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 w14:paraId="48C49E39">
            <w:pPr>
              <w:widowControl/>
              <w:jc w:val="center"/>
              <w:rPr>
                <w:rFonts w:hint="eastAsia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</w:tr>
    </w:tbl>
    <w:p w14:paraId="3CE24CFE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2D41B5C8"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QyMTc4YWYxMTUzOTg0NzQ5ZWY4NmNmMmU1NzNiNTEifQ=="/>
  </w:docVars>
  <w:rsids>
    <w:rsidRoot w:val="00127618"/>
    <w:rsid w:val="00015234"/>
    <w:rsid w:val="0004061B"/>
    <w:rsid w:val="000448BE"/>
    <w:rsid w:val="000452BF"/>
    <w:rsid w:val="00053C2A"/>
    <w:rsid w:val="000C38F4"/>
    <w:rsid w:val="00127618"/>
    <w:rsid w:val="00173D0F"/>
    <w:rsid w:val="00243948"/>
    <w:rsid w:val="002A716C"/>
    <w:rsid w:val="002F382E"/>
    <w:rsid w:val="00300E49"/>
    <w:rsid w:val="003E716C"/>
    <w:rsid w:val="0045259C"/>
    <w:rsid w:val="004C59E4"/>
    <w:rsid w:val="005F6027"/>
    <w:rsid w:val="00603D4F"/>
    <w:rsid w:val="006228D3"/>
    <w:rsid w:val="00675AAD"/>
    <w:rsid w:val="006B06B4"/>
    <w:rsid w:val="006D192D"/>
    <w:rsid w:val="0073571E"/>
    <w:rsid w:val="00783456"/>
    <w:rsid w:val="007A0E32"/>
    <w:rsid w:val="008B2C33"/>
    <w:rsid w:val="00962370"/>
    <w:rsid w:val="00964DF0"/>
    <w:rsid w:val="00980B74"/>
    <w:rsid w:val="009834F5"/>
    <w:rsid w:val="009F7E41"/>
    <w:rsid w:val="00A2292F"/>
    <w:rsid w:val="00A27C50"/>
    <w:rsid w:val="00AD6C73"/>
    <w:rsid w:val="00AE29A3"/>
    <w:rsid w:val="00AF533B"/>
    <w:rsid w:val="00B00190"/>
    <w:rsid w:val="00B50294"/>
    <w:rsid w:val="00B5375A"/>
    <w:rsid w:val="00B677C2"/>
    <w:rsid w:val="00B80FB2"/>
    <w:rsid w:val="00BA339F"/>
    <w:rsid w:val="00C67AB1"/>
    <w:rsid w:val="00CD52FB"/>
    <w:rsid w:val="00D012E9"/>
    <w:rsid w:val="00D05C4F"/>
    <w:rsid w:val="00D21DD6"/>
    <w:rsid w:val="00D2714E"/>
    <w:rsid w:val="00D5186C"/>
    <w:rsid w:val="00D82ED5"/>
    <w:rsid w:val="00E00FEC"/>
    <w:rsid w:val="00F74F02"/>
    <w:rsid w:val="00F84A71"/>
    <w:rsid w:val="00FB00C2"/>
    <w:rsid w:val="01A23AC6"/>
    <w:rsid w:val="037D63D6"/>
    <w:rsid w:val="04571C48"/>
    <w:rsid w:val="05BC1DCB"/>
    <w:rsid w:val="06597311"/>
    <w:rsid w:val="0689271A"/>
    <w:rsid w:val="06A9177A"/>
    <w:rsid w:val="06F73D83"/>
    <w:rsid w:val="085D7896"/>
    <w:rsid w:val="090D2CD0"/>
    <w:rsid w:val="0A8868ED"/>
    <w:rsid w:val="0A8F03D0"/>
    <w:rsid w:val="0A920801"/>
    <w:rsid w:val="0AD4480B"/>
    <w:rsid w:val="0ADC483D"/>
    <w:rsid w:val="0AF87D6C"/>
    <w:rsid w:val="0B240B02"/>
    <w:rsid w:val="0B98567B"/>
    <w:rsid w:val="0DE31ECF"/>
    <w:rsid w:val="0E8A0CB9"/>
    <w:rsid w:val="0F205D31"/>
    <w:rsid w:val="0F2954F3"/>
    <w:rsid w:val="0FD855AE"/>
    <w:rsid w:val="104C7356"/>
    <w:rsid w:val="10E42958"/>
    <w:rsid w:val="10FE7F9B"/>
    <w:rsid w:val="117B17FC"/>
    <w:rsid w:val="11876D02"/>
    <w:rsid w:val="13124940"/>
    <w:rsid w:val="13AE7D5A"/>
    <w:rsid w:val="13BB7961"/>
    <w:rsid w:val="14037D0E"/>
    <w:rsid w:val="143C4803"/>
    <w:rsid w:val="145A1E9B"/>
    <w:rsid w:val="14614E17"/>
    <w:rsid w:val="14E84AAB"/>
    <w:rsid w:val="1520569C"/>
    <w:rsid w:val="15800C5F"/>
    <w:rsid w:val="15BE1AC7"/>
    <w:rsid w:val="16CB1BCF"/>
    <w:rsid w:val="16DA4447"/>
    <w:rsid w:val="185A0A28"/>
    <w:rsid w:val="193D19B1"/>
    <w:rsid w:val="1A0256C7"/>
    <w:rsid w:val="1A3C32CC"/>
    <w:rsid w:val="1AFD0E63"/>
    <w:rsid w:val="1B323AA2"/>
    <w:rsid w:val="1B542D7A"/>
    <w:rsid w:val="1C33473D"/>
    <w:rsid w:val="1C8F779B"/>
    <w:rsid w:val="1D270CE7"/>
    <w:rsid w:val="1D8E3BF5"/>
    <w:rsid w:val="1EB17E6B"/>
    <w:rsid w:val="1FA616CA"/>
    <w:rsid w:val="1FD1146A"/>
    <w:rsid w:val="1FD35998"/>
    <w:rsid w:val="2000313F"/>
    <w:rsid w:val="200D1749"/>
    <w:rsid w:val="21117017"/>
    <w:rsid w:val="2195536B"/>
    <w:rsid w:val="21A8460F"/>
    <w:rsid w:val="22874E61"/>
    <w:rsid w:val="229A7C03"/>
    <w:rsid w:val="22D476BC"/>
    <w:rsid w:val="240F22F7"/>
    <w:rsid w:val="243A79AD"/>
    <w:rsid w:val="256716F0"/>
    <w:rsid w:val="25715BB4"/>
    <w:rsid w:val="26792BEE"/>
    <w:rsid w:val="28E77D38"/>
    <w:rsid w:val="29294D10"/>
    <w:rsid w:val="2A823BE9"/>
    <w:rsid w:val="2BE06D5B"/>
    <w:rsid w:val="2C29790B"/>
    <w:rsid w:val="2CE47F24"/>
    <w:rsid w:val="2D434D84"/>
    <w:rsid w:val="301B4E04"/>
    <w:rsid w:val="30C323EF"/>
    <w:rsid w:val="30DA11D4"/>
    <w:rsid w:val="3161309A"/>
    <w:rsid w:val="31700E37"/>
    <w:rsid w:val="31AB2B70"/>
    <w:rsid w:val="32654377"/>
    <w:rsid w:val="329B7E35"/>
    <w:rsid w:val="32D54D2A"/>
    <w:rsid w:val="33532CF8"/>
    <w:rsid w:val="33ED35A1"/>
    <w:rsid w:val="340C593F"/>
    <w:rsid w:val="35FB4BB7"/>
    <w:rsid w:val="373E68C7"/>
    <w:rsid w:val="38082DD7"/>
    <w:rsid w:val="380B7D5D"/>
    <w:rsid w:val="382B1AA9"/>
    <w:rsid w:val="386C12AB"/>
    <w:rsid w:val="388F6D48"/>
    <w:rsid w:val="38A165BE"/>
    <w:rsid w:val="398144BF"/>
    <w:rsid w:val="3AEA2DB1"/>
    <w:rsid w:val="3D290328"/>
    <w:rsid w:val="3D2C432C"/>
    <w:rsid w:val="3D781655"/>
    <w:rsid w:val="400B3916"/>
    <w:rsid w:val="400C3E3E"/>
    <w:rsid w:val="4169701A"/>
    <w:rsid w:val="435272F0"/>
    <w:rsid w:val="43842BD5"/>
    <w:rsid w:val="449C0BBD"/>
    <w:rsid w:val="45DD5659"/>
    <w:rsid w:val="45EA2E56"/>
    <w:rsid w:val="464E7717"/>
    <w:rsid w:val="472938A1"/>
    <w:rsid w:val="490C7F41"/>
    <w:rsid w:val="4AA052AB"/>
    <w:rsid w:val="4B0940DB"/>
    <w:rsid w:val="4C076645"/>
    <w:rsid w:val="4C3E4E63"/>
    <w:rsid w:val="4D1978CE"/>
    <w:rsid w:val="4E4168DE"/>
    <w:rsid w:val="50830265"/>
    <w:rsid w:val="50CA2741"/>
    <w:rsid w:val="515E48D1"/>
    <w:rsid w:val="51E73A4F"/>
    <w:rsid w:val="52231FA0"/>
    <w:rsid w:val="53345B35"/>
    <w:rsid w:val="53E55A75"/>
    <w:rsid w:val="543C3DD0"/>
    <w:rsid w:val="54595C1B"/>
    <w:rsid w:val="550042E5"/>
    <w:rsid w:val="55F87603"/>
    <w:rsid w:val="560F44BB"/>
    <w:rsid w:val="569C4F78"/>
    <w:rsid w:val="56E42286"/>
    <w:rsid w:val="575073BB"/>
    <w:rsid w:val="59A0466C"/>
    <w:rsid w:val="5AB51000"/>
    <w:rsid w:val="5F0A126D"/>
    <w:rsid w:val="5FF612D7"/>
    <w:rsid w:val="61BE0DA5"/>
    <w:rsid w:val="63340699"/>
    <w:rsid w:val="634C4774"/>
    <w:rsid w:val="63674AB6"/>
    <w:rsid w:val="63841B81"/>
    <w:rsid w:val="647C5B23"/>
    <w:rsid w:val="64870ED6"/>
    <w:rsid w:val="64EE5FE5"/>
    <w:rsid w:val="650E764E"/>
    <w:rsid w:val="658F0CB8"/>
    <w:rsid w:val="665C59DA"/>
    <w:rsid w:val="67736E2A"/>
    <w:rsid w:val="67A65711"/>
    <w:rsid w:val="68435C85"/>
    <w:rsid w:val="68615A67"/>
    <w:rsid w:val="69827CB7"/>
    <w:rsid w:val="69F51ADD"/>
    <w:rsid w:val="6A894AB6"/>
    <w:rsid w:val="6C94214B"/>
    <w:rsid w:val="6C981E56"/>
    <w:rsid w:val="6CEE6A4A"/>
    <w:rsid w:val="6E7A68C2"/>
    <w:rsid w:val="6E7B3FAB"/>
    <w:rsid w:val="6EB12CF3"/>
    <w:rsid w:val="70D56CE6"/>
    <w:rsid w:val="72204DEC"/>
    <w:rsid w:val="723B3E66"/>
    <w:rsid w:val="72AC3E0D"/>
    <w:rsid w:val="733808F1"/>
    <w:rsid w:val="741D1CC3"/>
    <w:rsid w:val="74703420"/>
    <w:rsid w:val="74E253BF"/>
    <w:rsid w:val="755C6709"/>
    <w:rsid w:val="76D618E2"/>
    <w:rsid w:val="77A07059"/>
    <w:rsid w:val="79AE6F75"/>
    <w:rsid w:val="79D404C9"/>
    <w:rsid w:val="79ED2696"/>
    <w:rsid w:val="7AA044B1"/>
    <w:rsid w:val="7D342FE7"/>
    <w:rsid w:val="7E9C0F03"/>
    <w:rsid w:val="7ED116C9"/>
    <w:rsid w:val="7ED23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Times New Roman"/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eastAsia="Times New Roman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0"/>
    <w:rPr>
      <w:kern w:val="2"/>
      <w:sz w:val="18"/>
      <w:szCs w:val="18"/>
      <w:lang w:bidi="ar-SA"/>
    </w:rPr>
  </w:style>
  <w:style w:type="character" w:customStyle="1" w:styleId="7">
    <w:name w:val="页脚 Char"/>
    <w:basedOn w:val="5"/>
    <w:link w:val="2"/>
    <w:semiHidden/>
    <w:qFormat/>
    <w:uiPriority w:val="0"/>
    <w:rPr>
      <w:kern w:val="2"/>
      <w:sz w:val="18"/>
      <w:szCs w:val="18"/>
      <w:lang w:bidi="ar-SA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14"/>
      <w:szCs w:val="1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2201</Words>
  <Characters>3346</Characters>
  <Lines>20</Lines>
  <Paragraphs>5</Paragraphs>
  <TotalTime>1</TotalTime>
  <ScaleCrop>false</ScaleCrop>
  <LinksUpToDate>false</LinksUpToDate>
  <CharactersWithSpaces>3927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2020-08-18T07:10:00Z</dcterms:created>
  <dc:creator>微软用户</dc:creator>
  <cp:lastModifiedBy>WPS_1641776830</cp:lastModifiedBy>
  <cp:lastPrinted>2022-05-30T01:31:00Z</cp:lastPrinted>
  <dcterms:modified xsi:type="dcterms:W3CDTF">2024-08-29T08:34:35Z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F13747EE2DB3418683FA3E80E46A6DF0</vt:lpwstr>
  </property>
</Properties>
</file>