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6CB060F" w14:textId="77777777" w:rsidR="003C22D2" w:rsidRDefault="003C22D2">
      <w:pPr>
        <w:ind w:firstLineChars="200" w:firstLine="723"/>
        <w:jc w:val="center"/>
        <w:rPr>
          <w:rFonts w:ascii="宋体" w:eastAsia="方正仿宋_GBK" w:hAnsi="宋体"/>
          <w:b/>
          <w:bCs/>
          <w:sz w:val="36"/>
          <w:szCs w:val="36"/>
        </w:rPr>
      </w:pPr>
      <w:bookmarkStart w:id="0" w:name="_Hlk49000069"/>
    </w:p>
    <w:p w14:paraId="75B43680" w14:textId="77777777" w:rsidR="003C22D2" w:rsidRDefault="00000000">
      <w:pPr>
        <w:ind w:firstLineChars="200" w:firstLine="723"/>
        <w:jc w:val="center"/>
        <w:rPr>
          <w:rFonts w:ascii="宋体" w:eastAsia="方正仿宋_GBK" w:hAnsi="宋体"/>
          <w:b/>
          <w:bCs/>
          <w:sz w:val="36"/>
          <w:szCs w:val="36"/>
        </w:rPr>
      </w:pPr>
      <w:r>
        <w:rPr>
          <w:rFonts w:ascii="宋体" w:eastAsia="方正仿宋_GBK" w:hAnsi="宋体" w:hint="eastAsia"/>
          <w:b/>
          <w:bCs/>
          <w:sz w:val="36"/>
          <w:szCs w:val="36"/>
        </w:rPr>
        <w:t>湘潭县分水乡人民政府</w:t>
      </w:r>
      <w:bookmarkEnd w:id="0"/>
    </w:p>
    <w:p w14:paraId="1D9BD087" w14:textId="0E1966D6" w:rsidR="003C22D2" w:rsidRDefault="00000000">
      <w:pPr>
        <w:ind w:firstLineChars="200" w:firstLine="723"/>
        <w:jc w:val="center"/>
        <w:rPr>
          <w:rFonts w:ascii="宋体" w:eastAsia="方正仿宋_GBK" w:hAnsi="宋体"/>
          <w:b/>
          <w:bCs/>
          <w:sz w:val="36"/>
          <w:szCs w:val="36"/>
        </w:rPr>
      </w:pPr>
      <w:r>
        <w:rPr>
          <w:rFonts w:ascii="宋体" w:eastAsia="方正仿宋_GBK" w:hAnsi="宋体" w:hint="eastAsia"/>
          <w:b/>
          <w:bCs/>
          <w:sz w:val="36"/>
          <w:szCs w:val="36"/>
        </w:rPr>
        <w:t>2023</w:t>
      </w:r>
      <w:r>
        <w:rPr>
          <w:rFonts w:ascii="宋体" w:eastAsia="方正仿宋_GBK" w:hAnsi="宋体" w:hint="eastAsia"/>
          <w:b/>
          <w:bCs/>
          <w:sz w:val="36"/>
          <w:szCs w:val="36"/>
        </w:rPr>
        <w:t>年度部门整体支出绩效评价报告</w:t>
      </w:r>
    </w:p>
    <w:p w14:paraId="7D9B809D" w14:textId="77777777" w:rsidR="003C22D2" w:rsidRDefault="00000000">
      <w:pPr>
        <w:ind w:firstLineChars="200" w:firstLine="560"/>
        <w:rPr>
          <w:rFonts w:ascii="宋体" w:eastAsia="方正仿宋_GBK" w:hAnsi="宋体"/>
          <w:sz w:val="28"/>
          <w:szCs w:val="28"/>
        </w:rPr>
      </w:pPr>
      <w:r>
        <w:rPr>
          <w:rFonts w:ascii="宋体" w:eastAsia="方正仿宋_GBK" w:hAnsi="宋体" w:hint="eastAsia"/>
          <w:sz w:val="28"/>
          <w:szCs w:val="28"/>
        </w:rPr>
        <w:t>为加强财政资金管理，强化支出责任，提高财政资金的使用效益，全面推进预算绩效管理工作</w:t>
      </w:r>
      <w:r>
        <w:rPr>
          <w:rFonts w:ascii="宋体" w:eastAsia="方正仿宋_GBK" w:hAnsi="宋体" w:hint="eastAsia"/>
          <w:sz w:val="28"/>
          <w:szCs w:val="28"/>
        </w:rPr>
        <w:t>,</w:t>
      </w:r>
      <w:r>
        <w:rPr>
          <w:rFonts w:ascii="宋体" w:eastAsia="方正仿宋_GBK" w:hAnsi="宋体" w:hint="eastAsia"/>
          <w:sz w:val="28"/>
          <w:szCs w:val="28"/>
        </w:rPr>
        <w:t>建立科学、合理的财政支出绩效评价管理体系，根据《预算法》、按照《湘潭县预算支出绩效评价管理办法》、《湘潭县</w:t>
      </w:r>
      <w:r>
        <w:rPr>
          <w:rFonts w:ascii="宋体" w:eastAsia="方正仿宋_GBK" w:hAnsi="宋体" w:hint="eastAsia"/>
          <w:sz w:val="28"/>
          <w:szCs w:val="28"/>
        </w:rPr>
        <w:t>2024</w:t>
      </w:r>
      <w:r>
        <w:rPr>
          <w:rFonts w:ascii="宋体" w:eastAsia="方正仿宋_GBK" w:hAnsi="宋体" w:hint="eastAsia"/>
          <w:sz w:val="28"/>
          <w:szCs w:val="28"/>
        </w:rPr>
        <w:t>年度预算绩效管理工作方案》的相关要求</w:t>
      </w:r>
      <w:r>
        <w:rPr>
          <w:rFonts w:ascii="宋体" w:eastAsia="方正仿宋_GBK" w:hAnsi="宋体" w:hint="eastAsia"/>
          <w:sz w:val="28"/>
          <w:szCs w:val="28"/>
        </w:rPr>
        <w:t>,</w:t>
      </w:r>
      <w:r>
        <w:rPr>
          <w:rFonts w:ascii="宋体" w:eastAsia="方正仿宋_GBK" w:hAnsi="宋体" w:hint="eastAsia"/>
          <w:sz w:val="28"/>
          <w:szCs w:val="28"/>
        </w:rPr>
        <w:t>我单位运用科学、合理的绩效评价方法，对</w:t>
      </w:r>
      <w:r>
        <w:rPr>
          <w:rFonts w:ascii="宋体" w:eastAsia="方正仿宋_GBK" w:hAnsi="宋体" w:hint="eastAsia"/>
          <w:sz w:val="28"/>
          <w:szCs w:val="28"/>
        </w:rPr>
        <w:t>2023</w:t>
      </w:r>
      <w:r>
        <w:rPr>
          <w:rFonts w:ascii="宋体" w:eastAsia="方正仿宋_GBK" w:hAnsi="宋体" w:hint="eastAsia"/>
          <w:sz w:val="28"/>
          <w:szCs w:val="28"/>
        </w:rPr>
        <w:t>年度部门预算整体支出进行了绩效评价自评。现将情况报告如下：</w:t>
      </w:r>
    </w:p>
    <w:p w14:paraId="51A2025E" w14:textId="77777777" w:rsidR="003C22D2" w:rsidRDefault="00000000">
      <w:pPr>
        <w:numPr>
          <w:ilvl w:val="0"/>
          <w:numId w:val="1"/>
        </w:numPr>
        <w:ind w:firstLineChars="200" w:firstLine="562"/>
        <w:rPr>
          <w:rFonts w:ascii="宋体" w:eastAsia="方正仿宋_GBK" w:hAnsi="宋体"/>
          <w:b/>
          <w:bCs/>
          <w:sz w:val="28"/>
          <w:szCs w:val="28"/>
        </w:rPr>
      </w:pPr>
      <w:r>
        <w:rPr>
          <w:rFonts w:ascii="宋体" w:eastAsia="方正仿宋_GBK" w:hAnsi="宋体" w:hint="eastAsia"/>
          <w:b/>
          <w:bCs/>
          <w:sz w:val="28"/>
          <w:szCs w:val="28"/>
        </w:rPr>
        <w:t>部门基本情况</w:t>
      </w:r>
    </w:p>
    <w:p w14:paraId="4F41A963" w14:textId="77777777" w:rsidR="003C22D2" w:rsidRDefault="00000000">
      <w:pPr>
        <w:pStyle w:val="ac"/>
        <w:shd w:val="clear" w:color="auto" w:fill="FFFFFF"/>
        <w:spacing w:before="0" w:beforeAutospacing="0" w:after="225" w:afterAutospacing="0" w:line="360" w:lineRule="atLeast"/>
        <w:ind w:firstLine="420"/>
        <w:rPr>
          <w:rFonts w:eastAsia="方正仿宋_GBK" w:cstheme="minorBidi"/>
          <w:kern w:val="2"/>
          <w:sz w:val="28"/>
          <w:szCs w:val="28"/>
        </w:rPr>
      </w:pPr>
      <w:r>
        <w:rPr>
          <w:rFonts w:eastAsia="方正仿宋_GBK" w:cstheme="minorBidi" w:hint="eastAsia"/>
          <w:kern w:val="2"/>
          <w:sz w:val="28"/>
          <w:szCs w:val="28"/>
        </w:rPr>
        <w:t xml:space="preserve">   </w:t>
      </w:r>
      <w:r>
        <w:rPr>
          <w:rFonts w:eastAsia="方正仿宋_GBK" w:cstheme="minorBidi" w:hint="eastAsia"/>
          <w:kern w:val="2"/>
          <w:sz w:val="28"/>
          <w:szCs w:val="28"/>
        </w:rPr>
        <w:t>分水乡位于湘潭县西南边陲，距县城</w:t>
      </w:r>
      <w:r>
        <w:rPr>
          <w:rFonts w:eastAsia="方正仿宋_GBK" w:cstheme="minorBidi" w:hint="eastAsia"/>
          <w:kern w:val="2"/>
          <w:sz w:val="28"/>
          <w:szCs w:val="28"/>
        </w:rPr>
        <w:t>70</w:t>
      </w:r>
      <w:r>
        <w:rPr>
          <w:rFonts w:eastAsia="方正仿宋_GBK" w:cstheme="minorBidi" w:hint="eastAsia"/>
          <w:kern w:val="2"/>
          <w:sz w:val="28"/>
          <w:szCs w:val="28"/>
        </w:rPr>
        <w:t>余公里，北邻湘乡</w:t>
      </w:r>
      <w:proofErr w:type="gramStart"/>
      <w:r>
        <w:rPr>
          <w:rFonts w:eastAsia="方正仿宋_GBK" w:cstheme="minorBidi" w:hint="eastAsia"/>
          <w:kern w:val="2"/>
          <w:sz w:val="28"/>
          <w:szCs w:val="28"/>
        </w:rPr>
        <w:t>市梅桥镇</w:t>
      </w:r>
      <w:proofErr w:type="gramEnd"/>
      <w:r>
        <w:rPr>
          <w:rFonts w:eastAsia="方正仿宋_GBK" w:cstheme="minorBidi" w:hint="eastAsia"/>
          <w:kern w:val="2"/>
          <w:sz w:val="28"/>
          <w:szCs w:val="28"/>
        </w:rPr>
        <w:t>，东与排头乡毗邻，西与石鼓镇接壤，南临青山桥镇。全乡总面积</w:t>
      </w:r>
      <w:r>
        <w:rPr>
          <w:rFonts w:eastAsia="方正仿宋_GBK" w:cstheme="minorBidi" w:hint="eastAsia"/>
          <w:kern w:val="2"/>
          <w:sz w:val="28"/>
          <w:szCs w:val="28"/>
        </w:rPr>
        <w:t>85.33</w:t>
      </w:r>
      <w:r>
        <w:rPr>
          <w:rFonts w:eastAsia="方正仿宋_GBK" w:cstheme="minorBidi" w:hint="eastAsia"/>
          <w:kern w:val="2"/>
          <w:sz w:val="28"/>
          <w:szCs w:val="28"/>
        </w:rPr>
        <w:t>平方千米，耕地面积</w:t>
      </w:r>
      <w:r>
        <w:rPr>
          <w:rFonts w:eastAsia="方正仿宋_GBK" w:cstheme="minorBidi" w:hint="eastAsia"/>
          <w:kern w:val="2"/>
          <w:sz w:val="28"/>
          <w:szCs w:val="28"/>
        </w:rPr>
        <w:t>2321</w:t>
      </w:r>
      <w:r>
        <w:rPr>
          <w:rFonts w:eastAsia="方正仿宋_GBK" w:cstheme="minorBidi" w:hint="eastAsia"/>
          <w:kern w:val="2"/>
          <w:sz w:val="28"/>
          <w:szCs w:val="28"/>
        </w:rPr>
        <w:t>公顷。共有</w:t>
      </w:r>
      <w:r>
        <w:rPr>
          <w:rFonts w:eastAsia="方正仿宋_GBK" w:cstheme="minorBidi" w:hint="eastAsia"/>
          <w:kern w:val="2"/>
          <w:sz w:val="28"/>
          <w:szCs w:val="28"/>
        </w:rPr>
        <w:t>10017</w:t>
      </w:r>
      <w:r>
        <w:rPr>
          <w:rFonts w:eastAsia="方正仿宋_GBK" w:cstheme="minorBidi" w:hint="eastAsia"/>
          <w:kern w:val="2"/>
          <w:sz w:val="28"/>
          <w:szCs w:val="28"/>
        </w:rPr>
        <w:t>户，计</w:t>
      </w:r>
      <w:r>
        <w:rPr>
          <w:rFonts w:eastAsia="方正仿宋_GBK" w:cstheme="minorBidi" w:hint="eastAsia"/>
          <w:kern w:val="2"/>
          <w:sz w:val="28"/>
          <w:szCs w:val="28"/>
        </w:rPr>
        <w:t>40910</w:t>
      </w:r>
      <w:r>
        <w:rPr>
          <w:rFonts w:eastAsia="方正仿宋_GBK" w:cstheme="minorBidi" w:hint="eastAsia"/>
          <w:kern w:val="2"/>
          <w:sz w:val="28"/>
          <w:szCs w:val="28"/>
        </w:rPr>
        <w:t>人，其中男性</w:t>
      </w:r>
      <w:r>
        <w:rPr>
          <w:rFonts w:eastAsia="方正仿宋_GBK" w:cstheme="minorBidi" w:hint="eastAsia"/>
          <w:kern w:val="2"/>
          <w:sz w:val="28"/>
          <w:szCs w:val="28"/>
        </w:rPr>
        <w:t>22076</w:t>
      </w:r>
      <w:r>
        <w:rPr>
          <w:rFonts w:eastAsia="方正仿宋_GBK" w:cstheme="minorBidi" w:hint="eastAsia"/>
          <w:kern w:val="2"/>
          <w:sz w:val="28"/>
          <w:szCs w:val="28"/>
        </w:rPr>
        <w:t>人，女性</w:t>
      </w:r>
      <w:r>
        <w:rPr>
          <w:rFonts w:eastAsia="方正仿宋_GBK" w:cstheme="minorBidi" w:hint="eastAsia"/>
          <w:kern w:val="2"/>
          <w:sz w:val="28"/>
          <w:szCs w:val="28"/>
        </w:rPr>
        <w:t>18834</w:t>
      </w:r>
      <w:r>
        <w:rPr>
          <w:rFonts w:eastAsia="方正仿宋_GBK" w:cstheme="minorBidi" w:hint="eastAsia"/>
          <w:kern w:val="2"/>
          <w:sz w:val="28"/>
          <w:szCs w:val="28"/>
        </w:rPr>
        <w:t>人，农业人口数</w:t>
      </w:r>
      <w:r>
        <w:rPr>
          <w:rFonts w:eastAsia="方正仿宋_GBK" w:cstheme="minorBidi" w:hint="eastAsia"/>
          <w:kern w:val="2"/>
          <w:sz w:val="28"/>
          <w:szCs w:val="28"/>
        </w:rPr>
        <w:t>39074</w:t>
      </w:r>
      <w:r>
        <w:rPr>
          <w:rFonts w:eastAsia="方正仿宋_GBK" w:cstheme="minorBidi" w:hint="eastAsia"/>
          <w:kern w:val="2"/>
          <w:sz w:val="28"/>
          <w:szCs w:val="28"/>
        </w:rPr>
        <w:t>人，占全乡人口数</w:t>
      </w:r>
      <w:r>
        <w:rPr>
          <w:rFonts w:eastAsia="方正仿宋_GBK" w:cstheme="minorBidi" w:hint="eastAsia"/>
          <w:kern w:val="2"/>
          <w:sz w:val="28"/>
          <w:szCs w:val="28"/>
        </w:rPr>
        <w:t>95.5%</w:t>
      </w:r>
      <w:r>
        <w:rPr>
          <w:rFonts w:eastAsia="方正仿宋_GBK" w:cstheme="minorBidi" w:hint="eastAsia"/>
          <w:kern w:val="2"/>
          <w:sz w:val="28"/>
          <w:szCs w:val="28"/>
        </w:rPr>
        <w:t>，少数民族人数</w:t>
      </w:r>
      <w:r>
        <w:rPr>
          <w:rFonts w:eastAsia="方正仿宋_GBK" w:cstheme="minorBidi" w:hint="eastAsia"/>
          <w:kern w:val="2"/>
          <w:sz w:val="28"/>
          <w:szCs w:val="28"/>
        </w:rPr>
        <w:t>41</w:t>
      </w:r>
      <w:r>
        <w:rPr>
          <w:rFonts w:eastAsia="方正仿宋_GBK" w:cstheme="minorBidi" w:hint="eastAsia"/>
          <w:kern w:val="2"/>
          <w:sz w:val="28"/>
          <w:szCs w:val="28"/>
        </w:rPr>
        <w:t>人，占比</w:t>
      </w:r>
      <w:r>
        <w:rPr>
          <w:rFonts w:eastAsia="方正仿宋_GBK" w:cstheme="minorBidi" w:hint="eastAsia"/>
          <w:kern w:val="2"/>
          <w:sz w:val="28"/>
          <w:szCs w:val="28"/>
        </w:rPr>
        <w:t>0.10%</w:t>
      </w:r>
      <w:r>
        <w:rPr>
          <w:rFonts w:eastAsia="方正仿宋_GBK" w:cstheme="minorBidi" w:hint="eastAsia"/>
          <w:kern w:val="2"/>
          <w:sz w:val="28"/>
          <w:szCs w:val="28"/>
        </w:rPr>
        <w:t>，辖</w:t>
      </w:r>
      <w:r>
        <w:rPr>
          <w:rFonts w:eastAsia="方正仿宋_GBK" w:cstheme="minorBidi" w:hint="eastAsia"/>
          <w:kern w:val="2"/>
          <w:sz w:val="28"/>
          <w:szCs w:val="28"/>
        </w:rPr>
        <w:t>15</w:t>
      </w:r>
      <w:r>
        <w:rPr>
          <w:rFonts w:eastAsia="方正仿宋_GBK" w:cstheme="minorBidi" w:hint="eastAsia"/>
          <w:kern w:val="2"/>
          <w:sz w:val="28"/>
          <w:szCs w:val="28"/>
        </w:rPr>
        <w:t>个行政村，</w:t>
      </w:r>
      <w:r>
        <w:rPr>
          <w:rFonts w:eastAsia="方正仿宋_GBK" w:cstheme="minorBidi" w:hint="eastAsia"/>
          <w:kern w:val="2"/>
          <w:sz w:val="28"/>
          <w:szCs w:val="28"/>
        </w:rPr>
        <w:t>410</w:t>
      </w:r>
      <w:r>
        <w:rPr>
          <w:rFonts w:eastAsia="方正仿宋_GBK" w:cstheme="minorBidi" w:hint="eastAsia"/>
          <w:kern w:val="2"/>
          <w:sz w:val="28"/>
          <w:szCs w:val="28"/>
        </w:rPr>
        <w:t>个村民小组。</w:t>
      </w:r>
    </w:p>
    <w:p w14:paraId="250C219E" w14:textId="77777777" w:rsidR="003C22D2" w:rsidRDefault="00000000">
      <w:pPr>
        <w:pStyle w:val="ac"/>
        <w:numPr>
          <w:ilvl w:val="0"/>
          <w:numId w:val="2"/>
        </w:numPr>
        <w:shd w:val="clear" w:color="auto" w:fill="FFFFFF"/>
        <w:spacing w:before="0" w:beforeAutospacing="0" w:after="225" w:afterAutospacing="0" w:line="360" w:lineRule="atLeast"/>
        <w:ind w:firstLine="420"/>
        <w:rPr>
          <w:rFonts w:eastAsia="方正仿宋_GBK"/>
          <w:b/>
          <w:bCs/>
          <w:sz w:val="28"/>
          <w:szCs w:val="28"/>
        </w:rPr>
      </w:pPr>
      <w:r>
        <w:rPr>
          <w:rFonts w:eastAsia="方正仿宋_GBK" w:hint="eastAsia"/>
          <w:b/>
          <w:bCs/>
          <w:sz w:val="28"/>
          <w:szCs w:val="28"/>
        </w:rPr>
        <w:t>机构设置及在职人员情况</w:t>
      </w:r>
    </w:p>
    <w:p w14:paraId="5D727E64" w14:textId="1B36738A" w:rsidR="003C22D2" w:rsidRPr="00A3696E" w:rsidRDefault="00000000">
      <w:pPr>
        <w:pStyle w:val="ac"/>
        <w:shd w:val="clear" w:color="auto" w:fill="FFFFFF"/>
        <w:spacing w:before="0" w:beforeAutospacing="0" w:after="225" w:afterAutospacing="0" w:line="360" w:lineRule="atLeast"/>
        <w:ind w:firstLine="420"/>
        <w:rPr>
          <w:rFonts w:eastAsia="方正仿宋_GBK" w:cstheme="minorBidi"/>
          <w:kern w:val="2"/>
          <w:sz w:val="28"/>
          <w:szCs w:val="28"/>
        </w:rPr>
      </w:pPr>
      <w:r>
        <w:rPr>
          <w:rFonts w:eastAsia="方正仿宋_GBK" w:cstheme="minorBidi" w:hint="eastAsia"/>
          <w:kern w:val="2"/>
          <w:sz w:val="28"/>
          <w:szCs w:val="28"/>
        </w:rPr>
        <w:t>本单位系正科级行政机关，办公地址为湖南省湘潭县</w:t>
      </w:r>
      <w:r>
        <w:rPr>
          <w:rFonts w:eastAsia="方正仿宋_GBK" w:cstheme="minorBidi" w:hint="eastAsia"/>
          <w:kern w:val="2"/>
          <w:sz w:val="28"/>
          <w:szCs w:val="28"/>
        </w:rPr>
        <w:t xml:space="preserve"> </w:t>
      </w:r>
      <w:r>
        <w:rPr>
          <w:rFonts w:eastAsia="方正仿宋_GBK" w:cstheme="minorBidi" w:hint="eastAsia"/>
          <w:kern w:val="2"/>
          <w:sz w:val="28"/>
          <w:szCs w:val="28"/>
        </w:rPr>
        <w:t>。根据职能履行的需要和湘潭</w:t>
      </w:r>
      <w:proofErr w:type="gramStart"/>
      <w:r>
        <w:rPr>
          <w:rFonts w:eastAsia="方正仿宋_GBK" w:cstheme="minorBidi" w:hint="eastAsia"/>
          <w:kern w:val="2"/>
          <w:sz w:val="28"/>
          <w:szCs w:val="28"/>
        </w:rPr>
        <w:t>县机构</w:t>
      </w:r>
      <w:proofErr w:type="gramEnd"/>
      <w:r>
        <w:rPr>
          <w:rFonts w:eastAsia="方正仿宋_GBK" w:cstheme="minorBidi" w:hint="eastAsia"/>
          <w:kern w:val="2"/>
          <w:sz w:val="28"/>
          <w:szCs w:val="28"/>
        </w:rPr>
        <w:t>编制委员会办公室文件的安排，共设机构</w:t>
      </w:r>
      <w:r>
        <w:rPr>
          <w:rFonts w:eastAsia="方正仿宋_GBK" w:cstheme="minorBidi" w:hint="eastAsia"/>
          <w:kern w:val="2"/>
          <w:sz w:val="28"/>
          <w:szCs w:val="28"/>
        </w:rPr>
        <w:t xml:space="preserve"> 11</w:t>
      </w:r>
      <w:r>
        <w:rPr>
          <w:rFonts w:eastAsia="方正仿宋_GBK" w:cstheme="minorBidi" w:hint="eastAsia"/>
          <w:kern w:val="2"/>
          <w:sz w:val="28"/>
          <w:szCs w:val="28"/>
        </w:rPr>
        <w:t>个，其中</w:t>
      </w:r>
      <w:r w:rsidRPr="00A3696E">
        <w:rPr>
          <w:rFonts w:eastAsia="方正仿宋_GBK" w:cstheme="minorBidi" w:hint="eastAsia"/>
          <w:kern w:val="2"/>
          <w:sz w:val="28"/>
          <w:szCs w:val="28"/>
        </w:rPr>
        <w:t>包括：党政综合办公室、经济发展办、财政所、社会事务办公室、自然资源和生态环境办公室、社会治安和应急管理</w:t>
      </w:r>
      <w:r w:rsidRPr="00A3696E">
        <w:rPr>
          <w:rFonts w:eastAsia="方正仿宋_GBK" w:cstheme="minorBidi" w:hint="eastAsia"/>
          <w:kern w:val="2"/>
          <w:sz w:val="28"/>
          <w:szCs w:val="28"/>
        </w:rPr>
        <w:lastRenderedPageBreak/>
        <w:t>办公室：社会事务综合服务中心、农业综合服务中心、政务（便民）服务中心、退伍军人服务站、综合行政执法大队。共有干部职工编制数</w:t>
      </w:r>
      <w:r w:rsidRPr="00A3696E">
        <w:rPr>
          <w:rFonts w:eastAsia="方正仿宋_GBK" w:cstheme="minorBidi" w:hint="eastAsia"/>
          <w:kern w:val="2"/>
          <w:sz w:val="28"/>
          <w:szCs w:val="28"/>
        </w:rPr>
        <w:t xml:space="preserve">  </w:t>
      </w:r>
      <w:r w:rsidR="00A3696E">
        <w:rPr>
          <w:rFonts w:eastAsia="方正仿宋_GBK" w:cstheme="minorBidi" w:hint="eastAsia"/>
          <w:kern w:val="2"/>
          <w:sz w:val="28"/>
          <w:szCs w:val="28"/>
        </w:rPr>
        <w:t>99</w:t>
      </w:r>
      <w:r w:rsidRPr="00A3696E">
        <w:rPr>
          <w:rFonts w:eastAsia="方正仿宋_GBK" w:cstheme="minorBidi" w:hint="eastAsia"/>
          <w:kern w:val="2"/>
          <w:sz w:val="28"/>
          <w:szCs w:val="28"/>
        </w:rPr>
        <w:t>人，实有人数</w:t>
      </w:r>
      <w:r w:rsidRPr="00A3696E">
        <w:rPr>
          <w:rFonts w:eastAsia="方正仿宋_GBK" w:cstheme="minorBidi" w:hint="eastAsia"/>
          <w:kern w:val="2"/>
          <w:sz w:val="28"/>
          <w:szCs w:val="28"/>
        </w:rPr>
        <w:t xml:space="preserve">  </w:t>
      </w:r>
      <w:r w:rsidR="00A3696E">
        <w:rPr>
          <w:rFonts w:eastAsia="方正仿宋_GBK" w:cstheme="minorBidi" w:hint="eastAsia"/>
          <w:kern w:val="2"/>
          <w:sz w:val="28"/>
          <w:szCs w:val="28"/>
        </w:rPr>
        <w:t>9</w:t>
      </w:r>
      <w:r w:rsidR="009D48BC">
        <w:rPr>
          <w:rFonts w:eastAsia="方正仿宋_GBK" w:cstheme="minorBidi" w:hint="eastAsia"/>
          <w:kern w:val="2"/>
          <w:sz w:val="28"/>
          <w:szCs w:val="28"/>
        </w:rPr>
        <w:t>3</w:t>
      </w:r>
      <w:r w:rsidRPr="00A3696E">
        <w:rPr>
          <w:rFonts w:eastAsia="方正仿宋_GBK" w:cstheme="minorBidi" w:hint="eastAsia"/>
          <w:kern w:val="2"/>
          <w:sz w:val="28"/>
          <w:szCs w:val="28"/>
        </w:rPr>
        <w:t xml:space="preserve">   </w:t>
      </w:r>
      <w:r w:rsidRPr="00A3696E">
        <w:rPr>
          <w:rFonts w:eastAsia="方正仿宋_GBK" w:cstheme="minorBidi" w:hint="eastAsia"/>
          <w:kern w:val="2"/>
          <w:sz w:val="28"/>
          <w:szCs w:val="28"/>
        </w:rPr>
        <w:t>人。具体见下表：</w:t>
      </w:r>
    </w:p>
    <w:tbl>
      <w:tblPr>
        <w:tblStyle w:val="ad"/>
        <w:tblW w:w="9410" w:type="dxa"/>
        <w:tblInd w:w="-505" w:type="dxa"/>
        <w:tblLook w:val="04A0" w:firstRow="1" w:lastRow="0" w:firstColumn="1" w:lastColumn="0" w:noHBand="0" w:noVBand="1"/>
      </w:tblPr>
      <w:tblGrid>
        <w:gridCol w:w="3655"/>
        <w:gridCol w:w="1555"/>
        <w:gridCol w:w="1425"/>
        <w:gridCol w:w="1410"/>
        <w:gridCol w:w="1365"/>
      </w:tblGrid>
      <w:tr w:rsidR="003C22D2" w14:paraId="288F821C" w14:textId="77777777">
        <w:trPr>
          <w:trHeight w:val="647"/>
        </w:trPr>
        <w:tc>
          <w:tcPr>
            <w:tcW w:w="3655" w:type="dxa"/>
            <w:vMerge w:val="restart"/>
          </w:tcPr>
          <w:p w14:paraId="0C67B3EC" w14:textId="77777777" w:rsidR="003C22D2" w:rsidRDefault="003C22D2">
            <w:pPr>
              <w:widowControl/>
              <w:ind w:firstLineChars="200" w:firstLine="560"/>
              <w:rPr>
                <w:rFonts w:ascii="宋体" w:eastAsia="方正仿宋_GBK" w:hAnsi="宋体"/>
                <w:sz w:val="28"/>
                <w:szCs w:val="28"/>
              </w:rPr>
            </w:pPr>
          </w:p>
          <w:p w14:paraId="016E264D" w14:textId="77777777" w:rsidR="003C22D2" w:rsidRDefault="00000000">
            <w:pPr>
              <w:widowControl/>
              <w:ind w:firstLineChars="200" w:firstLine="560"/>
              <w:rPr>
                <w:rFonts w:ascii="宋体" w:eastAsia="方正仿宋_GBK" w:hAnsi="宋体"/>
                <w:sz w:val="28"/>
                <w:szCs w:val="28"/>
              </w:rPr>
            </w:pPr>
            <w:r>
              <w:rPr>
                <w:rFonts w:ascii="宋体" w:eastAsia="方正仿宋_GBK" w:hAnsi="宋体" w:hint="eastAsia"/>
                <w:sz w:val="28"/>
                <w:szCs w:val="28"/>
              </w:rPr>
              <w:t>站办所</w:t>
            </w:r>
          </w:p>
        </w:tc>
        <w:tc>
          <w:tcPr>
            <w:tcW w:w="1555" w:type="dxa"/>
            <w:vMerge w:val="restart"/>
          </w:tcPr>
          <w:p w14:paraId="79C008F9" w14:textId="77777777" w:rsidR="003C22D2" w:rsidRDefault="003C22D2">
            <w:pPr>
              <w:widowControl/>
              <w:ind w:firstLineChars="200" w:firstLine="560"/>
              <w:rPr>
                <w:rFonts w:ascii="宋体" w:eastAsia="方正仿宋_GBK" w:hAnsi="宋体"/>
                <w:sz w:val="28"/>
                <w:szCs w:val="28"/>
              </w:rPr>
            </w:pPr>
          </w:p>
          <w:p w14:paraId="572530B8" w14:textId="77777777" w:rsidR="003C22D2" w:rsidRDefault="00000000">
            <w:pPr>
              <w:widowControl/>
              <w:rPr>
                <w:rFonts w:ascii="宋体" w:eastAsia="方正仿宋_GBK" w:hAnsi="宋体"/>
                <w:sz w:val="28"/>
                <w:szCs w:val="28"/>
              </w:rPr>
            </w:pPr>
            <w:r>
              <w:rPr>
                <w:rFonts w:ascii="宋体" w:eastAsia="方正仿宋_GBK" w:hAnsi="宋体" w:hint="eastAsia"/>
                <w:sz w:val="28"/>
                <w:szCs w:val="28"/>
              </w:rPr>
              <w:t>核定编制人数</w:t>
            </w:r>
          </w:p>
        </w:tc>
        <w:tc>
          <w:tcPr>
            <w:tcW w:w="4200" w:type="dxa"/>
            <w:gridSpan w:val="3"/>
          </w:tcPr>
          <w:p w14:paraId="48CAD663" w14:textId="77777777" w:rsidR="003C22D2" w:rsidRDefault="00000000">
            <w:pPr>
              <w:widowControl/>
              <w:ind w:firstLineChars="200" w:firstLine="560"/>
              <w:rPr>
                <w:rFonts w:ascii="宋体" w:eastAsia="方正仿宋_GBK" w:hAnsi="宋体"/>
                <w:sz w:val="28"/>
                <w:szCs w:val="28"/>
              </w:rPr>
            </w:pPr>
            <w:r>
              <w:rPr>
                <w:rFonts w:ascii="宋体" w:eastAsia="方正仿宋_GBK" w:hAnsi="宋体" w:hint="eastAsia"/>
                <w:sz w:val="28"/>
                <w:szCs w:val="28"/>
              </w:rPr>
              <w:t>实际在职人数</w:t>
            </w:r>
          </w:p>
        </w:tc>
      </w:tr>
      <w:tr w:rsidR="003C22D2" w14:paraId="2A098B39" w14:textId="77777777">
        <w:trPr>
          <w:trHeight w:val="1191"/>
        </w:trPr>
        <w:tc>
          <w:tcPr>
            <w:tcW w:w="3655" w:type="dxa"/>
            <w:vMerge/>
          </w:tcPr>
          <w:p w14:paraId="247F4676" w14:textId="77777777" w:rsidR="003C22D2" w:rsidRDefault="003C22D2">
            <w:pPr>
              <w:jc w:val="left"/>
              <w:rPr>
                <w:rFonts w:ascii="宋体" w:eastAsia="方正仿宋_GBK" w:hAnsi="宋体"/>
                <w:sz w:val="28"/>
                <w:szCs w:val="28"/>
              </w:rPr>
            </w:pPr>
          </w:p>
        </w:tc>
        <w:tc>
          <w:tcPr>
            <w:tcW w:w="1555" w:type="dxa"/>
            <w:vMerge/>
          </w:tcPr>
          <w:p w14:paraId="41BEF1FC" w14:textId="77777777" w:rsidR="003C22D2" w:rsidRDefault="003C22D2">
            <w:pPr>
              <w:jc w:val="center"/>
              <w:rPr>
                <w:rFonts w:ascii="宋体" w:eastAsia="方正仿宋_GBK" w:hAnsi="宋体"/>
                <w:sz w:val="28"/>
                <w:szCs w:val="28"/>
              </w:rPr>
            </w:pPr>
          </w:p>
        </w:tc>
        <w:tc>
          <w:tcPr>
            <w:tcW w:w="1425" w:type="dxa"/>
          </w:tcPr>
          <w:p w14:paraId="55563793" w14:textId="77777777" w:rsidR="003C22D2" w:rsidRDefault="00000000">
            <w:pPr>
              <w:jc w:val="center"/>
              <w:rPr>
                <w:rFonts w:ascii="宋体" w:eastAsia="方正仿宋_GBK" w:hAnsi="宋体"/>
                <w:sz w:val="28"/>
                <w:szCs w:val="28"/>
              </w:rPr>
            </w:pPr>
            <w:r>
              <w:rPr>
                <w:rFonts w:ascii="宋体" w:eastAsia="方正仿宋_GBK" w:hAnsi="宋体" w:hint="eastAsia"/>
                <w:sz w:val="28"/>
                <w:szCs w:val="28"/>
              </w:rPr>
              <w:t>统发工资人员</w:t>
            </w:r>
          </w:p>
        </w:tc>
        <w:tc>
          <w:tcPr>
            <w:tcW w:w="1410" w:type="dxa"/>
          </w:tcPr>
          <w:p w14:paraId="679ED2E0" w14:textId="77777777" w:rsidR="003C22D2" w:rsidRDefault="00000000">
            <w:pPr>
              <w:jc w:val="center"/>
              <w:rPr>
                <w:rFonts w:ascii="宋体" w:eastAsia="方正仿宋_GBK" w:hAnsi="宋体"/>
                <w:sz w:val="28"/>
                <w:szCs w:val="28"/>
              </w:rPr>
            </w:pPr>
            <w:r>
              <w:rPr>
                <w:rFonts w:ascii="宋体" w:eastAsia="方正仿宋_GBK" w:hAnsi="宋体" w:hint="eastAsia"/>
                <w:sz w:val="28"/>
                <w:szCs w:val="28"/>
              </w:rPr>
              <w:t>其他人员</w:t>
            </w:r>
          </w:p>
        </w:tc>
        <w:tc>
          <w:tcPr>
            <w:tcW w:w="1365" w:type="dxa"/>
          </w:tcPr>
          <w:p w14:paraId="530CB85C" w14:textId="77777777" w:rsidR="003C22D2" w:rsidRDefault="00000000">
            <w:pPr>
              <w:widowControl/>
              <w:ind w:firstLine="480"/>
              <w:rPr>
                <w:rFonts w:ascii="宋体" w:eastAsia="方正仿宋_GBK" w:hAnsi="宋体"/>
                <w:sz w:val="28"/>
                <w:szCs w:val="28"/>
              </w:rPr>
            </w:pPr>
            <w:r>
              <w:rPr>
                <w:rFonts w:ascii="宋体" w:eastAsia="方正仿宋_GBK" w:hAnsi="宋体" w:hint="eastAsia"/>
                <w:sz w:val="28"/>
                <w:szCs w:val="28"/>
              </w:rPr>
              <w:t>合计</w:t>
            </w:r>
          </w:p>
        </w:tc>
      </w:tr>
      <w:tr w:rsidR="003C22D2" w14:paraId="50F962B0" w14:textId="77777777">
        <w:trPr>
          <w:trHeight w:val="602"/>
        </w:trPr>
        <w:tc>
          <w:tcPr>
            <w:tcW w:w="3655" w:type="dxa"/>
          </w:tcPr>
          <w:p w14:paraId="4B2ECF77" w14:textId="77777777" w:rsidR="003C22D2" w:rsidRDefault="00000000">
            <w:pPr>
              <w:jc w:val="left"/>
              <w:rPr>
                <w:rFonts w:ascii="宋体" w:eastAsia="方正仿宋_GBK" w:hAnsi="宋体"/>
                <w:sz w:val="28"/>
                <w:szCs w:val="28"/>
              </w:rPr>
            </w:pPr>
            <w:r>
              <w:rPr>
                <w:rFonts w:ascii="宋体" w:eastAsia="方正仿宋_GBK" w:hAnsi="宋体" w:hint="eastAsia"/>
                <w:sz w:val="28"/>
                <w:szCs w:val="28"/>
              </w:rPr>
              <w:t>党政办</w:t>
            </w:r>
          </w:p>
        </w:tc>
        <w:tc>
          <w:tcPr>
            <w:tcW w:w="1555" w:type="dxa"/>
          </w:tcPr>
          <w:p w14:paraId="5DD9E630" w14:textId="4AC17E48" w:rsidR="003C22D2" w:rsidRDefault="009D48BC">
            <w:pPr>
              <w:jc w:val="center"/>
              <w:rPr>
                <w:rFonts w:ascii="宋体" w:eastAsia="方正仿宋_GBK" w:hAnsi="宋体"/>
                <w:sz w:val="28"/>
                <w:szCs w:val="28"/>
              </w:rPr>
            </w:pPr>
            <w:r>
              <w:rPr>
                <w:rFonts w:ascii="宋体" w:eastAsia="方正仿宋_GBK" w:hAnsi="宋体" w:hint="eastAsia"/>
                <w:sz w:val="28"/>
                <w:szCs w:val="28"/>
              </w:rPr>
              <w:t>40</w:t>
            </w:r>
          </w:p>
        </w:tc>
        <w:tc>
          <w:tcPr>
            <w:tcW w:w="1425" w:type="dxa"/>
          </w:tcPr>
          <w:p w14:paraId="0B60B71A" w14:textId="126A0E27" w:rsidR="003C22D2" w:rsidRDefault="009D48BC">
            <w:pPr>
              <w:jc w:val="center"/>
              <w:rPr>
                <w:rFonts w:ascii="宋体" w:eastAsia="方正仿宋_GBK" w:hAnsi="宋体"/>
                <w:sz w:val="28"/>
                <w:szCs w:val="28"/>
              </w:rPr>
            </w:pPr>
            <w:r>
              <w:rPr>
                <w:rFonts w:ascii="宋体" w:eastAsia="方正仿宋_GBK" w:hAnsi="宋体" w:hint="eastAsia"/>
                <w:sz w:val="28"/>
                <w:szCs w:val="28"/>
              </w:rPr>
              <w:t>35</w:t>
            </w:r>
          </w:p>
        </w:tc>
        <w:tc>
          <w:tcPr>
            <w:tcW w:w="1410" w:type="dxa"/>
          </w:tcPr>
          <w:p w14:paraId="185D16FF" w14:textId="77777777" w:rsidR="003C22D2" w:rsidRDefault="003C22D2">
            <w:pPr>
              <w:jc w:val="center"/>
              <w:rPr>
                <w:rFonts w:ascii="宋体" w:eastAsia="方正仿宋_GBK" w:hAnsi="宋体"/>
                <w:sz w:val="28"/>
                <w:szCs w:val="28"/>
              </w:rPr>
            </w:pPr>
          </w:p>
        </w:tc>
        <w:tc>
          <w:tcPr>
            <w:tcW w:w="1365" w:type="dxa"/>
          </w:tcPr>
          <w:p w14:paraId="4647F11B" w14:textId="46760603" w:rsidR="003C22D2" w:rsidRDefault="009D48BC">
            <w:pPr>
              <w:jc w:val="center"/>
              <w:rPr>
                <w:rFonts w:ascii="宋体" w:eastAsia="方正仿宋_GBK" w:hAnsi="宋体"/>
                <w:sz w:val="28"/>
                <w:szCs w:val="28"/>
              </w:rPr>
            </w:pPr>
            <w:r>
              <w:rPr>
                <w:rFonts w:ascii="宋体" w:eastAsia="方正仿宋_GBK" w:hAnsi="宋体" w:hint="eastAsia"/>
                <w:sz w:val="28"/>
                <w:szCs w:val="28"/>
              </w:rPr>
              <w:t>35</w:t>
            </w:r>
          </w:p>
        </w:tc>
      </w:tr>
      <w:tr w:rsidR="003C22D2" w14:paraId="3150398F" w14:textId="77777777">
        <w:trPr>
          <w:trHeight w:val="662"/>
        </w:trPr>
        <w:tc>
          <w:tcPr>
            <w:tcW w:w="3655" w:type="dxa"/>
          </w:tcPr>
          <w:p w14:paraId="0A4BD787" w14:textId="77777777" w:rsidR="003C22D2" w:rsidRDefault="00000000">
            <w:pPr>
              <w:jc w:val="left"/>
              <w:rPr>
                <w:rFonts w:ascii="宋体" w:eastAsia="方正仿宋_GBK" w:hAnsi="宋体"/>
                <w:sz w:val="28"/>
                <w:szCs w:val="28"/>
              </w:rPr>
            </w:pPr>
            <w:r>
              <w:rPr>
                <w:rFonts w:ascii="宋体" w:eastAsia="方正仿宋_GBK" w:hAnsi="宋体" w:hint="eastAsia"/>
                <w:sz w:val="28"/>
                <w:szCs w:val="28"/>
              </w:rPr>
              <w:t>经发办</w:t>
            </w:r>
          </w:p>
        </w:tc>
        <w:tc>
          <w:tcPr>
            <w:tcW w:w="1555" w:type="dxa"/>
          </w:tcPr>
          <w:p w14:paraId="1A980480" w14:textId="7C165DA1" w:rsidR="003C22D2" w:rsidRDefault="009D48BC">
            <w:pPr>
              <w:jc w:val="center"/>
              <w:rPr>
                <w:rFonts w:ascii="宋体" w:eastAsia="方正仿宋_GBK" w:hAnsi="宋体"/>
                <w:sz w:val="28"/>
                <w:szCs w:val="28"/>
              </w:rPr>
            </w:pPr>
            <w:r>
              <w:rPr>
                <w:rFonts w:ascii="宋体" w:eastAsia="方正仿宋_GBK" w:hAnsi="宋体" w:hint="eastAsia"/>
                <w:sz w:val="28"/>
                <w:szCs w:val="28"/>
              </w:rPr>
              <w:t>5</w:t>
            </w:r>
          </w:p>
        </w:tc>
        <w:tc>
          <w:tcPr>
            <w:tcW w:w="1425" w:type="dxa"/>
          </w:tcPr>
          <w:p w14:paraId="54F16DA7" w14:textId="09ADA5FE" w:rsidR="003C22D2" w:rsidRDefault="009D48BC">
            <w:pPr>
              <w:jc w:val="center"/>
              <w:rPr>
                <w:rFonts w:ascii="宋体" w:eastAsia="方正仿宋_GBK" w:hAnsi="宋体"/>
                <w:sz w:val="28"/>
                <w:szCs w:val="28"/>
              </w:rPr>
            </w:pPr>
            <w:r>
              <w:rPr>
                <w:rFonts w:ascii="宋体" w:eastAsia="方正仿宋_GBK" w:hAnsi="宋体" w:hint="eastAsia"/>
                <w:sz w:val="28"/>
                <w:szCs w:val="28"/>
              </w:rPr>
              <w:t>5</w:t>
            </w:r>
          </w:p>
        </w:tc>
        <w:tc>
          <w:tcPr>
            <w:tcW w:w="1410" w:type="dxa"/>
          </w:tcPr>
          <w:p w14:paraId="4D0880A0" w14:textId="77777777" w:rsidR="003C22D2" w:rsidRDefault="003C22D2">
            <w:pPr>
              <w:jc w:val="center"/>
              <w:rPr>
                <w:rFonts w:ascii="宋体" w:eastAsia="方正仿宋_GBK" w:hAnsi="宋体"/>
                <w:sz w:val="28"/>
                <w:szCs w:val="28"/>
              </w:rPr>
            </w:pPr>
          </w:p>
        </w:tc>
        <w:tc>
          <w:tcPr>
            <w:tcW w:w="1365" w:type="dxa"/>
          </w:tcPr>
          <w:p w14:paraId="5A3B559C" w14:textId="38D17EAD" w:rsidR="003C22D2" w:rsidRDefault="009D48BC">
            <w:pPr>
              <w:jc w:val="center"/>
              <w:rPr>
                <w:rFonts w:ascii="宋体" w:eastAsia="方正仿宋_GBK" w:hAnsi="宋体"/>
                <w:sz w:val="28"/>
                <w:szCs w:val="28"/>
              </w:rPr>
            </w:pPr>
            <w:r>
              <w:rPr>
                <w:rFonts w:ascii="宋体" w:eastAsia="方正仿宋_GBK" w:hAnsi="宋体" w:hint="eastAsia"/>
                <w:sz w:val="28"/>
                <w:szCs w:val="28"/>
              </w:rPr>
              <w:t>5</w:t>
            </w:r>
          </w:p>
        </w:tc>
      </w:tr>
      <w:tr w:rsidR="003C22D2" w14:paraId="1428C676" w14:textId="77777777">
        <w:trPr>
          <w:trHeight w:val="737"/>
        </w:trPr>
        <w:tc>
          <w:tcPr>
            <w:tcW w:w="3655" w:type="dxa"/>
          </w:tcPr>
          <w:p w14:paraId="6DBCEE66" w14:textId="77777777" w:rsidR="003C22D2" w:rsidRDefault="00000000">
            <w:pPr>
              <w:jc w:val="left"/>
              <w:rPr>
                <w:rFonts w:ascii="宋体" w:eastAsia="方正仿宋_GBK" w:hAnsi="宋体"/>
                <w:sz w:val="28"/>
                <w:szCs w:val="28"/>
              </w:rPr>
            </w:pPr>
            <w:r>
              <w:rPr>
                <w:rFonts w:ascii="宋体" w:eastAsia="方正仿宋_GBK" w:hAnsi="宋体" w:hint="eastAsia"/>
                <w:sz w:val="28"/>
                <w:szCs w:val="28"/>
              </w:rPr>
              <w:t>社会事务办</w:t>
            </w:r>
          </w:p>
        </w:tc>
        <w:tc>
          <w:tcPr>
            <w:tcW w:w="1555" w:type="dxa"/>
          </w:tcPr>
          <w:p w14:paraId="0412BBE4" w14:textId="0112E2A7" w:rsidR="003C22D2" w:rsidRDefault="009D48BC">
            <w:pPr>
              <w:jc w:val="center"/>
              <w:rPr>
                <w:rFonts w:ascii="宋体" w:eastAsia="方正仿宋_GBK" w:hAnsi="宋体"/>
                <w:sz w:val="28"/>
                <w:szCs w:val="28"/>
              </w:rPr>
            </w:pPr>
            <w:r>
              <w:rPr>
                <w:rFonts w:ascii="宋体" w:eastAsia="方正仿宋_GBK" w:hAnsi="宋体" w:hint="eastAsia"/>
                <w:sz w:val="28"/>
                <w:szCs w:val="28"/>
              </w:rPr>
              <w:t>3</w:t>
            </w:r>
          </w:p>
        </w:tc>
        <w:tc>
          <w:tcPr>
            <w:tcW w:w="1425" w:type="dxa"/>
          </w:tcPr>
          <w:p w14:paraId="5DBEBE9E" w14:textId="65C5C11C" w:rsidR="003C22D2" w:rsidRDefault="009D48BC">
            <w:pPr>
              <w:jc w:val="center"/>
              <w:rPr>
                <w:rFonts w:ascii="宋体" w:eastAsia="方正仿宋_GBK" w:hAnsi="宋体"/>
                <w:sz w:val="28"/>
                <w:szCs w:val="28"/>
              </w:rPr>
            </w:pPr>
            <w:r>
              <w:rPr>
                <w:rFonts w:ascii="宋体" w:eastAsia="方正仿宋_GBK" w:hAnsi="宋体" w:hint="eastAsia"/>
                <w:sz w:val="28"/>
                <w:szCs w:val="28"/>
              </w:rPr>
              <w:t>3</w:t>
            </w:r>
          </w:p>
        </w:tc>
        <w:tc>
          <w:tcPr>
            <w:tcW w:w="1410" w:type="dxa"/>
          </w:tcPr>
          <w:p w14:paraId="79A3945A" w14:textId="77777777" w:rsidR="003C22D2" w:rsidRDefault="003C22D2">
            <w:pPr>
              <w:jc w:val="center"/>
              <w:rPr>
                <w:rFonts w:ascii="宋体" w:eastAsia="方正仿宋_GBK" w:hAnsi="宋体"/>
                <w:sz w:val="28"/>
                <w:szCs w:val="28"/>
              </w:rPr>
            </w:pPr>
          </w:p>
        </w:tc>
        <w:tc>
          <w:tcPr>
            <w:tcW w:w="1365" w:type="dxa"/>
          </w:tcPr>
          <w:p w14:paraId="137F428D" w14:textId="57F587AA" w:rsidR="003C22D2" w:rsidRDefault="009D48BC">
            <w:pPr>
              <w:jc w:val="center"/>
              <w:rPr>
                <w:rFonts w:ascii="宋体" w:eastAsia="方正仿宋_GBK" w:hAnsi="宋体"/>
                <w:sz w:val="28"/>
                <w:szCs w:val="28"/>
              </w:rPr>
            </w:pPr>
            <w:r>
              <w:rPr>
                <w:rFonts w:ascii="宋体" w:eastAsia="方正仿宋_GBK" w:hAnsi="宋体" w:hint="eastAsia"/>
                <w:sz w:val="28"/>
                <w:szCs w:val="28"/>
              </w:rPr>
              <w:t>3</w:t>
            </w:r>
          </w:p>
        </w:tc>
      </w:tr>
      <w:tr w:rsidR="003C22D2" w14:paraId="732726AD" w14:textId="77777777">
        <w:trPr>
          <w:trHeight w:val="678"/>
        </w:trPr>
        <w:tc>
          <w:tcPr>
            <w:tcW w:w="3655" w:type="dxa"/>
          </w:tcPr>
          <w:p w14:paraId="7B5248EC" w14:textId="77777777" w:rsidR="003C22D2" w:rsidRDefault="00000000">
            <w:pPr>
              <w:jc w:val="left"/>
              <w:rPr>
                <w:rFonts w:ascii="宋体" w:eastAsia="方正仿宋_GBK" w:hAnsi="宋体"/>
                <w:sz w:val="28"/>
                <w:szCs w:val="28"/>
              </w:rPr>
            </w:pPr>
            <w:r>
              <w:rPr>
                <w:rFonts w:ascii="宋体" w:eastAsia="方正仿宋_GBK" w:hAnsi="宋体" w:hint="eastAsia"/>
                <w:sz w:val="28"/>
                <w:szCs w:val="28"/>
              </w:rPr>
              <w:t>社会治安和应急管理办</w:t>
            </w:r>
          </w:p>
        </w:tc>
        <w:tc>
          <w:tcPr>
            <w:tcW w:w="1555" w:type="dxa"/>
          </w:tcPr>
          <w:p w14:paraId="1EC47E72" w14:textId="4C8DC934" w:rsidR="003C22D2" w:rsidRDefault="009D48BC">
            <w:pPr>
              <w:jc w:val="center"/>
              <w:rPr>
                <w:rFonts w:ascii="宋体" w:eastAsia="方正仿宋_GBK" w:hAnsi="宋体"/>
                <w:sz w:val="28"/>
                <w:szCs w:val="28"/>
              </w:rPr>
            </w:pPr>
            <w:r>
              <w:rPr>
                <w:rFonts w:ascii="宋体" w:eastAsia="方正仿宋_GBK" w:hAnsi="宋体" w:hint="eastAsia"/>
                <w:sz w:val="28"/>
                <w:szCs w:val="28"/>
              </w:rPr>
              <w:t>9</w:t>
            </w:r>
          </w:p>
        </w:tc>
        <w:tc>
          <w:tcPr>
            <w:tcW w:w="1425" w:type="dxa"/>
          </w:tcPr>
          <w:p w14:paraId="7333A6DD" w14:textId="6E8E4615" w:rsidR="003C22D2" w:rsidRDefault="009D48BC">
            <w:pPr>
              <w:jc w:val="center"/>
              <w:rPr>
                <w:rFonts w:ascii="宋体" w:eastAsia="方正仿宋_GBK" w:hAnsi="宋体"/>
                <w:sz w:val="28"/>
                <w:szCs w:val="28"/>
              </w:rPr>
            </w:pPr>
            <w:r>
              <w:rPr>
                <w:rFonts w:ascii="宋体" w:eastAsia="方正仿宋_GBK" w:hAnsi="宋体" w:hint="eastAsia"/>
                <w:sz w:val="28"/>
                <w:szCs w:val="28"/>
              </w:rPr>
              <w:t>9</w:t>
            </w:r>
          </w:p>
        </w:tc>
        <w:tc>
          <w:tcPr>
            <w:tcW w:w="1410" w:type="dxa"/>
          </w:tcPr>
          <w:p w14:paraId="1F95691E" w14:textId="77777777" w:rsidR="003C22D2" w:rsidRDefault="003C22D2">
            <w:pPr>
              <w:jc w:val="center"/>
              <w:rPr>
                <w:rFonts w:ascii="宋体" w:eastAsia="方正仿宋_GBK" w:hAnsi="宋体"/>
                <w:sz w:val="28"/>
                <w:szCs w:val="28"/>
              </w:rPr>
            </w:pPr>
          </w:p>
        </w:tc>
        <w:tc>
          <w:tcPr>
            <w:tcW w:w="1365" w:type="dxa"/>
          </w:tcPr>
          <w:p w14:paraId="41EE6F0D" w14:textId="01627647" w:rsidR="003C22D2" w:rsidRDefault="009D48BC">
            <w:pPr>
              <w:jc w:val="center"/>
              <w:rPr>
                <w:rFonts w:ascii="宋体" w:eastAsia="方正仿宋_GBK" w:hAnsi="宋体"/>
                <w:sz w:val="28"/>
                <w:szCs w:val="28"/>
              </w:rPr>
            </w:pPr>
            <w:r>
              <w:rPr>
                <w:rFonts w:ascii="宋体" w:eastAsia="方正仿宋_GBK" w:hAnsi="宋体" w:hint="eastAsia"/>
                <w:sz w:val="28"/>
                <w:szCs w:val="28"/>
              </w:rPr>
              <w:t>9</w:t>
            </w:r>
          </w:p>
        </w:tc>
      </w:tr>
      <w:tr w:rsidR="003C22D2" w14:paraId="0D6E4381" w14:textId="77777777">
        <w:trPr>
          <w:trHeight w:val="772"/>
        </w:trPr>
        <w:tc>
          <w:tcPr>
            <w:tcW w:w="3655" w:type="dxa"/>
          </w:tcPr>
          <w:p w14:paraId="4003BCB3" w14:textId="77777777" w:rsidR="003C22D2" w:rsidRDefault="00000000">
            <w:pPr>
              <w:jc w:val="left"/>
              <w:rPr>
                <w:rFonts w:ascii="宋体" w:eastAsia="方正仿宋_GBK" w:hAnsi="宋体"/>
                <w:sz w:val="28"/>
                <w:szCs w:val="28"/>
              </w:rPr>
            </w:pPr>
            <w:r>
              <w:rPr>
                <w:rFonts w:ascii="宋体" w:eastAsia="方正仿宋_GBK" w:hAnsi="宋体" w:hint="eastAsia"/>
                <w:sz w:val="28"/>
                <w:szCs w:val="28"/>
              </w:rPr>
              <w:t>财政所</w:t>
            </w:r>
          </w:p>
        </w:tc>
        <w:tc>
          <w:tcPr>
            <w:tcW w:w="1555" w:type="dxa"/>
          </w:tcPr>
          <w:p w14:paraId="6A6AF09F" w14:textId="598EF0C3" w:rsidR="003C22D2" w:rsidRDefault="009D48BC">
            <w:pPr>
              <w:jc w:val="center"/>
              <w:rPr>
                <w:rFonts w:ascii="宋体" w:eastAsia="方正仿宋_GBK" w:hAnsi="宋体"/>
                <w:sz w:val="28"/>
                <w:szCs w:val="28"/>
              </w:rPr>
            </w:pPr>
            <w:r>
              <w:rPr>
                <w:rFonts w:ascii="宋体" w:eastAsia="方正仿宋_GBK" w:hAnsi="宋体" w:hint="eastAsia"/>
                <w:sz w:val="28"/>
                <w:szCs w:val="28"/>
              </w:rPr>
              <w:t>10</w:t>
            </w:r>
          </w:p>
        </w:tc>
        <w:tc>
          <w:tcPr>
            <w:tcW w:w="1425" w:type="dxa"/>
          </w:tcPr>
          <w:p w14:paraId="239DFC8C" w14:textId="63237795" w:rsidR="003C22D2" w:rsidRDefault="009D48BC">
            <w:pPr>
              <w:jc w:val="center"/>
              <w:rPr>
                <w:rFonts w:ascii="宋体" w:eastAsia="方正仿宋_GBK" w:hAnsi="宋体"/>
                <w:sz w:val="28"/>
                <w:szCs w:val="28"/>
              </w:rPr>
            </w:pPr>
            <w:r>
              <w:rPr>
                <w:rFonts w:ascii="宋体" w:eastAsia="方正仿宋_GBK" w:hAnsi="宋体" w:hint="eastAsia"/>
                <w:sz w:val="28"/>
                <w:szCs w:val="28"/>
              </w:rPr>
              <w:t>9</w:t>
            </w:r>
          </w:p>
        </w:tc>
        <w:tc>
          <w:tcPr>
            <w:tcW w:w="1410" w:type="dxa"/>
          </w:tcPr>
          <w:p w14:paraId="7EEE5934" w14:textId="77777777" w:rsidR="003C22D2" w:rsidRDefault="003C22D2">
            <w:pPr>
              <w:jc w:val="center"/>
              <w:rPr>
                <w:rFonts w:ascii="宋体" w:eastAsia="方正仿宋_GBK" w:hAnsi="宋体"/>
                <w:sz w:val="28"/>
                <w:szCs w:val="28"/>
              </w:rPr>
            </w:pPr>
          </w:p>
        </w:tc>
        <w:tc>
          <w:tcPr>
            <w:tcW w:w="1365" w:type="dxa"/>
          </w:tcPr>
          <w:p w14:paraId="18E111A2" w14:textId="39603C63" w:rsidR="003C22D2" w:rsidRDefault="009D48BC">
            <w:pPr>
              <w:jc w:val="center"/>
              <w:rPr>
                <w:rFonts w:ascii="宋体" w:eastAsia="方正仿宋_GBK" w:hAnsi="宋体"/>
                <w:sz w:val="28"/>
                <w:szCs w:val="28"/>
              </w:rPr>
            </w:pPr>
            <w:r>
              <w:rPr>
                <w:rFonts w:ascii="宋体" w:eastAsia="方正仿宋_GBK" w:hAnsi="宋体" w:hint="eastAsia"/>
                <w:sz w:val="28"/>
                <w:szCs w:val="28"/>
              </w:rPr>
              <w:t>9</w:t>
            </w:r>
          </w:p>
        </w:tc>
      </w:tr>
      <w:tr w:rsidR="003C22D2" w14:paraId="20A75987" w14:textId="77777777">
        <w:trPr>
          <w:trHeight w:val="734"/>
        </w:trPr>
        <w:tc>
          <w:tcPr>
            <w:tcW w:w="3655" w:type="dxa"/>
          </w:tcPr>
          <w:p w14:paraId="5A20628F" w14:textId="77777777" w:rsidR="003C22D2" w:rsidRDefault="00000000">
            <w:pPr>
              <w:jc w:val="left"/>
              <w:rPr>
                <w:rFonts w:ascii="宋体" w:eastAsia="方正仿宋_GBK" w:hAnsi="宋体"/>
                <w:sz w:val="28"/>
                <w:szCs w:val="28"/>
              </w:rPr>
            </w:pPr>
            <w:r>
              <w:rPr>
                <w:rFonts w:ascii="宋体" w:eastAsia="方正仿宋_GBK" w:hAnsi="宋体" w:hint="eastAsia"/>
                <w:sz w:val="28"/>
                <w:szCs w:val="28"/>
              </w:rPr>
              <w:t>自然资源和生态环境办</w:t>
            </w:r>
          </w:p>
        </w:tc>
        <w:tc>
          <w:tcPr>
            <w:tcW w:w="1555" w:type="dxa"/>
          </w:tcPr>
          <w:p w14:paraId="2771F8B8" w14:textId="0680B77A" w:rsidR="003C22D2" w:rsidRDefault="009D48BC" w:rsidP="009D48BC">
            <w:pPr>
              <w:ind w:firstLineChars="300" w:firstLine="840"/>
              <w:rPr>
                <w:rFonts w:ascii="宋体" w:eastAsia="方正仿宋_GBK" w:hAnsi="宋体"/>
                <w:sz w:val="28"/>
                <w:szCs w:val="28"/>
              </w:rPr>
            </w:pPr>
            <w:r>
              <w:rPr>
                <w:rFonts w:ascii="宋体" w:eastAsia="方正仿宋_GBK" w:hAnsi="宋体" w:hint="eastAsia"/>
                <w:sz w:val="28"/>
                <w:szCs w:val="28"/>
              </w:rPr>
              <w:t>5</w:t>
            </w:r>
          </w:p>
        </w:tc>
        <w:tc>
          <w:tcPr>
            <w:tcW w:w="1425" w:type="dxa"/>
          </w:tcPr>
          <w:p w14:paraId="5A5F6C7B" w14:textId="62AF74F4" w:rsidR="003C22D2" w:rsidRDefault="009D48BC">
            <w:pPr>
              <w:jc w:val="center"/>
              <w:rPr>
                <w:rFonts w:ascii="宋体" w:eastAsia="方正仿宋_GBK" w:hAnsi="宋体"/>
                <w:sz w:val="28"/>
                <w:szCs w:val="28"/>
              </w:rPr>
            </w:pPr>
            <w:r>
              <w:rPr>
                <w:rFonts w:ascii="宋体" w:eastAsia="方正仿宋_GBK" w:hAnsi="宋体" w:hint="eastAsia"/>
                <w:sz w:val="28"/>
                <w:szCs w:val="28"/>
              </w:rPr>
              <w:t>5</w:t>
            </w:r>
          </w:p>
        </w:tc>
        <w:tc>
          <w:tcPr>
            <w:tcW w:w="1410" w:type="dxa"/>
          </w:tcPr>
          <w:p w14:paraId="19D18905" w14:textId="77777777" w:rsidR="003C22D2" w:rsidRDefault="003C22D2">
            <w:pPr>
              <w:jc w:val="center"/>
              <w:rPr>
                <w:rFonts w:ascii="宋体" w:eastAsia="方正仿宋_GBK" w:hAnsi="宋体"/>
                <w:sz w:val="28"/>
                <w:szCs w:val="28"/>
              </w:rPr>
            </w:pPr>
          </w:p>
        </w:tc>
        <w:tc>
          <w:tcPr>
            <w:tcW w:w="1365" w:type="dxa"/>
          </w:tcPr>
          <w:p w14:paraId="16825298" w14:textId="3BF97D74" w:rsidR="003C22D2" w:rsidRDefault="009D48BC">
            <w:pPr>
              <w:jc w:val="center"/>
              <w:rPr>
                <w:rFonts w:ascii="宋体" w:eastAsia="方正仿宋_GBK" w:hAnsi="宋体"/>
                <w:sz w:val="28"/>
                <w:szCs w:val="28"/>
              </w:rPr>
            </w:pPr>
            <w:r>
              <w:rPr>
                <w:rFonts w:ascii="宋体" w:eastAsia="方正仿宋_GBK" w:hAnsi="宋体" w:hint="eastAsia"/>
                <w:sz w:val="28"/>
                <w:szCs w:val="28"/>
              </w:rPr>
              <w:t>5</w:t>
            </w:r>
          </w:p>
        </w:tc>
      </w:tr>
      <w:tr w:rsidR="003C22D2" w14:paraId="5188DC59" w14:textId="77777777">
        <w:tc>
          <w:tcPr>
            <w:tcW w:w="3655" w:type="dxa"/>
          </w:tcPr>
          <w:p w14:paraId="4F224E62" w14:textId="77777777" w:rsidR="003C22D2" w:rsidRDefault="00000000">
            <w:pPr>
              <w:jc w:val="left"/>
              <w:rPr>
                <w:rFonts w:ascii="宋体" w:eastAsia="方正仿宋_GBK" w:hAnsi="宋体"/>
                <w:sz w:val="28"/>
                <w:szCs w:val="28"/>
              </w:rPr>
            </w:pPr>
            <w:r>
              <w:rPr>
                <w:rFonts w:ascii="宋体" w:eastAsia="方正仿宋_GBK" w:hAnsi="宋体" w:hint="eastAsia"/>
                <w:sz w:val="28"/>
                <w:szCs w:val="28"/>
              </w:rPr>
              <w:t>社会事务综合服务中心</w:t>
            </w:r>
          </w:p>
        </w:tc>
        <w:tc>
          <w:tcPr>
            <w:tcW w:w="1555" w:type="dxa"/>
          </w:tcPr>
          <w:p w14:paraId="7225E43C" w14:textId="3B0FB3D1" w:rsidR="003C22D2" w:rsidRDefault="009D48BC">
            <w:pPr>
              <w:jc w:val="center"/>
              <w:rPr>
                <w:rFonts w:ascii="宋体" w:eastAsia="方正仿宋_GBK" w:hAnsi="宋体"/>
                <w:sz w:val="28"/>
                <w:szCs w:val="28"/>
              </w:rPr>
            </w:pPr>
            <w:r>
              <w:rPr>
                <w:rFonts w:ascii="宋体" w:eastAsia="方正仿宋_GBK" w:hAnsi="宋体" w:hint="eastAsia"/>
                <w:sz w:val="28"/>
                <w:szCs w:val="28"/>
              </w:rPr>
              <w:t>3</w:t>
            </w:r>
          </w:p>
        </w:tc>
        <w:tc>
          <w:tcPr>
            <w:tcW w:w="1425" w:type="dxa"/>
          </w:tcPr>
          <w:p w14:paraId="32B1BB72" w14:textId="0026AF14" w:rsidR="003C22D2" w:rsidRDefault="009D48BC">
            <w:pPr>
              <w:jc w:val="center"/>
              <w:rPr>
                <w:rFonts w:ascii="宋体" w:eastAsia="方正仿宋_GBK" w:hAnsi="宋体"/>
                <w:sz w:val="28"/>
                <w:szCs w:val="28"/>
              </w:rPr>
            </w:pPr>
            <w:r>
              <w:rPr>
                <w:rFonts w:ascii="宋体" w:eastAsia="方正仿宋_GBK" w:hAnsi="宋体" w:hint="eastAsia"/>
                <w:sz w:val="28"/>
                <w:szCs w:val="28"/>
              </w:rPr>
              <w:t>3</w:t>
            </w:r>
          </w:p>
        </w:tc>
        <w:tc>
          <w:tcPr>
            <w:tcW w:w="1410" w:type="dxa"/>
          </w:tcPr>
          <w:p w14:paraId="6770E2BF" w14:textId="77777777" w:rsidR="003C22D2" w:rsidRDefault="003C22D2">
            <w:pPr>
              <w:jc w:val="center"/>
              <w:rPr>
                <w:rFonts w:ascii="宋体" w:eastAsia="方正仿宋_GBK" w:hAnsi="宋体"/>
                <w:sz w:val="28"/>
                <w:szCs w:val="28"/>
              </w:rPr>
            </w:pPr>
          </w:p>
        </w:tc>
        <w:tc>
          <w:tcPr>
            <w:tcW w:w="1365" w:type="dxa"/>
          </w:tcPr>
          <w:p w14:paraId="70B7AD86" w14:textId="6D4EA820" w:rsidR="003C22D2" w:rsidRDefault="009D48BC">
            <w:pPr>
              <w:jc w:val="center"/>
              <w:rPr>
                <w:rFonts w:ascii="宋体" w:eastAsia="方正仿宋_GBK" w:hAnsi="宋体"/>
                <w:sz w:val="28"/>
                <w:szCs w:val="28"/>
              </w:rPr>
            </w:pPr>
            <w:r>
              <w:rPr>
                <w:rFonts w:ascii="宋体" w:eastAsia="方正仿宋_GBK" w:hAnsi="宋体" w:hint="eastAsia"/>
                <w:sz w:val="28"/>
                <w:szCs w:val="28"/>
              </w:rPr>
              <w:t>3</w:t>
            </w:r>
          </w:p>
        </w:tc>
      </w:tr>
      <w:tr w:rsidR="003C22D2" w14:paraId="595841D2" w14:textId="77777777">
        <w:tc>
          <w:tcPr>
            <w:tcW w:w="3655" w:type="dxa"/>
          </w:tcPr>
          <w:p w14:paraId="0A7A271D" w14:textId="77777777" w:rsidR="003C22D2" w:rsidRDefault="00000000">
            <w:pPr>
              <w:tabs>
                <w:tab w:val="left" w:pos="746"/>
              </w:tabs>
              <w:jc w:val="left"/>
              <w:rPr>
                <w:rFonts w:ascii="宋体" w:eastAsia="方正仿宋_GBK" w:hAnsi="宋体"/>
                <w:sz w:val="28"/>
                <w:szCs w:val="28"/>
              </w:rPr>
            </w:pPr>
            <w:r>
              <w:rPr>
                <w:rFonts w:ascii="宋体" w:eastAsia="方正仿宋_GBK" w:hAnsi="宋体" w:hint="eastAsia"/>
                <w:sz w:val="28"/>
                <w:szCs w:val="28"/>
              </w:rPr>
              <w:t>农业综合服务中心</w:t>
            </w:r>
          </w:p>
        </w:tc>
        <w:tc>
          <w:tcPr>
            <w:tcW w:w="1555" w:type="dxa"/>
          </w:tcPr>
          <w:p w14:paraId="0B3B42C7" w14:textId="74D73B18" w:rsidR="003C22D2" w:rsidRDefault="009D48BC">
            <w:pPr>
              <w:jc w:val="center"/>
              <w:rPr>
                <w:rFonts w:ascii="宋体" w:eastAsia="方正仿宋_GBK" w:hAnsi="宋体"/>
                <w:sz w:val="28"/>
                <w:szCs w:val="28"/>
              </w:rPr>
            </w:pPr>
            <w:r>
              <w:rPr>
                <w:rFonts w:ascii="宋体" w:eastAsia="方正仿宋_GBK" w:hAnsi="宋体" w:hint="eastAsia"/>
                <w:sz w:val="28"/>
                <w:szCs w:val="28"/>
              </w:rPr>
              <w:t>10</w:t>
            </w:r>
          </w:p>
        </w:tc>
        <w:tc>
          <w:tcPr>
            <w:tcW w:w="1425" w:type="dxa"/>
          </w:tcPr>
          <w:p w14:paraId="7B7D8B74" w14:textId="01B628E4" w:rsidR="003C22D2" w:rsidRDefault="009D48BC">
            <w:pPr>
              <w:jc w:val="center"/>
              <w:rPr>
                <w:rFonts w:ascii="宋体" w:eastAsia="方正仿宋_GBK" w:hAnsi="宋体"/>
                <w:sz w:val="28"/>
                <w:szCs w:val="28"/>
              </w:rPr>
            </w:pPr>
            <w:r>
              <w:rPr>
                <w:rFonts w:ascii="宋体" w:eastAsia="方正仿宋_GBK" w:hAnsi="宋体" w:hint="eastAsia"/>
                <w:sz w:val="28"/>
                <w:szCs w:val="28"/>
              </w:rPr>
              <w:t>10</w:t>
            </w:r>
          </w:p>
        </w:tc>
        <w:tc>
          <w:tcPr>
            <w:tcW w:w="1410" w:type="dxa"/>
          </w:tcPr>
          <w:p w14:paraId="1A5BE611" w14:textId="2E3304AD" w:rsidR="003C22D2" w:rsidRDefault="009D48BC">
            <w:pPr>
              <w:jc w:val="center"/>
              <w:rPr>
                <w:rFonts w:ascii="宋体" w:eastAsia="方正仿宋_GBK" w:hAnsi="宋体"/>
                <w:sz w:val="28"/>
                <w:szCs w:val="28"/>
              </w:rPr>
            </w:pPr>
            <w:r>
              <w:rPr>
                <w:rFonts w:ascii="宋体" w:eastAsia="方正仿宋_GBK" w:hAnsi="宋体" w:hint="eastAsia"/>
                <w:sz w:val="28"/>
                <w:szCs w:val="28"/>
              </w:rPr>
              <w:t>3</w:t>
            </w:r>
          </w:p>
        </w:tc>
        <w:tc>
          <w:tcPr>
            <w:tcW w:w="1365" w:type="dxa"/>
          </w:tcPr>
          <w:p w14:paraId="5295D6A4" w14:textId="2355FE20" w:rsidR="003C22D2" w:rsidRDefault="009D48BC">
            <w:pPr>
              <w:jc w:val="center"/>
              <w:rPr>
                <w:rFonts w:ascii="宋体" w:eastAsia="方正仿宋_GBK" w:hAnsi="宋体"/>
                <w:sz w:val="28"/>
                <w:szCs w:val="28"/>
              </w:rPr>
            </w:pPr>
            <w:r>
              <w:rPr>
                <w:rFonts w:ascii="宋体" w:eastAsia="方正仿宋_GBK" w:hAnsi="宋体" w:hint="eastAsia"/>
                <w:sz w:val="28"/>
                <w:szCs w:val="28"/>
              </w:rPr>
              <w:t>13</w:t>
            </w:r>
          </w:p>
        </w:tc>
      </w:tr>
      <w:tr w:rsidR="003C22D2" w14:paraId="1C89A3F4" w14:textId="77777777">
        <w:tc>
          <w:tcPr>
            <w:tcW w:w="3655" w:type="dxa"/>
          </w:tcPr>
          <w:p w14:paraId="29E1F2E0" w14:textId="77777777" w:rsidR="003C22D2" w:rsidRDefault="00000000">
            <w:pPr>
              <w:jc w:val="left"/>
              <w:rPr>
                <w:rFonts w:ascii="宋体" w:eastAsia="方正仿宋_GBK" w:hAnsi="宋体"/>
                <w:sz w:val="28"/>
                <w:szCs w:val="28"/>
              </w:rPr>
            </w:pPr>
            <w:r>
              <w:rPr>
                <w:rFonts w:ascii="宋体" w:eastAsia="方正仿宋_GBK" w:hAnsi="宋体" w:hint="eastAsia"/>
                <w:sz w:val="28"/>
                <w:szCs w:val="28"/>
              </w:rPr>
              <w:t>政务（便民）服务中心</w:t>
            </w:r>
          </w:p>
        </w:tc>
        <w:tc>
          <w:tcPr>
            <w:tcW w:w="1555" w:type="dxa"/>
          </w:tcPr>
          <w:p w14:paraId="5C2F5031" w14:textId="0002F9C4" w:rsidR="003C22D2" w:rsidRDefault="009D48BC">
            <w:pPr>
              <w:jc w:val="center"/>
              <w:rPr>
                <w:rFonts w:ascii="宋体" w:eastAsia="方正仿宋_GBK" w:hAnsi="宋体"/>
                <w:sz w:val="28"/>
                <w:szCs w:val="28"/>
              </w:rPr>
            </w:pPr>
            <w:r>
              <w:rPr>
                <w:rFonts w:ascii="宋体" w:eastAsia="方正仿宋_GBK" w:hAnsi="宋体" w:hint="eastAsia"/>
                <w:sz w:val="28"/>
                <w:szCs w:val="28"/>
              </w:rPr>
              <w:t>6</w:t>
            </w:r>
          </w:p>
        </w:tc>
        <w:tc>
          <w:tcPr>
            <w:tcW w:w="1425" w:type="dxa"/>
          </w:tcPr>
          <w:p w14:paraId="1E245952" w14:textId="444B7298" w:rsidR="003C22D2" w:rsidRDefault="009D48BC">
            <w:pPr>
              <w:jc w:val="center"/>
              <w:rPr>
                <w:rFonts w:ascii="宋体" w:eastAsia="方正仿宋_GBK" w:hAnsi="宋体"/>
                <w:sz w:val="28"/>
                <w:szCs w:val="28"/>
              </w:rPr>
            </w:pPr>
            <w:r>
              <w:rPr>
                <w:rFonts w:ascii="宋体" w:eastAsia="方正仿宋_GBK" w:hAnsi="宋体" w:hint="eastAsia"/>
                <w:sz w:val="28"/>
                <w:szCs w:val="28"/>
              </w:rPr>
              <w:t>6</w:t>
            </w:r>
          </w:p>
        </w:tc>
        <w:tc>
          <w:tcPr>
            <w:tcW w:w="1410" w:type="dxa"/>
          </w:tcPr>
          <w:p w14:paraId="73835961" w14:textId="77777777" w:rsidR="003C22D2" w:rsidRDefault="003C22D2">
            <w:pPr>
              <w:jc w:val="center"/>
              <w:rPr>
                <w:rFonts w:ascii="宋体" w:eastAsia="方正仿宋_GBK" w:hAnsi="宋体"/>
                <w:sz w:val="28"/>
                <w:szCs w:val="28"/>
              </w:rPr>
            </w:pPr>
          </w:p>
        </w:tc>
        <w:tc>
          <w:tcPr>
            <w:tcW w:w="1365" w:type="dxa"/>
          </w:tcPr>
          <w:p w14:paraId="1108E018" w14:textId="7D94BD6C" w:rsidR="003C22D2" w:rsidRDefault="009D48BC">
            <w:pPr>
              <w:jc w:val="center"/>
              <w:rPr>
                <w:rFonts w:ascii="宋体" w:eastAsia="方正仿宋_GBK" w:hAnsi="宋体"/>
                <w:sz w:val="28"/>
                <w:szCs w:val="28"/>
              </w:rPr>
            </w:pPr>
            <w:r>
              <w:rPr>
                <w:rFonts w:ascii="宋体" w:eastAsia="方正仿宋_GBK" w:hAnsi="宋体" w:hint="eastAsia"/>
                <w:sz w:val="28"/>
                <w:szCs w:val="28"/>
              </w:rPr>
              <w:t>6</w:t>
            </w:r>
          </w:p>
        </w:tc>
      </w:tr>
      <w:tr w:rsidR="003C22D2" w14:paraId="18C9BBEC" w14:textId="77777777">
        <w:tc>
          <w:tcPr>
            <w:tcW w:w="3655" w:type="dxa"/>
          </w:tcPr>
          <w:p w14:paraId="67639A0F" w14:textId="77777777" w:rsidR="003C22D2" w:rsidRDefault="00000000">
            <w:pPr>
              <w:jc w:val="left"/>
              <w:rPr>
                <w:rFonts w:ascii="宋体" w:eastAsia="方正仿宋_GBK" w:hAnsi="宋体"/>
                <w:sz w:val="28"/>
                <w:szCs w:val="28"/>
              </w:rPr>
            </w:pPr>
            <w:r>
              <w:rPr>
                <w:rFonts w:ascii="宋体" w:eastAsia="方正仿宋_GBK" w:hAnsi="宋体" w:hint="eastAsia"/>
                <w:sz w:val="28"/>
                <w:szCs w:val="28"/>
              </w:rPr>
              <w:t>退伍军人服务站</w:t>
            </w:r>
          </w:p>
        </w:tc>
        <w:tc>
          <w:tcPr>
            <w:tcW w:w="1555" w:type="dxa"/>
          </w:tcPr>
          <w:p w14:paraId="731A2A28" w14:textId="0D347301" w:rsidR="003C22D2" w:rsidRDefault="009D48BC">
            <w:pPr>
              <w:jc w:val="center"/>
              <w:rPr>
                <w:rFonts w:ascii="宋体" w:eastAsia="方正仿宋_GBK" w:hAnsi="宋体"/>
                <w:sz w:val="28"/>
                <w:szCs w:val="28"/>
              </w:rPr>
            </w:pPr>
            <w:r>
              <w:rPr>
                <w:rFonts w:ascii="宋体" w:eastAsia="方正仿宋_GBK" w:hAnsi="宋体" w:hint="eastAsia"/>
                <w:sz w:val="28"/>
                <w:szCs w:val="28"/>
              </w:rPr>
              <w:t>2</w:t>
            </w:r>
          </w:p>
        </w:tc>
        <w:tc>
          <w:tcPr>
            <w:tcW w:w="1425" w:type="dxa"/>
          </w:tcPr>
          <w:p w14:paraId="4DD03246" w14:textId="1D77FACE" w:rsidR="003C22D2" w:rsidRDefault="009D48BC">
            <w:pPr>
              <w:jc w:val="center"/>
              <w:rPr>
                <w:rFonts w:ascii="宋体" w:eastAsia="方正仿宋_GBK" w:hAnsi="宋体"/>
                <w:sz w:val="28"/>
                <w:szCs w:val="28"/>
              </w:rPr>
            </w:pPr>
            <w:r>
              <w:rPr>
                <w:rFonts w:ascii="宋体" w:eastAsia="方正仿宋_GBK" w:hAnsi="宋体" w:hint="eastAsia"/>
                <w:sz w:val="28"/>
                <w:szCs w:val="28"/>
              </w:rPr>
              <w:t>2</w:t>
            </w:r>
          </w:p>
        </w:tc>
        <w:tc>
          <w:tcPr>
            <w:tcW w:w="1410" w:type="dxa"/>
          </w:tcPr>
          <w:p w14:paraId="47257714" w14:textId="77777777" w:rsidR="003C22D2" w:rsidRDefault="003C22D2">
            <w:pPr>
              <w:jc w:val="center"/>
              <w:rPr>
                <w:rFonts w:ascii="宋体" w:eastAsia="方正仿宋_GBK" w:hAnsi="宋体"/>
                <w:sz w:val="28"/>
                <w:szCs w:val="28"/>
              </w:rPr>
            </w:pPr>
          </w:p>
        </w:tc>
        <w:tc>
          <w:tcPr>
            <w:tcW w:w="1365" w:type="dxa"/>
          </w:tcPr>
          <w:p w14:paraId="03561755" w14:textId="4E33C45B" w:rsidR="003C22D2" w:rsidRDefault="009D48BC">
            <w:pPr>
              <w:jc w:val="center"/>
              <w:rPr>
                <w:rFonts w:ascii="宋体" w:eastAsia="方正仿宋_GBK" w:hAnsi="宋体"/>
                <w:sz w:val="28"/>
                <w:szCs w:val="28"/>
              </w:rPr>
            </w:pPr>
            <w:r>
              <w:rPr>
                <w:rFonts w:ascii="宋体" w:eastAsia="方正仿宋_GBK" w:hAnsi="宋体" w:hint="eastAsia"/>
                <w:sz w:val="28"/>
                <w:szCs w:val="28"/>
              </w:rPr>
              <w:t>2</w:t>
            </w:r>
          </w:p>
        </w:tc>
      </w:tr>
      <w:tr w:rsidR="003C22D2" w14:paraId="2C563451" w14:textId="77777777">
        <w:tc>
          <w:tcPr>
            <w:tcW w:w="3655" w:type="dxa"/>
          </w:tcPr>
          <w:p w14:paraId="0E3B0E60" w14:textId="77777777" w:rsidR="003C22D2" w:rsidRDefault="00000000">
            <w:pPr>
              <w:jc w:val="center"/>
              <w:rPr>
                <w:rFonts w:ascii="宋体" w:eastAsia="方正仿宋_GBK" w:hAnsi="宋体"/>
                <w:sz w:val="28"/>
                <w:szCs w:val="28"/>
              </w:rPr>
            </w:pPr>
            <w:r>
              <w:rPr>
                <w:rFonts w:ascii="宋体" w:eastAsia="方正仿宋_GBK" w:hAnsi="宋体" w:hint="eastAsia"/>
                <w:sz w:val="28"/>
                <w:szCs w:val="28"/>
              </w:rPr>
              <w:t>综合行政执法大队</w:t>
            </w:r>
          </w:p>
        </w:tc>
        <w:tc>
          <w:tcPr>
            <w:tcW w:w="1555" w:type="dxa"/>
          </w:tcPr>
          <w:p w14:paraId="0AA330DA" w14:textId="302C9394" w:rsidR="003C22D2" w:rsidRDefault="009D48BC">
            <w:pPr>
              <w:jc w:val="center"/>
              <w:rPr>
                <w:rFonts w:ascii="宋体" w:eastAsia="方正仿宋_GBK" w:hAnsi="宋体"/>
                <w:sz w:val="28"/>
                <w:szCs w:val="28"/>
              </w:rPr>
            </w:pPr>
            <w:r>
              <w:rPr>
                <w:rFonts w:ascii="宋体" w:eastAsia="方正仿宋_GBK" w:hAnsi="宋体" w:hint="eastAsia"/>
                <w:sz w:val="28"/>
                <w:szCs w:val="28"/>
              </w:rPr>
              <w:t>6</w:t>
            </w:r>
          </w:p>
        </w:tc>
        <w:tc>
          <w:tcPr>
            <w:tcW w:w="1425" w:type="dxa"/>
          </w:tcPr>
          <w:p w14:paraId="3195C29C" w14:textId="1EDD6331" w:rsidR="003C22D2" w:rsidRDefault="009D48BC">
            <w:pPr>
              <w:jc w:val="center"/>
              <w:rPr>
                <w:rFonts w:ascii="宋体" w:eastAsia="方正仿宋_GBK" w:hAnsi="宋体"/>
                <w:sz w:val="28"/>
                <w:szCs w:val="28"/>
              </w:rPr>
            </w:pPr>
            <w:r>
              <w:rPr>
                <w:rFonts w:ascii="宋体" w:eastAsia="方正仿宋_GBK" w:hAnsi="宋体" w:hint="eastAsia"/>
                <w:sz w:val="28"/>
                <w:szCs w:val="28"/>
              </w:rPr>
              <w:t>6</w:t>
            </w:r>
          </w:p>
        </w:tc>
        <w:tc>
          <w:tcPr>
            <w:tcW w:w="1410" w:type="dxa"/>
          </w:tcPr>
          <w:p w14:paraId="5957A2FA" w14:textId="77777777" w:rsidR="003C22D2" w:rsidRDefault="003C22D2">
            <w:pPr>
              <w:jc w:val="center"/>
              <w:rPr>
                <w:rFonts w:ascii="宋体" w:eastAsia="方正仿宋_GBK" w:hAnsi="宋体"/>
                <w:sz w:val="28"/>
                <w:szCs w:val="28"/>
              </w:rPr>
            </w:pPr>
          </w:p>
        </w:tc>
        <w:tc>
          <w:tcPr>
            <w:tcW w:w="1365" w:type="dxa"/>
          </w:tcPr>
          <w:p w14:paraId="12143587" w14:textId="3300B518" w:rsidR="003C22D2" w:rsidRDefault="009D48BC">
            <w:pPr>
              <w:jc w:val="center"/>
              <w:rPr>
                <w:rFonts w:ascii="宋体" w:eastAsia="方正仿宋_GBK" w:hAnsi="宋体"/>
                <w:sz w:val="28"/>
                <w:szCs w:val="28"/>
              </w:rPr>
            </w:pPr>
            <w:r>
              <w:rPr>
                <w:rFonts w:ascii="宋体" w:eastAsia="方正仿宋_GBK" w:hAnsi="宋体" w:hint="eastAsia"/>
                <w:sz w:val="28"/>
                <w:szCs w:val="28"/>
              </w:rPr>
              <w:t>6</w:t>
            </w:r>
          </w:p>
        </w:tc>
      </w:tr>
      <w:tr w:rsidR="003C22D2" w14:paraId="3693C28E" w14:textId="77777777">
        <w:tc>
          <w:tcPr>
            <w:tcW w:w="3655" w:type="dxa"/>
          </w:tcPr>
          <w:p w14:paraId="0221CAB7" w14:textId="77777777" w:rsidR="003C22D2" w:rsidRDefault="00000000">
            <w:pPr>
              <w:jc w:val="center"/>
              <w:rPr>
                <w:rFonts w:ascii="宋体" w:eastAsia="方正仿宋_GBK" w:hAnsi="宋体"/>
                <w:sz w:val="28"/>
                <w:szCs w:val="28"/>
              </w:rPr>
            </w:pPr>
            <w:r>
              <w:rPr>
                <w:rFonts w:ascii="宋体" w:eastAsia="方正仿宋_GBK" w:hAnsi="宋体" w:hint="eastAsia"/>
                <w:sz w:val="28"/>
                <w:szCs w:val="28"/>
              </w:rPr>
              <w:t>合</w:t>
            </w:r>
            <w:r>
              <w:rPr>
                <w:rFonts w:ascii="宋体" w:eastAsia="方正仿宋_GBK" w:hAnsi="宋体" w:hint="eastAsia"/>
                <w:sz w:val="28"/>
                <w:szCs w:val="28"/>
              </w:rPr>
              <w:t xml:space="preserve">  </w:t>
            </w:r>
            <w:r>
              <w:rPr>
                <w:rFonts w:ascii="宋体" w:eastAsia="方正仿宋_GBK" w:hAnsi="宋体" w:hint="eastAsia"/>
                <w:sz w:val="28"/>
                <w:szCs w:val="28"/>
              </w:rPr>
              <w:t>计</w:t>
            </w:r>
          </w:p>
        </w:tc>
        <w:tc>
          <w:tcPr>
            <w:tcW w:w="1555" w:type="dxa"/>
          </w:tcPr>
          <w:p w14:paraId="656A864D" w14:textId="46618757" w:rsidR="003C22D2" w:rsidRDefault="009D48BC">
            <w:pPr>
              <w:jc w:val="center"/>
              <w:rPr>
                <w:rFonts w:ascii="宋体" w:eastAsia="方正仿宋_GBK" w:hAnsi="宋体"/>
                <w:sz w:val="28"/>
                <w:szCs w:val="28"/>
              </w:rPr>
            </w:pPr>
            <w:r>
              <w:rPr>
                <w:rFonts w:ascii="宋体" w:eastAsia="方正仿宋_GBK" w:hAnsi="宋体" w:hint="eastAsia"/>
                <w:sz w:val="28"/>
                <w:szCs w:val="28"/>
              </w:rPr>
              <w:t>99</w:t>
            </w:r>
          </w:p>
        </w:tc>
        <w:tc>
          <w:tcPr>
            <w:tcW w:w="1425" w:type="dxa"/>
          </w:tcPr>
          <w:p w14:paraId="42AF1E2D" w14:textId="496F4653" w:rsidR="003C22D2" w:rsidRDefault="009D48BC">
            <w:pPr>
              <w:jc w:val="center"/>
              <w:rPr>
                <w:rFonts w:ascii="宋体" w:eastAsia="方正仿宋_GBK" w:hAnsi="宋体"/>
                <w:sz w:val="28"/>
                <w:szCs w:val="28"/>
              </w:rPr>
            </w:pPr>
            <w:r>
              <w:rPr>
                <w:rFonts w:ascii="宋体" w:eastAsia="方正仿宋_GBK" w:hAnsi="宋体" w:hint="eastAsia"/>
                <w:sz w:val="28"/>
                <w:szCs w:val="28"/>
              </w:rPr>
              <w:t>93</w:t>
            </w:r>
          </w:p>
        </w:tc>
        <w:tc>
          <w:tcPr>
            <w:tcW w:w="1410" w:type="dxa"/>
          </w:tcPr>
          <w:p w14:paraId="53258BE6" w14:textId="4CE9BB23" w:rsidR="003C22D2" w:rsidRDefault="009D48BC">
            <w:pPr>
              <w:jc w:val="center"/>
              <w:rPr>
                <w:rFonts w:ascii="宋体" w:eastAsia="方正仿宋_GBK" w:hAnsi="宋体"/>
                <w:sz w:val="28"/>
                <w:szCs w:val="28"/>
              </w:rPr>
            </w:pPr>
            <w:r>
              <w:rPr>
                <w:rFonts w:ascii="宋体" w:eastAsia="方正仿宋_GBK" w:hAnsi="宋体" w:hint="eastAsia"/>
                <w:sz w:val="28"/>
                <w:szCs w:val="28"/>
              </w:rPr>
              <w:t>3</w:t>
            </w:r>
          </w:p>
        </w:tc>
        <w:tc>
          <w:tcPr>
            <w:tcW w:w="1365" w:type="dxa"/>
          </w:tcPr>
          <w:p w14:paraId="6274D171" w14:textId="1A3BE8B7" w:rsidR="003C22D2" w:rsidRDefault="009D48BC">
            <w:pPr>
              <w:jc w:val="center"/>
              <w:rPr>
                <w:rFonts w:ascii="宋体" w:eastAsia="方正仿宋_GBK" w:hAnsi="宋体"/>
                <w:sz w:val="28"/>
                <w:szCs w:val="28"/>
              </w:rPr>
            </w:pPr>
            <w:r>
              <w:rPr>
                <w:rFonts w:ascii="宋体" w:eastAsia="方正仿宋_GBK" w:hAnsi="宋体" w:hint="eastAsia"/>
                <w:sz w:val="28"/>
                <w:szCs w:val="28"/>
              </w:rPr>
              <w:t>99</w:t>
            </w:r>
          </w:p>
        </w:tc>
      </w:tr>
    </w:tbl>
    <w:p w14:paraId="5D9B87A4" w14:textId="77777777" w:rsidR="003C22D2" w:rsidRDefault="00000000">
      <w:pPr>
        <w:numPr>
          <w:ilvl w:val="0"/>
          <w:numId w:val="2"/>
        </w:numPr>
        <w:ind w:firstLine="420"/>
        <w:rPr>
          <w:rFonts w:ascii="宋体" w:eastAsia="方正仿宋_GBK" w:hAnsi="宋体"/>
          <w:b/>
          <w:bCs/>
          <w:sz w:val="28"/>
          <w:szCs w:val="28"/>
        </w:rPr>
      </w:pPr>
      <w:r>
        <w:rPr>
          <w:rFonts w:ascii="宋体" w:eastAsia="方正仿宋_GBK" w:hAnsi="宋体" w:hint="eastAsia"/>
          <w:b/>
          <w:bCs/>
          <w:sz w:val="28"/>
          <w:szCs w:val="28"/>
        </w:rPr>
        <w:t>单位主要职责</w:t>
      </w:r>
    </w:p>
    <w:p w14:paraId="32AF986A" w14:textId="77777777" w:rsidR="003C22D2" w:rsidRDefault="00000000">
      <w:pPr>
        <w:pStyle w:val="ac"/>
        <w:shd w:val="clear" w:color="auto" w:fill="FFFFFF"/>
        <w:spacing w:before="0" w:beforeAutospacing="0" w:after="0" w:afterAutospacing="0" w:line="24" w:lineRule="atLeast"/>
        <w:ind w:firstLine="480"/>
        <w:jc w:val="both"/>
        <w:rPr>
          <w:rFonts w:eastAsia="方正仿宋_GBK" w:cstheme="minorBidi"/>
          <w:kern w:val="2"/>
          <w:sz w:val="28"/>
          <w:szCs w:val="28"/>
        </w:rPr>
      </w:pPr>
      <w:r>
        <w:rPr>
          <w:rFonts w:eastAsia="方正仿宋_GBK" w:cstheme="minorBidi" w:hint="eastAsia"/>
          <w:kern w:val="2"/>
          <w:sz w:val="28"/>
          <w:szCs w:val="28"/>
        </w:rPr>
        <w:t>1</w:t>
      </w:r>
      <w:r>
        <w:rPr>
          <w:rFonts w:eastAsia="方正仿宋_GBK" w:cstheme="minorBidi" w:hint="eastAsia"/>
          <w:kern w:val="2"/>
          <w:sz w:val="28"/>
          <w:szCs w:val="28"/>
        </w:rPr>
        <w:t>、贯彻执行党和国家的路线方针、政策以及省、湘潭市、湘潭</w:t>
      </w:r>
      <w:proofErr w:type="gramStart"/>
      <w:r>
        <w:rPr>
          <w:rFonts w:eastAsia="方正仿宋_GBK" w:cstheme="minorBidi" w:hint="eastAsia"/>
          <w:kern w:val="2"/>
          <w:sz w:val="28"/>
          <w:szCs w:val="28"/>
        </w:rPr>
        <w:t>县关于</w:t>
      </w:r>
      <w:proofErr w:type="gramEnd"/>
      <w:r>
        <w:rPr>
          <w:rFonts w:eastAsia="方正仿宋_GBK" w:cstheme="minorBidi" w:hint="eastAsia"/>
          <w:kern w:val="2"/>
          <w:sz w:val="28"/>
          <w:szCs w:val="28"/>
        </w:rPr>
        <w:t>乡镇工作方面的指示，制订具体的管理办法并组织实施。</w:t>
      </w:r>
    </w:p>
    <w:p w14:paraId="1576DB53" w14:textId="77777777" w:rsidR="003C22D2" w:rsidRDefault="00000000">
      <w:pPr>
        <w:pStyle w:val="ac"/>
        <w:shd w:val="clear" w:color="auto" w:fill="FFFFFF"/>
        <w:spacing w:before="0" w:beforeAutospacing="0" w:after="0" w:afterAutospacing="0" w:line="24" w:lineRule="atLeast"/>
        <w:ind w:firstLine="480"/>
        <w:jc w:val="both"/>
        <w:rPr>
          <w:rFonts w:eastAsia="方正仿宋_GBK" w:cstheme="minorBidi"/>
          <w:kern w:val="2"/>
          <w:sz w:val="28"/>
          <w:szCs w:val="28"/>
        </w:rPr>
      </w:pPr>
      <w:r>
        <w:rPr>
          <w:rFonts w:eastAsia="方正仿宋_GBK" w:cstheme="minorBidi" w:hint="eastAsia"/>
          <w:kern w:val="2"/>
          <w:sz w:val="28"/>
          <w:szCs w:val="28"/>
        </w:rPr>
        <w:lastRenderedPageBreak/>
        <w:t>2</w:t>
      </w:r>
      <w:r>
        <w:rPr>
          <w:rFonts w:eastAsia="方正仿宋_GBK" w:cstheme="minorBidi" w:hint="eastAsia"/>
          <w:kern w:val="2"/>
          <w:sz w:val="28"/>
          <w:szCs w:val="28"/>
        </w:rPr>
        <w:t>、指导、搞好辖区内村委会的工作，支持、帮助各村加强思想、组织、制度建设，向上级人民政府和有关部门及时反映居民的意见、建议和要求。</w:t>
      </w:r>
    </w:p>
    <w:p w14:paraId="0BC8B734" w14:textId="77777777" w:rsidR="003C22D2" w:rsidRDefault="00000000">
      <w:pPr>
        <w:pStyle w:val="ac"/>
        <w:shd w:val="clear" w:color="auto" w:fill="FFFFFF"/>
        <w:spacing w:before="0" w:beforeAutospacing="0" w:after="0" w:afterAutospacing="0" w:line="24" w:lineRule="atLeast"/>
        <w:ind w:firstLineChars="200" w:firstLine="560"/>
        <w:jc w:val="both"/>
        <w:rPr>
          <w:rFonts w:eastAsia="方正仿宋_GBK" w:cstheme="minorBidi"/>
          <w:kern w:val="2"/>
          <w:sz w:val="28"/>
          <w:szCs w:val="28"/>
        </w:rPr>
      </w:pPr>
      <w:r>
        <w:rPr>
          <w:rFonts w:eastAsia="方正仿宋_GBK" w:cstheme="minorBidi" w:hint="eastAsia"/>
          <w:kern w:val="2"/>
          <w:sz w:val="28"/>
          <w:szCs w:val="28"/>
        </w:rPr>
        <w:t>3</w:t>
      </w:r>
      <w:r>
        <w:rPr>
          <w:rFonts w:eastAsia="方正仿宋_GBK" w:cstheme="minorBidi" w:hint="eastAsia"/>
          <w:kern w:val="2"/>
          <w:sz w:val="28"/>
          <w:szCs w:val="28"/>
        </w:rPr>
        <w:t>、抓好文化建设，开展文明乡村建设活动，组织居民开展经常性的文化、娱乐、体育活动。</w:t>
      </w:r>
    </w:p>
    <w:p w14:paraId="2E28F446" w14:textId="77777777" w:rsidR="003C22D2" w:rsidRDefault="00000000">
      <w:pPr>
        <w:pStyle w:val="ac"/>
        <w:shd w:val="clear" w:color="auto" w:fill="FFFFFF"/>
        <w:spacing w:before="0" w:beforeAutospacing="0" w:after="0" w:afterAutospacing="0" w:line="24" w:lineRule="atLeast"/>
        <w:ind w:firstLine="480"/>
        <w:jc w:val="both"/>
        <w:rPr>
          <w:rFonts w:eastAsia="方正仿宋_GBK" w:cstheme="minorBidi"/>
          <w:kern w:val="2"/>
          <w:sz w:val="28"/>
          <w:szCs w:val="28"/>
        </w:rPr>
      </w:pPr>
      <w:r>
        <w:rPr>
          <w:rFonts w:eastAsia="方正仿宋_GBK" w:cstheme="minorBidi" w:hint="eastAsia"/>
          <w:kern w:val="2"/>
          <w:sz w:val="28"/>
          <w:szCs w:val="28"/>
        </w:rPr>
        <w:t>4</w:t>
      </w:r>
      <w:r>
        <w:rPr>
          <w:rFonts w:eastAsia="方正仿宋_GBK" w:cstheme="minorBidi" w:hint="eastAsia"/>
          <w:kern w:val="2"/>
          <w:sz w:val="28"/>
          <w:szCs w:val="28"/>
        </w:rPr>
        <w:t>、负责乡镇的人民调解、治安保卫工作，加强对违法青少年的帮教转化，保护老人、妇女、儿童的合法权益。</w:t>
      </w:r>
    </w:p>
    <w:p w14:paraId="742FE59D" w14:textId="77777777" w:rsidR="003C22D2" w:rsidRDefault="00000000">
      <w:pPr>
        <w:pStyle w:val="ac"/>
        <w:shd w:val="clear" w:color="auto" w:fill="FFFFFF"/>
        <w:spacing w:before="0" w:beforeAutospacing="0" w:after="0" w:afterAutospacing="0" w:line="24" w:lineRule="atLeast"/>
        <w:ind w:firstLine="480"/>
        <w:jc w:val="both"/>
        <w:rPr>
          <w:rFonts w:eastAsia="方正仿宋_GBK" w:cstheme="minorBidi"/>
          <w:kern w:val="2"/>
          <w:sz w:val="28"/>
          <w:szCs w:val="28"/>
        </w:rPr>
      </w:pPr>
      <w:r>
        <w:rPr>
          <w:rFonts w:eastAsia="方正仿宋_GBK" w:cstheme="minorBidi" w:hint="eastAsia"/>
          <w:kern w:val="2"/>
          <w:sz w:val="28"/>
          <w:szCs w:val="28"/>
        </w:rPr>
        <w:t>5</w:t>
      </w:r>
      <w:r>
        <w:rPr>
          <w:rFonts w:eastAsia="方正仿宋_GBK" w:cstheme="minorBidi" w:hint="eastAsia"/>
          <w:kern w:val="2"/>
          <w:sz w:val="28"/>
          <w:szCs w:val="28"/>
        </w:rPr>
        <w:t>、协助有关部门做好辖区拥军优属、优抚安置、社会救济、殡葬改革、残疾人就业等工作；积极开展便民利民的乡村服务和教育工作。</w:t>
      </w:r>
    </w:p>
    <w:p w14:paraId="6C889D1C" w14:textId="77777777" w:rsidR="003C22D2" w:rsidRDefault="00000000">
      <w:pPr>
        <w:pStyle w:val="ac"/>
        <w:shd w:val="clear" w:color="auto" w:fill="FFFFFF"/>
        <w:spacing w:before="0" w:beforeAutospacing="0" w:after="0" w:afterAutospacing="0" w:line="24" w:lineRule="atLeast"/>
        <w:ind w:firstLine="480"/>
        <w:jc w:val="both"/>
        <w:rPr>
          <w:rFonts w:eastAsia="方正仿宋_GBK" w:cstheme="minorBidi"/>
          <w:kern w:val="2"/>
          <w:sz w:val="28"/>
          <w:szCs w:val="28"/>
        </w:rPr>
      </w:pPr>
      <w:r>
        <w:rPr>
          <w:rFonts w:eastAsia="方正仿宋_GBK" w:cstheme="minorBidi" w:hint="eastAsia"/>
          <w:kern w:val="2"/>
          <w:sz w:val="28"/>
          <w:szCs w:val="28"/>
        </w:rPr>
        <w:t>6</w:t>
      </w:r>
      <w:r>
        <w:rPr>
          <w:rFonts w:eastAsia="方正仿宋_GBK" w:cstheme="minorBidi" w:hint="eastAsia"/>
          <w:kern w:val="2"/>
          <w:sz w:val="28"/>
          <w:szCs w:val="28"/>
        </w:rPr>
        <w:t>、会同有关部门做好辖区内常住和流动人口的管理及计划生育工作，完成下达的各项计划生育指标任务。</w:t>
      </w:r>
    </w:p>
    <w:p w14:paraId="50003CB9" w14:textId="77777777" w:rsidR="003C22D2" w:rsidRDefault="00000000">
      <w:pPr>
        <w:pStyle w:val="ac"/>
        <w:shd w:val="clear" w:color="auto" w:fill="FFFFFF"/>
        <w:spacing w:before="0" w:beforeAutospacing="0" w:after="0" w:afterAutospacing="0" w:line="24" w:lineRule="atLeast"/>
        <w:ind w:firstLine="480"/>
        <w:jc w:val="both"/>
        <w:rPr>
          <w:rFonts w:eastAsia="方正仿宋_GBK" w:cstheme="minorBidi"/>
          <w:kern w:val="2"/>
          <w:sz w:val="28"/>
          <w:szCs w:val="28"/>
        </w:rPr>
      </w:pPr>
      <w:r>
        <w:rPr>
          <w:rFonts w:eastAsia="方正仿宋_GBK" w:cstheme="minorBidi" w:hint="eastAsia"/>
          <w:kern w:val="2"/>
          <w:sz w:val="28"/>
          <w:szCs w:val="28"/>
        </w:rPr>
        <w:t>7</w:t>
      </w:r>
      <w:r>
        <w:rPr>
          <w:rFonts w:eastAsia="方正仿宋_GBK" w:cstheme="minorBidi" w:hint="eastAsia"/>
          <w:kern w:val="2"/>
          <w:sz w:val="28"/>
          <w:szCs w:val="28"/>
        </w:rPr>
        <w:t>、协助武装部门做好辖区民兵训练和公民服兵役工作。</w:t>
      </w:r>
    </w:p>
    <w:p w14:paraId="3426614C" w14:textId="77777777" w:rsidR="003C22D2" w:rsidRDefault="00000000">
      <w:pPr>
        <w:pStyle w:val="ac"/>
        <w:shd w:val="clear" w:color="auto" w:fill="FFFFFF"/>
        <w:spacing w:before="0" w:beforeAutospacing="0" w:after="0" w:afterAutospacing="0" w:line="24" w:lineRule="atLeast"/>
        <w:ind w:firstLine="480"/>
        <w:jc w:val="both"/>
        <w:rPr>
          <w:rFonts w:eastAsia="方正仿宋_GBK" w:cstheme="minorBidi"/>
          <w:kern w:val="2"/>
          <w:sz w:val="28"/>
          <w:szCs w:val="28"/>
        </w:rPr>
      </w:pPr>
      <w:r>
        <w:rPr>
          <w:rFonts w:eastAsia="方正仿宋_GBK" w:cstheme="minorBidi" w:hint="eastAsia"/>
          <w:kern w:val="2"/>
          <w:sz w:val="28"/>
          <w:szCs w:val="28"/>
        </w:rPr>
        <w:t>8</w:t>
      </w:r>
      <w:r>
        <w:rPr>
          <w:rFonts w:eastAsia="方正仿宋_GBK" w:cstheme="minorBidi" w:hint="eastAsia"/>
          <w:kern w:val="2"/>
          <w:sz w:val="28"/>
          <w:szCs w:val="28"/>
        </w:rPr>
        <w:t>、负责在辖区开展普法教育工作，做好民事调解，开展法律咨询、服务等工作，维护居民的合法权益，搞好辖区内社会治安综合治理工作。</w:t>
      </w:r>
    </w:p>
    <w:p w14:paraId="3F6F5D27" w14:textId="77777777" w:rsidR="003C22D2" w:rsidRDefault="00000000">
      <w:pPr>
        <w:pStyle w:val="ac"/>
        <w:shd w:val="clear" w:color="auto" w:fill="FFFFFF"/>
        <w:spacing w:before="0" w:beforeAutospacing="0" w:after="0" w:afterAutospacing="0" w:line="24" w:lineRule="atLeast"/>
        <w:ind w:firstLine="480"/>
        <w:jc w:val="both"/>
        <w:rPr>
          <w:rFonts w:eastAsia="方正仿宋_GBK" w:cstheme="minorBidi"/>
          <w:kern w:val="2"/>
          <w:sz w:val="28"/>
          <w:szCs w:val="28"/>
        </w:rPr>
      </w:pPr>
      <w:r>
        <w:rPr>
          <w:rFonts w:eastAsia="方正仿宋_GBK" w:cstheme="minorBidi" w:hint="eastAsia"/>
          <w:kern w:val="2"/>
          <w:sz w:val="28"/>
          <w:szCs w:val="28"/>
        </w:rPr>
        <w:t>9</w:t>
      </w:r>
      <w:r>
        <w:rPr>
          <w:rFonts w:eastAsia="方正仿宋_GBK" w:cstheme="minorBidi" w:hint="eastAsia"/>
          <w:kern w:val="2"/>
          <w:sz w:val="28"/>
          <w:szCs w:val="28"/>
        </w:rPr>
        <w:t>、负责本辖区的乡村管理工作，发动群众开展爱国卫生运动，绿化、美化、净化乡村环境，协助有关部门做好环境卫生、环境保护工作。</w:t>
      </w:r>
    </w:p>
    <w:p w14:paraId="2E557204" w14:textId="77777777" w:rsidR="003C22D2" w:rsidRDefault="00000000">
      <w:pPr>
        <w:pStyle w:val="ac"/>
        <w:shd w:val="clear" w:color="auto" w:fill="FFFFFF"/>
        <w:spacing w:before="0" w:beforeAutospacing="0" w:after="0" w:afterAutospacing="0" w:line="24" w:lineRule="atLeast"/>
        <w:ind w:firstLineChars="100" w:firstLine="280"/>
        <w:jc w:val="both"/>
        <w:rPr>
          <w:rFonts w:eastAsia="方正仿宋_GBK" w:cstheme="minorBidi"/>
          <w:kern w:val="2"/>
          <w:sz w:val="28"/>
          <w:szCs w:val="28"/>
        </w:rPr>
      </w:pPr>
      <w:r>
        <w:rPr>
          <w:rFonts w:eastAsia="方正仿宋_GBK" w:cstheme="minorBidi" w:hint="eastAsia"/>
          <w:kern w:val="2"/>
          <w:sz w:val="28"/>
          <w:szCs w:val="28"/>
        </w:rPr>
        <w:t>10</w:t>
      </w:r>
      <w:r>
        <w:rPr>
          <w:rFonts w:eastAsia="方正仿宋_GBK" w:cstheme="minorBidi" w:hint="eastAsia"/>
          <w:kern w:val="2"/>
          <w:sz w:val="28"/>
          <w:szCs w:val="28"/>
        </w:rPr>
        <w:t>、负责本辖区的综合执法工作，维护辖区的良好秩序。</w:t>
      </w:r>
    </w:p>
    <w:p w14:paraId="1F03DCEB" w14:textId="77777777" w:rsidR="003C22D2" w:rsidRDefault="00000000">
      <w:pPr>
        <w:pStyle w:val="ac"/>
        <w:shd w:val="clear" w:color="auto" w:fill="FFFFFF"/>
        <w:spacing w:before="0" w:beforeAutospacing="0" w:after="0" w:afterAutospacing="0" w:line="24" w:lineRule="atLeast"/>
        <w:ind w:firstLine="480"/>
        <w:jc w:val="both"/>
        <w:rPr>
          <w:rFonts w:eastAsia="方正仿宋_GBK" w:cstheme="minorBidi"/>
          <w:kern w:val="2"/>
          <w:sz w:val="28"/>
          <w:szCs w:val="28"/>
        </w:rPr>
      </w:pPr>
      <w:r>
        <w:rPr>
          <w:rFonts w:eastAsia="方正仿宋_GBK" w:cstheme="minorBidi" w:hint="eastAsia"/>
          <w:kern w:val="2"/>
          <w:sz w:val="28"/>
          <w:szCs w:val="28"/>
        </w:rPr>
        <w:t>11</w:t>
      </w:r>
      <w:r>
        <w:rPr>
          <w:rFonts w:eastAsia="方正仿宋_GBK" w:cstheme="minorBidi" w:hint="eastAsia"/>
          <w:kern w:val="2"/>
          <w:sz w:val="28"/>
          <w:szCs w:val="28"/>
        </w:rPr>
        <w:t>、协助有关部门抓好安全生产工作。</w:t>
      </w:r>
    </w:p>
    <w:p w14:paraId="723EF890" w14:textId="77777777" w:rsidR="003C22D2" w:rsidRDefault="00000000">
      <w:pPr>
        <w:pStyle w:val="ac"/>
        <w:shd w:val="clear" w:color="auto" w:fill="FFFFFF"/>
        <w:spacing w:before="0" w:beforeAutospacing="0" w:after="0" w:afterAutospacing="0" w:line="24" w:lineRule="atLeast"/>
        <w:ind w:firstLine="480"/>
        <w:jc w:val="both"/>
        <w:rPr>
          <w:rFonts w:eastAsia="方正仿宋_GBK" w:cstheme="minorBidi"/>
          <w:kern w:val="2"/>
          <w:sz w:val="28"/>
          <w:szCs w:val="28"/>
        </w:rPr>
      </w:pPr>
      <w:r>
        <w:rPr>
          <w:rFonts w:eastAsia="方正仿宋_GBK" w:cstheme="minorBidi" w:hint="eastAsia"/>
          <w:kern w:val="2"/>
          <w:sz w:val="28"/>
          <w:szCs w:val="28"/>
        </w:rPr>
        <w:t>12</w:t>
      </w:r>
      <w:r>
        <w:rPr>
          <w:rFonts w:eastAsia="方正仿宋_GBK" w:cstheme="minorBidi" w:hint="eastAsia"/>
          <w:kern w:val="2"/>
          <w:sz w:val="28"/>
          <w:szCs w:val="28"/>
        </w:rPr>
        <w:t>、配合有关部门做好辖区内的三防、抢险救灾、安全生产检查、居民迁移等工作。</w:t>
      </w:r>
    </w:p>
    <w:p w14:paraId="74D29A4E" w14:textId="77777777" w:rsidR="003C22D2" w:rsidRDefault="00000000">
      <w:pPr>
        <w:pStyle w:val="ac"/>
        <w:shd w:val="clear" w:color="auto" w:fill="FFFFFF"/>
        <w:spacing w:before="0" w:beforeAutospacing="0" w:after="0" w:afterAutospacing="0" w:line="24" w:lineRule="atLeast"/>
        <w:ind w:firstLine="480"/>
        <w:jc w:val="both"/>
        <w:rPr>
          <w:rFonts w:eastAsia="方正仿宋_GBK" w:cstheme="minorBidi"/>
          <w:kern w:val="2"/>
          <w:sz w:val="28"/>
          <w:szCs w:val="28"/>
        </w:rPr>
      </w:pPr>
      <w:r>
        <w:rPr>
          <w:rFonts w:eastAsia="方正仿宋_GBK" w:cstheme="minorBidi" w:hint="eastAsia"/>
          <w:kern w:val="2"/>
          <w:sz w:val="28"/>
          <w:szCs w:val="28"/>
        </w:rPr>
        <w:lastRenderedPageBreak/>
        <w:t>13</w:t>
      </w:r>
      <w:r>
        <w:rPr>
          <w:rFonts w:eastAsia="方正仿宋_GBK" w:cstheme="minorBidi" w:hint="eastAsia"/>
          <w:kern w:val="2"/>
          <w:sz w:val="28"/>
          <w:szCs w:val="28"/>
        </w:rPr>
        <w:t>、承办上级政府交办的其他工作。</w:t>
      </w:r>
    </w:p>
    <w:p w14:paraId="4E76950D" w14:textId="77777777" w:rsidR="003C22D2" w:rsidRDefault="00000000">
      <w:pPr>
        <w:ind w:firstLineChars="200" w:firstLine="560"/>
        <w:rPr>
          <w:rFonts w:ascii="宋体" w:eastAsia="黑体" w:hAnsi="宋体" w:cs="仿宋" w:hint="eastAsia"/>
          <w:sz w:val="28"/>
          <w:szCs w:val="28"/>
        </w:rPr>
      </w:pPr>
      <w:r>
        <w:rPr>
          <w:rFonts w:ascii="宋体" w:eastAsia="黑体" w:hAnsi="宋体" w:cs="仿宋" w:hint="eastAsia"/>
          <w:sz w:val="28"/>
          <w:szCs w:val="28"/>
        </w:rPr>
        <w:t>二、部门整体支出绩效情况分析</w:t>
      </w:r>
    </w:p>
    <w:p w14:paraId="3640F129" w14:textId="77777777" w:rsidR="003C22D2" w:rsidRDefault="00000000">
      <w:pPr>
        <w:pStyle w:val="ac"/>
        <w:shd w:val="clear" w:color="auto" w:fill="FFFFFF"/>
        <w:spacing w:before="0" w:beforeAutospacing="0" w:after="0" w:afterAutospacing="0" w:line="24" w:lineRule="atLeast"/>
        <w:ind w:firstLine="480"/>
        <w:jc w:val="both"/>
        <w:rPr>
          <w:rFonts w:eastAsia="方正仿宋_GBK" w:cstheme="minorBidi"/>
          <w:kern w:val="2"/>
          <w:sz w:val="28"/>
          <w:szCs w:val="28"/>
        </w:rPr>
      </w:pPr>
      <w:r>
        <w:rPr>
          <w:rFonts w:eastAsia="方正仿宋_GBK" w:cstheme="minorBidi" w:hint="eastAsia"/>
          <w:kern w:val="2"/>
          <w:sz w:val="28"/>
          <w:szCs w:val="28"/>
        </w:rPr>
        <w:t>根据收集的绩效资料，结合被评价单位年度工作情况汇报材料及自评报告内容，本单位</w:t>
      </w:r>
      <w:r>
        <w:rPr>
          <w:rFonts w:eastAsia="方正仿宋_GBK" w:cstheme="minorBidi" w:hint="eastAsia"/>
          <w:kern w:val="2"/>
          <w:sz w:val="28"/>
          <w:szCs w:val="28"/>
        </w:rPr>
        <w:t>2023</w:t>
      </w:r>
      <w:r>
        <w:rPr>
          <w:rFonts w:eastAsia="方正仿宋_GBK" w:cstheme="minorBidi" w:hint="eastAsia"/>
          <w:kern w:val="2"/>
          <w:sz w:val="28"/>
          <w:szCs w:val="28"/>
        </w:rPr>
        <w:t>年部门整体支出主要绩效情况如下：</w:t>
      </w:r>
    </w:p>
    <w:p w14:paraId="747078C6" w14:textId="77777777" w:rsidR="003C22D2" w:rsidRDefault="00000000">
      <w:pPr>
        <w:pStyle w:val="a5"/>
        <w:ind w:firstLineChars="200" w:firstLine="562"/>
        <w:rPr>
          <w:rFonts w:ascii="宋体" w:eastAsia="方正仿宋_GBK" w:hAnsi="宋体" w:cstheme="minorBidi"/>
          <w:b/>
          <w:bCs/>
          <w:sz w:val="28"/>
          <w:szCs w:val="28"/>
        </w:rPr>
      </w:pPr>
      <w:r>
        <w:rPr>
          <w:rFonts w:ascii="宋体" w:eastAsia="方正仿宋_GBK" w:hAnsi="宋体" w:cstheme="minorBidi" w:hint="eastAsia"/>
          <w:b/>
          <w:bCs/>
          <w:sz w:val="28"/>
          <w:szCs w:val="28"/>
        </w:rPr>
        <w:t>（一）预算安排执行情况</w:t>
      </w:r>
    </w:p>
    <w:p w14:paraId="19D63DB1" w14:textId="77777777" w:rsidR="003C22D2" w:rsidRDefault="00000000">
      <w:pPr>
        <w:pStyle w:val="a5"/>
        <w:ind w:firstLineChars="200" w:firstLine="562"/>
        <w:rPr>
          <w:rFonts w:ascii="宋体" w:eastAsia="方正仿宋_GBK" w:hAnsi="宋体" w:cstheme="minorBidi"/>
          <w:b/>
          <w:bCs/>
          <w:sz w:val="28"/>
          <w:szCs w:val="28"/>
        </w:rPr>
      </w:pPr>
      <w:r>
        <w:rPr>
          <w:rFonts w:ascii="宋体" w:eastAsia="方正仿宋_GBK" w:hAnsi="宋体" w:cstheme="minorBidi" w:hint="eastAsia"/>
          <w:b/>
          <w:bCs/>
          <w:sz w:val="28"/>
          <w:szCs w:val="28"/>
        </w:rPr>
        <w:t>1.</w:t>
      </w:r>
      <w:r>
        <w:rPr>
          <w:rFonts w:ascii="宋体" w:eastAsia="方正仿宋_GBK" w:hAnsi="宋体" w:cstheme="minorBidi" w:hint="eastAsia"/>
          <w:b/>
          <w:bCs/>
          <w:sz w:val="28"/>
          <w:szCs w:val="28"/>
        </w:rPr>
        <w:t>年初预算安排明细情况</w:t>
      </w:r>
    </w:p>
    <w:tbl>
      <w:tblPr>
        <w:tblStyle w:val="ad"/>
        <w:tblW w:w="8774" w:type="dxa"/>
        <w:jc w:val="center"/>
        <w:tblLook w:val="04A0" w:firstRow="1" w:lastRow="0" w:firstColumn="1" w:lastColumn="0" w:noHBand="0" w:noVBand="1"/>
      </w:tblPr>
      <w:tblGrid>
        <w:gridCol w:w="4261"/>
        <w:gridCol w:w="4513"/>
      </w:tblGrid>
      <w:tr w:rsidR="003C22D2" w14:paraId="4F4098B7" w14:textId="77777777">
        <w:trPr>
          <w:cantSplit/>
          <w:trHeight w:val="90"/>
          <w:jc w:val="center"/>
        </w:trPr>
        <w:tc>
          <w:tcPr>
            <w:tcW w:w="4261" w:type="dxa"/>
          </w:tcPr>
          <w:p w14:paraId="4B096938" w14:textId="77777777" w:rsidR="003C22D2" w:rsidRDefault="00000000">
            <w:pPr>
              <w:pStyle w:val="a5"/>
              <w:spacing w:line="600" w:lineRule="auto"/>
              <w:ind w:firstLineChars="400" w:firstLine="1120"/>
              <w:rPr>
                <w:rFonts w:ascii="宋体" w:eastAsia="方正仿宋_GBK" w:hAnsi="宋体" w:cstheme="minorBidi"/>
                <w:sz w:val="28"/>
                <w:szCs w:val="28"/>
              </w:rPr>
            </w:pPr>
            <w:r>
              <w:rPr>
                <w:rFonts w:ascii="宋体" w:eastAsia="方正仿宋_GBK" w:hAnsi="宋体" w:cstheme="minorBidi" w:hint="eastAsia"/>
                <w:sz w:val="28"/>
                <w:szCs w:val="28"/>
              </w:rPr>
              <w:t>预算支出类型</w:t>
            </w:r>
          </w:p>
        </w:tc>
        <w:tc>
          <w:tcPr>
            <w:tcW w:w="4513" w:type="dxa"/>
          </w:tcPr>
          <w:p w14:paraId="431672D8" w14:textId="77777777" w:rsidR="003C22D2" w:rsidRDefault="00000000">
            <w:pPr>
              <w:pStyle w:val="a5"/>
              <w:spacing w:line="600" w:lineRule="auto"/>
              <w:ind w:firstLineChars="500" w:firstLine="1400"/>
              <w:rPr>
                <w:rFonts w:ascii="宋体" w:eastAsia="方正仿宋_GBK" w:hAnsi="宋体" w:cstheme="minorBidi"/>
                <w:sz w:val="28"/>
                <w:szCs w:val="28"/>
              </w:rPr>
            </w:pPr>
            <w:r>
              <w:rPr>
                <w:rFonts w:ascii="宋体" w:eastAsia="方正仿宋_GBK" w:hAnsi="宋体" w:cstheme="minorBidi" w:hint="eastAsia"/>
                <w:sz w:val="28"/>
                <w:szCs w:val="28"/>
              </w:rPr>
              <w:t>金额（万元）</w:t>
            </w:r>
          </w:p>
        </w:tc>
      </w:tr>
      <w:tr w:rsidR="003C22D2" w14:paraId="36330544" w14:textId="77777777">
        <w:trPr>
          <w:cantSplit/>
          <w:trHeight w:val="23"/>
          <w:jc w:val="center"/>
        </w:trPr>
        <w:tc>
          <w:tcPr>
            <w:tcW w:w="4261" w:type="dxa"/>
          </w:tcPr>
          <w:p w14:paraId="7C2F92EC" w14:textId="77777777" w:rsidR="003C22D2" w:rsidRDefault="00000000">
            <w:pPr>
              <w:pStyle w:val="a5"/>
              <w:spacing w:line="600" w:lineRule="auto"/>
              <w:rPr>
                <w:rFonts w:ascii="宋体" w:eastAsia="方正仿宋_GBK" w:hAnsi="宋体" w:cstheme="minorBidi"/>
                <w:sz w:val="28"/>
                <w:szCs w:val="28"/>
              </w:rPr>
            </w:pPr>
            <w:r>
              <w:rPr>
                <w:rFonts w:ascii="宋体" w:eastAsia="方正仿宋_GBK" w:hAnsi="宋体" w:cstheme="minorBidi" w:hint="eastAsia"/>
                <w:sz w:val="28"/>
                <w:szCs w:val="28"/>
              </w:rPr>
              <w:t>一、基本支出</w:t>
            </w:r>
          </w:p>
        </w:tc>
        <w:tc>
          <w:tcPr>
            <w:tcW w:w="4513" w:type="dxa"/>
          </w:tcPr>
          <w:p w14:paraId="48245DE5" w14:textId="77777777" w:rsidR="003C22D2" w:rsidRDefault="003C22D2">
            <w:pPr>
              <w:pStyle w:val="a5"/>
              <w:spacing w:line="600" w:lineRule="auto"/>
              <w:jc w:val="center"/>
              <w:rPr>
                <w:rFonts w:ascii="宋体" w:eastAsia="方正仿宋_GBK" w:hAnsi="宋体" w:cstheme="minorBidi"/>
                <w:sz w:val="28"/>
                <w:szCs w:val="28"/>
              </w:rPr>
            </w:pPr>
          </w:p>
        </w:tc>
      </w:tr>
      <w:tr w:rsidR="003C22D2" w14:paraId="2CFA4E65" w14:textId="77777777">
        <w:trPr>
          <w:cantSplit/>
          <w:trHeight w:val="23"/>
          <w:jc w:val="center"/>
        </w:trPr>
        <w:tc>
          <w:tcPr>
            <w:tcW w:w="4261" w:type="dxa"/>
          </w:tcPr>
          <w:p w14:paraId="5E5DCAD5" w14:textId="77777777" w:rsidR="003C22D2" w:rsidRDefault="00000000">
            <w:pPr>
              <w:pStyle w:val="a5"/>
              <w:spacing w:line="600" w:lineRule="auto"/>
              <w:rPr>
                <w:rFonts w:ascii="宋体" w:eastAsia="方正仿宋_GBK" w:hAnsi="宋体" w:cstheme="minorBidi"/>
                <w:sz w:val="28"/>
                <w:szCs w:val="28"/>
              </w:rPr>
            </w:pPr>
            <w:r>
              <w:rPr>
                <w:rFonts w:ascii="宋体" w:eastAsia="方正仿宋_GBK" w:hAnsi="宋体" w:cstheme="minorBidi" w:hint="eastAsia"/>
                <w:sz w:val="28"/>
                <w:szCs w:val="28"/>
              </w:rPr>
              <w:t>1</w:t>
            </w:r>
            <w:r>
              <w:rPr>
                <w:rFonts w:ascii="宋体" w:eastAsia="方正仿宋_GBK" w:hAnsi="宋体" w:cstheme="minorBidi" w:hint="eastAsia"/>
                <w:sz w:val="28"/>
                <w:szCs w:val="28"/>
              </w:rPr>
              <w:t>、人员经费</w:t>
            </w:r>
          </w:p>
        </w:tc>
        <w:tc>
          <w:tcPr>
            <w:tcW w:w="4513" w:type="dxa"/>
            <w:vAlign w:val="center"/>
          </w:tcPr>
          <w:p w14:paraId="4F3B3202" w14:textId="77777777" w:rsidR="003C22D2" w:rsidRDefault="00000000">
            <w:pPr>
              <w:widowControl/>
              <w:spacing w:line="600" w:lineRule="auto"/>
              <w:jc w:val="center"/>
              <w:textAlignment w:val="center"/>
              <w:rPr>
                <w:rFonts w:ascii="宋体" w:eastAsia="宋体" w:hAnsi="宋体" w:cs="宋体" w:hint="eastAsia"/>
                <w:color w:val="000000"/>
                <w:sz w:val="28"/>
                <w:szCs w:val="28"/>
              </w:rPr>
            </w:pPr>
            <w:r>
              <w:rPr>
                <w:rFonts w:ascii="宋体" w:eastAsia="宋体" w:hAnsi="宋体" w:cs="宋体" w:hint="eastAsia"/>
                <w:color w:val="000000"/>
                <w:sz w:val="28"/>
                <w:szCs w:val="28"/>
              </w:rPr>
              <w:t>1298</w:t>
            </w:r>
          </w:p>
        </w:tc>
      </w:tr>
      <w:tr w:rsidR="003C22D2" w14:paraId="19E0008E" w14:textId="77777777">
        <w:trPr>
          <w:cantSplit/>
          <w:trHeight w:val="23"/>
          <w:jc w:val="center"/>
        </w:trPr>
        <w:tc>
          <w:tcPr>
            <w:tcW w:w="4261" w:type="dxa"/>
          </w:tcPr>
          <w:p w14:paraId="199E401A" w14:textId="77777777" w:rsidR="003C22D2" w:rsidRDefault="00000000">
            <w:pPr>
              <w:pStyle w:val="a5"/>
              <w:spacing w:line="600" w:lineRule="auto"/>
              <w:rPr>
                <w:rFonts w:ascii="宋体" w:eastAsia="方正仿宋_GBK" w:hAnsi="宋体" w:cstheme="minorBidi"/>
                <w:sz w:val="28"/>
                <w:szCs w:val="28"/>
              </w:rPr>
            </w:pPr>
            <w:r>
              <w:rPr>
                <w:rFonts w:ascii="宋体" w:eastAsia="方正仿宋_GBK" w:hAnsi="宋体" w:cstheme="minorBidi" w:hint="eastAsia"/>
                <w:sz w:val="28"/>
                <w:szCs w:val="28"/>
              </w:rPr>
              <w:t>2</w:t>
            </w:r>
            <w:r>
              <w:rPr>
                <w:rFonts w:ascii="宋体" w:eastAsia="方正仿宋_GBK" w:hAnsi="宋体" w:cstheme="minorBidi" w:hint="eastAsia"/>
                <w:sz w:val="28"/>
                <w:szCs w:val="28"/>
              </w:rPr>
              <w:t>、公用经费</w:t>
            </w:r>
          </w:p>
        </w:tc>
        <w:tc>
          <w:tcPr>
            <w:tcW w:w="4513" w:type="dxa"/>
            <w:vAlign w:val="center"/>
          </w:tcPr>
          <w:p w14:paraId="670DDCE4" w14:textId="77777777" w:rsidR="003C22D2" w:rsidRDefault="00000000">
            <w:pPr>
              <w:widowControl/>
              <w:spacing w:line="600" w:lineRule="auto"/>
              <w:jc w:val="center"/>
              <w:textAlignment w:val="center"/>
              <w:rPr>
                <w:rFonts w:ascii="宋体" w:eastAsia="宋体" w:hAnsi="宋体" w:cs="宋体" w:hint="eastAsia"/>
                <w:color w:val="000000"/>
                <w:sz w:val="28"/>
                <w:szCs w:val="28"/>
              </w:rPr>
            </w:pPr>
            <w:r>
              <w:rPr>
                <w:rFonts w:ascii="宋体" w:eastAsia="宋体" w:hAnsi="宋体" w:cs="宋体" w:hint="eastAsia"/>
                <w:color w:val="000000"/>
                <w:sz w:val="28"/>
                <w:szCs w:val="28"/>
              </w:rPr>
              <w:t>1701</w:t>
            </w:r>
          </w:p>
        </w:tc>
      </w:tr>
      <w:tr w:rsidR="003C22D2" w14:paraId="67B5F1ED" w14:textId="77777777">
        <w:trPr>
          <w:cantSplit/>
          <w:trHeight w:val="23"/>
          <w:jc w:val="center"/>
        </w:trPr>
        <w:tc>
          <w:tcPr>
            <w:tcW w:w="4261" w:type="dxa"/>
          </w:tcPr>
          <w:p w14:paraId="41820660" w14:textId="77777777" w:rsidR="003C22D2" w:rsidRDefault="00000000">
            <w:pPr>
              <w:pStyle w:val="a5"/>
              <w:spacing w:line="600" w:lineRule="auto"/>
              <w:jc w:val="center"/>
              <w:rPr>
                <w:rFonts w:ascii="宋体" w:eastAsia="方正仿宋_GBK" w:hAnsi="宋体" w:cstheme="minorBidi"/>
                <w:sz w:val="28"/>
                <w:szCs w:val="28"/>
              </w:rPr>
            </w:pPr>
            <w:r>
              <w:rPr>
                <w:rFonts w:ascii="宋体" w:eastAsia="方正仿宋_GBK" w:hAnsi="宋体" w:cstheme="minorBidi" w:hint="eastAsia"/>
                <w:sz w:val="28"/>
                <w:szCs w:val="28"/>
              </w:rPr>
              <w:t>基本支出小计</w:t>
            </w:r>
          </w:p>
        </w:tc>
        <w:tc>
          <w:tcPr>
            <w:tcW w:w="4513" w:type="dxa"/>
            <w:vAlign w:val="center"/>
          </w:tcPr>
          <w:p w14:paraId="343B72F5" w14:textId="77777777" w:rsidR="003C22D2" w:rsidRDefault="00000000">
            <w:pPr>
              <w:widowControl/>
              <w:spacing w:line="600" w:lineRule="auto"/>
              <w:jc w:val="center"/>
              <w:textAlignment w:val="center"/>
              <w:rPr>
                <w:rFonts w:ascii="宋体" w:eastAsia="宋体" w:hAnsi="宋体" w:cs="宋体" w:hint="eastAsia"/>
                <w:color w:val="000000"/>
                <w:sz w:val="28"/>
                <w:szCs w:val="28"/>
              </w:rPr>
            </w:pPr>
            <w:r>
              <w:rPr>
                <w:rFonts w:ascii="宋体" w:eastAsia="宋体" w:hAnsi="宋体" w:cs="宋体" w:hint="eastAsia"/>
                <w:color w:val="000000"/>
                <w:sz w:val="28"/>
                <w:szCs w:val="28"/>
              </w:rPr>
              <w:t>2999</w:t>
            </w:r>
          </w:p>
        </w:tc>
      </w:tr>
      <w:tr w:rsidR="003C22D2" w14:paraId="604299B0" w14:textId="77777777">
        <w:trPr>
          <w:cantSplit/>
          <w:trHeight w:val="23"/>
          <w:jc w:val="center"/>
        </w:trPr>
        <w:tc>
          <w:tcPr>
            <w:tcW w:w="4261" w:type="dxa"/>
          </w:tcPr>
          <w:p w14:paraId="4A0EF188" w14:textId="77777777" w:rsidR="003C22D2" w:rsidRDefault="00000000">
            <w:pPr>
              <w:pStyle w:val="a5"/>
              <w:spacing w:line="600" w:lineRule="auto"/>
              <w:rPr>
                <w:rFonts w:ascii="宋体" w:eastAsia="方正仿宋_GBK" w:hAnsi="宋体" w:cstheme="minorBidi"/>
                <w:sz w:val="28"/>
                <w:szCs w:val="28"/>
              </w:rPr>
            </w:pPr>
            <w:r>
              <w:rPr>
                <w:rFonts w:ascii="宋体" w:eastAsia="方正仿宋_GBK" w:hAnsi="宋体" w:cstheme="minorBidi" w:hint="eastAsia"/>
                <w:sz w:val="28"/>
                <w:szCs w:val="28"/>
              </w:rPr>
              <w:t>二、项目支出</w:t>
            </w:r>
          </w:p>
        </w:tc>
        <w:tc>
          <w:tcPr>
            <w:tcW w:w="4513" w:type="dxa"/>
            <w:vAlign w:val="center"/>
          </w:tcPr>
          <w:p w14:paraId="3A54BF7B" w14:textId="77777777" w:rsidR="003C22D2" w:rsidRDefault="00000000">
            <w:pPr>
              <w:widowControl/>
              <w:spacing w:line="600" w:lineRule="auto"/>
              <w:jc w:val="center"/>
              <w:textAlignment w:val="center"/>
              <w:rPr>
                <w:rFonts w:ascii="宋体" w:eastAsia="宋体" w:hAnsi="宋体" w:cs="宋体" w:hint="eastAsia"/>
                <w:color w:val="000000"/>
                <w:kern w:val="0"/>
                <w:sz w:val="28"/>
                <w:szCs w:val="28"/>
                <w:lang w:bidi="ar"/>
              </w:rPr>
            </w:pPr>
            <w:r>
              <w:rPr>
                <w:rFonts w:ascii="宋体" w:eastAsia="宋体" w:hAnsi="宋体" w:cs="宋体" w:hint="eastAsia"/>
                <w:color w:val="000000"/>
                <w:kern w:val="0"/>
                <w:sz w:val="28"/>
                <w:szCs w:val="28"/>
                <w:lang w:bidi="ar"/>
              </w:rPr>
              <w:t>251</w:t>
            </w:r>
          </w:p>
        </w:tc>
      </w:tr>
      <w:tr w:rsidR="003C22D2" w14:paraId="63FAB508" w14:textId="77777777">
        <w:trPr>
          <w:cantSplit/>
          <w:trHeight w:val="351"/>
          <w:jc w:val="center"/>
        </w:trPr>
        <w:tc>
          <w:tcPr>
            <w:tcW w:w="4261" w:type="dxa"/>
          </w:tcPr>
          <w:p w14:paraId="760EE421" w14:textId="77777777" w:rsidR="003C22D2" w:rsidRDefault="00000000">
            <w:pPr>
              <w:pStyle w:val="a5"/>
              <w:spacing w:line="600" w:lineRule="auto"/>
              <w:jc w:val="center"/>
              <w:rPr>
                <w:rFonts w:ascii="宋体" w:eastAsia="方正仿宋_GBK" w:hAnsi="宋体" w:cstheme="minorBidi"/>
                <w:sz w:val="28"/>
                <w:szCs w:val="28"/>
              </w:rPr>
            </w:pPr>
            <w:r>
              <w:rPr>
                <w:rFonts w:ascii="宋体" w:eastAsia="方正仿宋_GBK" w:hAnsi="宋体" w:cstheme="minorBidi" w:hint="eastAsia"/>
                <w:sz w:val="28"/>
                <w:szCs w:val="28"/>
              </w:rPr>
              <w:t>总</w:t>
            </w:r>
            <w:r>
              <w:rPr>
                <w:rFonts w:ascii="宋体" w:eastAsia="方正仿宋_GBK" w:hAnsi="宋体" w:cstheme="minorBidi" w:hint="eastAsia"/>
                <w:sz w:val="28"/>
                <w:szCs w:val="28"/>
              </w:rPr>
              <w:t xml:space="preserve">   </w:t>
            </w:r>
            <w:r>
              <w:rPr>
                <w:rFonts w:ascii="宋体" w:eastAsia="方正仿宋_GBK" w:hAnsi="宋体" w:cstheme="minorBidi" w:hint="eastAsia"/>
                <w:sz w:val="28"/>
                <w:szCs w:val="28"/>
              </w:rPr>
              <w:t>计</w:t>
            </w:r>
          </w:p>
        </w:tc>
        <w:tc>
          <w:tcPr>
            <w:tcW w:w="4513" w:type="dxa"/>
          </w:tcPr>
          <w:p w14:paraId="3452B51C" w14:textId="77777777" w:rsidR="003C22D2" w:rsidRDefault="00000000">
            <w:pPr>
              <w:pStyle w:val="a5"/>
              <w:spacing w:line="600" w:lineRule="auto"/>
              <w:jc w:val="center"/>
              <w:rPr>
                <w:rFonts w:ascii="宋体" w:eastAsia="方正仿宋_GBK" w:hAnsi="宋体" w:cstheme="minorBidi"/>
                <w:sz w:val="28"/>
                <w:szCs w:val="28"/>
              </w:rPr>
            </w:pPr>
            <w:r>
              <w:rPr>
                <w:rFonts w:ascii="宋体" w:eastAsia="方正仿宋_GBK" w:hAnsi="宋体" w:cstheme="minorBidi" w:hint="eastAsia"/>
                <w:sz w:val="28"/>
                <w:szCs w:val="28"/>
              </w:rPr>
              <w:t>3250</w:t>
            </w:r>
          </w:p>
        </w:tc>
      </w:tr>
    </w:tbl>
    <w:p w14:paraId="23FFE726" w14:textId="77777777" w:rsidR="003C22D2" w:rsidRDefault="00000000">
      <w:pPr>
        <w:pStyle w:val="a5"/>
        <w:ind w:firstLineChars="100" w:firstLine="281"/>
        <w:rPr>
          <w:rFonts w:ascii="宋体" w:eastAsia="方正仿宋_GBK" w:hAnsi="宋体" w:cstheme="minorBidi"/>
          <w:b/>
          <w:bCs/>
          <w:sz w:val="28"/>
          <w:szCs w:val="28"/>
        </w:rPr>
      </w:pPr>
      <w:r>
        <w:rPr>
          <w:rFonts w:ascii="宋体" w:eastAsia="方正仿宋_GBK" w:hAnsi="宋体" w:cstheme="minorBidi" w:hint="eastAsia"/>
          <w:b/>
          <w:bCs/>
          <w:sz w:val="28"/>
          <w:szCs w:val="28"/>
        </w:rPr>
        <w:t>2.</w:t>
      </w:r>
      <w:r>
        <w:rPr>
          <w:rFonts w:ascii="宋体" w:eastAsia="方正仿宋_GBK" w:hAnsi="宋体" w:cstheme="minorBidi" w:hint="eastAsia"/>
          <w:b/>
          <w:bCs/>
          <w:sz w:val="28"/>
          <w:szCs w:val="28"/>
        </w:rPr>
        <w:t>全年预算安排明细情况</w:t>
      </w:r>
    </w:p>
    <w:tbl>
      <w:tblPr>
        <w:tblStyle w:val="ad"/>
        <w:tblW w:w="8864" w:type="dxa"/>
        <w:tblInd w:w="-96" w:type="dxa"/>
        <w:tblLook w:val="04A0" w:firstRow="1" w:lastRow="0" w:firstColumn="1" w:lastColumn="0" w:noHBand="0" w:noVBand="1"/>
      </w:tblPr>
      <w:tblGrid>
        <w:gridCol w:w="4357"/>
        <w:gridCol w:w="4507"/>
      </w:tblGrid>
      <w:tr w:rsidR="003C22D2" w14:paraId="4964AD11" w14:textId="77777777">
        <w:trPr>
          <w:trHeight w:val="23"/>
        </w:trPr>
        <w:tc>
          <w:tcPr>
            <w:tcW w:w="4357" w:type="dxa"/>
          </w:tcPr>
          <w:p w14:paraId="2B535E38" w14:textId="77777777" w:rsidR="003C22D2" w:rsidRDefault="00000000">
            <w:pPr>
              <w:pStyle w:val="a5"/>
              <w:spacing w:line="480" w:lineRule="auto"/>
              <w:jc w:val="center"/>
              <w:rPr>
                <w:rFonts w:ascii="宋体" w:eastAsia="方正仿宋_GBK" w:hAnsi="宋体" w:cstheme="minorBidi"/>
                <w:sz w:val="28"/>
                <w:szCs w:val="28"/>
              </w:rPr>
            </w:pPr>
            <w:r>
              <w:rPr>
                <w:rFonts w:ascii="宋体" w:eastAsia="方正仿宋_GBK" w:hAnsi="宋体" w:cstheme="minorBidi" w:hint="eastAsia"/>
                <w:sz w:val="28"/>
                <w:szCs w:val="28"/>
              </w:rPr>
              <w:t>预算支出类型</w:t>
            </w:r>
          </w:p>
        </w:tc>
        <w:tc>
          <w:tcPr>
            <w:tcW w:w="4507" w:type="dxa"/>
          </w:tcPr>
          <w:p w14:paraId="385253C6" w14:textId="77777777" w:rsidR="003C22D2" w:rsidRDefault="00000000">
            <w:pPr>
              <w:pStyle w:val="a5"/>
              <w:spacing w:line="480" w:lineRule="auto"/>
              <w:jc w:val="center"/>
              <w:rPr>
                <w:rFonts w:ascii="宋体" w:eastAsia="方正仿宋_GBK" w:hAnsi="宋体" w:cstheme="minorBidi"/>
                <w:sz w:val="28"/>
                <w:szCs w:val="28"/>
              </w:rPr>
            </w:pPr>
            <w:r>
              <w:rPr>
                <w:rFonts w:ascii="宋体" w:eastAsia="方正仿宋_GBK" w:hAnsi="宋体" w:cstheme="minorBidi" w:hint="eastAsia"/>
                <w:sz w:val="28"/>
                <w:szCs w:val="28"/>
              </w:rPr>
              <w:t>金额（万元）</w:t>
            </w:r>
          </w:p>
        </w:tc>
      </w:tr>
      <w:tr w:rsidR="003C22D2" w14:paraId="1BAEC443" w14:textId="77777777">
        <w:trPr>
          <w:trHeight w:val="23"/>
        </w:trPr>
        <w:tc>
          <w:tcPr>
            <w:tcW w:w="4357" w:type="dxa"/>
          </w:tcPr>
          <w:p w14:paraId="365052B9" w14:textId="77777777" w:rsidR="003C22D2" w:rsidRDefault="00000000">
            <w:pPr>
              <w:pStyle w:val="a5"/>
              <w:spacing w:line="480" w:lineRule="auto"/>
              <w:rPr>
                <w:rFonts w:ascii="宋体" w:eastAsia="方正仿宋_GBK" w:hAnsi="宋体" w:cstheme="minorBidi"/>
                <w:sz w:val="28"/>
                <w:szCs w:val="28"/>
              </w:rPr>
            </w:pPr>
            <w:r>
              <w:rPr>
                <w:rFonts w:ascii="宋体" w:eastAsia="方正仿宋_GBK" w:hAnsi="宋体" w:cstheme="minorBidi" w:hint="eastAsia"/>
                <w:sz w:val="28"/>
                <w:szCs w:val="28"/>
              </w:rPr>
              <w:t>一、基本支出</w:t>
            </w:r>
          </w:p>
        </w:tc>
        <w:tc>
          <w:tcPr>
            <w:tcW w:w="4507" w:type="dxa"/>
          </w:tcPr>
          <w:p w14:paraId="42824C1D" w14:textId="77777777" w:rsidR="003C22D2" w:rsidRDefault="00000000">
            <w:pPr>
              <w:pStyle w:val="a5"/>
              <w:spacing w:line="480" w:lineRule="auto"/>
              <w:jc w:val="center"/>
              <w:rPr>
                <w:rFonts w:ascii="宋体" w:eastAsia="方正仿宋_GBK" w:hAnsi="宋体" w:cstheme="minorBidi"/>
                <w:sz w:val="28"/>
                <w:szCs w:val="28"/>
              </w:rPr>
            </w:pPr>
            <w:r>
              <w:rPr>
                <w:rFonts w:ascii="宋体" w:eastAsia="方正仿宋_GBK" w:hAnsi="宋体" w:cstheme="minorBidi" w:hint="eastAsia"/>
                <w:sz w:val="28"/>
                <w:szCs w:val="28"/>
              </w:rPr>
              <w:t>2834</w:t>
            </w:r>
          </w:p>
        </w:tc>
      </w:tr>
      <w:tr w:rsidR="003C22D2" w14:paraId="4DB3F81A" w14:textId="77777777">
        <w:trPr>
          <w:trHeight w:val="23"/>
        </w:trPr>
        <w:tc>
          <w:tcPr>
            <w:tcW w:w="4357" w:type="dxa"/>
          </w:tcPr>
          <w:p w14:paraId="1AABFC02" w14:textId="77777777" w:rsidR="003C22D2" w:rsidRDefault="00000000">
            <w:pPr>
              <w:pStyle w:val="a5"/>
              <w:spacing w:line="480" w:lineRule="auto"/>
              <w:rPr>
                <w:rFonts w:ascii="宋体" w:eastAsia="方正仿宋_GBK" w:hAnsi="宋体" w:cstheme="minorBidi"/>
                <w:sz w:val="28"/>
                <w:szCs w:val="28"/>
              </w:rPr>
            </w:pPr>
            <w:r>
              <w:rPr>
                <w:rFonts w:ascii="宋体" w:eastAsia="方正仿宋_GBK" w:hAnsi="宋体" w:cstheme="minorBidi" w:hint="eastAsia"/>
                <w:sz w:val="28"/>
                <w:szCs w:val="28"/>
              </w:rPr>
              <w:t>1</w:t>
            </w:r>
            <w:r>
              <w:rPr>
                <w:rFonts w:ascii="宋体" w:eastAsia="方正仿宋_GBK" w:hAnsi="宋体" w:cstheme="minorBidi" w:hint="eastAsia"/>
                <w:sz w:val="28"/>
                <w:szCs w:val="28"/>
              </w:rPr>
              <w:t>、人员经费</w:t>
            </w:r>
          </w:p>
        </w:tc>
        <w:tc>
          <w:tcPr>
            <w:tcW w:w="4507" w:type="dxa"/>
            <w:vAlign w:val="center"/>
          </w:tcPr>
          <w:p w14:paraId="52EF9F02" w14:textId="77777777" w:rsidR="003C22D2" w:rsidRDefault="00000000">
            <w:pPr>
              <w:widowControl/>
              <w:spacing w:line="480" w:lineRule="auto"/>
              <w:jc w:val="center"/>
              <w:textAlignment w:val="center"/>
              <w:rPr>
                <w:rFonts w:ascii="宋体" w:eastAsia="宋体" w:hAnsi="宋体" w:cs="宋体" w:hint="eastAsia"/>
                <w:color w:val="000000"/>
                <w:sz w:val="28"/>
                <w:szCs w:val="28"/>
              </w:rPr>
            </w:pPr>
            <w:r>
              <w:rPr>
                <w:rFonts w:ascii="宋体" w:eastAsia="宋体" w:hAnsi="宋体" w:cs="宋体" w:hint="eastAsia"/>
                <w:color w:val="000000"/>
                <w:sz w:val="28"/>
                <w:szCs w:val="28"/>
              </w:rPr>
              <w:t>1325</w:t>
            </w:r>
          </w:p>
        </w:tc>
      </w:tr>
      <w:tr w:rsidR="003C22D2" w14:paraId="3781DAC5" w14:textId="77777777">
        <w:trPr>
          <w:trHeight w:val="23"/>
        </w:trPr>
        <w:tc>
          <w:tcPr>
            <w:tcW w:w="4357" w:type="dxa"/>
          </w:tcPr>
          <w:p w14:paraId="0C41D843" w14:textId="77777777" w:rsidR="003C22D2" w:rsidRDefault="00000000">
            <w:pPr>
              <w:pStyle w:val="a5"/>
              <w:spacing w:line="480" w:lineRule="auto"/>
              <w:rPr>
                <w:rFonts w:ascii="宋体" w:eastAsia="方正仿宋_GBK" w:hAnsi="宋体" w:cstheme="minorBidi"/>
                <w:sz w:val="28"/>
                <w:szCs w:val="28"/>
              </w:rPr>
            </w:pPr>
            <w:r>
              <w:rPr>
                <w:rFonts w:ascii="宋体" w:eastAsia="方正仿宋_GBK" w:hAnsi="宋体" w:cstheme="minorBidi" w:hint="eastAsia"/>
                <w:sz w:val="28"/>
                <w:szCs w:val="28"/>
              </w:rPr>
              <w:t xml:space="preserve">   </w:t>
            </w:r>
            <w:r>
              <w:rPr>
                <w:rFonts w:ascii="宋体" w:eastAsia="方正仿宋_GBK" w:hAnsi="宋体" w:cstheme="minorBidi" w:hint="eastAsia"/>
                <w:sz w:val="28"/>
                <w:szCs w:val="28"/>
              </w:rPr>
              <w:t>年初预算安排</w:t>
            </w:r>
          </w:p>
        </w:tc>
        <w:tc>
          <w:tcPr>
            <w:tcW w:w="4507" w:type="dxa"/>
            <w:vAlign w:val="center"/>
          </w:tcPr>
          <w:p w14:paraId="55123B82" w14:textId="77777777" w:rsidR="003C22D2" w:rsidRDefault="00000000">
            <w:pPr>
              <w:widowControl/>
              <w:spacing w:line="480" w:lineRule="auto"/>
              <w:jc w:val="center"/>
              <w:textAlignment w:val="center"/>
              <w:rPr>
                <w:rFonts w:ascii="宋体" w:eastAsia="宋体" w:hAnsi="宋体" w:cs="宋体" w:hint="eastAsia"/>
                <w:color w:val="000000"/>
                <w:sz w:val="28"/>
                <w:szCs w:val="28"/>
              </w:rPr>
            </w:pPr>
            <w:r>
              <w:rPr>
                <w:rFonts w:ascii="宋体" w:eastAsia="宋体" w:hAnsi="宋体" w:cs="宋体" w:hint="eastAsia"/>
                <w:color w:val="000000"/>
                <w:sz w:val="28"/>
                <w:szCs w:val="28"/>
              </w:rPr>
              <w:t>1298</w:t>
            </w:r>
          </w:p>
        </w:tc>
      </w:tr>
      <w:tr w:rsidR="003C22D2" w14:paraId="1A39455F" w14:textId="77777777">
        <w:trPr>
          <w:trHeight w:val="23"/>
        </w:trPr>
        <w:tc>
          <w:tcPr>
            <w:tcW w:w="4357" w:type="dxa"/>
          </w:tcPr>
          <w:p w14:paraId="0BB28AAA" w14:textId="77777777" w:rsidR="003C22D2" w:rsidRDefault="00000000">
            <w:pPr>
              <w:pStyle w:val="a5"/>
              <w:spacing w:line="480" w:lineRule="auto"/>
              <w:rPr>
                <w:rFonts w:ascii="宋体" w:eastAsia="方正仿宋_GBK" w:hAnsi="宋体" w:cstheme="minorBidi"/>
                <w:sz w:val="28"/>
                <w:szCs w:val="28"/>
              </w:rPr>
            </w:pPr>
            <w:r>
              <w:rPr>
                <w:rFonts w:ascii="宋体" w:eastAsia="方正仿宋_GBK" w:hAnsi="宋体" w:cstheme="minorBidi" w:hint="eastAsia"/>
                <w:sz w:val="28"/>
                <w:szCs w:val="28"/>
              </w:rPr>
              <w:t xml:space="preserve">   </w:t>
            </w:r>
            <w:r>
              <w:rPr>
                <w:rFonts w:ascii="宋体" w:eastAsia="方正仿宋_GBK" w:hAnsi="宋体" w:cstheme="minorBidi" w:hint="eastAsia"/>
                <w:sz w:val="28"/>
                <w:szCs w:val="28"/>
              </w:rPr>
              <w:t>预算追加安排</w:t>
            </w:r>
          </w:p>
        </w:tc>
        <w:tc>
          <w:tcPr>
            <w:tcW w:w="4507" w:type="dxa"/>
          </w:tcPr>
          <w:p w14:paraId="5B7E6017" w14:textId="77777777" w:rsidR="003C22D2" w:rsidRDefault="00000000">
            <w:pPr>
              <w:pStyle w:val="a5"/>
              <w:spacing w:line="480" w:lineRule="auto"/>
              <w:jc w:val="center"/>
              <w:rPr>
                <w:rFonts w:ascii="宋体" w:eastAsia="方正仿宋_GBK" w:hAnsi="宋体" w:cstheme="minorBidi"/>
                <w:sz w:val="28"/>
                <w:szCs w:val="28"/>
              </w:rPr>
            </w:pPr>
            <w:r>
              <w:rPr>
                <w:rFonts w:ascii="宋体" w:eastAsia="方正仿宋_GBK" w:hAnsi="宋体" w:cstheme="minorBidi" w:hint="eastAsia"/>
                <w:sz w:val="28"/>
                <w:szCs w:val="28"/>
              </w:rPr>
              <w:t>27</w:t>
            </w:r>
          </w:p>
        </w:tc>
      </w:tr>
      <w:tr w:rsidR="003C22D2" w14:paraId="1D316CB5" w14:textId="77777777">
        <w:trPr>
          <w:trHeight w:val="23"/>
        </w:trPr>
        <w:tc>
          <w:tcPr>
            <w:tcW w:w="4357" w:type="dxa"/>
          </w:tcPr>
          <w:p w14:paraId="22272062" w14:textId="77777777" w:rsidR="003C22D2" w:rsidRDefault="00000000">
            <w:pPr>
              <w:pStyle w:val="a5"/>
              <w:spacing w:line="480" w:lineRule="auto"/>
              <w:rPr>
                <w:rFonts w:ascii="宋体" w:eastAsia="方正仿宋_GBK" w:hAnsi="宋体" w:cstheme="minorBidi"/>
                <w:sz w:val="28"/>
                <w:szCs w:val="28"/>
              </w:rPr>
            </w:pPr>
            <w:r>
              <w:rPr>
                <w:rFonts w:ascii="宋体" w:eastAsia="方正仿宋_GBK" w:hAnsi="宋体" w:cstheme="minorBidi" w:hint="eastAsia"/>
                <w:sz w:val="28"/>
                <w:szCs w:val="28"/>
              </w:rPr>
              <w:t xml:space="preserve">   </w:t>
            </w:r>
            <w:r>
              <w:rPr>
                <w:rFonts w:ascii="宋体" w:eastAsia="方正仿宋_GBK" w:hAnsi="宋体" w:cstheme="minorBidi" w:hint="eastAsia"/>
                <w:sz w:val="28"/>
                <w:szCs w:val="28"/>
              </w:rPr>
              <w:t>上年结转等</w:t>
            </w:r>
          </w:p>
        </w:tc>
        <w:tc>
          <w:tcPr>
            <w:tcW w:w="4507" w:type="dxa"/>
          </w:tcPr>
          <w:p w14:paraId="52122565" w14:textId="77777777" w:rsidR="003C22D2" w:rsidRDefault="003C22D2">
            <w:pPr>
              <w:pStyle w:val="a5"/>
              <w:spacing w:line="480" w:lineRule="auto"/>
              <w:jc w:val="center"/>
              <w:rPr>
                <w:rFonts w:ascii="宋体" w:eastAsia="方正仿宋_GBK" w:hAnsi="宋体" w:cstheme="minorBidi"/>
                <w:sz w:val="28"/>
                <w:szCs w:val="28"/>
              </w:rPr>
            </w:pPr>
          </w:p>
        </w:tc>
      </w:tr>
      <w:tr w:rsidR="003C22D2" w14:paraId="08872D08" w14:textId="77777777">
        <w:trPr>
          <w:trHeight w:val="23"/>
        </w:trPr>
        <w:tc>
          <w:tcPr>
            <w:tcW w:w="4357" w:type="dxa"/>
          </w:tcPr>
          <w:p w14:paraId="0C242D81" w14:textId="77777777" w:rsidR="003C22D2" w:rsidRDefault="00000000">
            <w:pPr>
              <w:pStyle w:val="a5"/>
              <w:spacing w:line="480" w:lineRule="auto"/>
              <w:rPr>
                <w:rFonts w:ascii="宋体" w:eastAsia="方正仿宋_GBK" w:hAnsi="宋体" w:cstheme="minorBidi"/>
                <w:sz w:val="28"/>
                <w:szCs w:val="28"/>
              </w:rPr>
            </w:pPr>
            <w:r>
              <w:rPr>
                <w:rFonts w:ascii="宋体" w:eastAsia="方正仿宋_GBK" w:hAnsi="宋体" w:cstheme="minorBidi" w:hint="eastAsia"/>
                <w:sz w:val="28"/>
                <w:szCs w:val="28"/>
              </w:rPr>
              <w:lastRenderedPageBreak/>
              <w:t>2</w:t>
            </w:r>
            <w:r>
              <w:rPr>
                <w:rFonts w:ascii="宋体" w:eastAsia="方正仿宋_GBK" w:hAnsi="宋体" w:cstheme="minorBidi" w:hint="eastAsia"/>
                <w:sz w:val="28"/>
                <w:szCs w:val="28"/>
              </w:rPr>
              <w:t>、公用经费</w:t>
            </w:r>
          </w:p>
        </w:tc>
        <w:tc>
          <w:tcPr>
            <w:tcW w:w="4507" w:type="dxa"/>
          </w:tcPr>
          <w:p w14:paraId="62F267DB" w14:textId="77777777" w:rsidR="003C22D2" w:rsidRDefault="00000000">
            <w:pPr>
              <w:pStyle w:val="a5"/>
              <w:spacing w:line="480" w:lineRule="auto"/>
              <w:jc w:val="center"/>
              <w:rPr>
                <w:rFonts w:ascii="宋体" w:eastAsia="方正仿宋_GBK" w:hAnsi="宋体" w:cstheme="minorBidi"/>
                <w:sz w:val="28"/>
                <w:szCs w:val="28"/>
              </w:rPr>
            </w:pPr>
            <w:r>
              <w:rPr>
                <w:rFonts w:ascii="宋体" w:eastAsia="方正仿宋_GBK" w:hAnsi="宋体" w:cstheme="minorBidi" w:hint="eastAsia"/>
                <w:sz w:val="28"/>
                <w:szCs w:val="28"/>
              </w:rPr>
              <w:t>1509</w:t>
            </w:r>
          </w:p>
        </w:tc>
      </w:tr>
      <w:tr w:rsidR="003C22D2" w14:paraId="2C68F8D4" w14:textId="77777777">
        <w:trPr>
          <w:trHeight w:val="23"/>
        </w:trPr>
        <w:tc>
          <w:tcPr>
            <w:tcW w:w="4357" w:type="dxa"/>
          </w:tcPr>
          <w:p w14:paraId="44D731AC" w14:textId="77777777" w:rsidR="003C22D2" w:rsidRDefault="00000000">
            <w:pPr>
              <w:pStyle w:val="a5"/>
              <w:spacing w:line="480" w:lineRule="auto"/>
              <w:rPr>
                <w:rFonts w:ascii="宋体" w:eastAsia="方正仿宋_GBK" w:hAnsi="宋体" w:cstheme="minorBidi"/>
                <w:sz w:val="28"/>
                <w:szCs w:val="28"/>
              </w:rPr>
            </w:pPr>
            <w:r>
              <w:rPr>
                <w:rFonts w:ascii="宋体" w:eastAsia="方正仿宋_GBK" w:hAnsi="宋体" w:cstheme="minorBidi" w:hint="eastAsia"/>
                <w:sz w:val="28"/>
                <w:szCs w:val="28"/>
              </w:rPr>
              <w:t xml:space="preserve">   </w:t>
            </w:r>
            <w:r>
              <w:rPr>
                <w:rFonts w:ascii="宋体" w:eastAsia="方正仿宋_GBK" w:hAnsi="宋体" w:cstheme="minorBidi" w:hint="eastAsia"/>
                <w:sz w:val="28"/>
                <w:szCs w:val="28"/>
              </w:rPr>
              <w:t>年初预算安排</w:t>
            </w:r>
          </w:p>
        </w:tc>
        <w:tc>
          <w:tcPr>
            <w:tcW w:w="4507" w:type="dxa"/>
          </w:tcPr>
          <w:p w14:paraId="0E995BF2" w14:textId="77777777" w:rsidR="003C22D2" w:rsidRDefault="00000000">
            <w:pPr>
              <w:pStyle w:val="a5"/>
              <w:spacing w:line="480" w:lineRule="auto"/>
              <w:jc w:val="center"/>
              <w:rPr>
                <w:rFonts w:ascii="宋体" w:eastAsia="方正仿宋_GBK" w:hAnsi="宋体" w:cstheme="minorBidi"/>
                <w:sz w:val="28"/>
                <w:szCs w:val="28"/>
              </w:rPr>
            </w:pPr>
            <w:r>
              <w:rPr>
                <w:rFonts w:ascii="宋体" w:eastAsia="方正仿宋_GBK" w:hAnsi="宋体" w:cstheme="minorBidi" w:hint="eastAsia"/>
                <w:sz w:val="28"/>
                <w:szCs w:val="28"/>
              </w:rPr>
              <w:t>1701</w:t>
            </w:r>
          </w:p>
        </w:tc>
      </w:tr>
      <w:tr w:rsidR="003C22D2" w14:paraId="60AFC6DA" w14:textId="77777777">
        <w:trPr>
          <w:trHeight w:val="23"/>
        </w:trPr>
        <w:tc>
          <w:tcPr>
            <w:tcW w:w="4357" w:type="dxa"/>
          </w:tcPr>
          <w:p w14:paraId="521EB368" w14:textId="77777777" w:rsidR="003C22D2" w:rsidRDefault="00000000">
            <w:pPr>
              <w:pStyle w:val="a5"/>
              <w:spacing w:line="480" w:lineRule="auto"/>
              <w:rPr>
                <w:rFonts w:ascii="宋体" w:eastAsia="方正仿宋_GBK" w:hAnsi="宋体" w:cstheme="minorBidi"/>
                <w:sz w:val="28"/>
                <w:szCs w:val="28"/>
              </w:rPr>
            </w:pPr>
            <w:r>
              <w:rPr>
                <w:rFonts w:ascii="宋体" w:eastAsia="方正仿宋_GBK" w:hAnsi="宋体" w:cstheme="minorBidi" w:hint="eastAsia"/>
                <w:sz w:val="28"/>
                <w:szCs w:val="28"/>
              </w:rPr>
              <w:t xml:space="preserve">   </w:t>
            </w:r>
            <w:r>
              <w:rPr>
                <w:rFonts w:ascii="宋体" w:eastAsia="方正仿宋_GBK" w:hAnsi="宋体" w:cstheme="minorBidi" w:hint="eastAsia"/>
                <w:sz w:val="28"/>
                <w:szCs w:val="28"/>
              </w:rPr>
              <w:t>预算追加安排</w:t>
            </w:r>
          </w:p>
        </w:tc>
        <w:tc>
          <w:tcPr>
            <w:tcW w:w="4507" w:type="dxa"/>
          </w:tcPr>
          <w:p w14:paraId="7ED5872D" w14:textId="77777777" w:rsidR="003C22D2" w:rsidRDefault="00000000">
            <w:pPr>
              <w:pStyle w:val="a5"/>
              <w:spacing w:line="480" w:lineRule="auto"/>
              <w:jc w:val="center"/>
              <w:rPr>
                <w:rFonts w:ascii="宋体" w:eastAsia="方正仿宋_GBK" w:hAnsi="宋体" w:cstheme="minorBidi"/>
                <w:sz w:val="28"/>
                <w:szCs w:val="28"/>
              </w:rPr>
            </w:pPr>
            <w:r>
              <w:rPr>
                <w:rFonts w:ascii="宋体" w:eastAsia="方正仿宋_GBK" w:hAnsi="宋体" w:cstheme="minorBidi" w:hint="eastAsia"/>
                <w:sz w:val="28"/>
                <w:szCs w:val="28"/>
              </w:rPr>
              <w:t>-192</w:t>
            </w:r>
          </w:p>
        </w:tc>
      </w:tr>
      <w:tr w:rsidR="003C22D2" w14:paraId="41D475F2" w14:textId="77777777">
        <w:trPr>
          <w:trHeight w:val="505"/>
        </w:trPr>
        <w:tc>
          <w:tcPr>
            <w:tcW w:w="4357" w:type="dxa"/>
          </w:tcPr>
          <w:p w14:paraId="526C7CA0" w14:textId="77777777" w:rsidR="003C22D2" w:rsidRDefault="00000000">
            <w:pPr>
              <w:pStyle w:val="a5"/>
              <w:spacing w:line="480" w:lineRule="auto"/>
              <w:rPr>
                <w:rFonts w:ascii="宋体" w:eastAsia="方正仿宋_GBK" w:hAnsi="宋体" w:cstheme="minorBidi"/>
                <w:sz w:val="28"/>
                <w:szCs w:val="28"/>
              </w:rPr>
            </w:pPr>
            <w:r>
              <w:rPr>
                <w:rFonts w:ascii="宋体" w:eastAsia="方正仿宋_GBK" w:hAnsi="宋体" w:cstheme="minorBidi" w:hint="eastAsia"/>
                <w:sz w:val="28"/>
                <w:szCs w:val="28"/>
              </w:rPr>
              <w:t xml:space="preserve">   </w:t>
            </w:r>
            <w:r>
              <w:rPr>
                <w:rFonts w:ascii="宋体" w:eastAsia="方正仿宋_GBK" w:hAnsi="宋体" w:cstheme="minorBidi" w:hint="eastAsia"/>
                <w:sz w:val="28"/>
                <w:szCs w:val="28"/>
              </w:rPr>
              <w:t>上年结转等</w:t>
            </w:r>
          </w:p>
        </w:tc>
        <w:tc>
          <w:tcPr>
            <w:tcW w:w="4507" w:type="dxa"/>
          </w:tcPr>
          <w:p w14:paraId="26F5E164" w14:textId="77777777" w:rsidR="003C22D2" w:rsidRDefault="003C22D2">
            <w:pPr>
              <w:pStyle w:val="a5"/>
              <w:spacing w:line="480" w:lineRule="auto"/>
              <w:jc w:val="center"/>
              <w:rPr>
                <w:rFonts w:ascii="宋体" w:eastAsia="方正仿宋_GBK" w:hAnsi="宋体" w:cstheme="minorBidi"/>
                <w:sz w:val="28"/>
                <w:szCs w:val="28"/>
              </w:rPr>
            </w:pPr>
          </w:p>
        </w:tc>
      </w:tr>
      <w:tr w:rsidR="003C22D2" w14:paraId="7C7C845C" w14:textId="77777777">
        <w:trPr>
          <w:trHeight w:val="451"/>
        </w:trPr>
        <w:tc>
          <w:tcPr>
            <w:tcW w:w="4357" w:type="dxa"/>
          </w:tcPr>
          <w:p w14:paraId="0EBD9CBC" w14:textId="77777777" w:rsidR="003C22D2" w:rsidRDefault="00000000">
            <w:pPr>
              <w:pStyle w:val="a5"/>
              <w:spacing w:line="480" w:lineRule="auto"/>
              <w:jc w:val="center"/>
              <w:rPr>
                <w:rFonts w:ascii="宋体" w:eastAsia="方正仿宋_GBK" w:hAnsi="宋体" w:cstheme="minorBidi"/>
                <w:sz w:val="28"/>
                <w:szCs w:val="28"/>
              </w:rPr>
            </w:pPr>
            <w:r>
              <w:rPr>
                <w:rFonts w:ascii="宋体" w:eastAsia="方正仿宋_GBK" w:hAnsi="宋体" w:cstheme="minorBidi" w:hint="eastAsia"/>
                <w:sz w:val="28"/>
                <w:szCs w:val="28"/>
              </w:rPr>
              <w:t>基本支出小计</w:t>
            </w:r>
          </w:p>
        </w:tc>
        <w:tc>
          <w:tcPr>
            <w:tcW w:w="4507" w:type="dxa"/>
            <w:vAlign w:val="center"/>
          </w:tcPr>
          <w:p w14:paraId="1B328748" w14:textId="77777777" w:rsidR="003C22D2" w:rsidRDefault="00000000">
            <w:pPr>
              <w:widowControl/>
              <w:spacing w:line="480" w:lineRule="auto"/>
              <w:jc w:val="center"/>
              <w:textAlignment w:val="center"/>
              <w:rPr>
                <w:rFonts w:ascii="宋体" w:eastAsia="宋体" w:hAnsi="宋体" w:cs="宋体" w:hint="eastAsia"/>
                <w:color w:val="000000"/>
                <w:sz w:val="28"/>
                <w:szCs w:val="28"/>
              </w:rPr>
            </w:pPr>
            <w:r>
              <w:rPr>
                <w:rFonts w:ascii="宋体" w:eastAsia="宋体" w:hAnsi="宋体" w:cs="宋体" w:hint="eastAsia"/>
                <w:color w:val="000000"/>
                <w:sz w:val="28"/>
                <w:szCs w:val="28"/>
              </w:rPr>
              <w:t>2834</w:t>
            </w:r>
          </w:p>
        </w:tc>
      </w:tr>
      <w:tr w:rsidR="003C22D2" w14:paraId="08E57B15" w14:textId="77777777">
        <w:trPr>
          <w:trHeight w:val="23"/>
        </w:trPr>
        <w:tc>
          <w:tcPr>
            <w:tcW w:w="4357" w:type="dxa"/>
          </w:tcPr>
          <w:p w14:paraId="4FEEA7E5" w14:textId="77777777" w:rsidR="003C22D2" w:rsidRDefault="00000000">
            <w:pPr>
              <w:pStyle w:val="a5"/>
              <w:spacing w:line="480" w:lineRule="auto"/>
              <w:jc w:val="left"/>
              <w:rPr>
                <w:rFonts w:ascii="宋体" w:eastAsia="方正仿宋_GBK" w:hAnsi="宋体" w:cstheme="minorBidi"/>
                <w:sz w:val="28"/>
                <w:szCs w:val="28"/>
              </w:rPr>
            </w:pPr>
            <w:r>
              <w:rPr>
                <w:rFonts w:ascii="宋体" w:eastAsia="方正仿宋_GBK" w:hAnsi="宋体" w:cstheme="minorBidi" w:hint="eastAsia"/>
                <w:sz w:val="28"/>
                <w:szCs w:val="28"/>
              </w:rPr>
              <w:t>二、项目支出</w:t>
            </w:r>
          </w:p>
        </w:tc>
        <w:tc>
          <w:tcPr>
            <w:tcW w:w="4507" w:type="dxa"/>
          </w:tcPr>
          <w:p w14:paraId="11ABDA61" w14:textId="77777777" w:rsidR="003C22D2" w:rsidRDefault="003C22D2">
            <w:pPr>
              <w:pStyle w:val="a5"/>
              <w:tabs>
                <w:tab w:val="clear" w:pos="720"/>
              </w:tabs>
              <w:spacing w:line="480" w:lineRule="auto"/>
              <w:jc w:val="center"/>
              <w:rPr>
                <w:rFonts w:ascii="宋体" w:eastAsia="方正仿宋_GBK" w:hAnsi="宋体" w:cstheme="minorBidi"/>
                <w:sz w:val="28"/>
                <w:szCs w:val="28"/>
              </w:rPr>
            </w:pPr>
          </w:p>
        </w:tc>
      </w:tr>
      <w:tr w:rsidR="003C22D2" w14:paraId="362C0EA2" w14:textId="77777777">
        <w:trPr>
          <w:trHeight w:val="23"/>
        </w:trPr>
        <w:tc>
          <w:tcPr>
            <w:tcW w:w="4357" w:type="dxa"/>
          </w:tcPr>
          <w:p w14:paraId="66AF7ED0" w14:textId="77777777" w:rsidR="003C22D2" w:rsidRDefault="00000000">
            <w:pPr>
              <w:pStyle w:val="a5"/>
              <w:spacing w:line="480" w:lineRule="auto"/>
              <w:rPr>
                <w:rFonts w:ascii="宋体" w:eastAsia="方正仿宋_GBK" w:hAnsi="宋体" w:cstheme="minorBidi"/>
                <w:sz w:val="28"/>
                <w:szCs w:val="28"/>
              </w:rPr>
            </w:pPr>
            <w:r>
              <w:rPr>
                <w:rFonts w:ascii="宋体" w:eastAsia="方正仿宋_GBK" w:hAnsi="宋体" w:cstheme="minorBidi" w:hint="eastAsia"/>
                <w:sz w:val="28"/>
                <w:szCs w:val="28"/>
              </w:rPr>
              <w:t xml:space="preserve">   </w:t>
            </w:r>
            <w:r>
              <w:rPr>
                <w:rFonts w:ascii="宋体" w:eastAsia="方正仿宋_GBK" w:hAnsi="宋体" w:cstheme="minorBidi" w:hint="eastAsia"/>
                <w:sz w:val="28"/>
                <w:szCs w:val="28"/>
              </w:rPr>
              <w:t>年初预算安排</w:t>
            </w:r>
          </w:p>
        </w:tc>
        <w:tc>
          <w:tcPr>
            <w:tcW w:w="4507" w:type="dxa"/>
          </w:tcPr>
          <w:p w14:paraId="75A0D584" w14:textId="77777777" w:rsidR="003C22D2" w:rsidRDefault="00000000">
            <w:pPr>
              <w:pStyle w:val="a5"/>
              <w:spacing w:line="480" w:lineRule="auto"/>
              <w:jc w:val="center"/>
              <w:rPr>
                <w:rFonts w:ascii="宋体" w:eastAsia="方正仿宋_GBK" w:hAnsi="宋体" w:cstheme="minorBidi"/>
                <w:sz w:val="28"/>
                <w:szCs w:val="28"/>
              </w:rPr>
            </w:pPr>
            <w:r>
              <w:rPr>
                <w:rFonts w:ascii="宋体" w:eastAsia="方正仿宋_GBK" w:hAnsi="宋体" w:cstheme="minorBidi" w:hint="eastAsia"/>
                <w:sz w:val="28"/>
                <w:szCs w:val="28"/>
              </w:rPr>
              <w:t>251</w:t>
            </w:r>
          </w:p>
        </w:tc>
      </w:tr>
      <w:tr w:rsidR="003C22D2" w14:paraId="0FE8CB7F" w14:textId="77777777">
        <w:trPr>
          <w:trHeight w:val="23"/>
        </w:trPr>
        <w:tc>
          <w:tcPr>
            <w:tcW w:w="4357" w:type="dxa"/>
          </w:tcPr>
          <w:p w14:paraId="533A230F" w14:textId="77777777" w:rsidR="003C22D2" w:rsidRDefault="00000000">
            <w:pPr>
              <w:pStyle w:val="a5"/>
              <w:spacing w:line="480" w:lineRule="auto"/>
              <w:rPr>
                <w:rFonts w:ascii="宋体" w:eastAsia="方正仿宋_GBK" w:hAnsi="宋体" w:cstheme="minorBidi"/>
                <w:sz w:val="28"/>
                <w:szCs w:val="28"/>
              </w:rPr>
            </w:pPr>
            <w:r>
              <w:rPr>
                <w:rFonts w:ascii="宋体" w:eastAsia="方正仿宋_GBK" w:hAnsi="宋体" w:cstheme="minorBidi" w:hint="eastAsia"/>
                <w:sz w:val="28"/>
                <w:szCs w:val="28"/>
              </w:rPr>
              <w:t xml:space="preserve">   </w:t>
            </w:r>
            <w:r>
              <w:rPr>
                <w:rFonts w:ascii="宋体" w:eastAsia="方正仿宋_GBK" w:hAnsi="宋体" w:cstheme="minorBidi" w:hint="eastAsia"/>
                <w:sz w:val="28"/>
                <w:szCs w:val="28"/>
              </w:rPr>
              <w:t>预算追加安排</w:t>
            </w:r>
          </w:p>
        </w:tc>
        <w:tc>
          <w:tcPr>
            <w:tcW w:w="4507" w:type="dxa"/>
          </w:tcPr>
          <w:p w14:paraId="785FD7DA" w14:textId="77777777" w:rsidR="003C22D2" w:rsidRDefault="00000000">
            <w:pPr>
              <w:pStyle w:val="a5"/>
              <w:spacing w:line="480" w:lineRule="auto"/>
              <w:jc w:val="center"/>
              <w:rPr>
                <w:rFonts w:ascii="宋体" w:eastAsia="方正仿宋_GBK" w:hAnsi="宋体" w:cstheme="minorBidi"/>
                <w:sz w:val="28"/>
                <w:szCs w:val="28"/>
              </w:rPr>
            </w:pPr>
            <w:r>
              <w:rPr>
                <w:rFonts w:ascii="宋体" w:eastAsia="方正仿宋_GBK" w:hAnsi="宋体" w:cstheme="minorBidi" w:hint="eastAsia"/>
                <w:sz w:val="28"/>
                <w:szCs w:val="28"/>
              </w:rPr>
              <w:t>-240</w:t>
            </w:r>
          </w:p>
        </w:tc>
      </w:tr>
      <w:tr w:rsidR="003C22D2" w14:paraId="1D56836C" w14:textId="77777777">
        <w:trPr>
          <w:trHeight w:val="23"/>
        </w:trPr>
        <w:tc>
          <w:tcPr>
            <w:tcW w:w="4357" w:type="dxa"/>
          </w:tcPr>
          <w:p w14:paraId="70D38001" w14:textId="77777777" w:rsidR="003C22D2" w:rsidRDefault="00000000">
            <w:pPr>
              <w:pStyle w:val="a5"/>
              <w:spacing w:line="480" w:lineRule="auto"/>
              <w:rPr>
                <w:rFonts w:ascii="宋体" w:eastAsia="方正仿宋_GBK" w:hAnsi="宋体" w:cstheme="minorBidi"/>
                <w:sz w:val="28"/>
                <w:szCs w:val="28"/>
              </w:rPr>
            </w:pPr>
            <w:r>
              <w:rPr>
                <w:rFonts w:ascii="宋体" w:eastAsia="方正仿宋_GBK" w:hAnsi="宋体" w:cstheme="minorBidi" w:hint="eastAsia"/>
                <w:sz w:val="28"/>
                <w:szCs w:val="28"/>
              </w:rPr>
              <w:t xml:space="preserve">   </w:t>
            </w:r>
            <w:r>
              <w:rPr>
                <w:rFonts w:ascii="宋体" w:eastAsia="方正仿宋_GBK" w:hAnsi="宋体" w:cstheme="minorBidi" w:hint="eastAsia"/>
                <w:sz w:val="28"/>
                <w:szCs w:val="28"/>
              </w:rPr>
              <w:t>上年结转等</w:t>
            </w:r>
          </w:p>
        </w:tc>
        <w:tc>
          <w:tcPr>
            <w:tcW w:w="4507" w:type="dxa"/>
          </w:tcPr>
          <w:p w14:paraId="7CE2A164" w14:textId="77777777" w:rsidR="003C22D2" w:rsidRDefault="003C22D2">
            <w:pPr>
              <w:pStyle w:val="a5"/>
              <w:spacing w:line="480" w:lineRule="auto"/>
              <w:jc w:val="center"/>
              <w:rPr>
                <w:rFonts w:ascii="宋体" w:eastAsia="方正仿宋_GBK" w:hAnsi="宋体" w:cstheme="minorBidi"/>
                <w:sz w:val="28"/>
                <w:szCs w:val="28"/>
              </w:rPr>
            </w:pPr>
          </w:p>
        </w:tc>
      </w:tr>
      <w:tr w:rsidR="003C22D2" w14:paraId="24879FEA" w14:textId="77777777">
        <w:trPr>
          <w:trHeight w:val="23"/>
        </w:trPr>
        <w:tc>
          <w:tcPr>
            <w:tcW w:w="4357" w:type="dxa"/>
          </w:tcPr>
          <w:p w14:paraId="1AFC9716" w14:textId="77777777" w:rsidR="003C22D2" w:rsidRDefault="00000000">
            <w:pPr>
              <w:pStyle w:val="a5"/>
              <w:spacing w:line="480" w:lineRule="auto"/>
              <w:jc w:val="center"/>
              <w:rPr>
                <w:rFonts w:ascii="宋体" w:eastAsia="方正仿宋_GBK" w:hAnsi="宋体" w:cstheme="minorBidi"/>
                <w:sz w:val="28"/>
                <w:szCs w:val="28"/>
              </w:rPr>
            </w:pPr>
            <w:r>
              <w:rPr>
                <w:rFonts w:ascii="宋体" w:eastAsia="方正仿宋_GBK" w:hAnsi="宋体" w:cstheme="minorBidi" w:hint="eastAsia"/>
                <w:sz w:val="28"/>
                <w:szCs w:val="28"/>
              </w:rPr>
              <w:t>项目支出小计</w:t>
            </w:r>
          </w:p>
        </w:tc>
        <w:tc>
          <w:tcPr>
            <w:tcW w:w="4507" w:type="dxa"/>
          </w:tcPr>
          <w:p w14:paraId="673CDA17" w14:textId="77777777" w:rsidR="003C22D2" w:rsidRDefault="00000000">
            <w:pPr>
              <w:pStyle w:val="a5"/>
              <w:tabs>
                <w:tab w:val="clear" w:pos="720"/>
              </w:tabs>
              <w:spacing w:line="480" w:lineRule="auto"/>
              <w:jc w:val="center"/>
              <w:rPr>
                <w:rFonts w:ascii="宋体" w:eastAsia="方正仿宋_GBK" w:hAnsi="宋体" w:cstheme="minorBidi"/>
                <w:sz w:val="28"/>
                <w:szCs w:val="28"/>
              </w:rPr>
            </w:pPr>
            <w:r>
              <w:rPr>
                <w:rFonts w:ascii="宋体" w:eastAsia="方正仿宋_GBK" w:hAnsi="宋体" w:cstheme="minorBidi" w:hint="eastAsia"/>
                <w:sz w:val="28"/>
                <w:szCs w:val="28"/>
              </w:rPr>
              <w:t>11</w:t>
            </w:r>
          </w:p>
        </w:tc>
      </w:tr>
      <w:tr w:rsidR="003C22D2" w14:paraId="0EC4BDD4" w14:textId="77777777">
        <w:trPr>
          <w:trHeight w:val="23"/>
        </w:trPr>
        <w:tc>
          <w:tcPr>
            <w:tcW w:w="4357" w:type="dxa"/>
          </w:tcPr>
          <w:p w14:paraId="020E9BA5" w14:textId="77777777" w:rsidR="003C22D2" w:rsidRDefault="00000000">
            <w:pPr>
              <w:pStyle w:val="a5"/>
              <w:spacing w:line="480" w:lineRule="auto"/>
              <w:jc w:val="center"/>
              <w:rPr>
                <w:rFonts w:ascii="宋体" w:eastAsia="方正仿宋_GBK" w:hAnsi="宋体" w:cstheme="minorBidi"/>
                <w:sz w:val="28"/>
                <w:szCs w:val="28"/>
              </w:rPr>
            </w:pPr>
            <w:r>
              <w:rPr>
                <w:rFonts w:ascii="宋体" w:eastAsia="方正仿宋_GBK" w:hAnsi="宋体" w:cstheme="minorBidi" w:hint="eastAsia"/>
                <w:sz w:val="28"/>
                <w:szCs w:val="28"/>
              </w:rPr>
              <w:t>总计</w:t>
            </w:r>
          </w:p>
        </w:tc>
        <w:tc>
          <w:tcPr>
            <w:tcW w:w="4507" w:type="dxa"/>
          </w:tcPr>
          <w:p w14:paraId="0575AEEF" w14:textId="77777777" w:rsidR="003C22D2" w:rsidRDefault="00000000">
            <w:pPr>
              <w:pStyle w:val="a5"/>
              <w:spacing w:line="480" w:lineRule="auto"/>
              <w:jc w:val="center"/>
              <w:rPr>
                <w:rFonts w:ascii="宋体" w:eastAsia="方正仿宋_GBK" w:hAnsi="宋体" w:cstheme="minorBidi"/>
                <w:sz w:val="28"/>
                <w:szCs w:val="28"/>
              </w:rPr>
            </w:pPr>
            <w:r>
              <w:rPr>
                <w:rFonts w:ascii="宋体" w:eastAsia="方正仿宋_GBK" w:hAnsi="宋体" w:cstheme="minorBidi" w:hint="eastAsia"/>
                <w:sz w:val="28"/>
                <w:szCs w:val="28"/>
              </w:rPr>
              <w:t>2845</w:t>
            </w:r>
          </w:p>
        </w:tc>
      </w:tr>
    </w:tbl>
    <w:p w14:paraId="2CB31E90" w14:textId="77777777" w:rsidR="003C22D2" w:rsidRDefault="00000000">
      <w:pPr>
        <w:pStyle w:val="a5"/>
        <w:rPr>
          <w:rFonts w:ascii="宋体" w:eastAsia="方正仿宋_GBK" w:hAnsi="宋体" w:cstheme="minorBidi"/>
          <w:b/>
          <w:bCs/>
          <w:sz w:val="28"/>
          <w:szCs w:val="28"/>
        </w:rPr>
      </w:pPr>
      <w:r>
        <w:rPr>
          <w:rFonts w:ascii="宋体" w:eastAsia="方正仿宋_GBK" w:hAnsi="宋体" w:cstheme="minorBidi" w:hint="eastAsia"/>
          <w:b/>
          <w:bCs/>
          <w:sz w:val="28"/>
          <w:szCs w:val="28"/>
        </w:rPr>
        <w:t>3.</w:t>
      </w:r>
      <w:r>
        <w:rPr>
          <w:rFonts w:ascii="宋体" w:eastAsia="方正仿宋_GBK" w:hAnsi="宋体" w:cstheme="minorBidi" w:hint="eastAsia"/>
          <w:b/>
          <w:bCs/>
          <w:sz w:val="28"/>
          <w:szCs w:val="28"/>
        </w:rPr>
        <w:t>基本支出预算执行情况</w:t>
      </w:r>
    </w:p>
    <w:tbl>
      <w:tblPr>
        <w:tblStyle w:val="ad"/>
        <w:tblpPr w:leftFromText="180" w:rightFromText="180" w:vertAnchor="text" w:horzAnchor="page" w:tblpX="1528" w:tblpY="109"/>
        <w:tblOverlap w:val="never"/>
        <w:tblW w:w="9327" w:type="dxa"/>
        <w:tblLayout w:type="fixed"/>
        <w:tblLook w:val="04A0" w:firstRow="1" w:lastRow="0" w:firstColumn="1" w:lastColumn="0" w:noHBand="0" w:noVBand="1"/>
      </w:tblPr>
      <w:tblGrid>
        <w:gridCol w:w="1391"/>
        <w:gridCol w:w="2195"/>
        <w:gridCol w:w="2264"/>
        <w:gridCol w:w="1991"/>
        <w:gridCol w:w="1486"/>
      </w:tblGrid>
      <w:tr w:rsidR="003C22D2" w14:paraId="4171102D" w14:textId="77777777">
        <w:trPr>
          <w:trHeight w:val="743"/>
        </w:trPr>
        <w:tc>
          <w:tcPr>
            <w:tcW w:w="1391" w:type="dxa"/>
            <w:vAlign w:val="center"/>
          </w:tcPr>
          <w:p w14:paraId="6EA83983" w14:textId="77777777" w:rsidR="003C22D2" w:rsidRDefault="00000000">
            <w:pPr>
              <w:pStyle w:val="a5"/>
              <w:spacing w:line="600" w:lineRule="auto"/>
              <w:jc w:val="center"/>
              <w:rPr>
                <w:rFonts w:ascii="宋体" w:eastAsia="方正仿宋_GBK" w:hAnsi="宋体" w:cstheme="minorBidi"/>
                <w:sz w:val="24"/>
                <w:szCs w:val="24"/>
              </w:rPr>
            </w:pPr>
            <w:r>
              <w:rPr>
                <w:rFonts w:ascii="宋体" w:eastAsia="方正仿宋_GBK" w:hAnsi="宋体" w:cstheme="minorBidi" w:hint="eastAsia"/>
                <w:sz w:val="24"/>
                <w:szCs w:val="24"/>
              </w:rPr>
              <w:t>科</w:t>
            </w:r>
            <w:r>
              <w:rPr>
                <w:rFonts w:ascii="宋体" w:eastAsia="方正仿宋_GBK" w:hAnsi="宋体" w:cstheme="minorBidi" w:hint="eastAsia"/>
                <w:sz w:val="24"/>
                <w:szCs w:val="24"/>
              </w:rPr>
              <w:t xml:space="preserve"> </w:t>
            </w:r>
            <w:r>
              <w:rPr>
                <w:rFonts w:ascii="宋体" w:eastAsia="方正仿宋_GBK" w:hAnsi="宋体" w:cstheme="minorBidi" w:hint="eastAsia"/>
                <w:sz w:val="24"/>
                <w:szCs w:val="24"/>
              </w:rPr>
              <w:t>目</w:t>
            </w:r>
          </w:p>
        </w:tc>
        <w:tc>
          <w:tcPr>
            <w:tcW w:w="2195" w:type="dxa"/>
            <w:vAlign w:val="center"/>
          </w:tcPr>
          <w:p w14:paraId="46B34BD1" w14:textId="77777777" w:rsidR="003C22D2" w:rsidRDefault="00000000">
            <w:pPr>
              <w:pStyle w:val="a5"/>
              <w:spacing w:line="600" w:lineRule="auto"/>
              <w:jc w:val="center"/>
              <w:rPr>
                <w:rFonts w:ascii="宋体" w:eastAsia="方正仿宋_GBK" w:hAnsi="宋体" w:cstheme="minorBidi"/>
                <w:sz w:val="24"/>
                <w:szCs w:val="24"/>
              </w:rPr>
            </w:pPr>
            <w:r>
              <w:rPr>
                <w:rFonts w:ascii="宋体" w:eastAsia="方正仿宋_GBK" w:hAnsi="宋体" w:cstheme="minorBidi" w:hint="eastAsia"/>
                <w:sz w:val="24"/>
                <w:szCs w:val="24"/>
              </w:rPr>
              <w:t>预算支出（万元）</w:t>
            </w:r>
          </w:p>
        </w:tc>
        <w:tc>
          <w:tcPr>
            <w:tcW w:w="2264" w:type="dxa"/>
            <w:vAlign w:val="center"/>
          </w:tcPr>
          <w:p w14:paraId="67705E79" w14:textId="77777777" w:rsidR="003C22D2" w:rsidRDefault="00000000">
            <w:pPr>
              <w:pStyle w:val="a5"/>
              <w:spacing w:line="600" w:lineRule="auto"/>
              <w:jc w:val="center"/>
              <w:rPr>
                <w:rFonts w:ascii="宋体" w:eastAsia="方正仿宋_GBK" w:hAnsi="宋体" w:cstheme="minorBidi"/>
                <w:sz w:val="24"/>
                <w:szCs w:val="24"/>
              </w:rPr>
            </w:pPr>
            <w:r>
              <w:rPr>
                <w:rFonts w:ascii="宋体" w:eastAsia="方正仿宋_GBK" w:hAnsi="宋体" w:cstheme="minorBidi" w:hint="eastAsia"/>
                <w:sz w:val="24"/>
                <w:szCs w:val="24"/>
              </w:rPr>
              <w:t>实际支出（万元）</w:t>
            </w:r>
          </w:p>
        </w:tc>
        <w:tc>
          <w:tcPr>
            <w:tcW w:w="1991" w:type="dxa"/>
            <w:vAlign w:val="center"/>
          </w:tcPr>
          <w:p w14:paraId="5CE54815" w14:textId="77777777" w:rsidR="003C22D2" w:rsidRDefault="00000000">
            <w:pPr>
              <w:pStyle w:val="a5"/>
              <w:spacing w:line="600" w:lineRule="auto"/>
              <w:jc w:val="center"/>
              <w:rPr>
                <w:rFonts w:ascii="宋体" w:eastAsia="方正仿宋_GBK" w:hAnsi="宋体" w:cstheme="minorBidi"/>
                <w:sz w:val="24"/>
                <w:szCs w:val="24"/>
              </w:rPr>
            </w:pPr>
            <w:r>
              <w:rPr>
                <w:rFonts w:ascii="宋体" w:eastAsia="方正仿宋_GBK" w:hAnsi="宋体" w:cstheme="minorBidi" w:hint="eastAsia"/>
                <w:sz w:val="24"/>
                <w:szCs w:val="24"/>
              </w:rPr>
              <w:t>超支在（万元）</w:t>
            </w:r>
          </w:p>
        </w:tc>
        <w:tc>
          <w:tcPr>
            <w:tcW w:w="1486" w:type="dxa"/>
            <w:vAlign w:val="center"/>
          </w:tcPr>
          <w:p w14:paraId="630B3EB2" w14:textId="77777777" w:rsidR="003C22D2" w:rsidRDefault="00000000">
            <w:pPr>
              <w:pStyle w:val="a5"/>
              <w:spacing w:line="600" w:lineRule="auto"/>
              <w:jc w:val="center"/>
              <w:rPr>
                <w:rFonts w:ascii="宋体" w:eastAsia="方正仿宋_GBK" w:hAnsi="宋体" w:cstheme="minorBidi"/>
                <w:sz w:val="24"/>
                <w:szCs w:val="24"/>
              </w:rPr>
            </w:pPr>
            <w:r>
              <w:rPr>
                <w:rFonts w:ascii="宋体" w:eastAsia="方正仿宋_GBK" w:hAnsi="宋体" w:cstheme="minorBidi" w:hint="eastAsia"/>
                <w:sz w:val="24"/>
                <w:szCs w:val="24"/>
              </w:rPr>
              <w:t>预算执行率</w:t>
            </w:r>
          </w:p>
        </w:tc>
      </w:tr>
      <w:tr w:rsidR="003C22D2" w14:paraId="4403D869" w14:textId="77777777">
        <w:trPr>
          <w:trHeight w:val="508"/>
        </w:trPr>
        <w:tc>
          <w:tcPr>
            <w:tcW w:w="1391" w:type="dxa"/>
          </w:tcPr>
          <w:p w14:paraId="29865C33" w14:textId="77777777" w:rsidR="003C22D2" w:rsidRDefault="00000000">
            <w:pPr>
              <w:pStyle w:val="a5"/>
              <w:spacing w:line="600" w:lineRule="auto"/>
              <w:jc w:val="left"/>
              <w:rPr>
                <w:rFonts w:ascii="宋体" w:eastAsia="方正仿宋_GBK" w:hAnsi="宋体" w:cstheme="minorBidi"/>
                <w:sz w:val="24"/>
                <w:szCs w:val="24"/>
              </w:rPr>
            </w:pPr>
            <w:r>
              <w:rPr>
                <w:rFonts w:ascii="宋体" w:eastAsia="方正仿宋_GBK" w:hAnsi="宋体" w:cstheme="minorBidi" w:hint="eastAsia"/>
                <w:sz w:val="24"/>
                <w:szCs w:val="24"/>
              </w:rPr>
              <w:t>人员经费</w:t>
            </w:r>
          </w:p>
        </w:tc>
        <w:tc>
          <w:tcPr>
            <w:tcW w:w="2195" w:type="dxa"/>
            <w:vAlign w:val="center"/>
          </w:tcPr>
          <w:p w14:paraId="228BDFCE" w14:textId="77777777" w:rsidR="003C22D2" w:rsidRDefault="00000000">
            <w:pPr>
              <w:widowControl/>
              <w:spacing w:line="600" w:lineRule="auto"/>
              <w:jc w:val="center"/>
              <w:textAlignment w:val="center"/>
              <w:rPr>
                <w:rFonts w:ascii="宋体" w:eastAsia="宋体" w:hAnsi="宋体" w:cs="宋体" w:hint="eastAsia"/>
                <w:color w:val="000000"/>
                <w:sz w:val="24"/>
                <w:szCs w:val="24"/>
              </w:rPr>
            </w:pPr>
            <w:r>
              <w:rPr>
                <w:rFonts w:ascii="宋体" w:eastAsia="宋体" w:hAnsi="宋体" w:cs="宋体" w:hint="eastAsia"/>
                <w:color w:val="000000"/>
                <w:sz w:val="24"/>
                <w:szCs w:val="24"/>
              </w:rPr>
              <w:t>1298</w:t>
            </w:r>
          </w:p>
        </w:tc>
        <w:tc>
          <w:tcPr>
            <w:tcW w:w="2264" w:type="dxa"/>
            <w:vAlign w:val="center"/>
          </w:tcPr>
          <w:p w14:paraId="6B159C0E" w14:textId="77777777" w:rsidR="003C22D2" w:rsidRDefault="00000000">
            <w:pPr>
              <w:pStyle w:val="a5"/>
              <w:spacing w:line="600" w:lineRule="auto"/>
              <w:jc w:val="center"/>
              <w:rPr>
                <w:rFonts w:ascii="宋体" w:eastAsia="方正仿宋_GBK" w:hAnsi="宋体" w:cstheme="minorBidi"/>
                <w:sz w:val="24"/>
                <w:szCs w:val="24"/>
              </w:rPr>
            </w:pPr>
            <w:r>
              <w:rPr>
                <w:rFonts w:ascii="宋体" w:eastAsia="方正仿宋_GBK" w:hAnsi="宋体" w:cstheme="minorBidi" w:hint="eastAsia"/>
                <w:sz w:val="24"/>
                <w:szCs w:val="24"/>
              </w:rPr>
              <w:t>1325</w:t>
            </w:r>
          </w:p>
        </w:tc>
        <w:tc>
          <w:tcPr>
            <w:tcW w:w="1991" w:type="dxa"/>
            <w:vAlign w:val="center"/>
          </w:tcPr>
          <w:p w14:paraId="3710A419" w14:textId="77777777" w:rsidR="003C22D2" w:rsidRDefault="00000000">
            <w:pPr>
              <w:widowControl/>
              <w:spacing w:line="600" w:lineRule="auto"/>
              <w:jc w:val="center"/>
              <w:textAlignment w:val="center"/>
              <w:rPr>
                <w:rFonts w:ascii="宋体" w:eastAsia="宋体" w:hAnsi="宋体" w:cs="宋体" w:hint="eastAsia"/>
                <w:color w:val="000000"/>
                <w:sz w:val="24"/>
                <w:szCs w:val="24"/>
              </w:rPr>
            </w:pPr>
            <w:r>
              <w:rPr>
                <w:rFonts w:ascii="宋体" w:eastAsia="宋体" w:hAnsi="宋体" w:cs="宋体" w:hint="eastAsia"/>
                <w:color w:val="000000"/>
                <w:sz w:val="24"/>
                <w:szCs w:val="24"/>
              </w:rPr>
              <w:t>27</w:t>
            </w:r>
          </w:p>
        </w:tc>
        <w:tc>
          <w:tcPr>
            <w:tcW w:w="1486" w:type="dxa"/>
            <w:vAlign w:val="center"/>
          </w:tcPr>
          <w:p w14:paraId="147412D9" w14:textId="77777777" w:rsidR="003C22D2" w:rsidRDefault="00000000">
            <w:pPr>
              <w:pStyle w:val="a5"/>
              <w:spacing w:line="600" w:lineRule="auto"/>
              <w:jc w:val="center"/>
              <w:rPr>
                <w:rFonts w:ascii="宋体" w:eastAsia="方正仿宋_GBK" w:hAnsi="宋体" w:cstheme="minorBidi"/>
                <w:sz w:val="24"/>
                <w:szCs w:val="24"/>
              </w:rPr>
            </w:pPr>
            <w:r>
              <w:rPr>
                <w:rFonts w:ascii="宋体" w:eastAsia="方正仿宋_GBK" w:hAnsi="宋体" w:cstheme="minorBidi" w:hint="eastAsia"/>
                <w:sz w:val="24"/>
                <w:szCs w:val="24"/>
              </w:rPr>
              <w:t>102%</w:t>
            </w:r>
          </w:p>
        </w:tc>
      </w:tr>
      <w:tr w:rsidR="003C22D2" w14:paraId="1A059F87" w14:textId="77777777">
        <w:trPr>
          <w:trHeight w:val="638"/>
        </w:trPr>
        <w:tc>
          <w:tcPr>
            <w:tcW w:w="1391" w:type="dxa"/>
            <w:vAlign w:val="center"/>
          </w:tcPr>
          <w:p w14:paraId="62921C38" w14:textId="77777777" w:rsidR="003C22D2" w:rsidRDefault="00000000">
            <w:pPr>
              <w:widowControl/>
              <w:spacing w:line="600" w:lineRule="auto"/>
              <w:jc w:val="left"/>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lang w:bidi="ar"/>
              </w:rPr>
              <w:t>公用经费</w:t>
            </w:r>
          </w:p>
        </w:tc>
        <w:tc>
          <w:tcPr>
            <w:tcW w:w="2195" w:type="dxa"/>
            <w:vAlign w:val="center"/>
          </w:tcPr>
          <w:p w14:paraId="1A5175A6" w14:textId="77777777" w:rsidR="003C22D2" w:rsidRDefault="00000000">
            <w:pPr>
              <w:widowControl/>
              <w:spacing w:line="600" w:lineRule="auto"/>
              <w:ind w:firstLineChars="300" w:firstLine="720"/>
              <w:textAlignment w:val="center"/>
              <w:rPr>
                <w:rFonts w:ascii="宋体" w:eastAsia="宋体" w:hAnsi="宋体" w:cs="宋体" w:hint="eastAsia"/>
                <w:color w:val="000000"/>
                <w:sz w:val="24"/>
                <w:szCs w:val="24"/>
              </w:rPr>
            </w:pPr>
            <w:r>
              <w:rPr>
                <w:rFonts w:ascii="宋体" w:eastAsia="宋体" w:hAnsi="宋体" w:cs="宋体" w:hint="eastAsia"/>
                <w:color w:val="000000"/>
                <w:sz w:val="24"/>
                <w:szCs w:val="24"/>
              </w:rPr>
              <w:t>1701</w:t>
            </w:r>
          </w:p>
        </w:tc>
        <w:tc>
          <w:tcPr>
            <w:tcW w:w="2264" w:type="dxa"/>
            <w:vAlign w:val="center"/>
          </w:tcPr>
          <w:p w14:paraId="421B2AF6" w14:textId="77777777" w:rsidR="003C22D2" w:rsidRDefault="00000000">
            <w:pPr>
              <w:widowControl/>
              <w:spacing w:line="600" w:lineRule="auto"/>
              <w:jc w:val="center"/>
              <w:textAlignment w:val="center"/>
              <w:rPr>
                <w:rFonts w:ascii="宋体" w:eastAsia="宋体" w:hAnsi="宋体" w:cs="宋体" w:hint="eastAsia"/>
                <w:color w:val="000000"/>
                <w:sz w:val="24"/>
                <w:szCs w:val="24"/>
              </w:rPr>
            </w:pPr>
            <w:r>
              <w:rPr>
                <w:rFonts w:ascii="宋体" w:eastAsia="宋体" w:hAnsi="宋体" w:cs="宋体" w:hint="eastAsia"/>
                <w:color w:val="000000"/>
                <w:sz w:val="24"/>
                <w:szCs w:val="24"/>
              </w:rPr>
              <w:t>1509</w:t>
            </w:r>
          </w:p>
        </w:tc>
        <w:tc>
          <w:tcPr>
            <w:tcW w:w="1991" w:type="dxa"/>
            <w:vAlign w:val="center"/>
          </w:tcPr>
          <w:p w14:paraId="274BE80D" w14:textId="77777777" w:rsidR="003C22D2" w:rsidRDefault="00000000">
            <w:pPr>
              <w:widowControl/>
              <w:spacing w:line="600" w:lineRule="auto"/>
              <w:jc w:val="center"/>
              <w:textAlignment w:val="center"/>
              <w:rPr>
                <w:rFonts w:ascii="宋体" w:eastAsia="宋体" w:hAnsi="宋体" w:cs="宋体" w:hint="eastAsia"/>
                <w:color w:val="000000"/>
                <w:sz w:val="24"/>
                <w:szCs w:val="24"/>
              </w:rPr>
            </w:pPr>
            <w:r>
              <w:rPr>
                <w:rFonts w:ascii="宋体" w:eastAsia="宋体" w:hAnsi="宋体" w:cs="宋体" w:hint="eastAsia"/>
                <w:color w:val="000000"/>
                <w:sz w:val="24"/>
                <w:szCs w:val="24"/>
              </w:rPr>
              <w:t>-192</w:t>
            </w:r>
          </w:p>
        </w:tc>
        <w:tc>
          <w:tcPr>
            <w:tcW w:w="1486" w:type="dxa"/>
            <w:vAlign w:val="center"/>
          </w:tcPr>
          <w:p w14:paraId="2611F58B" w14:textId="77777777" w:rsidR="003C22D2" w:rsidRDefault="00000000">
            <w:pPr>
              <w:pStyle w:val="a5"/>
              <w:spacing w:line="600" w:lineRule="auto"/>
              <w:jc w:val="center"/>
              <w:rPr>
                <w:rFonts w:ascii="宋体" w:eastAsia="方正仿宋_GBK" w:hAnsi="宋体" w:cstheme="minorBidi"/>
                <w:sz w:val="24"/>
                <w:szCs w:val="24"/>
              </w:rPr>
            </w:pPr>
            <w:r>
              <w:rPr>
                <w:rFonts w:ascii="宋体" w:eastAsia="方正仿宋_GBK" w:hAnsi="宋体" w:cstheme="minorBidi" w:hint="eastAsia"/>
                <w:sz w:val="24"/>
                <w:szCs w:val="24"/>
              </w:rPr>
              <w:t>89%</w:t>
            </w:r>
          </w:p>
        </w:tc>
      </w:tr>
      <w:tr w:rsidR="003C22D2" w14:paraId="026AA70F" w14:textId="77777777">
        <w:trPr>
          <w:trHeight w:val="497"/>
        </w:trPr>
        <w:tc>
          <w:tcPr>
            <w:tcW w:w="1391" w:type="dxa"/>
          </w:tcPr>
          <w:p w14:paraId="64C5C333" w14:textId="77777777" w:rsidR="003C22D2" w:rsidRDefault="00000000">
            <w:pPr>
              <w:pStyle w:val="a5"/>
              <w:spacing w:line="600" w:lineRule="auto"/>
              <w:jc w:val="center"/>
              <w:rPr>
                <w:rFonts w:ascii="宋体" w:eastAsia="方正仿宋_GBK" w:hAnsi="宋体" w:cstheme="minorBidi"/>
                <w:sz w:val="24"/>
                <w:szCs w:val="24"/>
              </w:rPr>
            </w:pPr>
            <w:r>
              <w:rPr>
                <w:rFonts w:ascii="宋体" w:eastAsia="方正仿宋_GBK" w:hAnsi="宋体" w:cstheme="minorBidi" w:hint="eastAsia"/>
                <w:sz w:val="24"/>
                <w:szCs w:val="24"/>
              </w:rPr>
              <w:t>合</w:t>
            </w:r>
            <w:r>
              <w:rPr>
                <w:rFonts w:ascii="宋体" w:eastAsia="方正仿宋_GBK" w:hAnsi="宋体" w:cstheme="minorBidi" w:hint="eastAsia"/>
                <w:sz w:val="24"/>
                <w:szCs w:val="24"/>
              </w:rPr>
              <w:t xml:space="preserve">  </w:t>
            </w:r>
            <w:r>
              <w:rPr>
                <w:rFonts w:ascii="宋体" w:eastAsia="方正仿宋_GBK" w:hAnsi="宋体" w:cstheme="minorBidi" w:hint="eastAsia"/>
                <w:sz w:val="24"/>
                <w:szCs w:val="24"/>
              </w:rPr>
              <w:t>计</w:t>
            </w:r>
          </w:p>
        </w:tc>
        <w:tc>
          <w:tcPr>
            <w:tcW w:w="2195" w:type="dxa"/>
            <w:vAlign w:val="center"/>
          </w:tcPr>
          <w:p w14:paraId="11DE6E78" w14:textId="77777777" w:rsidR="003C22D2" w:rsidRDefault="00000000">
            <w:pPr>
              <w:widowControl/>
              <w:spacing w:line="600" w:lineRule="auto"/>
              <w:jc w:val="center"/>
              <w:textAlignment w:val="center"/>
              <w:rPr>
                <w:rFonts w:ascii="宋体" w:eastAsia="宋体" w:hAnsi="宋体" w:cs="宋体" w:hint="eastAsia"/>
                <w:color w:val="000000"/>
                <w:sz w:val="24"/>
                <w:szCs w:val="24"/>
              </w:rPr>
            </w:pPr>
            <w:r>
              <w:rPr>
                <w:rFonts w:ascii="宋体" w:eastAsia="宋体" w:hAnsi="宋体" w:cs="宋体" w:hint="eastAsia"/>
                <w:color w:val="000000"/>
                <w:sz w:val="24"/>
                <w:szCs w:val="24"/>
              </w:rPr>
              <w:t>2999</w:t>
            </w:r>
          </w:p>
        </w:tc>
        <w:tc>
          <w:tcPr>
            <w:tcW w:w="2264" w:type="dxa"/>
            <w:vAlign w:val="center"/>
          </w:tcPr>
          <w:p w14:paraId="1D40BD80" w14:textId="77777777" w:rsidR="003C22D2" w:rsidRDefault="00000000">
            <w:pPr>
              <w:widowControl/>
              <w:spacing w:line="600" w:lineRule="auto"/>
              <w:jc w:val="center"/>
              <w:textAlignment w:val="center"/>
              <w:rPr>
                <w:rFonts w:ascii="宋体" w:eastAsia="宋体" w:hAnsi="宋体" w:cs="宋体" w:hint="eastAsia"/>
                <w:color w:val="000000"/>
                <w:sz w:val="24"/>
                <w:szCs w:val="24"/>
              </w:rPr>
            </w:pPr>
            <w:r>
              <w:rPr>
                <w:rFonts w:ascii="宋体" w:eastAsia="宋体" w:hAnsi="宋体" w:cs="宋体" w:hint="eastAsia"/>
                <w:color w:val="000000"/>
                <w:sz w:val="24"/>
                <w:szCs w:val="24"/>
              </w:rPr>
              <w:t>2834</w:t>
            </w:r>
          </w:p>
        </w:tc>
        <w:tc>
          <w:tcPr>
            <w:tcW w:w="1991" w:type="dxa"/>
            <w:vAlign w:val="center"/>
          </w:tcPr>
          <w:p w14:paraId="57B28B0D" w14:textId="77777777" w:rsidR="003C22D2" w:rsidRDefault="00000000">
            <w:pPr>
              <w:widowControl/>
              <w:spacing w:line="600" w:lineRule="auto"/>
              <w:jc w:val="center"/>
              <w:textAlignment w:val="bottom"/>
              <w:rPr>
                <w:rFonts w:ascii="Arial" w:hAnsi="Arial" w:cs="Arial"/>
                <w:color w:val="000000"/>
                <w:sz w:val="24"/>
                <w:szCs w:val="24"/>
              </w:rPr>
            </w:pPr>
            <w:r>
              <w:rPr>
                <w:rFonts w:ascii="Arial" w:hAnsi="Arial" w:cs="Arial" w:hint="eastAsia"/>
                <w:color w:val="000000"/>
                <w:sz w:val="24"/>
                <w:szCs w:val="24"/>
              </w:rPr>
              <w:t>-165</w:t>
            </w:r>
          </w:p>
        </w:tc>
        <w:tc>
          <w:tcPr>
            <w:tcW w:w="1486" w:type="dxa"/>
            <w:vAlign w:val="center"/>
          </w:tcPr>
          <w:p w14:paraId="778D4A5C" w14:textId="77777777" w:rsidR="003C22D2" w:rsidRDefault="00000000">
            <w:pPr>
              <w:pStyle w:val="a5"/>
              <w:spacing w:line="600" w:lineRule="auto"/>
              <w:jc w:val="center"/>
              <w:rPr>
                <w:rFonts w:ascii="宋体" w:eastAsia="方正仿宋_GBK" w:hAnsi="宋体" w:cstheme="minorBidi"/>
                <w:sz w:val="24"/>
                <w:szCs w:val="24"/>
              </w:rPr>
            </w:pPr>
            <w:r>
              <w:rPr>
                <w:rFonts w:ascii="宋体" w:eastAsia="方正仿宋_GBK" w:hAnsi="宋体" w:cstheme="minorBidi" w:hint="eastAsia"/>
                <w:sz w:val="24"/>
                <w:szCs w:val="24"/>
              </w:rPr>
              <w:t>95%</w:t>
            </w:r>
          </w:p>
        </w:tc>
      </w:tr>
    </w:tbl>
    <w:p w14:paraId="509792D6" w14:textId="77777777" w:rsidR="003C22D2" w:rsidRDefault="003C22D2">
      <w:pPr>
        <w:pStyle w:val="a5"/>
        <w:rPr>
          <w:rFonts w:ascii="宋体" w:eastAsia="方正仿宋_GBK" w:hAnsi="宋体" w:cstheme="minorBidi"/>
          <w:b/>
          <w:bCs/>
          <w:sz w:val="28"/>
          <w:szCs w:val="28"/>
        </w:rPr>
      </w:pPr>
    </w:p>
    <w:p w14:paraId="61E8F1E9" w14:textId="77777777" w:rsidR="003C22D2" w:rsidRDefault="003C22D2">
      <w:pPr>
        <w:pStyle w:val="a5"/>
        <w:rPr>
          <w:rFonts w:ascii="宋体" w:eastAsia="方正仿宋_GBK" w:hAnsi="宋体" w:cstheme="minorBidi"/>
          <w:b/>
          <w:bCs/>
          <w:sz w:val="28"/>
          <w:szCs w:val="28"/>
        </w:rPr>
      </w:pPr>
    </w:p>
    <w:p w14:paraId="40956424" w14:textId="77777777" w:rsidR="003C22D2" w:rsidRDefault="00000000">
      <w:pPr>
        <w:pStyle w:val="a5"/>
        <w:rPr>
          <w:rFonts w:ascii="宋体" w:eastAsia="方正仿宋_GBK" w:hAnsi="宋体" w:cstheme="minorBidi"/>
          <w:b/>
          <w:bCs/>
          <w:sz w:val="28"/>
          <w:szCs w:val="28"/>
        </w:rPr>
      </w:pPr>
      <w:r>
        <w:rPr>
          <w:rFonts w:ascii="宋体" w:eastAsia="方正仿宋_GBK" w:hAnsi="宋体" w:cstheme="minorBidi" w:hint="eastAsia"/>
          <w:b/>
          <w:bCs/>
          <w:sz w:val="28"/>
          <w:szCs w:val="28"/>
        </w:rPr>
        <w:t>4.</w:t>
      </w:r>
      <w:r>
        <w:rPr>
          <w:rFonts w:ascii="宋体" w:eastAsia="方正仿宋_GBK" w:hAnsi="宋体" w:cstheme="minorBidi" w:hint="eastAsia"/>
          <w:b/>
          <w:bCs/>
          <w:sz w:val="28"/>
          <w:szCs w:val="28"/>
        </w:rPr>
        <w:t>项目支出预算执行情况</w:t>
      </w:r>
      <w:r>
        <w:rPr>
          <w:rFonts w:ascii="宋体" w:eastAsia="方正仿宋_GBK" w:hAnsi="宋体" w:cstheme="minorBidi" w:hint="eastAsia"/>
          <w:b/>
          <w:bCs/>
          <w:sz w:val="28"/>
          <w:szCs w:val="28"/>
        </w:rPr>
        <w:t xml:space="preserve"> </w:t>
      </w:r>
    </w:p>
    <w:tbl>
      <w:tblPr>
        <w:tblStyle w:val="ad"/>
        <w:tblpPr w:leftFromText="180" w:rightFromText="180" w:vertAnchor="text" w:horzAnchor="page" w:tblpX="1433" w:tblpY="109"/>
        <w:tblOverlap w:val="never"/>
        <w:tblW w:w="9450" w:type="dxa"/>
        <w:tblLook w:val="04A0" w:firstRow="1" w:lastRow="0" w:firstColumn="1" w:lastColumn="0" w:noHBand="0" w:noVBand="1"/>
      </w:tblPr>
      <w:tblGrid>
        <w:gridCol w:w="1881"/>
        <w:gridCol w:w="1909"/>
        <w:gridCol w:w="2141"/>
        <w:gridCol w:w="2019"/>
        <w:gridCol w:w="1500"/>
      </w:tblGrid>
      <w:tr w:rsidR="003C22D2" w14:paraId="2937A3E4" w14:textId="77777777">
        <w:trPr>
          <w:trHeight w:val="818"/>
        </w:trPr>
        <w:tc>
          <w:tcPr>
            <w:tcW w:w="1881" w:type="dxa"/>
            <w:vAlign w:val="center"/>
          </w:tcPr>
          <w:p w14:paraId="3E2F9384" w14:textId="77777777" w:rsidR="003C22D2" w:rsidRDefault="00000000">
            <w:pPr>
              <w:pStyle w:val="a5"/>
              <w:spacing w:line="600" w:lineRule="auto"/>
              <w:jc w:val="center"/>
              <w:rPr>
                <w:rFonts w:ascii="宋体" w:eastAsia="方正仿宋_GBK" w:hAnsi="宋体" w:cstheme="minorBidi"/>
                <w:sz w:val="24"/>
                <w:szCs w:val="24"/>
              </w:rPr>
            </w:pPr>
            <w:r>
              <w:rPr>
                <w:rFonts w:ascii="宋体" w:eastAsia="方正仿宋_GBK" w:hAnsi="宋体" w:cstheme="minorBidi" w:hint="eastAsia"/>
                <w:sz w:val="24"/>
                <w:szCs w:val="24"/>
              </w:rPr>
              <w:t>项</w:t>
            </w:r>
            <w:r>
              <w:rPr>
                <w:rFonts w:ascii="宋体" w:eastAsia="方正仿宋_GBK" w:hAnsi="宋体" w:cstheme="minorBidi" w:hint="eastAsia"/>
                <w:sz w:val="24"/>
                <w:szCs w:val="24"/>
              </w:rPr>
              <w:t xml:space="preserve">  </w:t>
            </w:r>
            <w:r>
              <w:rPr>
                <w:rFonts w:ascii="宋体" w:eastAsia="方正仿宋_GBK" w:hAnsi="宋体" w:cstheme="minorBidi" w:hint="eastAsia"/>
                <w:sz w:val="24"/>
                <w:szCs w:val="24"/>
              </w:rPr>
              <w:t>目</w:t>
            </w:r>
          </w:p>
        </w:tc>
        <w:tc>
          <w:tcPr>
            <w:tcW w:w="1909" w:type="dxa"/>
            <w:vAlign w:val="center"/>
          </w:tcPr>
          <w:p w14:paraId="423B1202" w14:textId="77777777" w:rsidR="003C22D2" w:rsidRDefault="00000000">
            <w:pPr>
              <w:pStyle w:val="a5"/>
              <w:spacing w:line="600" w:lineRule="auto"/>
              <w:jc w:val="center"/>
              <w:rPr>
                <w:rFonts w:ascii="宋体" w:eastAsia="方正仿宋_GBK" w:hAnsi="宋体" w:cstheme="minorBidi"/>
                <w:sz w:val="24"/>
                <w:szCs w:val="24"/>
              </w:rPr>
            </w:pPr>
            <w:r>
              <w:rPr>
                <w:rFonts w:ascii="宋体" w:eastAsia="方正仿宋_GBK" w:hAnsi="宋体" w:cstheme="minorBidi" w:hint="eastAsia"/>
                <w:sz w:val="24"/>
                <w:szCs w:val="24"/>
              </w:rPr>
              <w:t>预算支出（万</w:t>
            </w:r>
            <w:r>
              <w:rPr>
                <w:rFonts w:ascii="宋体" w:eastAsia="方正仿宋_GBK" w:hAnsi="宋体" w:cstheme="minorBidi" w:hint="eastAsia"/>
                <w:sz w:val="24"/>
                <w:szCs w:val="24"/>
              </w:rPr>
              <w:lastRenderedPageBreak/>
              <w:t>元）</w:t>
            </w:r>
          </w:p>
        </w:tc>
        <w:tc>
          <w:tcPr>
            <w:tcW w:w="2141" w:type="dxa"/>
            <w:vAlign w:val="center"/>
          </w:tcPr>
          <w:p w14:paraId="6F2EB582" w14:textId="77777777" w:rsidR="003C22D2" w:rsidRDefault="00000000">
            <w:pPr>
              <w:pStyle w:val="a5"/>
              <w:spacing w:line="600" w:lineRule="auto"/>
              <w:jc w:val="center"/>
              <w:rPr>
                <w:rFonts w:ascii="宋体" w:eastAsia="方正仿宋_GBK" w:hAnsi="宋体" w:cstheme="minorBidi"/>
                <w:sz w:val="24"/>
                <w:szCs w:val="24"/>
              </w:rPr>
            </w:pPr>
            <w:r>
              <w:rPr>
                <w:rFonts w:ascii="宋体" w:eastAsia="方正仿宋_GBK" w:hAnsi="宋体" w:cstheme="minorBidi" w:hint="eastAsia"/>
                <w:sz w:val="24"/>
                <w:szCs w:val="24"/>
              </w:rPr>
              <w:lastRenderedPageBreak/>
              <w:t>实际支出（万元）</w:t>
            </w:r>
          </w:p>
        </w:tc>
        <w:tc>
          <w:tcPr>
            <w:tcW w:w="2019" w:type="dxa"/>
            <w:vAlign w:val="center"/>
          </w:tcPr>
          <w:p w14:paraId="6DF633CF" w14:textId="77777777" w:rsidR="003C22D2" w:rsidRDefault="00000000">
            <w:pPr>
              <w:pStyle w:val="a5"/>
              <w:spacing w:line="600" w:lineRule="auto"/>
              <w:jc w:val="center"/>
              <w:rPr>
                <w:rFonts w:ascii="宋体" w:eastAsia="方正仿宋_GBK" w:hAnsi="宋体" w:cstheme="minorBidi"/>
                <w:sz w:val="24"/>
                <w:szCs w:val="24"/>
              </w:rPr>
            </w:pPr>
            <w:r>
              <w:rPr>
                <w:rFonts w:ascii="宋体" w:eastAsia="方正仿宋_GBK" w:hAnsi="宋体" w:cstheme="minorBidi" w:hint="eastAsia"/>
                <w:sz w:val="24"/>
                <w:szCs w:val="24"/>
              </w:rPr>
              <w:t>超支（万元）</w:t>
            </w:r>
          </w:p>
        </w:tc>
        <w:tc>
          <w:tcPr>
            <w:tcW w:w="1500" w:type="dxa"/>
            <w:vAlign w:val="center"/>
          </w:tcPr>
          <w:p w14:paraId="192E8882" w14:textId="77777777" w:rsidR="003C22D2" w:rsidRDefault="00000000">
            <w:pPr>
              <w:pStyle w:val="a5"/>
              <w:spacing w:line="600" w:lineRule="auto"/>
              <w:jc w:val="center"/>
              <w:rPr>
                <w:rFonts w:ascii="宋体" w:eastAsia="方正仿宋_GBK" w:hAnsi="宋体" w:cstheme="minorBidi"/>
                <w:sz w:val="24"/>
                <w:szCs w:val="24"/>
              </w:rPr>
            </w:pPr>
            <w:r>
              <w:rPr>
                <w:rFonts w:ascii="宋体" w:eastAsia="方正仿宋_GBK" w:hAnsi="宋体" w:cstheme="minorBidi" w:hint="eastAsia"/>
                <w:sz w:val="24"/>
                <w:szCs w:val="24"/>
              </w:rPr>
              <w:t>预算执行率</w:t>
            </w:r>
          </w:p>
        </w:tc>
      </w:tr>
      <w:tr w:rsidR="003C22D2" w14:paraId="3838A6F7" w14:textId="77777777">
        <w:trPr>
          <w:trHeight w:val="668"/>
        </w:trPr>
        <w:tc>
          <w:tcPr>
            <w:tcW w:w="1881" w:type="dxa"/>
          </w:tcPr>
          <w:p w14:paraId="5697324D" w14:textId="77777777" w:rsidR="003C22D2" w:rsidRDefault="00000000">
            <w:pPr>
              <w:pStyle w:val="a5"/>
              <w:rPr>
                <w:rFonts w:ascii="宋体" w:eastAsia="方正仿宋_GBK" w:hAnsi="宋体" w:cstheme="minorBidi"/>
                <w:sz w:val="24"/>
                <w:szCs w:val="24"/>
              </w:rPr>
            </w:pPr>
            <w:r>
              <w:rPr>
                <w:rFonts w:ascii="宋体" w:eastAsia="方正仿宋_GBK" w:hAnsi="宋体" w:cstheme="minorBidi" w:hint="eastAsia"/>
                <w:sz w:val="24"/>
                <w:szCs w:val="24"/>
              </w:rPr>
              <w:t>其他资本性支出</w:t>
            </w:r>
          </w:p>
        </w:tc>
        <w:tc>
          <w:tcPr>
            <w:tcW w:w="1909" w:type="dxa"/>
            <w:vAlign w:val="center"/>
          </w:tcPr>
          <w:p w14:paraId="017190F6" w14:textId="77777777" w:rsidR="003C22D2" w:rsidRDefault="00000000">
            <w:pPr>
              <w:widowControl/>
              <w:jc w:val="center"/>
              <w:textAlignment w:val="center"/>
              <w:rPr>
                <w:rFonts w:ascii="宋体" w:eastAsia="宋体" w:hAnsi="宋体" w:cs="宋体" w:hint="eastAsia"/>
                <w:color w:val="000000"/>
                <w:sz w:val="24"/>
                <w:szCs w:val="24"/>
              </w:rPr>
            </w:pPr>
            <w:r>
              <w:rPr>
                <w:rFonts w:ascii="宋体" w:eastAsia="宋体" w:hAnsi="宋体" w:cs="宋体" w:hint="eastAsia"/>
                <w:color w:val="000000"/>
                <w:sz w:val="24"/>
                <w:szCs w:val="24"/>
              </w:rPr>
              <w:t>251</w:t>
            </w:r>
          </w:p>
        </w:tc>
        <w:tc>
          <w:tcPr>
            <w:tcW w:w="2141" w:type="dxa"/>
            <w:vAlign w:val="center"/>
          </w:tcPr>
          <w:p w14:paraId="7CD2F0CD" w14:textId="77777777" w:rsidR="003C22D2" w:rsidRDefault="00000000">
            <w:pPr>
              <w:widowControl/>
              <w:jc w:val="center"/>
              <w:textAlignment w:val="bottom"/>
              <w:rPr>
                <w:rFonts w:ascii="宋体" w:eastAsia="宋体" w:hAnsi="宋体" w:cs="宋体" w:hint="eastAsia"/>
                <w:color w:val="000000"/>
                <w:sz w:val="24"/>
                <w:szCs w:val="24"/>
              </w:rPr>
            </w:pPr>
            <w:r>
              <w:rPr>
                <w:rFonts w:ascii="宋体" w:eastAsia="宋体" w:hAnsi="宋体" w:cs="宋体" w:hint="eastAsia"/>
                <w:color w:val="000000"/>
                <w:sz w:val="24"/>
                <w:szCs w:val="24"/>
              </w:rPr>
              <w:t>11</w:t>
            </w:r>
          </w:p>
        </w:tc>
        <w:tc>
          <w:tcPr>
            <w:tcW w:w="2019" w:type="dxa"/>
            <w:vAlign w:val="center"/>
          </w:tcPr>
          <w:p w14:paraId="436CD498" w14:textId="77777777" w:rsidR="003C22D2" w:rsidRDefault="00000000">
            <w:pPr>
              <w:widowControl/>
              <w:jc w:val="center"/>
              <w:textAlignment w:val="bottom"/>
              <w:rPr>
                <w:rFonts w:ascii="宋体" w:eastAsia="宋体" w:hAnsi="宋体" w:cs="宋体" w:hint="eastAsia"/>
                <w:color w:val="000000"/>
                <w:sz w:val="24"/>
                <w:szCs w:val="24"/>
              </w:rPr>
            </w:pPr>
            <w:r>
              <w:rPr>
                <w:rFonts w:ascii="宋体" w:eastAsia="宋体" w:hAnsi="宋体" w:cs="宋体" w:hint="eastAsia"/>
                <w:color w:val="000000"/>
                <w:sz w:val="24"/>
                <w:szCs w:val="24"/>
              </w:rPr>
              <w:t>-240</w:t>
            </w:r>
          </w:p>
        </w:tc>
        <w:tc>
          <w:tcPr>
            <w:tcW w:w="1500" w:type="dxa"/>
            <w:vAlign w:val="center"/>
          </w:tcPr>
          <w:p w14:paraId="4124B4CB" w14:textId="77777777" w:rsidR="003C22D2" w:rsidRDefault="00000000">
            <w:pPr>
              <w:widowControl/>
              <w:jc w:val="center"/>
              <w:textAlignment w:val="bottom"/>
              <w:rPr>
                <w:rFonts w:ascii="宋体" w:eastAsia="宋体" w:hAnsi="宋体" w:cs="宋体" w:hint="eastAsia"/>
                <w:color w:val="000000"/>
                <w:sz w:val="24"/>
                <w:szCs w:val="24"/>
              </w:rPr>
            </w:pPr>
            <w:r>
              <w:rPr>
                <w:rFonts w:ascii="宋体" w:eastAsia="宋体" w:hAnsi="宋体" w:cs="宋体" w:hint="eastAsia"/>
                <w:color w:val="000000"/>
                <w:sz w:val="24"/>
                <w:szCs w:val="24"/>
              </w:rPr>
              <w:t>4.5</w:t>
            </w:r>
            <w:r>
              <w:rPr>
                <w:rFonts w:ascii="宋体" w:eastAsia="方正仿宋_GBK" w:hAnsi="宋体" w:hint="eastAsia"/>
                <w:sz w:val="24"/>
                <w:szCs w:val="24"/>
              </w:rPr>
              <w:t>%</w:t>
            </w:r>
          </w:p>
        </w:tc>
      </w:tr>
      <w:tr w:rsidR="003C22D2" w14:paraId="08D5D2F9" w14:textId="77777777">
        <w:trPr>
          <w:trHeight w:val="638"/>
        </w:trPr>
        <w:tc>
          <w:tcPr>
            <w:tcW w:w="1881" w:type="dxa"/>
          </w:tcPr>
          <w:p w14:paraId="706A15B0" w14:textId="77777777" w:rsidR="003C22D2" w:rsidRDefault="00000000">
            <w:pPr>
              <w:pStyle w:val="a5"/>
              <w:spacing w:line="600" w:lineRule="auto"/>
              <w:jc w:val="center"/>
              <w:rPr>
                <w:rFonts w:ascii="方正仿宋_GBK" w:eastAsia="方正仿宋_GBK" w:hAnsi="方正仿宋_GBK" w:cs="方正仿宋_GBK"/>
                <w:sz w:val="24"/>
                <w:szCs w:val="24"/>
              </w:rPr>
            </w:pPr>
            <w:r>
              <w:rPr>
                <w:rFonts w:ascii="宋体" w:eastAsia="宋体" w:hAnsi="宋体" w:cs="宋体" w:hint="eastAsia"/>
                <w:sz w:val="24"/>
                <w:szCs w:val="24"/>
              </w:rPr>
              <w:t>……</w:t>
            </w:r>
          </w:p>
        </w:tc>
        <w:tc>
          <w:tcPr>
            <w:tcW w:w="1909" w:type="dxa"/>
            <w:vAlign w:val="center"/>
          </w:tcPr>
          <w:p w14:paraId="30CEF77A" w14:textId="77777777" w:rsidR="003C22D2" w:rsidRDefault="00000000">
            <w:pPr>
              <w:widowControl/>
              <w:spacing w:line="600" w:lineRule="auto"/>
              <w:jc w:val="center"/>
              <w:textAlignment w:val="center"/>
              <w:rPr>
                <w:rFonts w:ascii="宋体" w:eastAsia="宋体" w:hAnsi="宋体" w:cs="宋体" w:hint="eastAsia"/>
                <w:color w:val="000000"/>
                <w:sz w:val="24"/>
                <w:szCs w:val="24"/>
              </w:rPr>
            </w:pPr>
            <w:r>
              <w:rPr>
                <w:rFonts w:ascii="宋体" w:eastAsia="宋体" w:hAnsi="宋体" w:cs="宋体" w:hint="eastAsia"/>
                <w:color w:val="000000"/>
                <w:sz w:val="24"/>
                <w:szCs w:val="24"/>
              </w:rPr>
              <w:t>0</w:t>
            </w:r>
          </w:p>
        </w:tc>
        <w:tc>
          <w:tcPr>
            <w:tcW w:w="2141" w:type="dxa"/>
            <w:vAlign w:val="center"/>
          </w:tcPr>
          <w:p w14:paraId="0EF8C496" w14:textId="77777777" w:rsidR="003C22D2" w:rsidRDefault="00000000">
            <w:pPr>
              <w:widowControl/>
              <w:spacing w:line="600" w:lineRule="auto"/>
              <w:jc w:val="center"/>
              <w:textAlignment w:val="bottom"/>
              <w:rPr>
                <w:rFonts w:ascii="宋体" w:eastAsia="宋体" w:hAnsi="宋体" w:cs="宋体" w:hint="eastAsia"/>
                <w:color w:val="000000"/>
                <w:sz w:val="24"/>
                <w:szCs w:val="24"/>
              </w:rPr>
            </w:pPr>
            <w:r>
              <w:rPr>
                <w:rFonts w:ascii="宋体" w:eastAsia="宋体" w:hAnsi="宋体" w:cs="宋体" w:hint="eastAsia"/>
                <w:color w:val="000000"/>
                <w:sz w:val="24"/>
                <w:szCs w:val="24"/>
              </w:rPr>
              <w:t>0</w:t>
            </w:r>
          </w:p>
        </w:tc>
        <w:tc>
          <w:tcPr>
            <w:tcW w:w="2019" w:type="dxa"/>
            <w:vAlign w:val="center"/>
          </w:tcPr>
          <w:p w14:paraId="789A69FB" w14:textId="77777777" w:rsidR="003C22D2" w:rsidRDefault="00000000">
            <w:pPr>
              <w:widowControl/>
              <w:spacing w:line="600" w:lineRule="auto"/>
              <w:jc w:val="center"/>
              <w:textAlignment w:val="bottom"/>
              <w:rPr>
                <w:rFonts w:ascii="宋体" w:eastAsia="宋体" w:hAnsi="宋体" w:cs="宋体" w:hint="eastAsia"/>
                <w:color w:val="000000"/>
                <w:sz w:val="24"/>
                <w:szCs w:val="24"/>
              </w:rPr>
            </w:pPr>
            <w:r>
              <w:rPr>
                <w:rFonts w:ascii="宋体" w:eastAsia="宋体" w:hAnsi="宋体" w:cs="宋体" w:hint="eastAsia"/>
                <w:color w:val="000000"/>
                <w:sz w:val="24"/>
                <w:szCs w:val="24"/>
              </w:rPr>
              <w:t>0</w:t>
            </w:r>
          </w:p>
        </w:tc>
        <w:tc>
          <w:tcPr>
            <w:tcW w:w="1500" w:type="dxa"/>
            <w:vAlign w:val="center"/>
          </w:tcPr>
          <w:p w14:paraId="56E0CAED" w14:textId="77777777" w:rsidR="003C22D2" w:rsidRDefault="00000000">
            <w:pPr>
              <w:widowControl/>
              <w:spacing w:line="600" w:lineRule="auto"/>
              <w:jc w:val="center"/>
              <w:textAlignment w:val="bottom"/>
              <w:rPr>
                <w:rFonts w:ascii="宋体" w:eastAsia="宋体" w:hAnsi="宋体" w:cs="宋体" w:hint="eastAsia"/>
                <w:color w:val="000000"/>
                <w:sz w:val="24"/>
                <w:szCs w:val="24"/>
              </w:rPr>
            </w:pPr>
            <w:r>
              <w:rPr>
                <w:rFonts w:ascii="宋体" w:eastAsia="宋体" w:hAnsi="宋体" w:cs="宋体" w:hint="eastAsia"/>
                <w:color w:val="000000"/>
                <w:sz w:val="24"/>
                <w:szCs w:val="24"/>
              </w:rPr>
              <w:t>0</w:t>
            </w:r>
          </w:p>
        </w:tc>
      </w:tr>
    </w:tbl>
    <w:p w14:paraId="0E0B4B04" w14:textId="77777777" w:rsidR="003C22D2" w:rsidRDefault="00000000">
      <w:pPr>
        <w:pStyle w:val="a5"/>
        <w:ind w:firstLineChars="200" w:firstLine="562"/>
        <w:rPr>
          <w:rFonts w:ascii="宋体" w:eastAsia="方正仿宋_GBK" w:hAnsi="宋体" w:cstheme="minorBidi"/>
          <w:b/>
          <w:bCs/>
          <w:sz w:val="28"/>
          <w:szCs w:val="28"/>
        </w:rPr>
      </w:pPr>
      <w:r>
        <w:rPr>
          <w:rFonts w:ascii="宋体" w:eastAsia="方正仿宋_GBK" w:hAnsi="宋体" w:cstheme="minorBidi" w:hint="eastAsia"/>
          <w:b/>
          <w:bCs/>
          <w:sz w:val="28"/>
          <w:szCs w:val="28"/>
        </w:rPr>
        <w:t>（二）绩效指标情况分析</w:t>
      </w:r>
    </w:p>
    <w:p w14:paraId="6249808A" w14:textId="77777777" w:rsidR="003C22D2" w:rsidRDefault="00000000">
      <w:pPr>
        <w:pStyle w:val="a5"/>
        <w:ind w:firstLineChars="200" w:firstLine="562"/>
        <w:rPr>
          <w:rFonts w:ascii="宋体" w:eastAsia="方正仿宋_GBK" w:hAnsi="宋体" w:cstheme="minorBidi"/>
          <w:sz w:val="28"/>
          <w:szCs w:val="28"/>
        </w:rPr>
      </w:pPr>
      <w:r>
        <w:rPr>
          <w:rFonts w:ascii="宋体" w:eastAsia="方正仿宋_GBK" w:hAnsi="宋体" w:cstheme="minorBidi" w:hint="eastAsia"/>
          <w:b/>
          <w:bCs/>
          <w:sz w:val="28"/>
          <w:szCs w:val="28"/>
        </w:rPr>
        <w:t>1.</w:t>
      </w:r>
      <w:r>
        <w:rPr>
          <w:rFonts w:ascii="宋体" w:eastAsia="方正仿宋_GBK" w:hAnsi="宋体" w:cstheme="minorBidi" w:hint="eastAsia"/>
          <w:b/>
          <w:bCs/>
          <w:sz w:val="28"/>
          <w:szCs w:val="28"/>
        </w:rPr>
        <w:t>目标设定</w:t>
      </w:r>
      <w:r>
        <w:rPr>
          <w:rFonts w:ascii="宋体" w:eastAsia="方正仿宋_GBK" w:hAnsi="宋体" w:cstheme="minorBidi" w:hint="eastAsia"/>
          <w:sz w:val="28"/>
          <w:szCs w:val="28"/>
        </w:rPr>
        <w:t>：单位设立的目标依据充分，符合实际情况；设定的绩效指标清晰，做到了细化和量化。</w:t>
      </w:r>
    </w:p>
    <w:p w14:paraId="38D50ECB" w14:textId="77777777" w:rsidR="003C22D2" w:rsidRDefault="00000000">
      <w:pPr>
        <w:pStyle w:val="a5"/>
        <w:ind w:firstLineChars="200" w:firstLine="562"/>
        <w:rPr>
          <w:rFonts w:ascii="宋体" w:eastAsia="方正仿宋_GBK" w:hAnsi="宋体" w:cstheme="minorBidi"/>
          <w:b/>
          <w:bCs/>
          <w:sz w:val="28"/>
          <w:szCs w:val="28"/>
        </w:rPr>
      </w:pPr>
      <w:r>
        <w:rPr>
          <w:rFonts w:ascii="宋体" w:eastAsia="方正仿宋_GBK" w:hAnsi="宋体" w:cstheme="minorBidi" w:hint="eastAsia"/>
          <w:b/>
          <w:bCs/>
          <w:sz w:val="28"/>
          <w:szCs w:val="28"/>
        </w:rPr>
        <w:t>2.</w:t>
      </w:r>
      <w:r>
        <w:rPr>
          <w:rFonts w:ascii="宋体" w:eastAsia="方正仿宋_GBK" w:hAnsi="宋体" w:cstheme="minorBidi" w:hint="eastAsia"/>
          <w:b/>
          <w:bCs/>
          <w:sz w:val="28"/>
          <w:szCs w:val="28"/>
        </w:rPr>
        <w:t>预算执行情况分析</w:t>
      </w:r>
    </w:p>
    <w:p w14:paraId="60A5415C" w14:textId="77777777" w:rsidR="003C22D2" w:rsidRDefault="00000000">
      <w:pPr>
        <w:ind w:firstLineChars="200" w:firstLine="560"/>
        <w:rPr>
          <w:rFonts w:ascii="宋体" w:eastAsia="方正仿宋_GBK" w:hAnsi="宋体"/>
          <w:sz w:val="28"/>
          <w:szCs w:val="28"/>
        </w:rPr>
      </w:pPr>
      <w:r>
        <w:rPr>
          <w:rFonts w:ascii="宋体" w:eastAsia="方正仿宋_GBK" w:hAnsi="宋体" w:hint="eastAsia"/>
          <w:sz w:val="28"/>
          <w:szCs w:val="28"/>
        </w:rPr>
        <w:t>预算调整率</w:t>
      </w:r>
      <w:r>
        <w:rPr>
          <w:rFonts w:ascii="宋体" w:eastAsia="方正仿宋_GBK" w:hAnsi="宋体" w:hint="eastAsia"/>
          <w:sz w:val="28"/>
          <w:szCs w:val="28"/>
        </w:rPr>
        <w:t>:</w:t>
      </w:r>
      <w:r>
        <w:rPr>
          <w:rFonts w:ascii="宋体" w:eastAsia="方正仿宋_GBK" w:hAnsi="宋体" w:hint="eastAsia"/>
          <w:sz w:val="28"/>
          <w:szCs w:val="28"/>
        </w:rPr>
        <w:t>（预算调增数</w:t>
      </w:r>
      <w:r>
        <w:rPr>
          <w:rFonts w:ascii="宋体" w:eastAsia="方正仿宋_GBK" w:hAnsi="宋体" w:hint="eastAsia"/>
          <w:sz w:val="28"/>
          <w:szCs w:val="28"/>
        </w:rPr>
        <w:t>-</w:t>
      </w:r>
      <w:r>
        <w:rPr>
          <w:rFonts w:ascii="宋体" w:eastAsia="方正仿宋_GBK" w:hAnsi="宋体" w:hint="eastAsia"/>
          <w:sz w:val="28"/>
          <w:szCs w:val="28"/>
        </w:rPr>
        <w:t>预算调减数</w:t>
      </w:r>
      <w:r>
        <w:rPr>
          <w:rFonts w:ascii="宋体" w:eastAsia="方正仿宋_GBK" w:hAnsi="宋体" w:hint="eastAsia"/>
          <w:sz w:val="28"/>
          <w:szCs w:val="28"/>
        </w:rPr>
        <w:t>/</w:t>
      </w:r>
      <w:r>
        <w:rPr>
          <w:rFonts w:ascii="宋体" w:eastAsia="方正仿宋_GBK" w:hAnsi="宋体" w:hint="eastAsia"/>
          <w:sz w:val="28"/>
          <w:szCs w:val="28"/>
        </w:rPr>
        <w:t>年初预算数）</w:t>
      </w:r>
      <w:r>
        <w:rPr>
          <w:rFonts w:ascii="宋体" w:eastAsia="方正仿宋_GBK" w:hAnsi="宋体" w:hint="eastAsia"/>
          <w:sz w:val="28"/>
          <w:szCs w:val="28"/>
        </w:rPr>
        <w:t>*100%</w:t>
      </w:r>
      <w:r>
        <w:rPr>
          <w:rFonts w:ascii="宋体" w:eastAsia="方正仿宋_GBK" w:hAnsi="宋体" w:hint="eastAsia"/>
          <w:sz w:val="28"/>
          <w:szCs w:val="28"/>
        </w:rPr>
        <w:t>＝</w:t>
      </w:r>
      <w:r>
        <w:rPr>
          <w:rFonts w:ascii="宋体" w:eastAsia="方正仿宋_GBK" w:hAnsi="宋体" w:hint="eastAsia"/>
          <w:sz w:val="28"/>
          <w:szCs w:val="28"/>
        </w:rPr>
        <w:t>405/3250</w:t>
      </w:r>
      <w:r>
        <w:rPr>
          <w:rFonts w:ascii="宋体" w:eastAsia="方正仿宋_GBK" w:hAnsi="宋体" w:hint="eastAsia"/>
          <w:sz w:val="28"/>
          <w:szCs w:val="28"/>
        </w:rPr>
        <w:t>＝</w:t>
      </w:r>
      <w:r>
        <w:rPr>
          <w:rFonts w:ascii="宋体" w:eastAsia="方正仿宋_GBK" w:hAnsi="宋体" w:hint="eastAsia"/>
          <w:sz w:val="28"/>
          <w:szCs w:val="28"/>
        </w:rPr>
        <w:t>12.5%</w:t>
      </w:r>
      <w:r>
        <w:rPr>
          <w:rFonts w:ascii="宋体" w:eastAsia="方正仿宋_GBK" w:hAnsi="宋体" w:hint="eastAsia"/>
          <w:sz w:val="28"/>
          <w:szCs w:val="28"/>
        </w:rPr>
        <w:t>，调整率为</w:t>
      </w:r>
      <w:r>
        <w:rPr>
          <w:rFonts w:ascii="宋体" w:eastAsia="方正仿宋_GBK" w:hAnsi="宋体" w:hint="eastAsia"/>
          <w:sz w:val="28"/>
          <w:szCs w:val="28"/>
        </w:rPr>
        <w:t>12.5%</w:t>
      </w:r>
      <w:r>
        <w:rPr>
          <w:rFonts w:ascii="宋体" w:eastAsia="方正仿宋_GBK" w:hAnsi="宋体" w:hint="eastAsia"/>
          <w:sz w:val="28"/>
          <w:szCs w:val="28"/>
        </w:rPr>
        <w:t>，大于</w:t>
      </w:r>
      <w:r>
        <w:rPr>
          <w:rFonts w:ascii="宋体" w:eastAsia="方正仿宋_GBK" w:hAnsi="宋体" w:hint="eastAsia"/>
          <w:sz w:val="28"/>
          <w:szCs w:val="28"/>
        </w:rPr>
        <w:t>10%</w:t>
      </w:r>
      <w:r>
        <w:rPr>
          <w:rFonts w:ascii="宋体" w:eastAsia="方正仿宋_GBK" w:hAnsi="宋体" w:hint="eastAsia"/>
          <w:sz w:val="28"/>
          <w:szCs w:val="28"/>
        </w:rPr>
        <w:t>，小于</w:t>
      </w:r>
      <w:r>
        <w:rPr>
          <w:rFonts w:ascii="宋体" w:eastAsia="方正仿宋_GBK" w:hAnsi="宋体" w:hint="eastAsia"/>
          <w:sz w:val="28"/>
          <w:szCs w:val="28"/>
        </w:rPr>
        <w:t>20%</w:t>
      </w:r>
      <w:r>
        <w:rPr>
          <w:rFonts w:ascii="宋体" w:eastAsia="方正仿宋_GBK" w:hAnsi="宋体" w:hint="eastAsia"/>
          <w:sz w:val="28"/>
          <w:szCs w:val="28"/>
        </w:rPr>
        <w:t>，得</w:t>
      </w:r>
      <w:r>
        <w:rPr>
          <w:rFonts w:ascii="宋体" w:eastAsia="方正仿宋_GBK" w:hAnsi="宋体" w:hint="eastAsia"/>
          <w:sz w:val="28"/>
          <w:szCs w:val="28"/>
        </w:rPr>
        <w:t>3</w:t>
      </w:r>
      <w:r>
        <w:rPr>
          <w:rFonts w:ascii="宋体" w:eastAsia="方正仿宋_GBK" w:hAnsi="宋体" w:hint="eastAsia"/>
          <w:sz w:val="28"/>
          <w:szCs w:val="28"/>
        </w:rPr>
        <w:t>分。</w:t>
      </w:r>
    </w:p>
    <w:p w14:paraId="3EC9486E" w14:textId="77777777" w:rsidR="003C22D2" w:rsidRDefault="00000000">
      <w:pPr>
        <w:ind w:firstLineChars="200" w:firstLine="560"/>
        <w:rPr>
          <w:rFonts w:ascii="宋体" w:eastAsia="方正仿宋_GBK" w:hAnsi="宋体"/>
          <w:sz w:val="28"/>
          <w:szCs w:val="28"/>
        </w:rPr>
      </w:pPr>
      <w:r>
        <w:rPr>
          <w:rFonts w:ascii="宋体" w:eastAsia="方正仿宋_GBK" w:hAnsi="宋体" w:hint="eastAsia"/>
          <w:sz w:val="28"/>
          <w:szCs w:val="28"/>
        </w:rPr>
        <w:t>基本支出预算控制率</w:t>
      </w:r>
      <w:r>
        <w:rPr>
          <w:rFonts w:ascii="宋体" w:eastAsia="方正仿宋_GBK" w:hAnsi="宋体" w:hint="eastAsia"/>
          <w:sz w:val="28"/>
          <w:szCs w:val="28"/>
        </w:rPr>
        <w:t>:</w:t>
      </w:r>
      <w:r>
        <w:rPr>
          <w:rFonts w:ascii="宋体" w:eastAsia="方正仿宋_GBK" w:hAnsi="宋体" w:hint="eastAsia"/>
          <w:sz w:val="28"/>
          <w:szCs w:val="28"/>
        </w:rPr>
        <w:t>（基本支出实际支出</w:t>
      </w:r>
      <w:r>
        <w:rPr>
          <w:rFonts w:ascii="宋体" w:eastAsia="方正仿宋_GBK" w:hAnsi="宋体" w:hint="eastAsia"/>
          <w:sz w:val="28"/>
          <w:szCs w:val="28"/>
        </w:rPr>
        <w:t>/</w:t>
      </w:r>
      <w:r>
        <w:rPr>
          <w:rFonts w:ascii="宋体" w:eastAsia="方正仿宋_GBK" w:hAnsi="宋体" w:hint="eastAsia"/>
          <w:sz w:val="28"/>
          <w:szCs w:val="28"/>
        </w:rPr>
        <w:t>基本支出年度总预算）</w:t>
      </w:r>
      <w:r>
        <w:rPr>
          <w:rFonts w:ascii="宋体" w:eastAsia="方正仿宋_GBK" w:hAnsi="宋体" w:hint="eastAsia"/>
          <w:sz w:val="28"/>
          <w:szCs w:val="28"/>
        </w:rPr>
        <w:t>*100%=2839/2999=95%</w:t>
      </w:r>
      <w:r>
        <w:rPr>
          <w:rFonts w:ascii="宋体" w:eastAsia="方正仿宋_GBK" w:hAnsi="宋体" w:hint="eastAsia"/>
          <w:sz w:val="28"/>
          <w:szCs w:val="28"/>
        </w:rPr>
        <w:t>，小于</w:t>
      </w:r>
      <w:r>
        <w:rPr>
          <w:rFonts w:ascii="宋体" w:eastAsia="方正仿宋_GBK" w:hAnsi="宋体" w:hint="eastAsia"/>
          <w:sz w:val="28"/>
          <w:szCs w:val="28"/>
        </w:rPr>
        <w:t>100%,</w:t>
      </w:r>
      <w:r>
        <w:rPr>
          <w:rFonts w:ascii="宋体" w:eastAsia="方正仿宋_GBK" w:hAnsi="宋体" w:hint="eastAsia"/>
          <w:sz w:val="28"/>
          <w:szCs w:val="28"/>
        </w:rPr>
        <w:t>得</w:t>
      </w:r>
      <w:r>
        <w:rPr>
          <w:rFonts w:ascii="宋体" w:eastAsia="方正仿宋_GBK" w:hAnsi="宋体" w:hint="eastAsia"/>
          <w:sz w:val="28"/>
          <w:szCs w:val="28"/>
        </w:rPr>
        <w:t>5</w:t>
      </w:r>
      <w:r>
        <w:rPr>
          <w:rFonts w:ascii="宋体" w:eastAsia="方正仿宋_GBK" w:hAnsi="宋体" w:hint="eastAsia"/>
          <w:sz w:val="28"/>
          <w:szCs w:val="28"/>
        </w:rPr>
        <w:t>分。</w:t>
      </w:r>
    </w:p>
    <w:p w14:paraId="4AEC6DEA" w14:textId="77777777" w:rsidR="003C22D2" w:rsidRDefault="00000000">
      <w:pPr>
        <w:ind w:firstLineChars="200" w:firstLine="560"/>
        <w:rPr>
          <w:rFonts w:ascii="宋体" w:eastAsia="方正仿宋_GBK" w:hAnsi="宋体"/>
          <w:sz w:val="28"/>
          <w:szCs w:val="28"/>
        </w:rPr>
      </w:pPr>
      <w:r>
        <w:rPr>
          <w:rFonts w:ascii="宋体" w:eastAsia="方正仿宋_GBK" w:hAnsi="宋体" w:hint="eastAsia"/>
          <w:sz w:val="28"/>
          <w:szCs w:val="28"/>
        </w:rPr>
        <w:t>项目支出预算控制率</w:t>
      </w:r>
      <w:r>
        <w:rPr>
          <w:rFonts w:ascii="宋体" w:eastAsia="方正仿宋_GBK" w:hAnsi="宋体" w:hint="eastAsia"/>
          <w:sz w:val="28"/>
          <w:szCs w:val="28"/>
        </w:rPr>
        <w:t>:</w:t>
      </w:r>
      <w:r>
        <w:rPr>
          <w:rFonts w:ascii="宋体" w:eastAsia="方正仿宋_GBK" w:hAnsi="宋体" w:hint="eastAsia"/>
          <w:sz w:val="28"/>
          <w:szCs w:val="28"/>
        </w:rPr>
        <w:t>（项目支出实际支出</w:t>
      </w:r>
      <w:r>
        <w:rPr>
          <w:rFonts w:ascii="宋体" w:eastAsia="方正仿宋_GBK" w:hAnsi="宋体" w:hint="eastAsia"/>
          <w:sz w:val="28"/>
          <w:szCs w:val="28"/>
        </w:rPr>
        <w:t>/</w:t>
      </w:r>
      <w:r>
        <w:rPr>
          <w:rFonts w:ascii="宋体" w:eastAsia="方正仿宋_GBK" w:hAnsi="宋体" w:hint="eastAsia"/>
          <w:sz w:val="28"/>
          <w:szCs w:val="28"/>
        </w:rPr>
        <w:t>项目支出年度总预算）</w:t>
      </w:r>
      <w:r>
        <w:rPr>
          <w:rFonts w:ascii="宋体" w:eastAsia="方正仿宋_GBK" w:hAnsi="宋体" w:hint="eastAsia"/>
          <w:sz w:val="28"/>
          <w:szCs w:val="28"/>
        </w:rPr>
        <w:t>*100%</w:t>
      </w:r>
      <w:r>
        <w:rPr>
          <w:rFonts w:ascii="宋体" w:eastAsia="方正仿宋_GBK" w:hAnsi="宋体" w:hint="eastAsia"/>
          <w:sz w:val="28"/>
          <w:szCs w:val="28"/>
        </w:rPr>
        <w:t>，</w:t>
      </w:r>
      <w:r>
        <w:rPr>
          <w:rFonts w:ascii="宋体" w:eastAsia="方正仿宋_GBK" w:hAnsi="宋体" w:hint="eastAsia"/>
          <w:sz w:val="28"/>
          <w:szCs w:val="28"/>
        </w:rPr>
        <w:t>11/251=4.4%</w:t>
      </w:r>
      <w:r>
        <w:rPr>
          <w:rFonts w:ascii="宋体" w:eastAsia="方正仿宋_GBK" w:hAnsi="宋体" w:hint="eastAsia"/>
          <w:sz w:val="28"/>
          <w:szCs w:val="28"/>
        </w:rPr>
        <w:t>，小于</w:t>
      </w:r>
      <w:r>
        <w:rPr>
          <w:rFonts w:ascii="宋体" w:eastAsia="方正仿宋_GBK" w:hAnsi="宋体" w:hint="eastAsia"/>
          <w:sz w:val="28"/>
          <w:szCs w:val="28"/>
        </w:rPr>
        <w:t>100%,</w:t>
      </w:r>
      <w:r>
        <w:rPr>
          <w:rFonts w:ascii="宋体" w:eastAsia="方正仿宋_GBK" w:hAnsi="宋体" w:hint="eastAsia"/>
          <w:sz w:val="28"/>
          <w:szCs w:val="28"/>
        </w:rPr>
        <w:t>得</w:t>
      </w:r>
      <w:r>
        <w:rPr>
          <w:rFonts w:ascii="宋体" w:eastAsia="方正仿宋_GBK" w:hAnsi="宋体" w:hint="eastAsia"/>
          <w:sz w:val="28"/>
          <w:szCs w:val="28"/>
        </w:rPr>
        <w:t>5</w:t>
      </w:r>
      <w:r>
        <w:rPr>
          <w:rFonts w:ascii="宋体" w:eastAsia="方正仿宋_GBK" w:hAnsi="宋体" w:hint="eastAsia"/>
          <w:sz w:val="28"/>
          <w:szCs w:val="28"/>
        </w:rPr>
        <w:t>分。</w:t>
      </w:r>
    </w:p>
    <w:p w14:paraId="6B418E8F" w14:textId="77777777" w:rsidR="003C22D2" w:rsidRDefault="00000000">
      <w:pPr>
        <w:ind w:firstLineChars="200" w:firstLine="560"/>
        <w:rPr>
          <w:rFonts w:ascii="宋体" w:eastAsia="方正仿宋_GBK" w:hAnsi="宋体"/>
          <w:sz w:val="28"/>
          <w:szCs w:val="28"/>
        </w:rPr>
      </w:pPr>
      <w:r>
        <w:rPr>
          <w:rFonts w:ascii="宋体" w:eastAsia="方正仿宋_GBK" w:hAnsi="宋体" w:hint="eastAsia"/>
          <w:sz w:val="28"/>
          <w:szCs w:val="28"/>
        </w:rPr>
        <w:t>年末无资金结余，分项目核算结余结转，得</w:t>
      </w:r>
      <w:r>
        <w:rPr>
          <w:rFonts w:ascii="宋体" w:eastAsia="方正仿宋_GBK" w:hAnsi="宋体" w:hint="eastAsia"/>
          <w:sz w:val="28"/>
          <w:szCs w:val="28"/>
        </w:rPr>
        <w:t>5</w:t>
      </w:r>
      <w:r>
        <w:rPr>
          <w:rFonts w:ascii="宋体" w:eastAsia="方正仿宋_GBK" w:hAnsi="宋体" w:hint="eastAsia"/>
          <w:sz w:val="28"/>
          <w:szCs w:val="28"/>
        </w:rPr>
        <w:t>分。</w:t>
      </w:r>
    </w:p>
    <w:p w14:paraId="4D06FB03" w14:textId="77777777" w:rsidR="003C22D2" w:rsidRDefault="00000000">
      <w:pPr>
        <w:ind w:firstLineChars="200" w:firstLine="560"/>
        <w:rPr>
          <w:rFonts w:ascii="宋体" w:eastAsia="方正仿宋_GBK" w:hAnsi="宋体"/>
          <w:sz w:val="28"/>
          <w:szCs w:val="28"/>
        </w:rPr>
      </w:pPr>
      <w:r>
        <w:rPr>
          <w:rFonts w:ascii="宋体" w:eastAsia="方正仿宋_GBK" w:hAnsi="宋体" w:hint="eastAsia"/>
          <w:sz w:val="28"/>
          <w:szCs w:val="28"/>
        </w:rPr>
        <w:t>分项目核算结余结转，得</w:t>
      </w:r>
      <w:r>
        <w:rPr>
          <w:rFonts w:ascii="宋体" w:eastAsia="方正仿宋_GBK" w:hAnsi="宋体" w:hint="eastAsia"/>
          <w:sz w:val="28"/>
          <w:szCs w:val="28"/>
        </w:rPr>
        <w:t>5</w:t>
      </w:r>
      <w:r>
        <w:rPr>
          <w:rFonts w:ascii="宋体" w:eastAsia="方正仿宋_GBK" w:hAnsi="宋体" w:hint="eastAsia"/>
          <w:sz w:val="28"/>
          <w:szCs w:val="28"/>
        </w:rPr>
        <w:t>分。</w:t>
      </w:r>
    </w:p>
    <w:p w14:paraId="1FD86DB2" w14:textId="77777777" w:rsidR="003C22D2" w:rsidRDefault="00000000">
      <w:pPr>
        <w:ind w:firstLineChars="200" w:firstLine="560"/>
        <w:rPr>
          <w:rFonts w:ascii="宋体" w:eastAsia="方正仿宋_GBK" w:hAnsi="宋体"/>
          <w:sz w:val="28"/>
          <w:szCs w:val="28"/>
        </w:rPr>
      </w:pPr>
      <w:r>
        <w:rPr>
          <w:rFonts w:ascii="宋体" w:eastAsia="方正仿宋_GBK" w:hAnsi="宋体" w:hint="eastAsia"/>
          <w:sz w:val="28"/>
          <w:szCs w:val="28"/>
        </w:rPr>
        <w:t>“三公经费”控制率</w:t>
      </w:r>
      <w:r>
        <w:rPr>
          <w:rFonts w:ascii="宋体" w:eastAsia="方正仿宋_GBK" w:hAnsi="宋体" w:hint="eastAsia"/>
          <w:sz w:val="28"/>
          <w:szCs w:val="28"/>
        </w:rPr>
        <w:t>:</w:t>
      </w:r>
      <w:r>
        <w:rPr>
          <w:rFonts w:ascii="宋体" w:eastAsia="方正仿宋_GBK" w:hAnsi="宋体" w:hint="eastAsia"/>
          <w:sz w:val="28"/>
          <w:szCs w:val="28"/>
        </w:rPr>
        <w:t>（“三公经费”实际支出数</w:t>
      </w:r>
      <w:r>
        <w:rPr>
          <w:rFonts w:ascii="宋体" w:eastAsia="方正仿宋_GBK" w:hAnsi="宋体" w:hint="eastAsia"/>
          <w:sz w:val="28"/>
          <w:szCs w:val="28"/>
        </w:rPr>
        <w:t>/</w:t>
      </w:r>
      <w:r>
        <w:rPr>
          <w:rFonts w:ascii="宋体" w:eastAsia="方正仿宋_GBK" w:hAnsi="宋体" w:hint="eastAsia"/>
          <w:sz w:val="28"/>
          <w:szCs w:val="28"/>
        </w:rPr>
        <w:t>“三公经费”预算安排数）×</w:t>
      </w:r>
      <w:r>
        <w:rPr>
          <w:rFonts w:ascii="宋体" w:eastAsia="方正仿宋_GBK" w:hAnsi="宋体" w:hint="eastAsia"/>
          <w:sz w:val="28"/>
          <w:szCs w:val="28"/>
        </w:rPr>
        <w:t>100%</w:t>
      </w:r>
      <w:r>
        <w:rPr>
          <w:rFonts w:ascii="宋体" w:eastAsia="方正仿宋_GBK" w:hAnsi="宋体" w:hint="eastAsia"/>
          <w:sz w:val="28"/>
          <w:szCs w:val="28"/>
        </w:rPr>
        <w:t>，得</w:t>
      </w:r>
      <w:r>
        <w:rPr>
          <w:rFonts w:ascii="宋体" w:eastAsia="方正仿宋_GBK" w:hAnsi="宋体" w:hint="eastAsia"/>
          <w:sz w:val="28"/>
          <w:szCs w:val="28"/>
        </w:rPr>
        <w:t>5</w:t>
      </w:r>
      <w:r>
        <w:rPr>
          <w:rFonts w:ascii="宋体" w:eastAsia="方正仿宋_GBK" w:hAnsi="宋体" w:hint="eastAsia"/>
          <w:sz w:val="28"/>
          <w:szCs w:val="28"/>
        </w:rPr>
        <w:t>分。</w:t>
      </w:r>
    </w:p>
    <w:p w14:paraId="4CF503B4" w14:textId="77777777" w:rsidR="003C22D2" w:rsidRDefault="00000000">
      <w:pPr>
        <w:ind w:firstLineChars="200" w:firstLine="560"/>
        <w:rPr>
          <w:rFonts w:ascii="宋体" w:eastAsia="方正仿宋_GBK" w:hAnsi="宋体"/>
          <w:sz w:val="28"/>
          <w:szCs w:val="28"/>
        </w:rPr>
      </w:pPr>
      <w:r>
        <w:rPr>
          <w:rFonts w:ascii="宋体" w:eastAsia="方正仿宋_GBK" w:hAnsi="宋体" w:hint="eastAsia"/>
          <w:sz w:val="28"/>
          <w:szCs w:val="28"/>
        </w:rPr>
        <w:t>综上所述，预算执行考核指标总计</w:t>
      </w:r>
      <w:r>
        <w:rPr>
          <w:rFonts w:ascii="宋体" w:eastAsia="方正仿宋_GBK" w:hAnsi="宋体" w:hint="eastAsia"/>
          <w:sz w:val="28"/>
          <w:szCs w:val="28"/>
        </w:rPr>
        <w:t>30</w:t>
      </w:r>
      <w:r>
        <w:rPr>
          <w:rFonts w:ascii="宋体" w:eastAsia="方正仿宋_GBK" w:hAnsi="宋体" w:hint="eastAsia"/>
          <w:sz w:val="28"/>
          <w:szCs w:val="28"/>
        </w:rPr>
        <w:t>分，扣</w:t>
      </w:r>
      <w:r>
        <w:rPr>
          <w:rFonts w:ascii="宋体" w:eastAsia="方正仿宋_GBK" w:hAnsi="宋体" w:hint="eastAsia"/>
          <w:sz w:val="28"/>
          <w:szCs w:val="28"/>
        </w:rPr>
        <w:t>2</w:t>
      </w:r>
      <w:r>
        <w:rPr>
          <w:rFonts w:ascii="宋体" w:eastAsia="方正仿宋_GBK" w:hAnsi="宋体" w:hint="eastAsia"/>
          <w:sz w:val="28"/>
          <w:szCs w:val="28"/>
        </w:rPr>
        <w:t>分，得</w:t>
      </w:r>
      <w:r>
        <w:rPr>
          <w:rFonts w:ascii="宋体" w:eastAsia="方正仿宋_GBK" w:hAnsi="宋体" w:hint="eastAsia"/>
          <w:sz w:val="28"/>
          <w:szCs w:val="28"/>
        </w:rPr>
        <w:t>28</w:t>
      </w:r>
      <w:r>
        <w:rPr>
          <w:rFonts w:ascii="宋体" w:eastAsia="方正仿宋_GBK" w:hAnsi="宋体" w:hint="eastAsia"/>
          <w:sz w:val="28"/>
          <w:szCs w:val="28"/>
        </w:rPr>
        <w:t>分。</w:t>
      </w:r>
    </w:p>
    <w:p w14:paraId="6E9BF983" w14:textId="77777777" w:rsidR="003C22D2" w:rsidRDefault="00000000">
      <w:pPr>
        <w:pStyle w:val="a5"/>
        <w:ind w:firstLineChars="200" w:firstLine="562"/>
        <w:rPr>
          <w:rFonts w:ascii="宋体" w:eastAsia="方正仿宋_GBK" w:hAnsi="宋体" w:cstheme="minorBidi"/>
          <w:b/>
          <w:bCs/>
          <w:sz w:val="28"/>
          <w:szCs w:val="28"/>
        </w:rPr>
      </w:pPr>
      <w:r>
        <w:rPr>
          <w:rFonts w:ascii="宋体" w:eastAsia="方正仿宋_GBK" w:hAnsi="宋体" w:cstheme="minorBidi" w:hint="eastAsia"/>
          <w:b/>
          <w:bCs/>
          <w:sz w:val="28"/>
          <w:szCs w:val="28"/>
        </w:rPr>
        <w:t>3.</w:t>
      </w:r>
      <w:r>
        <w:rPr>
          <w:rFonts w:ascii="宋体" w:eastAsia="方正仿宋_GBK" w:hAnsi="宋体" w:cstheme="minorBidi" w:hint="eastAsia"/>
          <w:b/>
          <w:bCs/>
          <w:sz w:val="28"/>
          <w:szCs w:val="28"/>
        </w:rPr>
        <w:t>预算管理情况分析</w:t>
      </w:r>
    </w:p>
    <w:p w14:paraId="70C010B8" w14:textId="77777777" w:rsidR="003C22D2" w:rsidRDefault="00000000">
      <w:pPr>
        <w:ind w:firstLineChars="200" w:firstLine="560"/>
        <w:rPr>
          <w:rFonts w:ascii="宋体" w:eastAsia="方正仿宋_GBK" w:hAnsi="宋体"/>
          <w:sz w:val="28"/>
          <w:szCs w:val="28"/>
        </w:rPr>
      </w:pPr>
      <w:r>
        <w:rPr>
          <w:rFonts w:ascii="宋体" w:eastAsia="方正仿宋_GBK" w:hAnsi="宋体" w:hint="eastAsia"/>
          <w:sz w:val="28"/>
          <w:szCs w:val="28"/>
        </w:rPr>
        <w:t>管理制度健全</w:t>
      </w:r>
      <w:r>
        <w:rPr>
          <w:rFonts w:ascii="宋体" w:eastAsia="方正仿宋_GBK" w:hAnsi="宋体" w:hint="eastAsia"/>
          <w:sz w:val="28"/>
          <w:szCs w:val="28"/>
        </w:rPr>
        <w:t>:</w:t>
      </w:r>
      <w:r>
        <w:rPr>
          <w:rFonts w:ascii="宋体" w:eastAsia="方正仿宋_GBK" w:hAnsi="宋体" w:hint="eastAsia"/>
          <w:sz w:val="28"/>
          <w:szCs w:val="28"/>
        </w:rPr>
        <w:t>认真贯彻执行《预算法》、《会计法》、《行政单位会计制度》等法律法规，各项经费支出严格按照政府采购、国库集</w:t>
      </w:r>
      <w:r>
        <w:rPr>
          <w:rFonts w:ascii="宋体" w:eastAsia="方正仿宋_GBK" w:hAnsi="宋体" w:hint="eastAsia"/>
          <w:sz w:val="28"/>
          <w:szCs w:val="28"/>
        </w:rPr>
        <w:lastRenderedPageBreak/>
        <w:t>中支付等有关规定执行。同时本单位先后制定了预算资金管理办法，内部财务管理制度、会计核算制度、资产管理制度等相关制度，且相关管理制度合法、合</w:t>
      </w:r>
      <w:proofErr w:type="gramStart"/>
      <w:r>
        <w:rPr>
          <w:rFonts w:ascii="宋体" w:eastAsia="方正仿宋_GBK" w:hAnsi="宋体" w:hint="eastAsia"/>
          <w:sz w:val="28"/>
          <w:szCs w:val="28"/>
        </w:rPr>
        <w:t>规</w:t>
      </w:r>
      <w:proofErr w:type="gramEnd"/>
      <w:r>
        <w:rPr>
          <w:rFonts w:ascii="宋体" w:eastAsia="方正仿宋_GBK" w:hAnsi="宋体" w:hint="eastAsia"/>
          <w:sz w:val="28"/>
          <w:szCs w:val="28"/>
        </w:rPr>
        <w:t>、完整。明确了经费审批权限及程序，规范了公务接待的审批管理，较好的控制了行政运行成本。</w:t>
      </w:r>
    </w:p>
    <w:p w14:paraId="134E660C" w14:textId="77777777" w:rsidR="003C22D2" w:rsidRDefault="00000000">
      <w:pPr>
        <w:ind w:firstLineChars="200" w:firstLine="560"/>
        <w:rPr>
          <w:rFonts w:ascii="宋体" w:eastAsia="方正仿宋_GBK" w:hAnsi="宋体"/>
          <w:sz w:val="28"/>
          <w:szCs w:val="28"/>
        </w:rPr>
      </w:pPr>
      <w:r>
        <w:rPr>
          <w:rFonts w:ascii="宋体" w:eastAsia="方正仿宋_GBK" w:hAnsi="宋体" w:hint="eastAsia"/>
          <w:sz w:val="28"/>
          <w:szCs w:val="28"/>
        </w:rPr>
        <w:t xml:space="preserve"> </w:t>
      </w:r>
      <w:r>
        <w:rPr>
          <w:rFonts w:ascii="宋体" w:eastAsia="方正仿宋_GBK" w:hAnsi="宋体" w:hint="eastAsia"/>
          <w:sz w:val="28"/>
          <w:szCs w:val="28"/>
        </w:rPr>
        <w:t>综上所述，预算执行考核指标总计</w:t>
      </w:r>
      <w:r>
        <w:rPr>
          <w:rFonts w:ascii="宋体" w:eastAsia="方正仿宋_GBK" w:hAnsi="宋体" w:hint="eastAsia"/>
          <w:sz w:val="28"/>
          <w:szCs w:val="28"/>
        </w:rPr>
        <w:t>5</w:t>
      </w:r>
      <w:r>
        <w:rPr>
          <w:rFonts w:ascii="宋体" w:eastAsia="方正仿宋_GBK" w:hAnsi="宋体" w:hint="eastAsia"/>
          <w:sz w:val="28"/>
          <w:szCs w:val="28"/>
        </w:rPr>
        <w:t>分，扣</w:t>
      </w:r>
      <w:r>
        <w:rPr>
          <w:rFonts w:ascii="宋体" w:eastAsia="方正仿宋_GBK" w:hAnsi="宋体" w:hint="eastAsia"/>
          <w:sz w:val="28"/>
          <w:szCs w:val="28"/>
        </w:rPr>
        <w:t xml:space="preserve"> 1</w:t>
      </w:r>
      <w:r>
        <w:rPr>
          <w:rFonts w:ascii="宋体" w:eastAsia="方正仿宋_GBK" w:hAnsi="宋体" w:hint="eastAsia"/>
          <w:sz w:val="28"/>
          <w:szCs w:val="28"/>
        </w:rPr>
        <w:t>分，得</w:t>
      </w:r>
      <w:r>
        <w:rPr>
          <w:rFonts w:ascii="宋体" w:eastAsia="方正仿宋_GBK" w:hAnsi="宋体" w:hint="eastAsia"/>
          <w:sz w:val="28"/>
          <w:szCs w:val="28"/>
        </w:rPr>
        <w:t>4</w:t>
      </w:r>
      <w:r>
        <w:rPr>
          <w:rFonts w:ascii="宋体" w:eastAsia="方正仿宋_GBK" w:hAnsi="宋体" w:hint="eastAsia"/>
          <w:sz w:val="28"/>
          <w:szCs w:val="28"/>
        </w:rPr>
        <w:t>分。</w:t>
      </w:r>
    </w:p>
    <w:p w14:paraId="41AD8FEF" w14:textId="77777777" w:rsidR="003C22D2" w:rsidRDefault="00000000">
      <w:pPr>
        <w:ind w:firstLineChars="200" w:firstLine="560"/>
        <w:rPr>
          <w:rFonts w:ascii="宋体" w:eastAsia="方正仿宋_GBK" w:hAnsi="宋体"/>
          <w:sz w:val="28"/>
          <w:szCs w:val="28"/>
        </w:rPr>
      </w:pPr>
      <w:r>
        <w:rPr>
          <w:rFonts w:ascii="宋体" w:eastAsia="方正仿宋_GBK" w:hAnsi="宋体" w:hint="eastAsia"/>
          <w:sz w:val="28"/>
          <w:szCs w:val="28"/>
        </w:rPr>
        <w:t>专账核算管理：本年度支出</w:t>
      </w:r>
      <w:proofErr w:type="gramStart"/>
      <w:r>
        <w:rPr>
          <w:rFonts w:ascii="宋体" w:eastAsia="方正仿宋_GBK" w:hAnsi="宋体" w:hint="eastAsia"/>
          <w:sz w:val="28"/>
          <w:szCs w:val="28"/>
        </w:rPr>
        <w:t>严格分</w:t>
      </w:r>
      <w:proofErr w:type="gramEnd"/>
      <w:r>
        <w:rPr>
          <w:rFonts w:ascii="宋体" w:eastAsia="方正仿宋_GBK" w:hAnsi="宋体" w:hint="eastAsia"/>
          <w:sz w:val="28"/>
          <w:szCs w:val="28"/>
        </w:rPr>
        <w:t>项目单独核算，支出符合国家财经法规和财务管理制度规定以及有关专项资金管理办法的规定；资金拨付有完整的审批程序和手续；项目支出按规定经过评估论证；支出符合部门预算批复的用途；资金使用无截留、挤占、挪用、虚列支出等情况，得</w:t>
      </w:r>
      <w:r>
        <w:rPr>
          <w:rFonts w:ascii="宋体" w:eastAsia="方正仿宋_GBK" w:hAnsi="宋体" w:hint="eastAsia"/>
          <w:sz w:val="28"/>
          <w:szCs w:val="28"/>
        </w:rPr>
        <w:t>5</w:t>
      </w:r>
      <w:r>
        <w:rPr>
          <w:rFonts w:ascii="宋体" w:eastAsia="方正仿宋_GBK" w:hAnsi="宋体" w:hint="eastAsia"/>
          <w:sz w:val="28"/>
          <w:szCs w:val="28"/>
        </w:rPr>
        <w:t>分。</w:t>
      </w:r>
    </w:p>
    <w:p w14:paraId="3A7798CB" w14:textId="77777777" w:rsidR="003C22D2" w:rsidRDefault="00000000">
      <w:pPr>
        <w:ind w:firstLineChars="200" w:firstLine="560"/>
        <w:rPr>
          <w:rFonts w:ascii="宋体" w:eastAsia="方正仿宋_GBK" w:hAnsi="宋体"/>
          <w:sz w:val="28"/>
          <w:szCs w:val="28"/>
        </w:rPr>
      </w:pPr>
      <w:r>
        <w:rPr>
          <w:rFonts w:ascii="宋体" w:eastAsia="方正仿宋_GBK" w:hAnsi="宋体" w:hint="eastAsia"/>
          <w:sz w:val="28"/>
          <w:szCs w:val="28"/>
        </w:rPr>
        <w:t>预决算信息公开性和完善性：一是按规定内容公开预决算信息；二是按规定时限公开预决算信息，且相关信息资料真实、完整、准确，得</w:t>
      </w:r>
      <w:r>
        <w:rPr>
          <w:rFonts w:ascii="宋体" w:eastAsia="方正仿宋_GBK" w:hAnsi="宋体" w:hint="eastAsia"/>
          <w:sz w:val="28"/>
          <w:szCs w:val="28"/>
        </w:rPr>
        <w:t>5</w:t>
      </w:r>
      <w:r>
        <w:rPr>
          <w:rFonts w:ascii="宋体" w:eastAsia="方正仿宋_GBK" w:hAnsi="宋体" w:hint="eastAsia"/>
          <w:sz w:val="28"/>
          <w:szCs w:val="28"/>
        </w:rPr>
        <w:t>分。</w:t>
      </w:r>
    </w:p>
    <w:p w14:paraId="192D7CD7" w14:textId="77777777" w:rsidR="003C22D2" w:rsidRDefault="00000000">
      <w:pPr>
        <w:ind w:firstLineChars="200" w:firstLine="560"/>
        <w:rPr>
          <w:rFonts w:ascii="宋体" w:eastAsia="方正仿宋_GBK" w:hAnsi="宋体"/>
          <w:sz w:val="28"/>
          <w:szCs w:val="28"/>
        </w:rPr>
      </w:pPr>
      <w:r>
        <w:rPr>
          <w:rFonts w:ascii="宋体" w:eastAsia="方正仿宋_GBK" w:hAnsi="宋体" w:hint="eastAsia"/>
          <w:sz w:val="28"/>
          <w:szCs w:val="28"/>
        </w:rPr>
        <w:t>政府采购完成情况：达到政府采购要求的均按规定进行了政府采购，得</w:t>
      </w:r>
      <w:r>
        <w:rPr>
          <w:rFonts w:ascii="宋体" w:eastAsia="方正仿宋_GBK" w:hAnsi="宋体" w:hint="eastAsia"/>
          <w:sz w:val="28"/>
          <w:szCs w:val="28"/>
        </w:rPr>
        <w:t>5</w:t>
      </w:r>
      <w:r>
        <w:rPr>
          <w:rFonts w:ascii="宋体" w:eastAsia="方正仿宋_GBK" w:hAnsi="宋体" w:hint="eastAsia"/>
          <w:sz w:val="28"/>
          <w:szCs w:val="28"/>
        </w:rPr>
        <w:t>分。</w:t>
      </w:r>
    </w:p>
    <w:p w14:paraId="011AF676" w14:textId="77777777" w:rsidR="003C22D2" w:rsidRDefault="00000000">
      <w:pPr>
        <w:ind w:firstLineChars="200" w:firstLine="560"/>
        <w:rPr>
          <w:rFonts w:ascii="宋体" w:eastAsia="方正仿宋_GBK" w:hAnsi="宋体"/>
          <w:sz w:val="28"/>
          <w:szCs w:val="28"/>
        </w:rPr>
      </w:pPr>
      <w:r>
        <w:rPr>
          <w:rFonts w:ascii="宋体" w:eastAsia="方正仿宋_GBK" w:hAnsi="宋体" w:hint="eastAsia"/>
          <w:sz w:val="28"/>
          <w:szCs w:val="28"/>
        </w:rPr>
        <w:t>综上所述，预算管理考核指标总计</w:t>
      </w:r>
      <w:r>
        <w:rPr>
          <w:rFonts w:ascii="宋体" w:eastAsia="方正仿宋_GBK" w:hAnsi="宋体" w:hint="eastAsia"/>
          <w:sz w:val="28"/>
          <w:szCs w:val="28"/>
        </w:rPr>
        <w:t>20</w:t>
      </w:r>
      <w:r>
        <w:rPr>
          <w:rFonts w:ascii="宋体" w:eastAsia="方正仿宋_GBK" w:hAnsi="宋体" w:hint="eastAsia"/>
          <w:sz w:val="28"/>
          <w:szCs w:val="28"/>
        </w:rPr>
        <w:t>分，扣</w:t>
      </w:r>
      <w:r>
        <w:rPr>
          <w:rFonts w:ascii="宋体" w:eastAsia="方正仿宋_GBK" w:hAnsi="宋体" w:hint="eastAsia"/>
          <w:sz w:val="28"/>
          <w:szCs w:val="28"/>
        </w:rPr>
        <w:t>1</w:t>
      </w:r>
      <w:r>
        <w:rPr>
          <w:rFonts w:ascii="宋体" w:eastAsia="方正仿宋_GBK" w:hAnsi="宋体" w:hint="eastAsia"/>
          <w:sz w:val="28"/>
          <w:szCs w:val="28"/>
        </w:rPr>
        <w:t>分，得</w:t>
      </w:r>
      <w:r>
        <w:rPr>
          <w:rFonts w:ascii="宋体" w:eastAsia="方正仿宋_GBK" w:hAnsi="宋体" w:hint="eastAsia"/>
          <w:sz w:val="28"/>
          <w:szCs w:val="28"/>
        </w:rPr>
        <w:t>19</w:t>
      </w:r>
      <w:r>
        <w:rPr>
          <w:rFonts w:ascii="宋体" w:eastAsia="方正仿宋_GBK" w:hAnsi="宋体" w:hint="eastAsia"/>
          <w:sz w:val="28"/>
          <w:szCs w:val="28"/>
        </w:rPr>
        <w:t>分。</w:t>
      </w:r>
    </w:p>
    <w:p w14:paraId="026DC2BF" w14:textId="77777777" w:rsidR="003C22D2" w:rsidRDefault="00000000">
      <w:pPr>
        <w:ind w:firstLineChars="200" w:firstLine="562"/>
        <w:rPr>
          <w:rFonts w:ascii="宋体" w:eastAsia="方正仿宋_GBK" w:hAnsi="宋体"/>
          <w:b/>
          <w:bCs/>
          <w:sz w:val="28"/>
          <w:szCs w:val="28"/>
        </w:rPr>
      </w:pPr>
      <w:r>
        <w:rPr>
          <w:rFonts w:ascii="宋体" w:eastAsia="方正仿宋_GBK" w:hAnsi="宋体" w:hint="eastAsia"/>
          <w:b/>
          <w:bCs/>
          <w:sz w:val="28"/>
          <w:szCs w:val="28"/>
        </w:rPr>
        <w:t>4.</w:t>
      </w:r>
      <w:r>
        <w:rPr>
          <w:rFonts w:ascii="宋体" w:eastAsia="方正仿宋_GBK" w:hAnsi="宋体" w:hint="eastAsia"/>
          <w:b/>
          <w:bCs/>
          <w:sz w:val="28"/>
          <w:szCs w:val="28"/>
        </w:rPr>
        <w:t>资产管理情况分析</w:t>
      </w:r>
    </w:p>
    <w:p w14:paraId="47D4BD81" w14:textId="77777777" w:rsidR="003C22D2" w:rsidRDefault="00000000">
      <w:pPr>
        <w:ind w:firstLineChars="200" w:firstLine="560"/>
        <w:rPr>
          <w:rFonts w:ascii="宋体" w:eastAsia="方正仿宋_GBK" w:hAnsi="宋体"/>
          <w:sz w:val="28"/>
          <w:szCs w:val="28"/>
        </w:rPr>
      </w:pPr>
      <w:r>
        <w:rPr>
          <w:rFonts w:ascii="宋体" w:eastAsia="方正仿宋_GBK" w:hAnsi="宋体" w:hint="eastAsia"/>
          <w:sz w:val="28"/>
          <w:szCs w:val="28"/>
        </w:rPr>
        <w:t>管理制度健全性：本单位制定了资产管理制度，相关资产管理制度合法、合</w:t>
      </w:r>
      <w:proofErr w:type="gramStart"/>
      <w:r>
        <w:rPr>
          <w:rFonts w:ascii="宋体" w:eastAsia="方正仿宋_GBK" w:hAnsi="宋体" w:hint="eastAsia"/>
          <w:sz w:val="28"/>
          <w:szCs w:val="28"/>
        </w:rPr>
        <w:t>规</w:t>
      </w:r>
      <w:proofErr w:type="gramEnd"/>
      <w:r>
        <w:rPr>
          <w:rFonts w:ascii="宋体" w:eastAsia="方正仿宋_GBK" w:hAnsi="宋体" w:hint="eastAsia"/>
          <w:sz w:val="28"/>
          <w:szCs w:val="28"/>
        </w:rPr>
        <w:t>、完整。本单位</w:t>
      </w:r>
      <w:r>
        <w:rPr>
          <w:rFonts w:ascii="宋体" w:eastAsia="方正仿宋_GBK" w:hAnsi="宋体" w:hint="eastAsia"/>
          <w:sz w:val="28"/>
          <w:szCs w:val="28"/>
        </w:rPr>
        <w:t>2023</w:t>
      </w:r>
      <w:r>
        <w:rPr>
          <w:rFonts w:ascii="宋体" w:eastAsia="方正仿宋_GBK" w:hAnsi="宋体" w:hint="eastAsia"/>
          <w:sz w:val="28"/>
          <w:szCs w:val="28"/>
        </w:rPr>
        <w:t>年对国有资产进行了清查，固定资产做到一物一卡</w:t>
      </w:r>
      <w:proofErr w:type="gramStart"/>
      <w:r>
        <w:rPr>
          <w:rFonts w:ascii="宋体" w:eastAsia="方正仿宋_GBK" w:hAnsi="宋体" w:hint="eastAsia"/>
          <w:sz w:val="28"/>
          <w:szCs w:val="28"/>
        </w:rPr>
        <w:t>一</w:t>
      </w:r>
      <w:proofErr w:type="gramEnd"/>
      <w:r>
        <w:rPr>
          <w:rFonts w:ascii="宋体" w:eastAsia="方正仿宋_GBK" w:hAnsi="宋体" w:hint="eastAsia"/>
          <w:sz w:val="28"/>
          <w:szCs w:val="28"/>
        </w:rPr>
        <w:t>条码。</w:t>
      </w:r>
    </w:p>
    <w:p w14:paraId="4776D1F8" w14:textId="77777777" w:rsidR="003C22D2" w:rsidRDefault="00000000">
      <w:pPr>
        <w:ind w:firstLineChars="200" w:firstLine="560"/>
        <w:rPr>
          <w:rFonts w:ascii="宋体" w:eastAsia="方正仿宋_GBK" w:hAnsi="宋体"/>
          <w:sz w:val="28"/>
          <w:szCs w:val="28"/>
        </w:rPr>
      </w:pPr>
      <w:r>
        <w:rPr>
          <w:rFonts w:ascii="宋体" w:eastAsia="方正仿宋_GBK" w:hAnsi="宋体" w:hint="eastAsia"/>
          <w:sz w:val="28"/>
          <w:szCs w:val="28"/>
        </w:rPr>
        <w:t>综上所述，资产管理考核指标总计</w:t>
      </w:r>
      <w:r>
        <w:rPr>
          <w:rFonts w:ascii="宋体" w:eastAsia="方正仿宋_GBK" w:hAnsi="宋体" w:hint="eastAsia"/>
          <w:sz w:val="28"/>
          <w:szCs w:val="28"/>
        </w:rPr>
        <w:t>5</w:t>
      </w:r>
      <w:r>
        <w:rPr>
          <w:rFonts w:ascii="宋体" w:eastAsia="方正仿宋_GBK" w:hAnsi="宋体" w:hint="eastAsia"/>
          <w:sz w:val="28"/>
          <w:szCs w:val="28"/>
        </w:rPr>
        <w:t>分，扣</w:t>
      </w:r>
      <w:r>
        <w:rPr>
          <w:rFonts w:ascii="宋体" w:eastAsia="方正仿宋_GBK" w:hAnsi="宋体" w:hint="eastAsia"/>
          <w:sz w:val="28"/>
          <w:szCs w:val="28"/>
        </w:rPr>
        <w:t xml:space="preserve"> 1</w:t>
      </w:r>
      <w:r>
        <w:rPr>
          <w:rFonts w:ascii="宋体" w:eastAsia="方正仿宋_GBK" w:hAnsi="宋体" w:hint="eastAsia"/>
          <w:sz w:val="28"/>
          <w:szCs w:val="28"/>
        </w:rPr>
        <w:t>分，得</w:t>
      </w:r>
      <w:r>
        <w:rPr>
          <w:rFonts w:ascii="宋体" w:eastAsia="方正仿宋_GBK" w:hAnsi="宋体" w:hint="eastAsia"/>
          <w:sz w:val="28"/>
          <w:szCs w:val="28"/>
        </w:rPr>
        <w:t>4</w:t>
      </w:r>
      <w:r>
        <w:rPr>
          <w:rFonts w:ascii="宋体" w:eastAsia="方正仿宋_GBK" w:hAnsi="宋体" w:hint="eastAsia"/>
          <w:sz w:val="28"/>
          <w:szCs w:val="28"/>
        </w:rPr>
        <w:t>分。</w:t>
      </w:r>
    </w:p>
    <w:p w14:paraId="3461E8FE" w14:textId="77777777" w:rsidR="003C22D2" w:rsidRDefault="00000000">
      <w:pPr>
        <w:ind w:firstLineChars="200" w:firstLine="562"/>
        <w:rPr>
          <w:rFonts w:ascii="宋体" w:eastAsia="方正仿宋_GBK" w:hAnsi="宋体"/>
          <w:b/>
          <w:bCs/>
          <w:sz w:val="28"/>
          <w:szCs w:val="28"/>
        </w:rPr>
      </w:pPr>
      <w:r>
        <w:rPr>
          <w:rFonts w:ascii="宋体" w:eastAsia="方正仿宋_GBK" w:hAnsi="宋体" w:hint="eastAsia"/>
          <w:b/>
          <w:bCs/>
          <w:sz w:val="28"/>
          <w:szCs w:val="28"/>
        </w:rPr>
        <w:t>5.</w:t>
      </w:r>
      <w:r>
        <w:rPr>
          <w:rFonts w:ascii="宋体" w:eastAsia="方正仿宋_GBK" w:hAnsi="宋体" w:hint="eastAsia"/>
          <w:b/>
          <w:bCs/>
          <w:sz w:val="28"/>
          <w:szCs w:val="28"/>
        </w:rPr>
        <w:t>产出分析：职责履行情况分析</w:t>
      </w:r>
      <w:r>
        <w:rPr>
          <w:rFonts w:ascii="宋体" w:eastAsia="方正仿宋_GBK" w:hAnsi="宋体" w:hint="eastAsia"/>
          <w:b/>
          <w:bCs/>
          <w:sz w:val="28"/>
          <w:szCs w:val="28"/>
        </w:rPr>
        <w:t xml:space="preserve"> </w:t>
      </w:r>
    </w:p>
    <w:p w14:paraId="2B342035" w14:textId="77777777" w:rsidR="003C22D2" w:rsidRDefault="00000000">
      <w:pPr>
        <w:pStyle w:val="20"/>
        <w:spacing w:after="0" w:line="560" w:lineRule="exact"/>
        <w:ind w:leftChars="0" w:left="0" w:firstLine="560"/>
        <w:rPr>
          <w:rFonts w:ascii="宋体" w:eastAsia="方正仿宋_GBK" w:hAnsi="宋体" w:cstheme="minorBidi"/>
          <w:sz w:val="28"/>
          <w:szCs w:val="28"/>
        </w:rPr>
      </w:pPr>
      <w:r>
        <w:rPr>
          <w:rFonts w:ascii="宋体" w:eastAsia="方正仿宋_GBK" w:hAnsi="宋体" w:cstheme="minorBidi" w:hint="eastAsia"/>
          <w:sz w:val="28"/>
          <w:szCs w:val="28"/>
        </w:rPr>
        <w:lastRenderedPageBreak/>
        <w:t>2023</w:t>
      </w:r>
      <w:r>
        <w:rPr>
          <w:rFonts w:ascii="宋体" w:eastAsia="方正仿宋_GBK" w:hAnsi="宋体" w:cstheme="minorBidi" w:hint="eastAsia"/>
          <w:sz w:val="28"/>
          <w:szCs w:val="28"/>
        </w:rPr>
        <w:t>年，在县委、县政府的坚强领导下，坚决贯彻落实党的二十大精神和党中央决策部署，全面落实市委加快建设“四区一地一圈一强”决策部署和县委“三提一领”发展目标，全乡干部群众团结一致、锐意进取，较好完成了全年各项工作主要目标，谱写了分水经济社会发展新篇章。</w:t>
      </w:r>
    </w:p>
    <w:p w14:paraId="09C4531F" w14:textId="77777777" w:rsidR="003C22D2" w:rsidRDefault="00000000">
      <w:pPr>
        <w:spacing w:line="560" w:lineRule="exact"/>
        <w:ind w:firstLineChars="200" w:firstLine="562"/>
        <w:rPr>
          <w:rFonts w:ascii="宋体" w:eastAsia="方正仿宋_GBK" w:hAnsi="宋体"/>
          <w:sz w:val="28"/>
          <w:szCs w:val="28"/>
        </w:rPr>
      </w:pPr>
      <w:r>
        <w:rPr>
          <w:rFonts w:ascii="宋体" w:eastAsia="方正仿宋_GBK" w:hAnsi="宋体" w:hint="eastAsia"/>
          <w:b/>
          <w:bCs/>
          <w:sz w:val="28"/>
          <w:szCs w:val="28"/>
        </w:rPr>
        <w:t>精准施策，稳住经济基础。</w:t>
      </w:r>
      <w:r>
        <w:rPr>
          <w:rFonts w:ascii="宋体" w:eastAsia="方正仿宋_GBK" w:hAnsi="宋体" w:hint="eastAsia"/>
          <w:sz w:val="28"/>
          <w:szCs w:val="28"/>
        </w:rPr>
        <w:t>完成税收</w:t>
      </w:r>
      <w:r>
        <w:rPr>
          <w:rFonts w:ascii="宋体" w:eastAsia="方正仿宋_GBK" w:hAnsi="宋体" w:hint="eastAsia"/>
          <w:sz w:val="28"/>
          <w:szCs w:val="28"/>
        </w:rPr>
        <w:t>750</w:t>
      </w:r>
      <w:r>
        <w:rPr>
          <w:rFonts w:ascii="宋体" w:eastAsia="方正仿宋_GBK" w:hAnsi="宋体" w:hint="eastAsia"/>
          <w:sz w:val="28"/>
          <w:szCs w:val="28"/>
        </w:rPr>
        <w:t>万元，同比增长</w:t>
      </w:r>
      <w:r>
        <w:rPr>
          <w:rFonts w:ascii="宋体" w:eastAsia="方正仿宋_GBK" w:hAnsi="宋体" w:hint="eastAsia"/>
          <w:sz w:val="28"/>
          <w:szCs w:val="28"/>
        </w:rPr>
        <w:t>23.7%</w:t>
      </w:r>
      <w:r>
        <w:rPr>
          <w:rFonts w:ascii="宋体" w:eastAsia="方正仿宋_GBK" w:hAnsi="宋体" w:hint="eastAsia"/>
          <w:sz w:val="28"/>
          <w:szCs w:val="28"/>
        </w:rPr>
        <w:t>，完成财政收入</w:t>
      </w:r>
      <w:r>
        <w:rPr>
          <w:rFonts w:ascii="宋体" w:eastAsia="方正仿宋_GBK" w:hAnsi="宋体" w:hint="eastAsia"/>
          <w:sz w:val="28"/>
          <w:szCs w:val="28"/>
        </w:rPr>
        <w:t>3524</w:t>
      </w:r>
      <w:r>
        <w:rPr>
          <w:rFonts w:ascii="宋体" w:eastAsia="方正仿宋_GBK" w:hAnsi="宋体" w:hint="eastAsia"/>
          <w:sz w:val="28"/>
          <w:szCs w:val="28"/>
        </w:rPr>
        <w:t>万元；</w:t>
      </w:r>
      <w:proofErr w:type="gramStart"/>
      <w:r>
        <w:rPr>
          <w:rFonts w:ascii="宋体" w:eastAsia="方正仿宋_GBK" w:hAnsi="宋体" w:hint="eastAsia"/>
          <w:sz w:val="28"/>
          <w:szCs w:val="28"/>
        </w:rPr>
        <w:t>入统工业固投</w:t>
      </w:r>
      <w:proofErr w:type="gramEnd"/>
      <w:r>
        <w:rPr>
          <w:rFonts w:ascii="宋体" w:eastAsia="方正仿宋_GBK" w:hAnsi="宋体" w:hint="eastAsia"/>
          <w:sz w:val="28"/>
          <w:szCs w:val="28"/>
        </w:rPr>
        <w:t>1.9</w:t>
      </w:r>
      <w:r>
        <w:rPr>
          <w:rFonts w:ascii="宋体" w:eastAsia="方正仿宋_GBK" w:hAnsi="宋体" w:hint="eastAsia"/>
          <w:sz w:val="28"/>
          <w:szCs w:val="28"/>
        </w:rPr>
        <w:t>亿元，</w:t>
      </w:r>
      <w:proofErr w:type="gramStart"/>
      <w:r>
        <w:rPr>
          <w:rFonts w:ascii="宋体" w:eastAsia="方正仿宋_GBK" w:hAnsi="宋体" w:hint="eastAsia"/>
          <w:sz w:val="28"/>
          <w:szCs w:val="28"/>
        </w:rPr>
        <w:t>争资争</w:t>
      </w:r>
      <w:proofErr w:type="gramEnd"/>
      <w:r>
        <w:rPr>
          <w:rFonts w:ascii="宋体" w:eastAsia="方正仿宋_GBK" w:hAnsi="宋体" w:hint="eastAsia"/>
          <w:sz w:val="28"/>
          <w:szCs w:val="28"/>
        </w:rPr>
        <w:t>项</w:t>
      </w:r>
      <w:r>
        <w:rPr>
          <w:rFonts w:ascii="宋体" w:eastAsia="方正仿宋_GBK" w:hAnsi="宋体" w:hint="eastAsia"/>
          <w:sz w:val="28"/>
          <w:szCs w:val="28"/>
        </w:rPr>
        <w:t>20</w:t>
      </w:r>
      <w:r>
        <w:rPr>
          <w:rFonts w:ascii="宋体" w:eastAsia="方正仿宋_GBK" w:hAnsi="宋体" w:hint="eastAsia"/>
          <w:sz w:val="28"/>
          <w:szCs w:val="28"/>
        </w:rPr>
        <w:t>个，金额</w:t>
      </w:r>
      <w:r>
        <w:rPr>
          <w:rFonts w:ascii="宋体" w:eastAsia="方正仿宋_GBK" w:hAnsi="宋体" w:hint="eastAsia"/>
          <w:sz w:val="28"/>
          <w:szCs w:val="28"/>
        </w:rPr>
        <w:t>272</w:t>
      </w:r>
      <w:r>
        <w:rPr>
          <w:rFonts w:ascii="宋体" w:eastAsia="方正仿宋_GBK" w:hAnsi="宋体" w:hint="eastAsia"/>
          <w:sz w:val="28"/>
          <w:szCs w:val="28"/>
        </w:rPr>
        <w:t>万元；建军槟榔厂升级改造项目已完工投产，较场小城镇项目完成一栋住宅主体建设，新签约亿元项目—分水乡湾头矿泉水生产加工项目；积极推进市场主体新增工作，企业主体培育新增</w:t>
      </w:r>
      <w:r>
        <w:rPr>
          <w:rFonts w:ascii="宋体" w:eastAsia="方正仿宋_GBK" w:hAnsi="宋体" w:hint="eastAsia"/>
          <w:sz w:val="28"/>
          <w:szCs w:val="28"/>
        </w:rPr>
        <w:t>1</w:t>
      </w:r>
      <w:r>
        <w:rPr>
          <w:rFonts w:ascii="宋体" w:eastAsia="方正仿宋_GBK" w:hAnsi="宋体" w:hint="eastAsia"/>
          <w:sz w:val="28"/>
          <w:szCs w:val="28"/>
        </w:rPr>
        <w:t>家，个体培育新增</w:t>
      </w:r>
      <w:r>
        <w:rPr>
          <w:rFonts w:ascii="宋体" w:eastAsia="方正仿宋_GBK" w:hAnsi="宋体" w:hint="eastAsia"/>
          <w:sz w:val="28"/>
          <w:szCs w:val="28"/>
        </w:rPr>
        <w:t>14</w:t>
      </w:r>
      <w:r>
        <w:rPr>
          <w:rFonts w:ascii="宋体" w:eastAsia="方正仿宋_GBK" w:hAnsi="宋体" w:hint="eastAsia"/>
          <w:sz w:val="28"/>
          <w:szCs w:val="28"/>
        </w:rPr>
        <w:t>家；严格落实党政主要领导联系企业制度，</w:t>
      </w:r>
      <w:proofErr w:type="gramStart"/>
      <w:r>
        <w:rPr>
          <w:rFonts w:ascii="宋体" w:eastAsia="方正仿宋_GBK" w:hAnsi="宋体" w:hint="eastAsia"/>
          <w:sz w:val="28"/>
          <w:szCs w:val="28"/>
        </w:rPr>
        <w:t>推进乡域经济</w:t>
      </w:r>
      <w:proofErr w:type="gramEnd"/>
      <w:r>
        <w:rPr>
          <w:rFonts w:ascii="宋体" w:eastAsia="方正仿宋_GBK" w:hAnsi="宋体" w:hint="eastAsia"/>
          <w:sz w:val="28"/>
          <w:szCs w:val="28"/>
        </w:rPr>
        <w:t>高质量发展“一对一”服务，帮助解决鸿运食品停车难题、生物环保颗粒项目用地问题和分水乡湾头矿泉水生产加工项目电路迁移难题，指导乡内其他企业安全生产等工作。</w:t>
      </w:r>
      <w:r>
        <w:rPr>
          <w:rFonts w:ascii="宋体" w:eastAsia="方正仿宋_GBK" w:hAnsi="宋体" w:hint="eastAsia"/>
          <w:sz w:val="28"/>
          <w:szCs w:val="28"/>
        </w:rPr>
        <w:t xml:space="preserve">   </w:t>
      </w:r>
    </w:p>
    <w:p w14:paraId="4BB572C6" w14:textId="77777777" w:rsidR="003C22D2" w:rsidRDefault="00000000">
      <w:pPr>
        <w:spacing w:line="560" w:lineRule="exact"/>
        <w:ind w:firstLineChars="200" w:firstLine="562"/>
        <w:rPr>
          <w:rFonts w:ascii="宋体" w:eastAsia="方正仿宋_GBK" w:hAnsi="宋体"/>
          <w:sz w:val="28"/>
          <w:szCs w:val="28"/>
        </w:rPr>
      </w:pPr>
      <w:r>
        <w:rPr>
          <w:rFonts w:ascii="宋体" w:eastAsia="方正仿宋_GBK" w:hAnsi="宋体" w:hint="eastAsia"/>
          <w:b/>
          <w:bCs/>
          <w:sz w:val="28"/>
          <w:szCs w:val="28"/>
        </w:rPr>
        <w:t>心系农村，抓实乡村振兴。</w:t>
      </w:r>
      <w:r>
        <w:rPr>
          <w:rFonts w:ascii="宋体" w:eastAsia="方正仿宋_GBK" w:hAnsi="宋体" w:hint="eastAsia"/>
          <w:sz w:val="28"/>
          <w:szCs w:val="28"/>
        </w:rPr>
        <w:t>巩固脱贫攻坚成果，脱贫户</w:t>
      </w:r>
      <w:r>
        <w:rPr>
          <w:rFonts w:ascii="宋体" w:eastAsia="方正仿宋_GBK" w:hAnsi="宋体" w:hint="eastAsia"/>
          <w:sz w:val="28"/>
          <w:szCs w:val="28"/>
        </w:rPr>
        <w:t>772</w:t>
      </w:r>
      <w:r>
        <w:rPr>
          <w:rFonts w:ascii="宋体" w:eastAsia="方正仿宋_GBK" w:hAnsi="宋体" w:hint="eastAsia"/>
          <w:sz w:val="28"/>
          <w:szCs w:val="28"/>
        </w:rPr>
        <w:t>户</w:t>
      </w:r>
      <w:r>
        <w:rPr>
          <w:rFonts w:ascii="宋体" w:eastAsia="方正仿宋_GBK" w:hAnsi="宋体" w:hint="eastAsia"/>
          <w:sz w:val="28"/>
          <w:szCs w:val="28"/>
        </w:rPr>
        <w:t>2059</w:t>
      </w:r>
      <w:r>
        <w:rPr>
          <w:rFonts w:ascii="宋体" w:eastAsia="方正仿宋_GBK" w:hAnsi="宋体" w:hint="eastAsia"/>
          <w:sz w:val="28"/>
          <w:szCs w:val="28"/>
        </w:rPr>
        <w:t>人，监测对象</w:t>
      </w:r>
      <w:r>
        <w:rPr>
          <w:rFonts w:ascii="宋体" w:eastAsia="方正仿宋_GBK" w:hAnsi="宋体" w:hint="eastAsia"/>
          <w:sz w:val="28"/>
          <w:szCs w:val="28"/>
        </w:rPr>
        <w:t>108</w:t>
      </w:r>
      <w:r>
        <w:rPr>
          <w:rFonts w:ascii="宋体" w:eastAsia="方正仿宋_GBK" w:hAnsi="宋体" w:hint="eastAsia"/>
          <w:sz w:val="28"/>
          <w:szCs w:val="28"/>
        </w:rPr>
        <w:t>户</w:t>
      </w:r>
      <w:r>
        <w:rPr>
          <w:rFonts w:ascii="宋体" w:eastAsia="方正仿宋_GBK" w:hAnsi="宋体" w:hint="eastAsia"/>
          <w:sz w:val="28"/>
          <w:szCs w:val="28"/>
        </w:rPr>
        <w:t>231</w:t>
      </w:r>
      <w:r>
        <w:rPr>
          <w:rFonts w:ascii="宋体" w:eastAsia="方正仿宋_GBK" w:hAnsi="宋体" w:hint="eastAsia"/>
          <w:sz w:val="28"/>
          <w:szCs w:val="28"/>
        </w:rPr>
        <w:t>人，全部落实“一户</w:t>
      </w:r>
      <w:proofErr w:type="gramStart"/>
      <w:r>
        <w:rPr>
          <w:rFonts w:ascii="宋体" w:eastAsia="方正仿宋_GBK" w:hAnsi="宋体" w:hint="eastAsia"/>
          <w:sz w:val="28"/>
          <w:szCs w:val="28"/>
        </w:rPr>
        <w:t>一</w:t>
      </w:r>
      <w:proofErr w:type="gramEnd"/>
      <w:r>
        <w:rPr>
          <w:rFonts w:ascii="宋体" w:eastAsia="方正仿宋_GBK" w:hAnsi="宋体" w:hint="eastAsia"/>
          <w:sz w:val="28"/>
          <w:szCs w:val="28"/>
        </w:rPr>
        <w:t>策”，稳定消除风险对象</w:t>
      </w:r>
      <w:r>
        <w:rPr>
          <w:rFonts w:ascii="宋体" w:eastAsia="方正仿宋_GBK" w:hAnsi="宋体" w:hint="eastAsia"/>
          <w:sz w:val="28"/>
          <w:szCs w:val="28"/>
        </w:rPr>
        <w:t>82</w:t>
      </w:r>
      <w:r>
        <w:rPr>
          <w:rFonts w:ascii="宋体" w:eastAsia="方正仿宋_GBK" w:hAnsi="宋体" w:hint="eastAsia"/>
          <w:sz w:val="28"/>
          <w:szCs w:val="28"/>
        </w:rPr>
        <w:t>户</w:t>
      </w:r>
      <w:r>
        <w:rPr>
          <w:rFonts w:ascii="宋体" w:eastAsia="方正仿宋_GBK" w:hAnsi="宋体" w:hint="eastAsia"/>
          <w:sz w:val="28"/>
          <w:szCs w:val="28"/>
        </w:rPr>
        <w:t>170</w:t>
      </w:r>
      <w:r>
        <w:rPr>
          <w:rFonts w:ascii="宋体" w:eastAsia="方正仿宋_GBK" w:hAnsi="宋体" w:hint="eastAsia"/>
          <w:sz w:val="28"/>
          <w:szCs w:val="28"/>
        </w:rPr>
        <w:t>人，扎实开展“双联共建，五个到户”行动，牢牢守住了不发生规模性返贫底线；严防死守粮食安全，粮食种植总面积为</w:t>
      </w:r>
      <w:r>
        <w:rPr>
          <w:rFonts w:ascii="宋体" w:eastAsia="方正仿宋_GBK" w:hAnsi="宋体" w:hint="eastAsia"/>
          <w:sz w:val="28"/>
          <w:szCs w:val="28"/>
        </w:rPr>
        <w:t>48317</w:t>
      </w:r>
      <w:r>
        <w:rPr>
          <w:rFonts w:ascii="宋体" w:eastAsia="方正仿宋_GBK" w:hAnsi="宋体" w:hint="eastAsia"/>
          <w:sz w:val="28"/>
          <w:szCs w:val="28"/>
        </w:rPr>
        <w:t>亩，开展“非农非粮”专项整治，</w:t>
      </w:r>
      <w:proofErr w:type="gramStart"/>
      <w:r>
        <w:rPr>
          <w:rFonts w:ascii="宋体" w:eastAsia="方正仿宋_GBK" w:hAnsi="宋体" w:hint="eastAsia"/>
          <w:sz w:val="28"/>
          <w:szCs w:val="28"/>
        </w:rPr>
        <w:t>双非图</w:t>
      </w:r>
      <w:proofErr w:type="gramEnd"/>
      <w:r>
        <w:rPr>
          <w:rFonts w:ascii="宋体" w:eastAsia="方正仿宋_GBK" w:hAnsi="宋体" w:hint="eastAsia"/>
          <w:sz w:val="28"/>
          <w:szCs w:val="28"/>
        </w:rPr>
        <w:t>斑</w:t>
      </w:r>
      <w:r>
        <w:rPr>
          <w:rFonts w:ascii="宋体" w:eastAsia="方正仿宋_GBK" w:hAnsi="宋体" w:hint="eastAsia"/>
          <w:sz w:val="28"/>
          <w:szCs w:val="28"/>
        </w:rPr>
        <w:t>22</w:t>
      </w:r>
      <w:r>
        <w:rPr>
          <w:rFonts w:ascii="宋体" w:eastAsia="方正仿宋_GBK" w:hAnsi="宋体" w:hint="eastAsia"/>
          <w:sz w:val="28"/>
          <w:szCs w:val="28"/>
        </w:rPr>
        <w:t>处已全部整改销号。完成耕地恢复</w:t>
      </w:r>
      <w:r>
        <w:rPr>
          <w:rFonts w:ascii="宋体" w:eastAsia="方正仿宋_GBK" w:hAnsi="宋体" w:hint="eastAsia"/>
          <w:sz w:val="28"/>
          <w:szCs w:val="28"/>
        </w:rPr>
        <w:t>279.5</w:t>
      </w:r>
      <w:r>
        <w:rPr>
          <w:rFonts w:ascii="宋体" w:eastAsia="方正仿宋_GBK" w:hAnsi="宋体" w:hint="eastAsia"/>
          <w:sz w:val="28"/>
          <w:szCs w:val="28"/>
        </w:rPr>
        <w:t>亩，治理抛荒耕地</w:t>
      </w:r>
      <w:r>
        <w:rPr>
          <w:rFonts w:ascii="宋体" w:eastAsia="方正仿宋_GBK" w:hAnsi="宋体" w:hint="eastAsia"/>
          <w:sz w:val="28"/>
          <w:szCs w:val="28"/>
        </w:rPr>
        <w:t>145.5</w:t>
      </w:r>
      <w:r>
        <w:rPr>
          <w:rFonts w:ascii="宋体" w:eastAsia="方正仿宋_GBK" w:hAnsi="宋体" w:hint="eastAsia"/>
          <w:sz w:val="28"/>
          <w:szCs w:val="28"/>
        </w:rPr>
        <w:t>亩；普及农机服务，申报受理农机购置补贴</w:t>
      </w:r>
      <w:r>
        <w:rPr>
          <w:rFonts w:ascii="宋体" w:eastAsia="方正仿宋_GBK" w:hAnsi="宋体" w:hint="eastAsia"/>
          <w:sz w:val="28"/>
          <w:szCs w:val="28"/>
        </w:rPr>
        <w:t>31</w:t>
      </w:r>
      <w:r>
        <w:rPr>
          <w:rFonts w:ascii="宋体" w:eastAsia="方正仿宋_GBK" w:hAnsi="宋体" w:hint="eastAsia"/>
          <w:sz w:val="28"/>
          <w:szCs w:val="28"/>
        </w:rPr>
        <w:t>户</w:t>
      </w:r>
      <w:r>
        <w:rPr>
          <w:rFonts w:ascii="宋体" w:eastAsia="方正仿宋_GBK" w:hAnsi="宋体" w:hint="eastAsia"/>
          <w:sz w:val="28"/>
          <w:szCs w:val="28"/>
        </w:rPr>
        <w:t>34</w:t>
      </w:r>
      <w:r>
        <w:rPr>
          <w:rFonts w:ascii="宋体" w:eastAsia="方正仿宋_GBK" w:hAnsi="宋体" w:hint="eastAsia"/>
          <w:sz w:val="28"/>
          <w:szCs w:val="28"/>
        </w:rPr>
        <w:t>台，补贴金额</w:t>
      </w:r>
      <w:r>
        <w:rPr>
          <w:rFonts w:ascii="宋体" w:eastAsia="方正仿宋_GBK" w:hAnsi="宋体" w:hint="eastAsia"/>
          <w:sz w:val="28"/>
          <w:szCs w:val="28"/>
        </w:rPr>
        <w:t>11</w:t>
      </w:r>
      <w:r>
        <w:rPr>
          <w:rFonts w:ascii="宋体" w:eastAsia="方正仿宋_GBK" w:hAnsi="宋体" w:hint="eastAsia"/>
          <w:sz w:val="28"/>
          <w:szCs w:val="28"/>
        </w:rPr>
        <w:t>万余元，推广机插</w:t>
      </w:r>
      <w:r>
        <w:rPr>
          <w:rFonts w:ascii="宋体" w:eastAsia="方正仿宋_GBK" w:hAnsi="宋体" w:hint="eastAsia"/>
          <w:sz w:val="28"/>
          <w:szCs w:val="28"/>
        </w:rPr>
        <w:t>3800</w:t>
      </w:r>
      <w:r>
        <w:rPr>
          <w:rFonts w:ascii="宋体" w:eastAsia="方正仿宋_GBK" w:hAnsi="宋体" w:hint="eastAsia"/>
          <w:sz w:val="28"/>
          <w:szCs w:val="28"/>
        </w:rPr>
        <w:t>余亩，机抛</w:t>
      </w:r>
      <w:r>
        <w:rPr>
          <w:rFonts w:ascii="宋体" w:eastAsia="方正仿宋_GBK" w:hAnsi="宋体" w:hint="eastAsia"/>
          <w:sz w:val="28"/>
          <w:szCs w:val="28"/>
        </w:rPr>
        <w:t>5000</w:t>
      </w:r>
      <w:r>
        <w:rPr>
          <w:rFonts w:ascii="宋体" w:eastAsia="方正仿宋_GBK" w:hAnsi="宋体" w:hint="eastAsia"/>
          <w:sz w:val="28"/>
          <w:szCs w:val="28"/>
        </w:rPr>
        <w:t>余亩；深入推进“党建</w:t>
      </w:r>
      <w:r>
        <w:rPr>
          <w:rFonts w:ascii="宋体" w:eastAsia="方正仿宋_GBK" w:hAnsi="宋体" w:hint="eastAsia"/>
          <w:sz w:val="28"/>
          <w:szCs w:val="28"/>
        </w:rPr>
        <w:t>+</w:t>
      </w:r>
      <w:r>
        <w:rPr>
          <w:rFonts w:ascii="宋体" w:eastAsia="方正仿宋_GBK" w:hAnsi="宋体" w:hint="eastAsia"/>
          <w:sz w:val="28"/>
          <w:szCs w:val="28"/>
        </w:rPr>
        <w:t>三统一分”乡村振兴模式，打造了分水村和大冲垅村两个双季稻</w:t>
      </w:r>
      <w:r>
        <w:rPr>
          <w:rFonts w:ascii="宋体" w:eastAsia="方正仿宋_GBK" w:hAnsi="宋体" w:hint="eastAsia"/>
          <w:sz w:val="28"/>
          <w:szCs w:val="28"/>
        </w:rPr>
        <w:t>1000</w:t>
      </w:r>
      <w:r>
        <w:rPr>
          <w:rFonts w:ascii="宋体" w:eastAsia="方正仿宋_GBK" w:hAnsi="宋体" w:hint="eastAsia"/>
          <w:sz w:val="28"/>
          <w:szCs w:val="28"/>
        </w:rPr>
        <w:t>亩示范片和</w:t>
      </w:r>
      <w:r>
        <w:rPr>
          <w:rFonts w:ascii="宋体" w:eastAsia="方正仿宋_GBK" w:hAnsi="宋体" w:hint="eastAsia"/>
          <w:sz w:val="28"/>
          <w:szCs w:val="28"/>
        </w:rPr>
        <w:t>13</w:t>
      </w:r>
      <w:r>
        <w:rPr>
          <w:rFonts w:ascii="宋体" w:eastAsia="方正仿宋_GBK" w:hAnsi="宋体" w:hint="eastAsia"/>
          <w:sz w:val="28"/>
          <w:szCs w:val="28"/>
        </w:rPr>
        <w:t>个</w:t>
      </w:r>
      <w:r>
        <w:rPr>
          <w:rFonts w:ascii="宋体" w:eastAsia="方正仿宋_GBK" w:hAnsi="宋体" w:hint="eastAsia"/>
          <w:sz w:val="28"/>
          <w:szCs w:val="28"/>
        </w:rPr>
        <w:t>100</w:t>
      </w:r>
      <w:r>
        <w:rPr>
          <w:rFonts w:ascii="宋体" w:eastAsia="方正仿宋_GBK" w:hAnsi="宋体" w:hint="eastAsia"/>
          <w:sz w:val="28"/>
          <w:szCs w:val="28"/>
        </w:rPr>
        <w:t>亩以上双季稻生产示范片。按照“主体</w:t>
      </w:r>
      <w:r>
        <w:rPr>
          <w:rFonts w:ascii="宋体" w:eastAsia="方正仿宋_GBK" w:hAnsi="宋体" w:hint="eastAsia"/>
          <w:sz w:val="28"/>
          <w:szCs w:val="28"/>
        </w:rPr>
        <w:t>+</w:t>
      </w:r>
      <w:r>
        <w:rPr>
          <w:rFonts w:ascii="宋体" w:eastAsia="方正仿宋_GBK" w:hAnsi="宋体" w:hint="eastAsia"/>
          <w:sz w:val="28"/>
          <w:szCs w:val="28"/>
        </w:rPr>
        <w:t>基地</w:t>
      </w:r>
      <w:r>
        <w:rPr>
          <w:rFonts w:ascii="宋体" w:eastAsia="方正仿宋_GBK" w:hAnsi="宋体" w:hint="eastAsia"/>
          <w:sz w:val="28"/>
          <w:szCs w:val="28"/>
        </w:rPr>
        <w:t>+</w:t>
      </w:r>
      <w:r>
        <w:rPr>
          <w:rFonts w:ascii="宋体" w:eastAsia="方正仿宋_GBK" w:hAnsi="宋体" w:hint="eastAsia"/>
          <w:sz w:val="28"/>
          <w:szCs w:val="28"/>
        </w:rPr>
        <w:t>企业”产</w:t>
      </w:r>
      <w:r>
        <w:rPr>
          <w:rFonts w:ascii="宋体" w:eastAsia="方正仿宋_GBK" w:hAnsi="宋体" w:hint="eastAsia"/>
          <w:sz w:val="28"/>
          <w:szCs w:val="28"/>
        </w:rPr>
        <w:lastRenderedPageBreak/>
        <w:t>业化开发模式，全力推进油菜种植，创建了石桥村</w:t>
      </w:r>
      <w:r>
        <w:rPr>
          <w:rFonts w:ascii="宋体" w:eastAsia="方正仿宋_GBK" w:hAnsi="宋体" w:hint="eastAsia"/>
          <w:sz w:val="28"/>
          <w:szCs w:val="28"/>
        </w:rPr>
        <w:t>500</w:t>
      </w:r>
      <w:r>
        <w:rPr>
          <w:rFonts w:ascii="宋体" w:eastAsia="方正仿宋_GBK" w:hAnsi="宋体" w:hint="eastAsia"/>
          <w:sz w:val="28"/>
          <w:szCs w:val="28"/>
        </w:rPr>
        <w:t>亩油菜高产示范基地和</w:t>
      </w:r>
      <w:proofErr w:type="gramStart"/>
      <w:r>
        <w:rPr>
          <w:rFonts w:ascii="宋体" w:eastAsia="方正仿宋_GBK" w:hAnsi="宋体" w:hint="eastAsia"/>
          <w:sz w:val="28"/>
          <w:szCs w:val="28"/>
        </w:rPr>
        <w:t>较场村</w:t>
      </w:r>
      <w:proofErr w:type="gramEnd"/>
      <w:r>
        <w:rPr>
          <w:rFonts w:ascii="宋体" w:eastAsia="方正仿宋_GBK" w:hAnsi="宋体" w:hint="eastAsia"/>
          <w:sz w:val="28"/>
          <w:szCs w:val="28"/>
        </w:rPr>
        <w:t>100</w:t>
      </w:r>
      <w:r>
        <w:rPr>
          <w:rFonts w:ascii="宋体" w:eastAsia="方正仿宋_GBK" w:hAnsi="宋体" w:hint="eastAsia"/>
          <w:sz w:val="28"/>
          <w:szCs w:val="28"/>
        </w:rPr>
        <w:t>亩莲</w:t>
      </w:r>
      <w:r>
        <w:rPr>
          <w:rFonts w:ascii="宋体" w:eastAsia="方正仿宋_GBK" w:hAnsi="宋体" w:hint="eastAsia"/>
          <w:sz w:val="28"/>
          <w:szCs w:val="28"/>
        </w:rPr>
        <w:t>-</w:t>
      </w:r>
      <w:r>
        <w:rPr>
          <w:rFonts w:ascii="宋体" w:eastAsia="方正仿宋_GBK" w:hAnsi="宋体" w:hint="eastAsia"/>
          <w:sz w:val="28"/>
          <w:szCs w:val="28"/>
        </w:rPr>
        <w:t>油高产示范基地；同时，按照“</w:t>
      </w:r>
      <w:proofErr w:type="gramStart"/>
      <w:r>
        <w:rPr>
          <w:rFonts w:ascii="宋体" w:eastAsia="方正仿宋_GBK" w:hAnsi="宋体" w:hint="eastAsia"/>
          <w:sz w:val="28"/>
          <w:szCs w:val="28"/>
        </w:rPr>
        <w:t>一</w:t>
      </w:r>
      <w:proofErr w:type="gramEnd"/>
      <w:r>
        <w:rPr>
          <w:rFonts w:ascii="宋体" w:eastAsia="方正仿宋_GBK" w:hAnsi="宋体" w:hint="eastAsia"/>
          <w:sz w:val="28"/>
          <w:szCs w:val="28"/>
        </w:rPr>
        <w:t>乡</w:t>
      </w:r>
      <w:proofErr w:type="gramStart"/>
      <w:r>
        <w:rPr>
          <w:rFonts w:ascii="宋体" w:eastAsia="方正仿宋_GBK" w:hAnsi="宋体" w:hint="eastAsia"/>
          <w:sz w:val="28"/>
          <w:szCs w:val="28"/>
        </w:rPr>
        <w:t>一</w:t>
      </w:r>
      <w:proofErr w:type="gramEnd"/>
      <w:r>
        <w:rPr>
          <w:rFonts w:ascii="宋体" w:eastAsia="方正仿宋_GBK" w:hAnsi="宋体" w:hint="eastAsia"/>
          <w:sz w:val="28"/>
          <w:szCs w:val="28"/>
        </w:rPr>
        <w:t>业、一村一品”的农业产业发展模式，打造了虎形山村茶叶基地、</w:t>
      </w:r>
      <w:proofErr w:type="gramStart"/>
      <w:r>
        <w:rPr>
          <w:rFonts w:ascii="宋体" w:eastAsia="方正仿宋_GBK" w:hAnsi="宋体" w:hint="eastAsia"/>
          <w:sz w:val="28"/>
          <w:szCs w:val="28"/>
        </w:rPr>
        <w:t>珍鸽村</w:t>
      </w:r>
      <w:proofErr w:type="gramEnd"/>
      <w:r>
        <w:rPr>
          <w:rFonts w:ascii="宋体" w:eastAsia="方正仿宋_GBK" w:hAnsi="宋体" w:hint="eastAsia"/>
          <w:sz w:val="28"/>
          <w:szCs w:val="28"/>
        </w:rPr>
        <w:t>“珍鸽”养殖基地、旗山村辣椒基地和</w:t>
      </w:r>
      <w:proofErr w:type="gramStart"/>
      <w:r>
        <w:rPr>
          <w:rFonts w:ascii="宋体" w:eastAsia="方正仿宋_GBK" w:hAnsi="宋体" w:hint="eastAsia"/>
          <w:sz w:val="28"/>
          <w:szCs w:val="28"/>
        </w:rPr>
        <w:t>较场村艾</w:t>
      </w:r>
      <w:proofErr w:type="gramEnd"/>
      <w:r>
        <w:rPr>
          <w:rFonts w:ascii="宋体" w:eastAsia="方正仿宋_GBK" w:hAnsi="宋体" w:hint="eastAsia"/>
          <w:sz w:val="28"/>
          <w:szCs w:val="28"/>
        </w:rPr>
        <w:t>草基地，正在</w:t>
      </w:r>
      <w:proofErr w:type="gramStart"/>
      <w:r>
        <w:rPr>
          <w:rFonts w:ascii="宋体" w:eastAsia="方正仿宋_GBK" w:hAnsi="宋体" w:hint="eastAsia"/>
          <w:sz w:val="28"/>
          <w:szCs w:val="28"/>
        </w:rPr>
        <w:t>培育晓冲村</w:t>
      </w:r>
      <w:proofErr w:type="gramEnd"/>
      <w:r>
        <w:rPr>
          <w:rFonts w:ascii="宋体" w:eastAsia="方正仿宋_GBK" w:hAnsi="宋体" w:hint="eastAsia"/>
          <w:sz w:val="28"/>
          <w:szCs w:val="28"/>
        </w:rPr>
        <w:t>茯苓种植和彭何村葛根种植业，不断为乡村振兴蓄能。</w:t>
      </w:r>
    </w:p>
    <w:p w14:paraId="0B00FDB5" w14:textId="77777777" w:rsidR="003C22D2" w:rsidRDefault="00000000">
      <w:pPr>
        <w:spacing w:line="560" w:lineRule="exact"/>
        <w:ind w:firstLineChars="200" w:firstLine="562"/>
        <w:rPr>
          <w:rFonts w:ascii="宋体" w:eastAsia="方正仿宋_GBK" w:hAnsi="宋体"/>
          <w:sz w:val="28"/>
          <w:szCs w:val="28"/>
        </w:rPr>
      </w:pPr>
      <w:r>
        <w:rPr>
          <w:rFonts w:ascii="宋体" w:eastAsia="方正仿宋_GBK" w:hAnsi="宋体" w:hint="eastAsia"/>
          <w:b/>
          <w:bCs/>
          <w:sz w:val="28"/>
          <w:szCs w:val="28"/>
        </w:rPr>
        <w:t>强化基础，美化人居环境。</w:t>
      </w:r>
      <w:r>
        <w:rPr>
          <w:rFonts w:ascii="宋体" w:eastAsia="方正仿宋_GBK" w:hAnsi="宋体" w:hint="eastAsia"/>
          <w:sz w:val="28"/>
          <w:szCs w:val="28"/>
        </w:rPr>
        <w:t>虎形山村、新山村、永红村成功申报</w:t>
      </w:r>
      <w:proofErr w:type="gramStart"/>
      <w:r>
        <w:rPr>
          <w:rFonts w:ascii="宋体" w:eastAsia="方正仿宋_GBK" w:hAnsi="宋体" w:hint="eastAsia"/>
          <w:sz w:val="28"/>
          <w:szCs w:val="28"/>
        </w:rPr>
        <w:t>省级小</w:t>
      </w:r>
      <w:proofErr w:type="gramEnd"/>
      <w:r>
        <w:rPr>
          <w:rFonts w:ascii="宋体" w:eastAsia="方正仿宋_GBK" w:hAnsi="宋体" w:hint="eastAsia"/>
          <w:sz w:val="28"/>
          <w:szCs w:val="28"/>
        </w:rPr>
        <w:t>水源供水能力恢复工程项目，完成</w:t>
      </w:r>
      <w:r>
        <w:rPr>
          <w:rFonts w:ascii="宋体" w:eastAsia="方正仿宋_GBK" w:hAnsi="宋体" w:hint="eastAsia"/>
          <w:sz w:val="28"/>
          <w:szCs w:val="28"/>
        </w:rPr>
        <w:t>8</w:t>
      </w:r>
      <w:r>
        <w:rPr>
          <w:rFonts w:ascii="宋体" w:eastAsia="方正仿宋_GBK" w:hAnsi="宋体" w:hint="eastAsia"/>
          <w:sz w:val="28"/>
          <w:szCs w:val="28"/>
        </w:rPr>
        <w:t>口山塘整修硬化，旗山村、</w:t>
      </w:r>
      <w:proofErr w:type="gramStart"/>
      <w:r>
        <w:rPr>
          <w:rFonts w:ascii="宋体" w:eastAsia="方正仿宋_GBK" w:hAnsi="宋体" w:hint="eastAsia"/>
          <w:sz w:val="28"/>
          <w:szCs w:val="28"/>
        </w:rPr>
        <w:t>珍鸽村</w:t>
      </w:r>
      <w:proofErr w:type="gramEnd"/>
      <w:r>
        <w:rPr>
          <w:rFonts w:ascii="宋体" w:eastAsia="方正仿宋_GBK" w:hAnsi="宋体" w:hint="eastAsia"/>
          <w:sz w:val="28"/>
          <w:szCs w:val="28"/>
        </w:rPr>
        <w:t>成功申报县级小水源供水能力恢复工程项目，共完成</w:t>
      </w:r>
      <w:r>
        <w:rPr>
          <w:rFonts w:ascii="宋体" w:eastAsia="方正仿宋_GBK" w:hAnsi="宋体" w:hint="eastAsia"/>
          <w:sz w:val="28"/>
          <w:szCs w:val="28"/>
        </w:rPr>
        <w:t>11</w:t>
      </w:r>
      <w:r>
        <w:rPr>
          <w:rFonts w:ascii="宋体" w:eastAsia="方正仿宋_GBK" w:hAnsi="宋体" w:hint="eastAsia"/>
          <w:sz w:val="28"/>
          <w:szCs w:val="28"/>
        </w:rPr>
        <w:t>口山塘整修硬化；完成油茶新造整地</w:t>
      </w:r>
      <w:r>
        <w:rPr>
          <w:rFonts w:ascii="宋体" w:eastAsia="方正仿宋_GBK" w:hAnsi="宋体" w:hint="eastAsia"/>
          <w:sz w:val="28"/>
          <w:szCs w:val="28"/>
        </w:rPr>
        <w:t>1200</w:t>
      </w:r>
      <w:r>
        <w:rPr>
          <w:rFonts w:ascii="宋体" w:eastAsia="方正仿宋_GBK" w:hAnsi="宋体" w:hint="eastAsia"/>
          <w:sz w:val="28"/>
          <w:szCs w:val="28"/>
        </w:rPr>
        <w:t>亩，植树</w:t>
      </w:r>
      <w:r>
        <w:rPr>
          <w:rFonts w:ascii="宋体" w:eastAsia="方正仿宋_GBK" w:hAnsi="宋体" w:hint="eastAsia"/>
          <w:sz w:val="28"/>
          <w:szCs w:val="28"/>
        </w:rPr>
        <w:t>600</w:t>
      </w:r>
      <w:r>
        <w:rPr>
          <w:rFonts w:ascii="宋体" w:eastAsia="方正仿宋_GBK" w:hAnsi="宋体" w:hint="eastAsia"/>
          <w:sz w:val="28"/>
          <w:szCs w:val="28"/>
        </w:rPr>
        <w:t>亩；松材线虫病防治得力有效，清理枯死松木</w:t>
      </w:r>
      <w:r>
        <w:rPr>
          <w:rFonts w:ascii="宋体" w:eastAsia="方正仿宋_GBK" w:hAnsi="宋体" w:hint="eastAsia"/>
          <w:sz w:val="28"/>
          <w:szCs w:val="28"/>
        </w:rPr>
        <w:t>2.4</w:t>
      </w:r>
      <w:r>
        <w:rPr>
          <w:rFonts w:ascii="宋体" w:eastAsia="方正仿宋_GBK" w:hAnsi="宋体" w:hint="eastAsia"/>
          <w:sz w:val="28"/>
          <w:szCs w:val="28"/>
        </w:rPr>
        <w:t>万余株；扎实推进“三长”工作制，联动各村党员、组长、“莲乡里手”和青年志愿者开展“河小青”“爱卫运动”“村庄清洁行动”等志愿服务活动，人居环境整治工作获评“湘潭市五好乡镇”，永红村和分水村分别获评县级人居环境整治“五好乡村”；开展美丽庭院创建活动，新增三星“美丽庭院”</w:t>
      </w:r>
      <w:r>
        <w:rPr>
          <w:rFonts w:ascii="宋体" w:eastAsia="方正仿宋_GBK" w:hAnsi="宋体" w:hint="eastAsia"/>
          <w:sz w:val="28"/>
          <w:szCs w:val="28"/>
        </w:rPr>
        <w:t>140</w:t>
      </w:r>
      <w:r>
        <w:rPr>
          <w:rFonts w:ascii="宋体" w:eastAsia="方正仿宋_GBK" w:hAnsi="宋体" w:hint="eastAsia"/>
          <w:sz w:val="28"/>
          <w:szCs w:val="28"/>
        </w:rPr>
        <w:t>户，四星“美丽庭院”</w:t>
      </w:r>
      <w:r>
        <w:rPr>
          <w:rFonts w:ascii="宋体" w:eastAsia="方正仿宋_GBK" w:hAnsi="宋体" w:hint="eastAsia"/>
          <w:sz w:val="28"/>
          <w:szCs w:val="28"/>
        </w:rPr>
        <w:t>15</w:t>
      </w:r>
      <w:r>
        <w:rPr>
          <w:rFonts w:ascii="宋体" w:eastAsia="方正仿宋_GBK" w:hAnsi="宋体" w:hint="eastAsia"/>
          <w:sz w:val="28"/>
          <w:szCs w:val="28"/>
        </w:rPr>
        <w:t>户，五星“美丽庭院”</w:t>
      </w:r>
      <w:r>
        <w:rPr>
          <w:rFonts w:ascii="宋体" w:eastAsia="方正仿宋_GBK" w:hAnsi="宋体" w:hint="eastAsia"/>
          <w:sz w:val="28"/>
          <w:szCs w:val="28"/>
        </w:rPr>
        <w:t>2</w:t>
      </w:r>
      <w:r>
        <w:rPr>
          <w:rFonts w:ascii="宋体" w:eastAsia="方正仿宋_GBK" w:hAnsi="宋体" w:hint="eastAsia"/>
          <w:sz w:val="28"/>
          <w:szCs w:val="28"/>
        </w:rPr>
        <w:t>户，构建农村生活垃圾治理长效机制，推行农村生活垃圾处理付费制度；</w:t>
      </w:r>
      <w:proofErr w:type="gramStart"/>
      <w:r>
        <w:rPr>
          <w:rFonts w:ascii="宋体" w:eastAsia="方正仿宋_GBK" w:hAnsi="宋体" w:hint="eastAsia"/>
          <w:sz w:val="28"/>
          <w:szCs w:val="28"/>
        </w:rPr>
        <w:t>完成户厕信息</w:t>
      </w:r>
      <w:proofErr w:type="gramEnd"/>
      <w:r>
        <w:rPr>
          <w:rFonts w:ascii="宋体" w:eastAsia="方正仿宋_GBK" w:hAnsi="宋体" w:hint="eastAsia"/>
          <w:sz w:val="28"/>
          <w:szCs w:val="28"/>
        </w:rPr>
        <w:t>录入</w:t>
      </w:r>
      <w:r>
        <w:rPr>
          <w:rFonts w:ascii="宋体" w:eastAsia="方正仿宋_GBK" w:hAnsi="宋体" w:hint="eastAsia"/>
          <w:sz w:val="28"/>
          <w:szCs w:val="28"/>
        </w:rPr>
        <w:t>9155</w:t>
      </w:r>
      <w:r>
        <w:rPr>
          <w:rFonts w:ascii="宋体" w:eastAsia="方正仿宋_GBK" w:hAnsi="宋体" w:hint="eastAsia"/>
          <w:sz w:val="28"/>
          <w:szCs w:val="28"/>
        </w:rPr>
        <w:t>户，新建化粪池</w:t>
      </w:r>
      <w:r>
        <w:rPr>
          <w:rFonts w:ascii="宋体" w:eastAsia="方正仿宋_GBK" w:hAnsi="宋体" w:hint="eastAsia"/>
          <w:sz w:val="28"/>
          <w:szCs w:val="28"/>
        </w:rPr>
        <w:t>70</w:t>
      </w:r>
      <w:r>
        <w:rPr>
          <w:rFonts w:ascii="宋体" w:eastAsia="方正仿宋_GBK" w:hAnsi="宋体" w:hint="eastAsia"/>
          <w:sz w:val="28"/>
          <w:szCs w:val="28"/>
        </w:rPr>
        <w:t>个，问题厕所整改</w:t>
      </w:r>
      <w:r>
        <w:rPr>
          <w:rFonts w:ascii="宋体" w:eastAsia="方正仿宋_GBK" w:hAnsi="宋体" w:hint="eastAsia"/>
          <w:sz w:val="28"/>
          <w:szCs w:val="28"/>
        </w:rPr>
        <w:t>139</w:t>
      </w:r>
      <w:r>
        <w:rPr>
          <w:rFonts w:ascii="宋体" w:eastAsia="方正仿宋_GBK" w:hAnsi="宋体" w:hint="eastAsia"/>
          <w:sz w:val="28"/>
          <w:szCs w:val="28"/>
        </w:rPr>
        <w:t>个。</w:t>
      </w:r>
    </w:p>
    <w:p w14:paraId="4011D22F" w14:textId="77777777" w:rsidR="003C22D2" w:rsidRDefault="00000000">
      <w:pPr>
        <w:spacing w:line="560" w:lineRule="exact"/>
        <w:ind w:firstLineChars="200" w:firstLine="562"/>
        <w:rPr>
          <w:rFonts w:ascii="宋体" w:eastAsia="方正仿宋_GBK" w:hAnsi="宋体"/>
          <w:sz w:val="28"/>
          <w:szCs w:val="28"/>
        </w:rPr>
      </w:pPr>
      <w:r>
        <w:rPr>
          <w:rFonts w:ascii="宋体" w:eastAsia="方正仿宋_GBK" w:hAnsi="宋体" w:hint="eastAsia"/>
          <w:b/>
          <w:bCs/>
          <w:sz w:val="28"/>
          <w:szCs w:val="28"/>
        </w:rPr>
        <w:t>集中资源，补齐民生短板。</w:t>
      </w:r>
      <w:r>
        <w:rPr>
          <w:rFonts w:ascii="宋体" w:eastAsia="方正仿宋_GBK" w:hAnsi="宋体" w:hint="eastAsia"/>
          <w:sz w:val="28"/>
          <w:szCs w:val="28"/>
        </w:rPr>
        <w:t>统筹做好双拥优抚工作，落实优抚待遇</w:t>
      </w:r>
      <w:r>
        <w:rPr>
          <w:rFonts w:ascii="宋体" w:eastAsia="方正仿宋_GBK" w:hAnsi="宋体" w:hint="eastAsia"/>
          <w:sz w:val="28"/>
          <w:szCs w:val="28"/>
        </w:rPr>
        <w:t>468</w:t>
      </w:r>
      <w:r>
        <w:rPr>
          <w:rFonts w:ascii="宋体" w:eastAsia="方正仿宋_GBK" w:hAnsi="宋体" w:hint="eastAsia"/>
          <w:sz w:val="28"/>
          <w:szCs w:val="28"/>
        </w:rPr>
        <w:t>人，完成退役军人建档立卡</w:t>
      </w:r>
      <w:r>
        <w:rPr>
          <w:rFonts w:ascii="宋体" w:eastAsia="方正仿宋_GBK" w:hAnsi="宋体" w:hint="eastAsia"/>
          <w:sz w:val="28"/>
          <w:szCs w:val="28"/>
        </w:rPr>
        <w:t>814</w:t>
      </w:r>
      <w:r>
        <w:rPr>
          <w:rFonts w:ascii="宋体" w:eastAsia="方正仿宋_GBK" w:hAnsi="宋体" w:hint="eastAsia"/>
          <w:sz w:val="28"/>
          <w:szCs w:val="28"/>
        </w:rPr>
        <w:t>人，申领优待证</w:t>
      </w:r>
      <w:r>
        <w:rPr>
          <w:rFonts w:ascii="宋体" w:eastAsia="方正仿宋_GBK" w:hAnsi="宋体" w:hint="eastAsia"/>
          <w:sz w:val="28"/>
          <w:szCs w:val="28"/>
        </w:rPr>
        <w:t>745</w:t>
      </w:r>
      <w:r>
        <w:rPr>
          <w:rFonts w:ascii="宋体" w:eastAsia="方正仿宋_GBK" w:hAnsi="宋体" w:hint="eastAsia"/>
          <w:sz w:val="28"/>
          <w:szCs w:val="28"/>
        </w:rPr>
        <w:t>人，新增退役军人就业</w:t>
      </w:r>
      <w:r>
        <w:rPr>
          <w:rFonts w:ascii="宋体" w:eastAsia="方正仿宋_GBK" w:hAnsi="宋体" w:hint="eastAsia"/>
          <w:sz w:val="28"/>
          <w:szCs w:val="28"/>
        </w:rPr>
        <w:t>20</w:t>
      </w:r>
      <w:r>
        <w:rPr>
          <w:rFonts w:ascii="宋体" w:eastAsia="方正仿宋_GBK" w:hAnsi="宋体" w:hint="eastAsia"/>
          <w:sz w:val="28"/>
          <w:szCs w:val="28"/>
        </w:rPr>
        <w:t>人；提高居民参保意识，</w:t>
      </w:r>
      <w:proofErr w:type="gramStart"/>
      <w:r>
        <w:rPr>
          <w:rFonts w:ascii="宋体" w:eastAsia="方正仿宋_GBK" w:hAnsi="宋体" w:hint="eastAsia"/>
          <w:sz w:val="28"/>
          <w:szCs w:val="28"/>
        </w:rPr>
        <w:t>医</w:t>
      </w:r>
      <w:proofErr w:type="gramEnd"/>
      <w:r>
        <w:rPr>
          <w:rFonts w:ascii="宋体" w:eastAsia="方正仿宋_GBK" w:hAnsi="宋体" w:hint="eastAsia"/>
          <w:sz w:val="28"/>
          <w:szCs w:val="28"/>
        </w:rPr>
        <w:t>保收缴</w:t>
      </w:r>
      <w:r>
        <w:rPr>
          <w:rFonts w:ascii="宋体" w:eastAsia="方正仿宋_GBK" w:hAnsi="宋体" w:hint="eastAsia"/>
          <w:sz w:val="28"/>
          <w:szCs w:val="28"/>
        </w:rPr>
        <w:t>23281</w:t>
      </w:r>
      <w:r>
        <w:rPr>
          <w:rFonts w:ascii="宋体" w:eastAsia="方正仿宋_GBK" w:hAnsi="宋体" w:hint="eastAsia"/>
          <w:sz w:val="28"/>
          <w:szCs w:val="28"/>
        </w:rPr>
        <w:t>人，参保率</w:t>
      </w:r>
      <w:r>
        <w:rPr>
          <w:rFonts w:ascii="宋体" w:eastAsia="方正仿宋_GBK" w:hAnsi="宋体" w:hint="eastAsia"/>
          <w:sz w:val="28"/>
          <w:szCs w:val="28"/>
        </w:rPr>
        <w:t>87.7%</w:t>
      </w:r>
      <w:r>
        <w:rPr>
          <w:rFonts w:ascii="宋体" w:eastAsia="方正仿宋_GBK" w:hAnsi="宋体" w:hint="eastAsia"/>
          <w:sz w:val="28"/>
          <w:szCs w:val="28"/>
        </w:rPr>
        <w:t>；完善社会救助体系，全乡享受低</w:t>
      </w:r>
      <w:proofErr w:type="gramStart"/>
      <w:r>
        <w:rPr>
          <w:rFonts w:ascii="宋体" w:eastAsia="方正仿宋_GBK" w:hAnsi="宋体" w:hint="eastAsia"/>
          <w:sz w:val="28"/>
          <w:szCs w:val="28"/>
        </w:rPr>
        <w:t>保</w:t>
      </w:r>
      <w:proofErr w:type="gramEnd"/>
      <w:r>
        <w:rPr>
          <w:rFonts w:ascii="宋体" w:eastAsia="方正仿宋_GBK" w:hAnsi="宋体" w:hint="eastAsia"/>
          <w:sz w:val="28"/>
          <w:szCs w:val="28"/>
        </w:rPr>
        <w:t>保障</w:t>
      </w:r>
      <w:r>
        <w:rPr>
          <w:rFonts w:ascii="宋体" w:eastAsia="方正仿宋_GBK" w:hAnsi="宋体" w:hint="eastAsia"/>
          <w:sz w:val="28"/>
          <w:szCs w:val="28"/>
        </w:rPr>
        <w:t>521</w:t>
      </w:r>
      <w:r>
        <w:rPr>
          <w:rFonts w:ascii="宋体" w:eastAsia="方正仿宋_GBK" w:hAnsi="宋体" w:hint="eastAsia"/>
          <w:sz w:val="28"/>
          <w:szCs w:val="28"/>
        </w:rPr>
        <w:t>户</w:t>
      </w:r>
      <w:r>
        <w:rPr>
          <w:rFonts w:ascii="宋体" w:eastAsia="方正仿宋_GBK" w:hAnsi="宋体" w:hint="eastAsia"/>
          <w:sz w:val="28"/>
          <w:szCs w:val="28"/>
        </w:rPr>
        <w:t>941</w:t>
      </w:r>
      <w:r>
        <w:rPr>
          <w:rFonts w:ascii="宋体" w:eastAsia="方正仿宋_GBK" w:hAnsi="宋体" w:hint="eastAsia"/>
          <w:sz w:val="28"/>
          <w:szCs w:val="28"/>
        </w:rPr>
        <w:t>人，特困保障</w:t>
      </w:r>
      <w:r>
        <w:rPr>
          <w:rFonts w:ascii="宋体" w:eastAsia="方正仿宋_GBK" w:hAnsi="宋体" w:hint="eastAsia"/>
          <w:sz w:val="28"/>
          <w:szCs w:val="28"/>
        </w:rPr>
        <w:t>272</w:t>
      </w:r>
      <w:r>
        <w:rPr>
          <w:rFonts w:ascii="宋体" w:eastAsia="方正仿宋_GBK" w:hAnsi="宋体" w:hint="eastAsia"/>
          <w:sz w:val="28"/>
          <w:szCs w:val="28"/>
        </w:rPr>
        <w:t>人；临时救助</w:t>
      </w:r>
      <w:r>
        <w:rPr>
          <w:rFonts w:ascii="宋体" w:eastAsia="方正仿宋_GBK" w:hAnsi="宋体" w:hint="eastAsia"/>
          <w:sz w:val="28"/>
          <w:szCs w:val="28"/>
        </w:rPr>
        <w:t>272</w:t>
      </w:r>
      <w:r>
        <w:rPr>
          <w:rFonts w:ascii="宋体" w:eastAsia="方正仿宋_GBK" w:hAnsi="宋体" w:hint="eastAsia"/>
          <w:sz w:val="28"/>
          <w:szCs w:val="28"/>
        </w:rPr>
        <w:t>人，孤儿</w:t>
      </w:r>
      <w:r>
        <w:rPr>
          <w:rFonts w:ascii="宋体" w:eastAsia="方正仿宋_GBK" w:hAnsi="宋体" w:hint="eastAsia"/>
          <w:sz w:val="28"/>
          <w:szCs w:val="28"/>
        </w:rPr>
        <w:t>3</w:t>
      </w:r>
      <w:r>
        <w:rPr>
          <w:rFonts w:ascii="宋体" w:eastAsia="方正仿宋_GBK" w:hAnsi="宋体" w:hint="eastAsia"/>
          <w:sz w:val="28"/>
          <w:szCs w:val="28"/>
        </w:rPr>
        <w:t>人，事实无人抚养儿童</w:t>
      </w:r>
      <w:r>
        <w:rPr>
          <w:rFonts w:ascii="宋体" w:eastAsia="方正仿宋_GBK" w:hAnsi="宋体" w:hint="eastAsia"/>
          <w:sz w:val="28"/>
          <w:szCs w:val="28"/>
        </w:rPr>
        <w:t>17</w:t>
      </w:r>
      <w:r>
        <w:rPr>
          <w:rFonts w:ascii="宋体" w:eastAsia="方正仿宋_GBK" w:hAnsi="宋体" w:hint="eastAsia"/>
          <w:sz w:val="28"/>
          <w:szCs w:val="28"/>
        </w:rPr>
        <w:t>人，困境儿童</w:t>
      </w:r>
      <w:r>
        <w:rPr>
          <w:rFonts w:ascii="宋体" w:eastAsia="方正仿宋_GBK" w:hAnsi="宋体" w:hint="eastAsia"/>
          <w:sz w:val="28"/>
          <w:szCs w:val="28"/>
        </w:rPr>
        <w:t>15</w:t>
      </w:r>
      <w:r>
        <w:rPr>
          <w:rFonts w:ascii="宋体" w:eastAsia="方正仿宋_GBK" w:hAnsi="宋体" w:hint="eastAsia"/>
          <w:sz w:val="28"/>
          <w:szCs w:val="28"/>
        </w:rPr>
        <w:t>人</w:t>
      </w:r>
      <w:r>
        <w:rPr>
          <w:rFonts w:ascii="宋体" w:eastAsia="方正仿宋_GBK" w:hAnsi="宋体" w:hint="eastAsia"/>
          <w:sz w:val="28"/>
          <w:szCs w:val="28"/>
        </w:rPr>
        <w:t>,</w:t>
      </w:r>
      <w:r>
        <w:rPr>
          <w:rFonts w:ascii="宋体" w:eastAsia="方正仿宋_GBK" w:hAnsi="宋体" w:hint="eastAsia"/>
          <w:sz w:val="28"/>
          <w:szCs w:val="28"/>
        </w:rPr>
        <w:t>高龄补贴</w:t>
      </w:r>
      <w:r>
        <w:rPr>
          <w:rFonts w:ascii="宋体" w:eastAsia="方正仿宋_GBK" w:hAnsi="宋体" w:hint="eastAsia"/>
          <w:sz w:val="28"/>
          <w:szCs w:val="28"/>
        </w:rPr>
        <w:t>178</w:t>
      </w:r>
      <w:r>
        <w:rPr>
          <w:rFonts w:ascii="宋体" w:eastAsia="方正仿宋_GBK" w:hAnsi="宋体" w:hint="eastAsia"/>
          <w:sz w:val="28"/>
          <w:szCs w:val="28"/>
        </w:rPr>
        <w:t>人；护佑妇女健康，“两癌”免费筛查</w:t>
      </w:r>
      <w:r>
        <w:rPr>
          <w:rFonts w:ascii="宋体" w:eastAsia="方正仿宋_GBK" w:hAnsi="宋体" w:hint="eastAsia"/>
          <w:sz w:val="28"/>
          <w:szCs w:val="28"/>
        </w:rPr>
        <w:t>400</w:t>
      </w:r>
      <w:r>
        <w:rPr>
          <w:rFonts w:ascii="宋体" w:eastAsia="方正仿宋_GBK" w:hAnsi="宋体" w:hint="eastAsia"/>
          <w:sz w:val="28"/>
          <w:szCs w:val="28"/>
        </w:rPr>
        <w:t>对；精细做好残疾人换证办证和补贴认证工作，帮助</w:t>
      </w:r>
      <w:r>
        <w:rPr>
          <w:rFonts w:ascii="宋体" w:eastAsia="方正仿宋_GBK" w:hAnsi="宋体" w:hint="eastAsia"/>
          <w:sz w:val="28"/>
          <w:szCs w:val="28"/>
        </w:rPr>
        <w:t>9</w:t>
      </w:r>
      <w:r>
        <w:rPr>
          <w:rFonts w:ascii="宋体" w:eastAsia="方正仿宋_GBK" w:hAnsi="宋体" w:hint="eastAsia"/>
          <w:sz w:val="28"/>
          <w:szCs w:val="28"/>
        </w:rPr>
        <w:t>名困</w:t>
      </w:r>
      <w:r>
        <w:rPr>
          <w:rFonts w:ascii="宋体" w:eastAsia="方正仿宋_GBK" w:hAnsi="宋体" w:hint="eastAsia"/>
          <w:sz w:val="28"/>
          <w:szCs w:val="28"/>
        </w:rPr>
        <w:lastRenderedPageBreak/>
        <w:t>难残疾学生和特困残疾人家庭子女申请贫困救助；高标准抓好就业服务工作，打造有分水特色“三送三稳”“点亮万家灯火”招聘会</w:t>
      </w:r>
      <w:r>
        <w:rPr>
          <w:rFonts w:ascii="宋体" w:eastAsia="方正仿宋_GBK" w:hAnsi="宋体" w:hint="eastAsia"/>
          <w:sz w:val="28"/>
          <w:szCs w:val="28"/>
        </w:rPr>
        <w:t>1</w:t>
      </w:r>
      <w:r>
        <w:rPr>
          <w:rFonts w:ascii="宋体" w:eastAsia="方正仿宋_GBK" w:hAnsi="宋体" w:hint="eastAsia"/>
          <w:sz w:val="28"/>
          <w:szCs w:val="28"/>
        </w:rPr>
        <w:t>场，新增农村劳动力转移就业</w:t>
      </w:r>
      <w:r>
        <w:rPr>
          <w:rFonts w:ascii="宋体" w:eastAsia="方正仿宋_GBK" w:hAnsi="宋体" w:hint="eastAsia"/>
          <w:sz w:val="28"/>
          <w:szCs w:val="28"/>
        </w:rPr>
        <w:t>210</w:t>
      </w:r>
      <w:r>
        <w:rPr>
          <w:rFonts w:ascii="宋体" w:eastAsia="方正仿宋_GBK" w:hAnsi="宋体" w:hint="eastAsia"/>
          <w:sz w:val="28"/>
          <w:szCs w:val="28"/>
        </w:rPr>
        <w:t>人；新增城镇转移就业</w:t>
      </w:r>
      <w:r>
        <w:rPr>
          <w:rFonts w:ascii="宋体" w:eastAsia="方正仿宋_GBK" w:hAnsi="宋体" w:hint="eastAsia"/>
          <w:sz w:val="28"/>
          <w:szCs w:val="28"/>
        </w:rPr>
        <w:t>53</w:t>
      </w:r>
      <w:r>
        <w:rPr>
          <w:rFonts w:ascii="宋体" w:eastAsia="方正仿宋_GBK" w:hAnsi="宋体" w:hint="eastAsia"/>
          <w:sz w:val="28"/>
          <w:szCs w:val="28"/>
        </w:rPr>
        <w:t>人，完成年度目标任务的</w:t>
      </w:r>
      <w:r>
        <w:rPr>
          <w:rFonts w:ascii="宋体" w:eastAsia="方正仿宋_GBK" w:hAnsi="宋体" w:hint="eastAsia"/>
          <w:sz w:val="28"/>
          <w:szCs w:val="28"/>
        </w:rPr>
        <w:t>110%</w:t>
      </w:r>
      <w:r>
        <w:rPr>
          <w:rFonts w:ascii="宋体" w:eastAsia="方正仿宋_GBK" w:hAnsi="宋体" w:hint="eastAsia"/>
          <w:sz w:val="28"/>
          <w:szCs w:val="28"/>
        </w:rPr>
        <w:t>；失业人员再就业</w:t>
      </w:r>
      <w:r>
        <w:rPr>
          <w:rFonts w:ascii="宋体" w:eastAsia="方正仿宋_GBK" w:hAnsi="宋体" w:hint="eastAsia"/>
          <w:sz w:val="28"/>
          <w:szCs w:val="28"/>
        </w:rPr>
        <w:t>35</w:t>
      </w:r>
      <w:r>
        <w:rPr>
          <w:rFonts w:ascii="宋体" w:eastAsia="方正仿宋_GBK" w:hAnsi="宋体" w:hint="eastAsia"/>
          <w:sz w:val="28"/>
          <w:szCs w:val="28"/>
        </w:rPr>
        <w:t>人，完成年度目标任务的</w:t>
      </w:r>
      <w:r>
        <w:rPr>
          <w:rFonts w:ascii="宋体" w:eastAsia="方正仿宋_GBK" w:hAnsi="宋体" w:hint="eastAsia"/>
          <w:sz w:val="28"/>
          <w:szCs w:val="28"/>
        </w:rPr>
        <w:t>113%</w:t>
      </w:r>
      <w:r>
        <w:rPr>
          <w:rFonts w:ascii="宋体" w:eastAsia="方正仿宋_GBK" w:hAnsi="宋体" w:hint="eastAsia"/>
          <w:sz w:val="28"/>
          <w:szCs w:val="28"/>
        </w:rPr>
        <w:t>；困难人员再就业</w:t>
      </w:r>
      <w:r>
        <w:rPr>
          <w:rFonts w:ascii="宋体" w:eastAsia="方正仿宋_GBK" w:hAnsi="宋体" w:hint="eastAsia"/>
          <w:sz w:val="28"/>
          <w:szCs w:val="28"/>
        </w:rPr>
        <w:t>13</w:t>
      </w:r>
      <w:r>
        <w:rPr>
          <w:rFonts w:ascii="宋体" w:eastAsia="方正仿宋_GBK" w:hAnsi="宋体" w:hint="eastAsia"/>
          <w:sz w:val="28"/>
          <w:szCs w:val="28"/>
        </w:rPr>
        <w:t>人，完成年度目标任务的</w:t>
      </w:r>
      <w:r>
        <w:rPr>
          <w:rFonts w:ascii="宋体" w:eastAsia="方正仿宋_GBK" w:hAnsi="宋体" w:hint="eastAsia"/>
          <w:sz w:val="28"/>
          <w:szCs w:val="28"/>
        </w:rPr>
        <w:t>150%</w:t>
      </w:r>
      <w:r>
        <w:rPr>
          <w:rFonts w:ascii="宋体" w:eastAsia="方正仿宋_GBK" w:hAnsi="宋体" w:hint="eastAsia"/>
          <w:sz w:val="28"/>
          <w:szCs w:val="28"/>
        </w:rPr>
        <w:t>；建立政务中心“一件事一次办”和“办不成事”专用窗口，发布基层政务公开专栏信息</w:t>
      </w:r>
      <w:r>
        <w:rPr>
          <w:rFonts w:ascii="宋体" w:eastAsia="方正仿宋_GBK" w:hAnsi="宋体" w:hint="eastAsia"/>
          <w:sz w:val="28"/>
          <w:szCs w:val="28"/>
        </w:rPr>
        <w:t>120</w:t>
      </w:r>
      <w:r>
        <w:rPr>
          <w:rFonts w:ascii="宋体" w:eastAsia="方正仿宋_GBK" w:hAnsi="宋体" w:hint="eastAsia"/>
          <w:sz w:val="28"/>
          <w:szCs w:val="28"/>
        </w:rPr>
        <w:t>余条，行政交通电子</w:t>
      </w:r>
      <w:proofErr w:type="gramStart"/>
      <w:r>
        <w:rPr>
          <w:rFonts w:ascii="宋体" w:eastAsia="方正仿宋_GBK" w:hAnsi="宋体" w:hint="eastAsia"/>
          <w:sz w:val="28"/>
          <w:szCs w:val="28"/>
        </w:rPr>
        <w:t>监察总件</w:t>
      </w:r>
      <w:r>
        <w:rPr>
          <w:rFonts w:ascii="宋体" w:eastAsia="方正仿宋_GBK" w:hAnsi="宋体" w:hint="eastAsia"/>
          <w:sz w:val="28"/>
          <w:szCs w:val="28"/>
        </w:rPr>
        <w:t>5000</w:t>
      </w:r>
      <w:r>
        <w:rPr>
          <w:rFonts w:ascii="宋体" w:eastAsia="方正仿宋_GBK" w:hAnsi="宋体" w:hint="eastAsia"/>
          <w:sz w:val="28"/>
          <w:szCs w:val="28"/>
        </w:rPr>
        <w:t>余条</w:t>
      </w:r>
      <w:proofErr w:type="gramEnd"/>
      <w:r>
        <w:rPr>
          <w:rFonts w:ascii="宋体" w:eastAsia="方正仿宋_GBK" w:hAnsi="宋体" w:hint="eastAsia"/>
          <w:sz w:val="28"/>
          <w:szCs w:val="28"/>
        </w:rPr>
        <w:t>，热线办理反馈率</w:t>
      </w:r>
      <w:r>
        <w:rPr>
          <w:rFonts w:ascii="宋体" w:eastAsia="方正仿宋_GBK" w:hAnsi="宋体" w:hint="eastAsia"/>
          <w:sz w:val="28"/>
          <w:szCs w:val="28"/>
        </w:rPr>
        <w:t>100%</w:t>
      </w:r>
      <w:r>
        <w:rPr>
          <w:rFonts w:ascii="宋体" w:eastAsia="方正仿宋_GBK" w:hAnsi="宋体" w:hint="eastAsia"/>
          <w:sz w:val="28"/>
          <w:szCs w:val="28"/>
        </w:rPr>
        <w:t>，回访满意率</w:t>
      </w:r>
      <w:r>
        <w:rPr>
          <w:rFonts w:ascii="宋体" w:eastAsia="方正仿宋_GBK" w:hAnsi="宋体" w:hint="eastAsia"/>
          <w:sz w:val="28"/>
          <w:szCs w:val="28"/>
        </w:rPr>
        <w:t>92%</w:t>
      </w:r>
      <w:r>
        <w:rPr>
          <w:rFonts w:ascii="宋体" w:eastAsia="方正仿宋_GBK" w:hAnsi="宋体" w:hint="eastAsia"/>
          <w:sz w:val="28"/>
          <w:szCs w:val="28"/>
        </w:rPr>
        <w:t>；组织各部门开展志愿春耕、义务植树、志愿服务来赶集、法制宣传等系列活动，打造了分水乡爱老敬老特色服务品牌项目；爱心企业家、商会代表开展一系列爱心助学活动，为永红学校捐赠</w:t>
      </w:r>
      <w:r>
        <w:rPr>
          <w:rFonts w:ascii="宋体" w:eastAsia="方正仿宋_GBK" w:hAnsi="宋体" w:hint="eastAsia"/>
          <w:sz w:val="28"/>
          <w:szCs w:val="28"/>
        </w:rPr>
        <w:t>8</w:t>
      </w:r>
      <w:r>
        <w:rPr>
          <w:rFonts w:ascii="宋体" w:eastAsia="方正仿宋_GBK" w:hAnsi="宋体" w:hint="eastAsia"/>
          <w:sz w:val="28"/>
          <w:szCs w:val="28"/>
        </w:rPr>
        <w:t>台教学电脑、</w:t>
      </w:r>
      <w:r>
        <w:rPr>
          <w:rFonts w:ascii="宋体" w:eastAsia="方正仿宋_GBK" w:hAnsi="宋体" w:hint="eastAsia"/>
          <w:sz w:val="28"/>
          <w:szCs w:val="28"/>
        </w:rPr>
        <w:t>120</w:t>
      </w:r>
      <w:r>
        <w:rPr>
          <w:rFonts w:ascii="宋体" w:eastAsia="方正仿宋_GBK" w:hAnsi="宋体" w:hint="eastAsia"/>
          <w:sz w:val="28"/>
          <w:szCs w:val="28"/>
        </w:rPr>
        <w:t>套校服、</w:t>
      </w:r>
      <w:r>
        <w:rPr>
          <w:rFonts w:ascii="宋体" w:eastAsia="方正仿宋_GBK" w:hAnsi="宋体" w:hint="eastAsia"/>
          <w:sz w:val="28"/>
          <w:szCs w:val="28"/>
        </w:rPr>
        <w:t>1000</w:t>
      </w:r>
      <w:r>
        <w:rPr>
          <w:rFonts w:ascii="宋体" w:eastAsia="方正仿宋_GBK" w:hAnsi="宋体" w:hint="eastAsia"/>
          <w:sz w:val="28"/>
          <w:szCs w:val="28"/>
        </w:rPr>
        <w:t>余册图书以及助学金，并一对一对贫困学子开展教学帮扶；完成了小规模学校整合，争取了较场中心小学</w:t>
      </w:r>
      <w:proofErr w:type="gramStart"/>
      <w:r>
        <w:rPr>
          <w:rFonts w:ascii="宋体" w:eastAsia="方正仿宋_GBK" w:hAnsi="宋体" w:hint="eastAsia"/>
          <w:sz w:val="28"/>
          <w:szCs w:val="28"/>
        </w:rPr>
        <w:t>厨房市薄改</w:t>
      </w:r>
      <w:proofErr w:type="gramEnd"/>
      <w:r>
        <w:rPr>
          <w:rFonts w:ascii="宋体" w:eastAsia="方正仿宋_GBK" w:hAnsi="宋体" w:hint="eastAsia"/>
          <w:sz w:val="28"/>
          <w:szCs w:val="28"/>
        </w:rPr>
        <w:t>项目，并已完成较场中学标准化寄宿制建设。</w:t>
      </w:r>
    </w:p>
    <w:p w14:paraId="06B92F37" w14:textId="77777777" w:rsidR="003C22D2" w:rsidRDefault="00000000">
      <w:pPr>
        <w:spacing w:line="560" w:lineRule="exact"/>
        <w:ind w:firstLineChars="200" w:firstLine="562"/>
        <w:rPr>
          <w:rFonts w:ascii="宋体" w:eastAsia="方正仿宋_GBK" w:hAnsi="宋体"/>
          <w:sz w:val="28"/>
          <w:szCs w:val="28"/>
        </w:rPr>
      </w:pPr>
      <w:r>
        <w:rPr>
          <w:rFonts w:ascii="宋体" w:eastAsia="方正仿宋_GBK" w:hAnsi="宋体" w:hint="eastAsia"/>
          <w:b/>
          <w:bCs/>
          <w:sz w:val="28"/>
          <w:szCs w:val="28"/>
        </w:rPr>
        <w:t>扛牢责任，稳定社会环境</w:t>
      </w:r>
      <w:r>
        <w:rPr>
          <w:rFonts w:ascii="宋体" w:eastAsia="方正仿宋_GBK" w:hAnsi="宋体" w:hint="eastAsia"/>
          <w:sz w:val="28"/>
          <w:szCs w:val="28"/>
        </w:rPr>
        <w:t>。落实“五个一”工作法，增强执法力量，农机站联合交警执法</w:t>
      </w:r>
      <w:r>
        <w:rPr>
          <w:rFonts w:ascii="宋体" w:eastAsia="方正仿宋_GBK" w:hAnsi="宋体" w:hint="eastAsia"/>
          <w:sz w:val="28"/>
          <w:szCs w:val="28"/>
        </w:rPr>
        <w:t>8</w:t>
      </w:r>
      <w:r>
        <w:rPr>
          <w:rFonts w:ascii="宋体" w:eastAsia="方正仿宋_GBK" w:hAnsi="宋体" w:hint="eastAsia"/>
          <w:sz w:val="28"/>
          <w:szCs w:val="28"/>
        </w:rPr>
        <w:t>次，查扣无牌无证拖拉机</w:t>
      </w:r>
      <w:r>
        <w:rPr>
          <w:rFonts w:ascii="宋体" w:eastAsia="方正仿宋_GBK" w:hAnsi="宋体" w:hint="eastAsia"/>
          <w:sz w:val="28"/>
          <w:szCs w:val="28"/>
        </w:rPr>
        <w:t>3</w:t>
      </w:r>
      <w:r>
        <w:rPr>
          <w:rFonts w:ascii="宋体" w:eastAsia="方正仿宋_GBK" w:hAnsi="宋体" w:hint="eastAsia"/>
          <w:sz w:val="28"/>
          <w:szCs w:val="28"/>
        </w:rPr>
        <w:t>台、报废拖拉机</w:t>
      </w:r>
      <w:r>
        <w:rPr>
          <w:rFonts w:ascii="宋体" w:eastAsia="方正仿宋_GBK" w:hAnsi="宋体" w:hint="eastAsia"/>
          <w:sz w:val="28"/>
          <w:szCs w:val="28"/>
        </w:rPr>
        <w:t>1</w:t>
      </w:r>
      <w:r>
        <w:rPr>
          <w:rFonts w:ascii="宋体" w:eastAsia="方正仿宋_GBK" w:hAnsi="宋体" w:hint="eastAsia"/>
          <w:sz w:val="28"/>
          <w:szCs w:val="28"/>
        </w:rPr>
        <w:t>台；开展集贸市场道路交通安全隐患“百日整治”行动和交通安全“冬季攻势”专项行动，拆除遮阳棚</w:t>
      </w:r>
      <w:r>
        <w:rPr>
          <w:rFonts w:ascii="宋体" w:eastAsia="方正仿宋_GBK" w:hAnsi="宋体" w:hint="eastAsia"/>
          <w:sz w:val="28"/>
          <w:szCs w:val="28"/>
        </w:rPr>
        <w:t>100</w:t>
      </w:r>
      <w:r>
        <w:rPr>
          <w:rFonts w:ascii="宋体" w:eastAsia="方正仿宋_GBK" w:hAnsi="宋体" w:hint="eastAsia"/>
          <w:sz w:val="28"/>
          <w:szCs w:val="28"/>
        </w:rPr>
        <w:t>余个，</w:t>
      </w:r>
      <w:proofErr w:type="gramStart"/>
      <w:r>
        <w:rPr>
          <w:rFonts w:ascii="宋体" w:eastAsia="方正仿宋_GBK" w:hAnsi="宋体" w:hint="eastAsia"/>
          <w:sz w:val="28"/>
          <w:szCs w:val="28"/>
        </w:rPr>
        <w:t>劝导摩电驾驶</w:t>
      </w:r>
      <w:proofErr w:type="gramEnd"/>
      <w:r>
        <w:rPr>
          <w:rFonts w:ascii="宋体" w:eastAsia="方正仿宋_GBK" w:hAnsi="宋体" w:hint="eastAsia"/>
          <w:sz w:val="28"/>
          <w:szCs w:val="28"/>
        </w:rPr>
        <w:t>人员</w:t>
      </w:r>
      <w:r>
        <w:rPr>
          <w:rFonts w:ascii="宋体" w:eastAsia="方正仿宋_GBK" w:hAnsi="宋体" w:hint="eastAsia"/>
          <w:sz w:val="28"/>
          <w:szCs w:val="28"/>
        </w:rPr>
        <w:t>1000</w:t>
      </w:r>
      <w:r>
        <w:rPr>
          <w:rFonts w:ascii="宋体" w:eastAsia="方正仿宋_GBK" w:hAnsi="宋体" w:hint="eastAsia"/>
          <w:sz w:val="28"/>
          <w:szCs w:val="28"/>
        </w:rPr>
        <w:t>余人次，查获无牌无照摩托车</w:t>
      </w:r>
      <w:r>
        <w:rPr>
          <w:rFonts w:ascii="宋体" w:eastAsia="方正仿宋_GBK" w:hAnsi="宋体" w:hint="eastAsia"/>
          <w:sz w:val="28"/>
          <w:szCs w:val="28"/>
        </w:rPr>
        <w:t>63</w:t>
      </w:r>
      <w:r>
        <w:rPr>
          <w:rFonts w:ascii="宋体" w:eastAsia="方正仿宋_GBK" w:hAnsi="宋体" w:hint="eastAsia"/>
          <w:sz w:val="28"/>
          <w:szCs w:val="28"/>
        </w:rPr>
        <w:t>辆，</w:t>
      </w:r>
      <w:proofErr w:type="gramStart"/>
      <w:r>
        <w:rPr>
          <w:rFonts w:ascii="宋体" w:eastAsia="方正仿宋_GBK" w:hAnsi="宋体" w:hint="eastAsia"/>
          <w:sz w:val="28"/>
          <w:szCs w:val="28"/>
        </w:rPr>
        <w:t>酒驾</w:t>
      </w:r>
      <w:r>
        <w:rPr>
          <w:rFonts w:ascii="宋体" w:eastAsia="方正仿宋_GBK" w:hAnsi="宋体" w:hint="eastAsia"/>
          <w:sz w:val="28"/>
          <w:szCs w:val="28"/>
        </w:rPr>
        <w:t>6</w:t>
      </w:r>
      <w:r>
        <w:rPr>
          <w:rFonts w:ascii="宋体" w:eastAsia="方正仿宋_GBK" w:hAnsi="宋体" w:hint="eastAsia"/>
          <w:sz w:val="28"/>
          <w:szCs w:val="28"/>
        </w:rPr>
        <w:t>起</w:t>
      </w:r>
      <w:proofErr w:type="gramEnd"/>
      <w:r>
        <w:rPr>
          <w:rFonts w:ascii="宋体" w:eastAsia="方正仿宋_GBK" w:hAnsi="宋体" w:hint="eastAsia"/>
          <w:sz w:val="28"/>
          <w:szCs w:val="28"/>
        </w:rPr>
        <w:t>；进行燃气检查</w:t>
      </w:r>
      <w:r>
        <w:rPr>
          <w:rFonts w:ascii="宋体" w:eastAsia="方正仿宋_GBK" w:hAnsi="宋体" w:hint="eastAsia"/>
          <w:sz w:val="28"/>
          <w:szCs w:val="28"/>
        </w:rPr>
        <w:t>15</w:t>
      </w:r>
      <w:r>
        <w:rPr>
          <w:rFonts w:ascii="宋体" w:eastAsia="方正仿宋_GBK" w:hAnsi="宋体" w:hint="eastAsia"/>
          <w:sz w:val="28"/>
          <w:szCs w:val="28"/>
        </w:rPr>
        <w:t>次，发现问题隐患</w:t>
      </w:r>
      <w:r>
        <w:rPr>
          <w:rFonts w:ascii="宋体" w:eastAsia="方正仿宋_GBK" w:hAnsi="宋体" w:hint="eastAsia"/>
          <w:sz w:val="28"/>
          <w:szCs w:val="28"/>
        </w:rPr>
        <w:t>8</w:t>
      </w:r>
      <w:r>
        <w:rPr>
          <w:rFonts w:ascii="宋体" w:eastAsia="方正仿宋_GBK" w:hAnsi="宋体" w:hint="eastAsia"/>
          <w:sz w:val="28"/>
          <w:szCs w:val="28"/>
        </w:rPr>
        <w:t>起，整改</w:t>
      </w:r>
      <w:r>
        <w:rPr>
          <w:rFonts w:ascii="宋体" w:eastAsia="方正仿宋_GBK" w:hAnsi="宋体" w:hint="eastAsia"/>
          <w:sz w:val="28"/>
          <w:szCs w:val="28"/>
        </w:rPr>
        <w:t>8</w:t>
      </w:r>
      <w:r>
        <w:rPr>
          <w:rFonts w:ascii="宋体" w:eastAsia="方正仿宋_GBK" w:hAnsi="宋体" w:hint="eastAsia"/>
          <w:sz w:val="28"/>
          <w:szCs w:val="28"/>
        </w:rPr>
        <w:t>起；开展综合执法巡查</w:t>
      </w:r>
      <w:r>
        <w:rPr>
          <w:rFonts w:ascii="宋体" w:eastAsia="方正仿宋_GBK" w:hAnsi="宋体" w:hint="eastAsia"/>
          <w:sz w:val="28"/>
          <w:szCs w:val="28"/>
        </w:rPr>
        <w:t>80</w:t>
      </w:r>
      <w:r>
        <w:rPr>
          <w:rFonts w:ascii="宋体" w:eastAsia="方正仿宋_GBK" w:hAnsi="宋体" w:hint="eastAsia"/>
          <w:sz w:val="28"/>
          <w:szCs w:val="28"/>
        </w:rPr>
        <w:t>余次，发现非法采砂洗</w:t>
      </w:r>
      <w:proofErr w:type="gramStart"/>
      <w:r>
        <w:rPr>
          <w:rFonts w:ascii="宋体" w:eastAsia="方正仿宋_GBK" w:hAnsi="宋体" w:hint="eastAsia"/>
          <w:sz w:val="28"/>
          <w:szCs w:val="28"/>
        </w:rPr>
        <w:t>砂</w:t>
      </w:r>
      <w:proofErr w:type="gramEnd"/>
      <w:r>
        <w:rPr>
          <w:rFonts w:ascii="宋体" w:eastAsia="方正仿宋_GBK" w:hAnsi="宋体" w:hint="eastAsia"/>
          <w:sz w:val="28"/>
          <w:szCs w:val="28"/>
        </w:rPr>
        <w:t>2</w:t>
      </w:r>
      <w:r>
        <w:rPr>
          <w:rFonts w:ascii="宋体" w:eastAsia="方正仿宋_GBK" w:hAnsi="宋体" w:hint="eastAsia"/>
          <w:sz w:val="28"/>
          <w:szCs w:val="28"/>
        </w:rPr>
        <w:t>起、违规建房</w:t>
      </w:r>
      <w:r>
        <w:rPr>
          <w:rFonts w:ascii="宋体" w:eastAsia="方正仿宋_GBK" w:hAnsi="宋体" w:hint="eastAsia"/>
          <w:sz w:val="28"/>
          <w:szCs w:val="28"/>
        </w:rPr>
        <w:t>1</w:t>
      </w:r>
      <w:r>
        <w:rPr>
          <w:rFonts w:ascii="宋体" w:eastAsia="方正仿宋_GBK" w:hAnsi="宋体" w:hint="eastAsia"/>
          <w:sz w:val="28"/>
          <w:szCs w:val="28"/>
        </w:rPr>
        <w:t>起、乱砍林木</w:t>
      </w:r>
      <w:r>
        <w:rPr>
          <w:rFonts w:ascii="宋体" w:eastAsia="方正仿宋_GBK" w:hAnsi="宋体" w:hint="eastAsia"/>
          <w:sz w:val="28"/>
          <w:szCs w:val="28"/>
        </w:rPr>
        <w:t>3</w:t>
      </w:r>
      <w:r>
        <w:rPr>
          <w:rFonts w:ascii="宋体" w:eastAsia="方正仿宋_GBK" w:hAnsi="宋体" w:hint="eastAsia"/>
          <w:sz w:val="28"/>
          <w:szCs w:val="28"/>
        </w:rPr>
        <w:t>起，实现了安全生产事故零发生、安全生产人员零伤亡；排查矛盾纠纷</w:t>
      </w:r>
      <w:r>
        <w:rPr>
          <w:rFonts w:ascii="宋体" w:eastAsia="方正仿宋_GBK" w:hAnsi="宋体" w:hint="eastAsia"/>
          <w:sz w:val="28"/>
          <w:szCs w:val="28"/>
        </w:rPr>
        <w:t>132</w:t>
      </w:r>
      <w:r>
        <w:rPr>
          <w:rFonts w:ascii="宋体" w:eastAsia="方正仿宋_GBK" w:hAnsi="宋体" w:hint="eastAsia"/>
          <w:sz w:val="28"/>
          <w:szCs w:val="28"/>
        </w:rPr>
        <w:t>起，化解</w:t>
      </w:r>
      <w:r>
        <w:rPr>
          <w:rFonts w:ascii="宋体" w:eastAsia="方正仿宋_GBK" w:hAnsi="宋体" w:hint="eastAsia"/>
          <w:sz w:val="28"/>
          <w:szCs w:val="28"/>
        </w:rPr>
        <w:t>128</w:t>
      </w:r>
      <w:r>
        <w:rPr>
          <w:rFonts w:ascii="宋体" w:eastAsia="方正仿宋_GBK" w:hAnsi="宋体" w:hint="eastAsia"/>
          <w:sz w:val="28"/>
          <w:szCs w:val="28"/>
        </w:rPr>
        <w:t>起，化解率</w:t>
      </w:r>
      <w:r>
        <w:rPr>
          <w:rFonts w:ascii="宋体" w:eastAsia="方正仿宋_GBK" w:hAnsi="宋体" w:hint="eastAsia"/>
          <w:sz w:val="28"/>
          <w:szCs w:val="28"/>
        </w:rPr>
        <w:t>97%</w:t>
      </w:r>
      <w:r>
        <w:rPr>
          <w:rFonts w:ascii="宋体" w:eastAsia="方正仿宋_GBK" w:hAnsi="宋体" w:hint="eastAsia"/>
          <w:sz w:val="28"/>
          <w:szCs w:val="28"/>
        </w:rPr>
        <w:t>，未发生因矛盾纠纷调处不及时或调处不当而引发群体性事件和</w:t>
      </w:r>
      <w:proofErr w:type="gramStart"/>
      <w:r>
        <w:rPr>
          <w:rFonts w:ascii="宋体" w:eastAsia="方正仿宋_GBK" w:hAnsi="宋体" w:hint="eastAsia"/>
          <w:sz w:val="28"/>
          <w:szCs w:val="28"/>
        </w:rPr>
        <w:t>民转刑</w:t>
      </w:r>
      <w:proofErr w:type="gramEnd"/>
      <w:r>
        <w:rPr>
          <w:rFonts w:ascii="宋体" w:eastAsia="方正仿宋_GBK" w:hAnsi="宋体" w:hint="eastAsia"/>
          <w:sz w:val="28"/>
          <w:szCs w:val="28"/>
        </w:rPr>
        <w:t>案件；认真做好</w:t>
      </w:r>
      <w:proofErr w:type="gramStart"/>
      <w:r>
        <w:rPr>
          <w:rFonts w:ascii="宋体" w:eastAsia="方正仿宋_GBK" w:hAnsi="宋体" w:hint="eastAsia"/>
          <w:sz w:val="28"/>
          <w:szCs w:val="28"/>
        </w:rPr>
        <w:t>信访维稳工作</w:t>
      </w:r>
      <w:proofErr w:type="gramEnd"/>
      <w:r>
        <w:rPr>
          <w:rFonts w:ascii="宋体" w:eastAsia="方正仿宋_GBK" w:hAnsi="宋体" w:hint="eastAsia"/>
          <w:sz w:val="28"/>
          <w:szCs w:val="28"/>
        </w:rPr>
        <w:t>。共接上级交办</w:t>
      </w:r>
      <w:r>
        <w:rPr>
          <w:rFonts w:ascii="宋体" w:eastAsia="方正仿宋_GBK" w:hAnsi="宋体" w:hint="eastAsia"/>
          <w:sz w:val="28"/>
          <w:szCs w:val="28"/>
        </w:rPr>
        <w:lastRenderedPageBreak/>
        <w:t>信件</w:t>
      </w:r>
      <w:r>
        <w:rPr>
          <w:rFonts w:ascii="宋体" w:eastAsia="方正仿宋_GBK" w:hAnsi="宋体" w:hint="eastAsia"/>
          <w:sz w:val="28"/>
          <w:szCs w:val="28"/>
        </w:rPr>
        <w:t>8</w:t>
      </w:r>
      <w:r>
        <w:rPr>
          <w:rFonts w:ascii="宋体" w:eastAsia="方正仿宋_GBK" w:hAnsi="宋体" w:hint="eastAsia"/>
          <w:sz w:val="28"/>
          <w:szCs w:val="28"/>
        </w:rPr>
        <w:t>件，办结</w:t>
      </w:r>
      <w:r>
        <w:rPr>
          <w:rFonts w:ascii="宋体" w:eastAsia="方正仿宋_GBK" w:hAnsi="宋体" w:hint="eastAsia"/>
          <w:sz w:val="28"/>
          <w:szCs w:val="28"/>
        </w:rPr>
        <w:t>8</w:t>
      </w:r>
      <w:r>
        <w:rPr>
          <w:rFonts w:ascii="宋体" w:eastAsia="方正仿宋_GBK" w:hAnsi="宋体" w:hint="eastAsia"/>
          <w:sz w:val="28"/>
          <w:szCs w:val="28"/>
        </w:rPr>
        <w:t>件，自办信访件</w:t>
      </w:r>
      <w:r>
        <w:rPr>
          <w:rFonts w:ascii="宋体" w:eastAsia="方正仿宋_GBK" w:hAnsi="宋体" w:hint="eastAsia"/>
          <w:sz w:val="28"/>
          <w:szCs w:val="28"/>
        </w:rPr>
        <w:t>10</w:t>
      </w:r>
      <w:r>
        <w:rPr>
          <w:rFonts w:ascii="宋体" w:eastAsia="方正仿宋_GBK" w:hAnsi="宋体" w:hint="eastAsia"/>
          <w:sz w:val="28"/>
          <w:szCs w:val="28"/>
        </w:rPr>
        <w:t>件，均已办结；深入推进新时代禁毒人民战争，</w:t>
      </w:r>
      <w:r>
        <w:rPr>
          <w:rFonts w:ascii="宋体" w:eastAsia="方正仿宋_GBK" w:hAnsi="宋体" w:hint="eastAsia"/>
          <w:sz w:val="28"/>
          <w:szCs w:val="28"/>
        </w:rPr>
        <w:t>2023</w:t>
      </w:r>
      <w:r>
        <w:rPr>
          <w:rFonts w:ascii="宋体" w:eastAsia="方正仿宋_GBK" w:hAnsi="宋体" w:hint="eastAsia"/>
          <w:sz w:val="28"/>
          <w:szCs w:val="28"/>
        </w:rPr>
        <w:t>年摘除了湘潭市重点整治禁毒地区的帽子。</w:t>
      </w:r>
    </w:p>
    <w:p w14:paraId="0955182A" w14:textId="77777777" w:rsidR="003C22D2" w:rsidRDefault="00000000">
      <w:pPr>
        <w:spacing w:line="560" w:lineRule="exact"/>
        <w:ind w:firstLineChars="200" w:firstLine="562"/>
        <w:rPr>
          <w:rFonts w:ascii="宋体" w:eastAsia="方正仿宋_GBK" w:hAnsi="宋体"/>
          <w:sz w:val="28"/>
          <w:szCs w:val="28"/>
        </w:rPr>
      </w:pPr>
      <w:r>
        <w:rPr>
          <w:rFonts w:ascii="宋体" w:eastAsia="方正仿宋_GBK" w:hAnsi="宋体" w:hint="eastAsia"/>
          <w:b/>
          <w:bCs/>
          <w:sz w:val="28"/>
          <w:szCs w:val="28"/>
        </w:rPr>
        <w:t>严于律己，加强自身建设。</w:t>
      </w:r>
      <w:r>
        <w:rPr>
          <w:rFonts w:ascii="宋体" w:eastAsia="方正仿宋_GBK" w:hAnsi="宋体" w:hint="eastAsia"/>
          <w:sz w:val="28"/>
          <w:szCs w:val="28"/>
        </w:rPr>
        <w:t>整章建制，强化制度约束，树立过紧日子思想，进一步完善乡村两级财务管理制度，规范报账流程，严格控制政府机关运行成本；</w:t>
      </w:r>
      <w:proofErr w:type="gramStart"/>
      <w:r>
        <w:rPr>
          <w:rFonts w:ascii="宋体" w:eastAsia="方正仿宋_GBK" w:hAnsi="宋体" w:hint="eastAsia"/>
          <w:sz w:val="28"/>
          <w:szCs w:val="28"/>
        </w:rPr>
        <w:t>完善分</w:t>
      </w:r>
      <w:proofErr w:type="gramEnd"/>
      <w:r>
        <w:rPr>
          <w:rFonts w:ascii="宋体" w:eastAsia="方正仿宋_GBK" w:hAnsi="宋体" w:hint="eastAsia"/>
          <w:sz w:val="28"/>
          <w:szCs w:val="28"/>
        </w:rPr>
        <w:t>水乡会议制度、请销假制度，落实好每周机关干部例会制度、外出报备制度，规范公章使用程序；注重惩教结合，乡纪委共立案</w:t>
      </w:r>
      <w:r>
        <w:rPr>
          <w:rFonts w:ascii="宋体" w:eastAsia="方正仿宋_GBK" w:hAnsi="宋体" w:hint="eastAsia"/>
          <w:sz w:val="28"/>
          <w:szCs w:val="28"/>
        </w:rPr>
        <w:t>10</w:t>
      </w:r>
      <w:r>
        <w:rPr>
          <w:rFonts w:ascii="宋体" w:eastAsia="方正仿宋_GBK" w:hAnsi="宋体" w:hint="eastAsia"/>
          <w:sz w:val="28"/>
          <w:szCs w:val="28"/>
        </w:rPr>
        <w:t>件，已全部办结，其中</w:t>
      </w:r>
      <w:r>
        <w:rPr>
          <w:rFonts w:ascii="宋体" w:eastAsia="方正仿宋_GBK" w:hAnsi="宋体" w:hint="eastAsia"/>
          <w:sz w:val="28"/>
          <w:szCs w:val="28"/>
        </w:rPr>
        <w:t>6</w:t>
      </w:r>
      <w:r>
        <w:rPr>
          <w:rFonts w:ascii="宋体" w:eastAsia="方正仿宋_GBK" w:hAnsi="宋体" w:hint="eastAsia"/>
          <w:sz w:val="28"/>
          <w:szCs w:val="28"/>
        </w:rPr>
        <w:t>人给予严重警告处分，</w:t>
      </w:r>
      <w:r>
        <w:rPr>
          <w:rFonts w:ascii="宋体" w:eastAsia="方正仿宋_GBK" w:hAnsi="宋体" w:hint="eastAsia"/>
          <w:sz w:val="28"/>
          <w:szCs w:val="28"/>
        </w:rPr>
        <w:t>3</w:t>
      </w:r>
      <w:r>
        <w:rPr>
          <w:rFonts w:ascii="宋体" w:eastAsia="方正仿宋_GBK" w:hAnsi="宋体" w:hint="eastAsia"/>
          <w:sz w:val="28"/>
          <w:szCs w:val="28"/>
        </w:rPr>
        <w:t>人给予警告处分，</w:t>
      </w:r>
      <w:r>
        <w:rPr>
          <w:rFonts w:ascii="宋体" w:eastAsia="方正仿宋_GBK" w:hAnsi="宋体" w:hint="eastAsia"/>
          <w:sz w:val="28"/>
          <w:szCs w:val="28"/>
        </w:rPr>
        <w:t>1</w:t>
      </w:r>
      <w:r>
        <w:rPr>
          <w:rFonts w:ascii="宋体" w:eastAsia="方正仿宋_GBK" w:hAnsi="宋体" w:hint="eastAsia"/>
          <w:sz w:val="28"/>
          <w:szCs w:val="28"/>
        </w:rPr>
        <w:t>人给予记过处分；多次组织召开作风讲评暨警示大会，剖析党员干部</w:t>
      </w:r>
      <w:proofErr w:type="gramStart"/>
      <w:r>
        <w:rPr>
          <w:rFonts w:ascii="宋体" w:eastAsia="方正仿宋_GBK" w:hAnsi="宋体" w:hint="eastAsia"/>
          <w:sz w:val="28"/>
          <w:szCs w:val="28"/>
        </w:rPr>
        <w:t>酒驾醉驾</w:t>
      </w:r>
      <w:proofErr w:type="gramEnd"/>
      <w:r>
        <w:rPr>
          <w:rFonts w:ascii="宋体" w:eastAsia="方正仿宋_GBK" w:hAnsi="宋体" w:hint="eastAsia"/>
          <w:sz w:val="28"/>
          <w:szCs w:val="28"/>
        </w:rPr>
        <w:t>案例，拿“身边案例”警醒身边人；深刻开展中梗阻专项整治、领导干部利用职权或影响力为亲友牟利专项整治、“三湘护农”及乡村振兴领域问题专项整治、“镜鉴”以案促改</w:t>
      </w:r>
      <w:proofErr w:type="gramStart"/>
      <w:r>
        <w:rPr>
          <w:rFonts w:ascii="宋体" w:eastAsia="方正仿宋_GBK" w:hAnsi="宋体" w:hint="eastAsia"/>
          <w:sz w:val="28"/>
          <w:szCs w:val="28"/>
        </w:rPr>
        <w:t>促建促治</w:t>
      </w:r>
      <w:proofErr w:type="gramEnd"/>
      <w:r>
        <w:rPr>
          <w:rFonts w:ascii="宋体" w:eastAsia="方正仿宋_GBK" w:hAnsi="宋体" w:hint="eastAsia"/>
          <w:sz w:val="28"/>
          <w:szCs w:val="28"/>
        </w:rPr>
        <w:t>专项行动、“两带头五整治”纠风防腐专项行动和“三条禁令”专项整治行动，把严肃工作纪律、严格工作标准、严谨工作作风贯通起来，一体推进，发现一个问题、解决一类现象、完善一套制度，推动实现标本兼治、常治长效。</w:t>
      </w:r>
    </w:p>
    <w:p w14:paraId="208CCC2A" w14:textId="77777777" w:rsidR="003C22D2" w:rsidRDefault="00000000">
      <w:pPr>
        <w:spacing w:line="560" w:lineRule="exact"/>
        <w:ind w:leftChars="266" w:left="559"/>
        <w:rPr>
          <w:rFonts w:ascii="宋体" w:eastAsia="黑体" w:hAnsi="宋体" w:cs="仿宋" w:hint="eastAsia"/>
          <w:sz w:val="28"/>
          <w:szCs w:val="28"/>
        </w:rPr>
      </w:pPr>
      <w:r>
        <w:rPr>
          <w:rFonts w:ascii="宋体" w:eastAsia="方正仿宋_GBK" w:hAnsi="宋体" w:hint="eastAsia"/>
          <w:sz w:val="28"/>
          <w:szCs w:val="28"/>
        </w:rPr>
        <w:t>综上所述，产出效果考核指标总计</w:t>
      </w:r>
      <w:r>
        <w:rPr>
          <w:rFonts w:ascii="宋体" w:eastAsia="方正仿宋_GBK" w:hAnsi="宋体" w:hint="eastAsia"/>
          <w:sz w:val="28"/>
          <w:szCs w:val="28"/>
        </w:rPr>
        <w:t>45</w:t>
      </w:r>
      <w:r>
        <w:rPr>
          <w:rFonts w:ascii="宋体" w:eastAsia="方正仿宋_GBK" w:hAnsi="宋体" w:hint="eastAsia"/>
          <w:sz w:val="28"/>
          <w:szCs w:val="28"/>
        </w:rPr>
        <w:t>分，扣</w:t>
      </w:r>
      <w:r>
        <w:rPr>
          <w:rFonts w:ascii="宋体" w:eastAsia="方正仿宋_GBK" w:hAnsi="宋体" w:hint="eastAsia"/>
          <w:sz w:val="28"/>
          <w:szCs w:val="28"/>
        </w:rPr>
        <w:t xml:space="preserve"> 5</w:t>
      </w:r>
      <w:r>
        <w:rPr>
          <w:rFonts w:ascii="宋体" w:eastAsia="方正仿宋_GBK" w:hAnsi="宋体" w:hint="eastAsia"/>
          <w:sz w:val="28"/>
          <w:szCs w:val="28"/>
        </w:rPr>
        <w:t>分，得</w:t>
      </w:r>
      <w:r>
        <w:rPr>
          <w:rFonts w:ascii="宋体" w:eastAsia="方正仿宋_GBK" w:hAnsi="宋体" w:hint="eastAsia"/>
          <w:sz w:val="28"/>
          <w:szCs w:val="28"/>
        </w:rPr>
        <w:t>40</w:t>
      </w:r>
      <w:r>
        <w:rPr>
          <w:rFonts w:ascii="宋体" w:eastAsia="方正仿宋_GBK" w:hAnsi="宋体" w:hint="eastAsia"/>
          <w:sz w:val="28"/>
          <w:szCs w:val="28"/>
        </w:rPr>
        <w:t>分。</w:t>
      </w:r>
      <w:r>
        <w:rPr>
          <w:rFonts w:ascii="宋体" w:eastAsia="黑体" w:hAnsi="宋体" w:cs="仿宋" w:hint="eastAsia"/>
          <w:sz w:val="28"/>
          <w:szCs w:val="28"/>
        </w:rPr>
        <w:t>三、主要经验及做法</w:t>
      </w:r>
    </w:p>
    <w:p w14:paraId="548136FB" w14:textId="77777777" w:rsidR="003C22D2" w:rsidRDefault="00000000">
      <w:pPr>
        <w:pStyle w:val="20"/>
        <w:numPr>
          <w:ilvl w:val="0"/>
          <w:numId w:val="3"/>
        </w:numPr>
        <w:spacing w:after="0" w:line="560" w:lineRule="exact"/>
        <w:ind w:leftChars="0" w:left="0" w:firstLine="562"/>
        <w:rPr>
          <w:rFonts w:ascii="宋体" w:eastAsia="方正仿宋_GBK" w:hAnsi="宋体" w:cstheme="minorBidi"/>
          <w:sz w:val="28"/>
          <w:szCs w:val="28"/>
        </w:rPr>
      </w:pPr>
      <w:r>
        <w:rPr>
          <w:rFonts w:ascii="宋体" w:eastAsia="方正仿宋_GBK" w:hAnsi="宋体" w:cstheme="minorBidi" w:hint="eastAsia"/>
          <w:b/>
          <w:bCs/>
          <w:sz w:val="28"/>
          <w:szCs w:val="28"/>
        </w:rPr>
        <w:t>凝心聚力，推动经济发展</w:t>
      </w:r>
      <w:r>
        <w:rPr>
          <w:rFonts w:ascii="宋体" w:eastAsia="方正仿宋_GBK" w:hAnsi="宋体" w:cstheme="minorBidi" w:hint="eastAsia"/>
          <w:sz w:val="28"/>
          <w:szCs w:val="28"/>
        </w:rPr>
        <w:t xml:space="preserve"> </w:t>
      </w:r>
      <w:r>
        <w:rPr>
          <w:rFonts w:ascii="宋体" w:eastAsia="方正仿宋_GBK" w:hAnsi="宋体" w:cstheme="minorBidi" w:hint="eastAsia"/>
          <w:sz w:val="28"/>
          <w:szCs w:val="28"/>
        </w:rPr>
        <w:t>以全面落实市委加快建设“四区一地一圈一强”决策部署和县委“三提一领”发展目标，进一步凝聚乡贤力量，调动乡贤能动性，发挥好商会招商引资及商会服务的双重优势，加大招商引资力度，支持龙头企业发挥创新主体作用，超额完成全年工作目标任务。谱写了分水经济社会发展新篇章。</w:t>
      </w:r>
      <w:r>
        <w:rPr>
          <w:rFonts w:ascii="宋体" w:eastAsia="方正仿宋_GBK" w:hAnsi="宋体" w:cstheme="minorBidi" w:hint="eastAsia"/>
          <w:sz w:val="28"/>
          <w:szCs w:val="28"/>
        </w:rPr>
        <w:t xml:space="preserve">  </w:t>
      </w:r>
    </w:p>
    <w:p w14:paraId="7C271F36" w14:textId="77777777" w:rsidR="003C22D2" w:rsidRDefault="00000000">
      <w:pPr>
        <w:pStyle w:val="a5"/>
        <w:numPr>
          <w:ilvl w:val="0"/>
          <w:numId w:val="3"/>
        </w:numPr>
        <w:spacing w:line="540" w:lineRule="exact"/>
        <w:ind w:firstLineChars="200" w:firstLine="562"/>
        <w:rPr>
          <w:rFonts w:ascii="宋体" w:eastAsia="方正仿宋_GBK" w:hAnsi="宋体" w:cstheme="minorBidi"/>
          <w:sz w:val="28"/>
          <w:szCs w:val="28"/>
        </w:rPr>
      </w:pPr>
      <w:r>
        <w:rPr>
          <w:rFonts w:ascii="宋体" w:eastAsia="方正仿宋_GBK" w:hAnsi="宋体" w:cstheme="minorBidi" w:hint="eastAsia"/>
          <w:b/>
          <w:bCs/>
          <w:sz w:val="28"/>
          <w:szCs w:val="28"/>
        </w:rPr>
        <w:t>夯实基础，助推乡村振兴</w:t>
      </w:r>
      <w:r>
        <w:rPr>
          <w:rFonts w:ascii="宋体" w:eastAsia="方正仿宋_GBK" w:hAnsi="宋体" w:cstheme="minorBidi" w:hint="eastAsia"/>
          <w:b/>
          <w:bCs/>
          <w:sz w:val="28"/>
          <w:szCs w:val="28"/>
        </w:rPr>
        <w:t xml:space="preserve">  </w:t>
      </w:r>
      <w:r>
        <w:rPr>
          <w:rFonts w:ascii="宋体" w:eastAsia="方正仿宋_GBK" w:hAnsi="宋体" w:cstheme="minorBidi" w:hint="eastAsia"/>
          <w:sz w:val="28"/>
          <w:szCs w:val="28"/>
        </w:rPr>
        <w:t>通过压实责任，对全镇</w:t>
      </w:r>
      <w:r>
        <w:rPr>
          <w:rFonts w:ascii="宋体" w:eastAsia="方正仿宋_GBK" w:hAnsi="宋体" w:cstheme="minorBidi" w:hint="eastAsia"/>
          <w:sz w:val="28"/>
          <w:szCs w:val="28"/>
        </w:rPr>
        <w:t>108</w:t>
      </w:r>
      <w:r>
        <w:rPr>
          <w:rFonts w:ascii="宋体" w:eastAsia="方正仿宋_GBK" w:hAnsi="宋体" w:cstheme="minorBidi" w:hint="eastAsia"/>
          <w:sz w:val="28"/>
          <w:szCs w:val="28"/>
        </w:rPr>
        <w:t>户监测户，安排科级干部及有帮扶能力的中层干部，实行一月一走访，通过“动态监测＋精准帮扶”消除返贫风险，推动“三保障”和饮水安</w:t>
      </w:r>
      <w:r>
        <w:rPr>
          <w:rFonts w:ascii="宋体" w:eastAsia="方正仿宋_GBK" w:hAnsi="宋体" w:cstheme="minorBidi" w:hint="eastAsia"/>
          <w:sz w:val="28"/>
          <w:szCs w:val="28"/>
        </w:rPr>
        <w:lastRenderedPageBreak/>
        <w:t>全水平持续提升；组织开展网络创业、电工、农艺工技能等培训班，培训技能劳动力；多渠道开发环卫保洁、河道清理、治安巡逻、森林防火等多个公益性岗位，积极促进农村劳动力就近就业，努力提供全方位、便捷的就业服务。</w:t>
      </w:r>
    </w:p>
    <w:p w14:paraId="03E54744" w14:textId="77777777" w:rsidR="003C22D2" w:rsidRDefault="00000000">
      <w:pPr>
        <w:pStyle w:val="a5"/>
        <w:numPr>
          <w:ilvl w:val="0"/>
          <w:numId w:val="3"/>
        </w:numPr>
        <w:spacing w:line="540" w:lineRule="exact"/>
        <w:ind w:firstLineChars="200" w:firstLine="562"/>
        <w:rPr>
          <w:rFonts w:ascii="宋体" w:eastAsia="方正仿宋_GBK" w:hAnsi="宋体" w:cstheme="minorBidi"/>
          <w:sz w:val="28"/>
          <w:szCs w:val="28"/>
        </w:rPr>
      </w:pPr>
      <w:r>
        <w:rPr>
          <w:rFonts w:ascii="宋体" w:eastAsia="方正仿宋_GBK" w:hAnsi="宋体" w:cstheme="minorBidi" w:hint="eastAsia"/>
          <w:b/>
          <w:bCs/>
          <w:sz w:val="28"/>
          <w:szCs w:val="28"/>
        </w:rPr>
        <w:t>心系于民，促进民生福祉</w:t>
      </w:r>
      <w:r>
        <w:rPr>
          <w:rFonts w:ascii="宋体" w:eastAsia="方正仿宋_GBK" w:hAnsi="宋体" w:cstheme="minorBidi" w:hint="eastAsia"/>
          <w:sz w:val="28"/>
          <w:szCs w:val="28"/>
        </w:rPr>
        <w:t xml:space="preserve"> </w:t>
      </w:r>
      <w:r>
        <w:rPr>
          <w:rFonts w:ascii="宋体" w:eastAsia="方正仿宋_GBK" w:hAnsi="宋体" w:cstheme="minorBidi" w:hint="eastAsia"/>
          <w:sz w:val="28"/>
          <w:szCs w:val="28"/>
        </w:rPr>
        <w:t>始终坚持人民至上、生命至上理念带着感情把群众的事办实办好，不断提高群众获得感、幸福感。关注困难群众生活，及时发放低保、特困供养、临时救助等资金，落实困难群体参保优惠及代缴补贴政策；完善环卫基础设施，常态</w:t>
      </w:r>
      <w:proofErr w:type="gramStart"/>
      <w:r>
        <w:rPr>
          <w:rFonts w:ascii="宋体" w:eastAsia="方正仿宋_GBK" w:hAnsi="宋体" w:cstheme="minorBidi" w:hint="eastAsia"/>
          <w:sz w:val="28"/>
          <w:szCs w:val="28"/>
        </w:rPr>
        <w:t>化开展</w:t>
      </w:r>
      <w:proofErr w:type="gramEnd"/>
      <w:r>
        <w:rPr>
          <w:rFonts w:ascii="宋体" w:eastAsia="方正仿宋_GBK" w:hAnsi="宋体" w:cstheme="minorBidi" w:hint="eastAsia"/>
          <w:sz w:val="28"/>
          <w:szCs w:val="28"/>
        </w:rPr>
        <w:t>村庄清洁行动，持续推进农村厕所革命，不断提升环境卫生质量；</w:t>
      </w:r>
      <w:r>
        <w:rPr>
          <w:rFonts w:ascii="宋体" w:eastAsia="方正仿宋_GBK" w:hAnsi="宋体" w:cstheme="minorBidi" w:hint="eastAsia"/>
          <w:sz w:val="28"/>
          <w:szCs w:val="28"/>
        </w:rPr>
        <w:t xml:space="preserve"> </w:t>
      </w:r>
      <w:r>
        <w:rPr>
          <w:rFonts w:ascii="宋体" w:eastAsia="方正仿宋_GBK" w:hAnsi="宋体" w:cstheme="minorBidi" w:hint="eastAsia"/>
          <w:sz w:val="28"/>
          <w:szCs w:val="28"/>
        </w:rPr>
        <w:t>优化养老生活环境，完善养老服务体，做好农村养老保险、城乡居民医疗保险收缴工作，推进全民参保计划，确保“应保尽保”。</w:t>
      </w:r>
    </w:p>
    <w:p w14:paraId="0DEBBDDE" w14:textId="77777777" w:rsidR="003C22D2" w:rsidRDefault="00000000">
      <w:pPr>
        <w:pStyle w:val="a5"/>
        <w:spacing w:line="540" w:lineRule="exact"/>
        <w:ind w:leftChars="200" w:left="420" w:firstLineChars="100" w:firstLine="281"/>
        <w:rPr>
          <w:rFonts w:ascii="宋体" w:eastAsia="方正仿宋_GBK" w:hAnsi="宋体" w:cstheme="minorBidi"/>
          <w:b/>
          <w:bCs/>
          <w:sz w:val="28"/>
          <w:szCs w:val="28"/>
        </w:rPr>
      </w:pPr>
      <w:r>
        <w:rPr>
          <w:rFonts w:ascii="宋体" w:eastAsia="方正仿宋_GBK" w:hAnsi="宋体" w:cstheme="minorBidi" w:hint="eastAsia"/>
          <w:b/>
          <w:bCs/>
          <w:sz w:val="28"/>
          <w:szCs w:val="28"/>
        </w:rPr>
        <w:t>四、存在的主要问题</w:t>
      </w:r>
    </w:p>
    <w:p w14:paraId="27DFB009" w14:textId="77777777" w:rsidR="003C22D2" w:rsidRDefault="00000000">
      <w:pPr>
        <w:ind w:firstLineChars="200" w:firstLine="562"/>
        <w:rPr>
          <w:rFonts w:ascii="宋体" w:eastAsia="方正仿宋_GBK" w:hAnsi="宋体"/>
          <w:sz w:val="28"/>
          <w:szCs w:val="28"/>
        </w:rPr>
      </w:pPr>
      <w:r>
        <w:rPr>
          <w:rFonts w:ascii="宋体" w:eastAsia="方正仿宋_GBK" w:hAnsi="宋体" w:hint="eastAsia"/>
          <w:b/>
          <w:bCs/>
          <w:sz w:val="28"/>
          <w:szCs w:val="28"/>
        </w:rPr>
        <w:t>1</w:t>
      </w:r>
      <w:r>
        <w:rPr>
          <w:rFonts w:ascii="宋体" w:eastAsia="方正仿宋_GBK" w:hAnsi="宋体" w:hint="eastAsia"/>
          <w:b/>
          <w:bCs/>
          <w:sz w:val="28"/>
          <w:szCs w:val="28"/>
        </w:rPr>
        <w:t>、乡镇经济基础薄弱</w:t>
      </w:r>
      <w:r>
        <w:rPr>
          <w:rFonts w:ascii="宋体" w:eastAsia="方正仿宋_GBK" w:hAnsi="宋体" w:hint="eastAsia"/>
          <w:sz w:val="28"/>
          <w:szCs w:val="28"/>
        </w:rPr>
        <w:t>。全乡经济总量不大，结构不优，整体发展不平衡；产业产值效益不高，特色产业总体还处在“小、散、弱”的阶段，抗风险能力不足；基础设施建设与乡村振兴要求差距大。</w:t>
      </w:r>
    </w:p>
    <w:p w14:paraId="4B712090" w14:textId="77777777" w:rsidR="003C22D2" w:rsidRDefault="00000000">
      <w:pPr>
        <w:ind w:firstLineChars="200" w:firstLine="562"/>
        <w:rPr>
          <w:rFonts w:ascii="宋体" w:eastAsia="方正仿宋_GBK" w:hAnsi="宋体"/>
          <w:sz w:val="28"/>
          <w:szCs w:val="28"/>
        </w:rPr>
      </w:pPr>
      <w:r>
        <w:rPr>
          <w:rFonts w:ascii="宋体" w:eastAsia="方正仿宋_GBK" w:hAnsi="宋体" w:hint="eastAsia"/>
          <w:b/>
          <w:bCs/>
          <w:sz w:val="28"/>
          <w:szCs w:val="28"/>
        </w:rPr>
        <w:t>2</w:t>
      </w:r>
      <w:r>
        <w:rPr>
          <w:rFonts w:ascii="宋体" w:eastAsia="方正仿宋_GBK" w:hAnsi="宋体" w:hint="eastAsia"/>
          <w:b/>
          <w:bCs/>
          <w:sz w:val="28"/>
          <w:szCs w:val="28"/>
        </w:rPr>
        <w:t>、财政收支压力较大。</w:t>
      </w:r>
      <w:r>
        <w:rPr>
          <w:rFonts w:ascii="宋体" w:eastAsia="方正仿宋_GBK" w:hAnsi="宋体" w:hint="eastAsia"/>
          <w:sz w:val="28"/>
          <w:szCs w:val="28"/>
        </w:rPr>
        <w:t>乡财政收支异常紧张，过“紧日子”“苦日子”思想尚未树牢</w:t>
      </w:r>
      <w:r>
        <w:rPr>
          <w:rFonts w:ascii="宋体" w:eastAsia="方正仿宋_GBK" w:hAnsi="宋体" w:hint="eastAsia"/>
          <w:sz w:val="28"/>
          <w:szCs w:val="28"/>
        </w:rPr>
        <w:t>,</w:t>
      </w:r>
      <w:r>
        <w:rPr>
          <w:rFonts w:ascii="宋体" w:eastAsia="方正仿宋_GBK" w:hAnsi="宋体" w:hint="eastAsia"/>
          <w:sz w:val="28"/>
          <w:szCs w:val="28"/>
        </w:rPr>
        <w:t>乡镇专项资金难以预计，无法估计来源渠道。</w:t>
      </w:r>
    </w:p>
    <w:p w14:paraId="4DFAFF3E" w14:textId="77777777" w:rsidR="003C22D2" w:rsidRDefault="00000000">
      <w:pPr>
        <w:ind w:firstLineChars="300" w:firstLine="843"/>
        <w:rPr>
          <w:rFonts w:ascii="宋体" w:eastAsia="方正仿宋_GBK" w:hAnsi="宋体"/>
          <w:b/>
          <w:bCs/>
          <w:sz w:val="28"/>
          <w:szCs w:val="28"/>
        </w:rPr>
      </w:pPr>
      <w:r>
        <w:rPr>
          <w:rFonts w:ascii="宋体" w:eastAsia="方正仿宋_GBK" w:hAnsi="宋体" w:hint="eastAsia"/>
          <w:b/>
          <w:bCs/>
          <w:sz w:val="28"/>
          <w:szCs w:val="28"/>
        </w:rPr>
        <w:t>五、改进措施和有关建议</w:t>
      </w:r>
      <w:r>
        <w:rPr>
          <w:rFonts w:ascii="宋体" w:eastAsia="方正仿宋_GBK" w:hAnsi="宋体" w:hint="eastAsia"/>
          <w:b/>
          <w:bCs/>
          <w:sz w:val="28"/>
          <w:szCs w:val="28"/>
        </w:rPr>
        <w:tab/>
      </w:r>
    </w:p>
    <w:p w14:paraId="311EB994" w14:textId="77777777" w:rsidR="003C22D2" w:rsidRDefault="00000000">
      <w:pPr>
        <w:ind w:firstLineChars="200" w:firstLine="562"/>
        <w:rPr>
          <w:rFonts w:ascii="宋体" w:eastAsia="方正仿宋_GBK" w:hAnsi="宋体"/>
          <w:sz w:val="28"/>
          <w:szCs w:val="28"/>
        </w:rPr>
      </w:pPr>
      <w:r>
        <w:rPr>
          <w:rFonts w:ascii="宋体" w:eastAsia="方正仿宋_GBK" w:hAnsi="宋体" w:hint="eastAsia"/>
          <w:b/>
          <w:bCs/>
          <w:sz w:val="28"/>
          <w:szCs w:val="28"/>
        </w:rPr>
        <w:t>1</w:t>
      </w:r>
      <w:r>
        <w:rPr>
          <w:rFonts w:ascii="宋体" w:eastAsia="方正仿宋_GBK" w:hAnsi="宋体" w:hint="eastAsia"/>
          <w:b/>
          <w:bCs/>
          <w:sz w:val="28"/>
          <w:szCs w:val="28"/>
        </w:rPr>
        <w:t>、优化产业结构。</w:t>
      </w:r>
      <w:r>
        <w:rPr>
          <w:rFonts w:ascii="宋体" w:eastAsia="方正仿宋_GBK" w:hAnsi="宋体" w:hint="eastAsia"/>
          <w:sz w:val="28"/>
          <w:szCs w:val="28"/>
        </w:rPr>
        <w:t>依托本乡特色农业，重点培养一批龙头企业、家庭农场、种植大户等新型农业经营主体</w:t>
      </w:r>
      <w:r>
        <w:rPr>
          <w:rFonts w:ascii="宋体" w:eastAsia="方正仿宋_GBK" w:hAnsi="宋体" w:hint="eastAsia"/>
          <w:sz w:val="28"/>
          <w:szCs w:val="28"/>
        </w:rPr>
        <w:t xml:space="preserve">, </w:t>
      </w:r>
      <w:r>
        <w:rPr>
          <w:rFonts w:ascii="宋体" w:eastAsia="方正仿宋_GBK" w:hAnsi="宋体" w:hint="eastAsia"/>
          <w:sz w:val="28"/>
          <w:szCs w:val="28"/>
        </w:rPr>
        <w:t>做好“农文旅”融合的文章，加快产业结构调整，争创特色产业品牌。重点推进分水矿泉水项目，着力落地一期</w:t>
      </w:r>
      <w:r>
        <w:rPr>
          <w:rFonts w:ascii="宋体" w:eastAsia="方正仿宋_GBK" w:hAnsi="宋体" w:hint="eastAsia"/>
          <w:sz w:val="28"/>
          <w:szCs w:val="28"/>
        </w:rPr>
        <w:t>12</w:t>
      </w:r>
      <w:r>
        <w:rPr>
          <w:rFonts w:ascii="宋体" w:eastAsia="方正仿宋_GBK" w:hAnsi="宋体" w:hint="eastAsia"/>
          <w:sz w:val="28"/>
          <w:szCs w:val="28"/>
        </w:rPr>
        <w:t>亩建设，力争年中建成厂房并积极推动</w:t>
      </w:r>
      <w:proofErr w:type="gramStart"/>
      <w:r>
        <w:rPr>
          <w:rFonts w:ascii="宋体" w:eastAsia="方正仿宋_GBK" w:hAnsi="宋体" w:hint="eastAsia"/>
          <w:sz w:val="28"/>
          <w:szCs w:val="28"/>
        </w:rPr>
        <w:t>采矿证</w:t>
      </w:r>
      <w:proofErr w:type="gramEnd"/>
      <w:r>
        <w:rPr>
          <w:rFonts w:ascii="宋体" w:eastAsia="方正仿宋_GBK" w:hAnsi="宋体" w:hint="eastAsia"/>
          <w:sz w:val="28"/>
          <w:szCs w:val="28"/>
        </w:rPr>
        <w:t>的办理；继续开展“引老乡、回故乡、建家乡”主题招商活动，引进知名人士返乡投资兴业。积极推动返乡创业，通过“村企联动”等形</w:t>
      </w:r>
      <w:r>
        <w:rPr>
          <w:rFonts w:ascii="宋体" w:eastAsia="方正仿宋_GBK" w:hAnsi="宋体" w:hint="eastAsia"/>
          <w:sz w:val="28"/>
          <w:szCs w:val="28"/>
        </w:rPr>
        <w:lastRenderedPageBreak/>
        <w:t>式促进小农户和现代农业发展有效衔接。</w:t>
      </w:r>
    </w:p>
    <w:p w14:paraId="02C22442" w14:textId="77777777" w:rsidR="003C22D2" w:rsidRDefault="00000000">
      <w:pPr>
        <w:ind w:firstLineChars="200" w:firstLine="562"/>
        <w:rPr>
          <w:rFonts w:ascii="宋体" w:eastAsia="方正仿宋_GBK" w:hAnsi="宋体"/>
          <w:sz w:val="28"/>
          <w:szCs w:val="28"/>
        </w:rPr>
      </w:pPr>
      <w:r>
        <w:rPr>
          <w:rFonts w:ascii="宋体" w:eastAsia="方正仿宋_GBK" w:hAnsi="宋体" w:hint="eastAsia"/>
          <w:b/>
          <w:bCs/>
          <w:sz w:val="28"/>
          <w:szCs w:val="28"/>
        </w:rPr>
        <w:t>2</w:t>
      </w:r>
      <w:r>
        <w:rPr>
          <w:rFonts w:ascii="宋体" w:eastAsia="方正仿宋_GBK" w:hAnsi="宋体" w:hint="eastAsia"/>
          <w:b/>
          <w:bCs/>
          <w:sz w:val="28"/>
          <w:szCs w:val="28"/>
        </w:rPr>
        <w:t>、巩固乡村振兴。</w:t>
      </w:r>
      <w:r>
        <w:rPr>
          <w:rFonts w:ascii="宋体" w:eastAsia="方正仿宋_GBK" w:hAnsi="宋体" w:hint="eastAsia"/>
          <w:sz w:val="28"/>
          <w:szCs w:val="28"/>
        </w:rPr>
        <w:t>因地制宜，发挥优势，确保粮食生产面积有所提高，坚决遏制耕地“非农化”、永久基本农田“非粮化”，同时在复耕复种的基础上，“宜粮则粮，宜经则经，宜特则特”，让农户获得收益；探索“公司</w:t>
      </w:r>
      <w:r>
        <w:rPr>
          <w:rFonts w:ascii="宋体" w:eastAsia="方正仿宋_GBK" w:hAnsi="宋体" w:hint="eastAsia"/>
          <w:sz w:val="28"/>
          <w:szCs w:val="28"/>
        </w:rPr>
        <w:t>+</w:t>
      </w:r>
      <w:r>
        <w:rPr>
          <w:rFonts w:ascii="宋体" w:eastAsia="方正仿宋_GBK" w:hAnsi="宋体" w:hint="eastAsia"/>
          <w:sz w:val="28"/>
          <w:szCs w:val="28"/>
        </w:rPr>
        <w:t>基地</w:t>
      </w:r>
      <w:r>
        <w:rPr>
          <w:rFonts w:ascii="宋体" w:eastAsia="方正仿宋_GBK" w:hAnsi="宋体" w:hint="eastAsia"/>
          <w:sz w:val="28"/>
          <w:szCs w:val="28"/>
        </w:rPr>
        <w:t>+</w:t>
      </w:r>
      <w:r>
        <w:rPr>
          <w:rFonts w:ascii="宋体" w:eastAsia="方正仿宋_GBK" w:hAnsi="宋体" w:hint="eastAsia"/>
          <w:sz w:val="28"/>
          <w:szCs w:val="28"/>
        </w:rPr>
        <w:t>农户”“合作社</w:t>
      </w:r>
      <w:r>
        <w:rPr>
          <w:rFonts w:ascii="宋体" w:eastAsia="方正仿宋_GBK" w:hAnsi="宋体" w:hint="eastAsia"/>
          <w:sz w:val="28"/>
          <w:szCs w:val="28"/>
        </w:rPr>
        <w:t>+</w:t>
      </w:r>
      <w:r>
        <w:rPr>
          <w:rFonts w:ascii="宋体" w:eastAsia="方正仿宋_GBK" w:hAnsi="宋体" w:hint="eastAsia"/>
          <w:sz w:val="28"/>
          <w:szCs w:val="28"/>
        </w:rPr>
        <w:t>基地</w:t>
      </w:r>
      <w:r>
        <w:rPr>
          <w:rFonts w:ascii="宋体" w:eastAsia="方正仿宋_GBK" w:hAnsi="宋体" w:hint="eastAsia"/>
          <w:sz w:val="28"/>
          <w:szCs w:val="28"/>
        </w:rPr>
        <w:t>+</w:t>
      </w:r>
      <w:r>
        <w:rPr>
          <w:rFonts w:ascii="宋体" w:eastAsia="方正仿宋_GBK" w:hAnsi="宋体" w:hint="eastAsia"/>
          <w:sz w:val="28"/>
          <w:szCs w:val="28"/>
        </w:rPr>
        <w:t>农户”订单生产等农业产业化经营模式，打造分水</w:t>
      </w:r>
      <w:proofErr w:type="gramStart"/>
      <w:r>
        <w:rPr>
          <w:rFonts w:ascii="宋体" w:eastAsia="方正仿宋_GBK" w:hAnsi="宋体" w:hint="eastAsia"/>
          <w:sz w:val="28"/>
          <w:szCs w:val="28"/>
        </w:rPr>
        <w:t>坳</w:t>
      </w:r>
      <w:proofErr w:type="gramEnd"/>
      <w:r>
        <w:rPr>
          <w:rFonts w:ascii="宋体" w:eastAsia="方正仿宋_GBK" w:hAnsi="宋体" w:hint="eastAsia"/>
          <w:sz w:val="28"/>
          <w:szCs w:val="28"/>
        </w:rPr>
        <w:t>黑山羊、艾叶、大米、茯苓、红薯粉等品牌，不断提高“分水坳”的品牌影响力；积极推动返乡创业，通过“村企联动”“线上线下”等形式调动市场，促进小农户和现代农业发展有效衔接，稳步推进村级集体经济发展。</w:t>
      </w:r>
      <w:r>
        <w:rPr>
          <w:rFonts w:ascii="宋体" w:eastAsia="方正仿宋_GBK" w:hAnsi="宋体" w:hint="eastAsia"/>
          <w:sz w:val="28"/>
          <w:szCs w:val="28"/>
        </w:rPr>
        <w:t xml:space="preserve">  </w:t>
      </w:r>
    </w:p>
    <w:p w14:paraId="6CF5A202" w14:textId="77777777" w:rsidR="003C22D2" w:rsidRDefault="00000000">
      <w:pPr>
        <w:ind w:firstLineChars="200" w:firstLine="562"/>
        <w:rPr>
          <w:rFonts w:ascii="宋体" w:eastAsia="方正仿宋_GBK" w:hAnsi="宋体"/>
          <w:sz w:val="28"/>
          <w:szCs w:val="28"/>
        </w:rPr>
      </w:pPr>
      <w:r>
        <w:rPr>
          <w:rFonts w:ascii="宋体" w:eastAsia="方正仿宋_GBK" w:hAnsi="宋体" w:hint="eastAsia"/>
          <w:b/>
          <w:bCs/>
          <w:sz w:val="28"/>
          <w:szCs w:val="28"/>
        </w:rPr>
        <w:t>3</w:t>
      </w:r>
      <w:r>
        <w:rPr>
          <w:rFonts w:ascii="宋体" w:eastAsia="方正仿宋_GBK" w:hAnsi="宋体" w:hint="eastAsia"/>
          <w:b/>
          <w:bCs/>
          <w:sz w:val="28"/>
          <w:szCs w:val="28"/>
        </w:rPr>
        <w:t>、加强内控建设。</w:t>
      </w:r>
      <w:r>
        <w:rPr>
          <w:rFonts w:ascii="宋体" w:eastAsia="方正仿宋_GBK" w:hAnsi="宋体" w:hint="eastAsia"/>
          <w:sz w:val="28"/>
          <w:szCs w:val="28"/>
        </w:rPr>
        <w:t>细化绩效目标，提升预算编制的规范性、科学性，对预算业务、收支业务、政府采购业务、资产管理业务、合同管理业务等各项经济业务流程进行全面梳理，明确各项业务的目标、范围、内容、流程、环节以及相应的部门岗位，增收节支，尽最大可能把钱用在刀刃上。</w:t>
      </w:r>
    </w:p>
    <w:p w14:paraId="2655231D" w14:textId="77777777" w:rsidR="003C22D2" w:rsidRDefault="00000000">
      <w:pPr>
        <w:ind w:firstLineChars="200" w:firstLine="562"/>
        <w:rPr>
          <w:rFonts w:ascii="宋体" w:eastAsia="方正仿宋_GBK" w:hAnsi="宋体"/>
          <w:b/>
          <w:bCs/>
          <w:sz w:val="28"/>
          <w:szCs w:val="28"/>
        </w:rPr>
      </w:pPr>
      <w:r>
        <w:rPr>
          <w:rFonts w:ascii="宋体" w:eastAsia="方正仿宋_GBK" w:hAnsi="宋体" w:hint="eastAsia"/>
          <w:b/>
          <w:bCs/>
          <w:sz w:val="28"/>
          <w:szCs w:val="28"/>
        </w:rPr>
        <w:t>六、综合评价结论</w:t>
      </w:r>
    </w:p>
    <w:p w14:paraId="2B30C7CF" w14:textId="77777777" w:rsidR="003C22D2" w:rsidRDefault="00000000">
      <w:pPr>
        <w:ind w:firstLineChars="200" w:firstLine="560"/>
        <w:rPr>
          <w:rFonts w:ascii="宋体" w:eastAsia="方正仿宋_GBK" w:hAnsi="宋体"/>
          <w:sz w:val="28"/>
          <w:szCs w:val="28"/>
        </w:rPr>
      </w:pPr>
      <w:r>
        <w:rPr>
          <w:rFonts w:ascii="宋体" w:eastAsia="方正仿宋_GBK" w:hAnsi="宋体" w:hint="eastAsia"/>
          <w:sz w:val="28"/>
          <w:szCs w:val="28"/>
        </w:rPr>
        <w:t>根据以上预算绩效完成情况，我单位</w:t>
      </w:r>
      <w:r>
        <w:rPr>
          <w:rFonts w:ascii="宋体" w:eastAsia="方正仿宋_GBK" w:hAnsi="宋体" w:hint="eastAsia"/>
          <w:sz w:val="28"/>
          <w:szCs w:val="28"/>
        </w:rPr>
        <w:t>2023</w:t>
      </w:r>
      <w:r>
        <w:rPr>
          <w:rFonts w:ascii="宋体" w:eastAsia="方正仿宋_GBK" w:hAnsi="宋体" w:hint="eastAsia"/>
          <w:sz w:val="28"/>
          <w:szCs w:val="28"/>
        </w:rPr>
        <w:t>年预算绩效自评得分</w:t>
      </w:r>
      <w:r>
        <w:rPr>
          <w:rFonts w:ascii="宋体" w:eastAsia="方正仿宋_GBK" w:hAnsi="宋体" w:hint="eastAsia"/>
          <w:sz w:val="28"/>
          <w:szCs w:val="28"/>
        </w:rPr>
        <w:t>91</w:t>
      </w:r>
      <w:r>
        <w:rPr>
          <w:rFonts w:ascii="宋体" w:eastAsia="方正仿宋_GBK" w:hAnsi="宋体" w:hint="eastAsia"/>
          <w:sz w:val="28"/>
          <w:szCs w:val="28"/>
        </w:rPr>
        <w:t>分，评定等次：良</w:t>
      </w:r>
    </w:p>
    <w:p w14:paraId="096E137D" w14:textId="77777777" w:rsidR="003C22D2" w:rsidRDefault="003C22D2">
      <w:pPr>
        <w:ind w:firstLineChars="200" w:firstLine="560"/>
        <w:rPr>
          <w:rFonts w:ascii="宋体" w:eastAsia="方正仿宋_GBK" w:hAnsi="宋体"/>
          <w:sz w:val="28"/>
          <w:szCs w:val="28"/>
        </w:rPr>
      </w:pPr>
    </w:p>
    <w:p w14:paraId="5EEE5A3B" w14:textId="77777777" w:rsidR="003C22D2" w:rsidRDefault="00000000">
      <w:pPr>
        <w:ind w:firstLineChars="1500" w:firstLine="4200"/>
        <w:rPr>
          <w:rFonts w:ascii="宋体" w:eastAsia="方正仿宋_GBK" w:hAnsi="宋体"/>
          <w:sz w:val="28"/>
          <w:szCs w:val="28"/>
        </w:rPr>
      </w:pPr>
      <w:r>
        <w:rPr>
          <w:rFonts w:ascii="宋体" w:eastAsia="方正仿宋_GBK" w:hAnsi="宋体" w:hint="eastAsia"/>
          <w:sz w:val="28"/>
          <w:szCs w:val="28"/>
        </w:rPr>
        <w:t xml:space="preserve">       </w:t>
      </w:r>
      <w:r>
        <w:rPr>
          <w:rFonts w:ascii="宋体" w:eastAsia="方正仿宋_GBK" w:hAnsi="宋体" w:hint="eastAsia"/>
          <w:sz w:val="28"/>
          <w:szCs w:val="28"/>
        </w:rPr>
        <w:t>湘潭县分水乡人民政府</w:t>
      </w:r>
    </w:p>
    <w:p w14:paraId="79086FA2" w14:textId="77777777" w:rsidR="003C22D2" w:rsidRDefault="00000000">
      <w:pPr>
        <w:ind w:firstLineChars="200" w:firstLine="560"/>
        <w:rPr>
          <w:rFonts w:ascii="宋体" w:eastAsia="方正仿宋_GBK" w:hAnsi="宋体"/>
          <w:sz w:val="28"/>
          <w:szCs w:val="28"/>
        </w:rPr>
      </w:pPr>
      <w:r>
        <w:rPr>
          <w:rFonts w:ascii="宋体" w:eastAsia="方正仿宋_GBK" w:hAnsi="宋体" w:hint="eastAsia"/>
          <w:sz w:val="28"/>
          <w:szCs w:val="28"/>
        </w:rPr>
        <w:t xml:space="preserve">                                </w:t>
      </w:r>
      <w:r>
        <w:rPr>
          <w:rFonts w:ascii="宋体" w:eastAsia="方正仿宋_GBK" w:hAnsi="宋体" w:hint="eastAsia"/>
          <w:sz w:val="28"/>
          <w:szCs w:val="28"/>
        </w:rPr>
        <w:t>二</w:t>
      </w:r>
      <w:proofErr w:type="gramStart"/>
      <w:r>
        <w:rPr>
          <w:rFonts w:ascii="宋体" w:eastAsia="方正仿宋_GBK" w:hAnsi="宋体" w:hint="eastAsia"/>
          <w:sz w:val="28"/>
          <w:szCs w:val="28"/>
        </w:rPr>
        <w:t>0</w:t>
      </w:r>
      <w:r>
        <w:rPr>
          <w:rFonts w:ascii="宋体" w:eastAsia="方正仿宋_GBK" w:hAnsi="宋体" w:hint="eastAsia"/>
          <w:sz w:val="28"/>
          <w:szCs w:val="28"/>
        </w:rPr>
        <w:t>二四</w:t>
      </w:r>
      <w:proofErr w:type="gramEnd"/>
      <w:r>
        <w:rPr>
          <w:rFonts w:ascii="宋体" w:eastAsia="方正仿宋_GBK" w:hAnsi="宋体" w:hint="eastAsia"/>
          <w:sz w:val="28"/>
          <w:szCs w:val="28"/>
        </w:rPr>
        <w:t>年五月二十五日</w:t>
      </w:r>
    </w:p>
    <w:sectPr w:rsidR="003C22D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9A4EC81" w14:textId="77777777" w:rsidR="006E4776" w:rsidRDefault="006E4776" w:rsidP="00A3696E">
      <w:r>
        <w:separator/>
      </w:r>
    </w:p>
  </w:endnote>
  <w:endnote w:type="continuationSeparator" w:id="0">
    <w:p w14:paraId="446318B4" w14:textId="77777777" w:rsidR="006E4776" w:rsidRDefault="006E4776" w:rsidP="00A369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_GB2312">
    <w:altName w:val="Segoe Print"/>
    <w:charset w:val="00"/>
    <w:family w:val="auto"/>
    <w:pitch w:val="default"/>
    <w:sig w:usb0="00000000" w:usb1="00000000" w:usb2="00000000" w:usb3="00000000" w:csb0="00000001" w:csb1="00000000"/>
  </w:font>
  <w:font w:name="仿宋_GB2312">
    <w:altName w:val="宋体"/>
    <w:charset w:val="86"/>
    <w:family w:val="modern"/>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仿宋_GBK">
    <w:altName w:val="宋体"/>
    <w:charset w:val="00"/>
    <w:family w:val="auto"/>
    <w:pitch w:val="default"/>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5767FFF" w14:textId="77777777" w:rsidR="006E4776" w:rsidRDefault="006E4776" w:rsidP="00A3696E">
      <w:r>
        <w:separator/>
      </w:r>
    </w:p>
  </w:footnote>
  <w:footnote w:type="continuationSeparator" w:id="0">
    <w:p w14:paraId="44468A1E" w14:textId="77777777" w:rsidR="006E4776" w:rsidRDefault="006E4776" w:rsidP="00A3696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93B6FC60"/>
    <w:multiLevelType w:val="singleLevel"/>
    <w:tmpl w:val="93B6FC60"/>
    <w:lvl w:ilvl="0">
      <w:start w:val="1"/>
      <w:numFmt w:val="decimal"/>
      <w:suff w:val="nothing"/>
      <w:lvlText w:val="%1、"/>
      <w:lvlJc w:val="left"/>
    </w:lvl>
  </w:abstractNum>
  <w:abstractNum w:abstractNumId="1" w15:restartNumberingAfterBreak="0">
    <w:nsid w:val="B7F63BA9"/>
    <w:multiLevelType w:val="singleLevel"/>
    <w:tmpl w:val="B7F63BA9"/>
    <w:lvl w:ilvl="0">
      <w:start w:val="1"/>
      <w:numFmt w:val="chineseCounting"/>
      <w:suff w:val="nothing"/>
      <w:lvlText w:val="（%1）"/>
      <w:lvlJc w:val="left"/>
      <w:rPr>
        <w:rFonts w:hint="eastAsia"/>
      </w:rPr>
    </w:lvl>
  </w:abstractNum>
  <w:abstractNum w:abstractNumId="2" w15:restartNumberingAfterBreak="0">
    <w:nsid w:val="0CEE293B"/>
    <w:multiLevelType w:val="singleLevel"/>
    <w:tmpl w:val="0CEE293B"/>
    <w:lvl w:ilvl="0">
      <w:start w:val="1"/>
      <w:numFmt w:val="chineseCounting"/>
      <w:suff w:val="nothing"/>
      <w:lvlText w:val="%1、"/>
      <w:lvlJc w:val="left"/>
      <w:rPr>
        <w:rFonts w:hint="eastAsia"/>
      </w:rPr>
    </w:lvl>
  </w:abstractNum>
  <w:num w:numId="1" w16cid:durableId="1163618235">
    <w:abstractNumId w:val="2"/>
  </w:num>
  <w:num w:numId="2" w16cid:durableId="1341733775">
    <w:abstractNumId w:val="1"/>
  </w:num>
  <w:num w:numId="3" w16cid:durableId="12429837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2JhMzE5YmYyYTMxMjI5OTc4MDliOGY5MTdhNDY5OTUifQ=="/>
  </w:docVars>
  <w:rsids>
    <w:rsidRoot w:val="00D945A6"/>
    <w:rsid w:val="000735E1"/>
    <w:rsid w:val="000E2C0E"/>
    <w:rsid w:val="000E3FC3"/>
    <w:rsid w:val="000F275E"/>
    <w:rsid w:val="0010090D"/>
    <w:rsid w:val="00130B2B"/>
    <w:rsid w:val="001E45AA"/>
    <w:rsid w:val="0020339A"/>
    <w:rsid w:val="00283C5B"/>
    <w:rsid w:val="002F17AF"/>
    <w:rsid w:val="00335BF5"/>
    <w:rsid w:val="00344CBA"/>
    <w:rsid w:val="0035014D"/>
    <w:rsid w:val="00363726"/>
    <w:rsid w:val="00386A6D"/>
    <w:rsid w:val="003C22D2"/>
    <w:rsid w:val="003D46E4"/>
    <w:rsid w:val="003E59AD"/>
    <w:rsid w:val="00413345"/>
    <w:rsid w:val="00421B2F"/>
    <w:rsid w:val="004F1EF2"/>
    <w:rsid w:val="0050209A"/>
    <w:rsid w:val="0051462C"/>
    <w:rsid w:val="0057021B"/>
    <w:rsid w:val="00595B0F"/>
    <w:rsid w:val="005A7691"/>
    <w:rsid w:val="005C6FD4"/>
    <w:rsid w:val="006A5ECB"/>
    <w:rsid w:val="006C7341"/>
    <w:rsid w:val="006E4776"/>
    <w:rsid w:val="006E7A04"/>
    <w:rsid w:val="0072744E"/>
    <w:rsid w:val="00775C6C"/>
    <w:rsid w:val="007C40BB"/>
    <w:rsid w:val="007E0EE4"/>
    <w:rsid w:val="007E7377"/>
    <w:rsid w:val="007F140B"/>
    <w:rsid w:val="00824A0C"/>
    <w:rsid w:val="00827FDE"/>
    <w:rsid w:val="008817B6"/>
    <w:rsid w:val="008D41FA"/>
    <w:rsid w:val="009772EB"/>
    <w:rsid w:val="009D48BC"/>
    <w:rsid w:val="00A21789"/>
    <w:rsid w:val="00A3696E"/>
    <w:rsid w:val="00AB6A6D"/>
    <w:rsid w:val="00B10054"/>
    <w:rsid w:val="00B2744C"/>
    <w:rsid w:val="00B43FE4"/>
    <w:rsid w:val="00C03CA3"/>
    <w:rsid w:val="00C1792F"/>
    <w:rsid w:val="00C4314F"/>
    <w:rsid w:val="00C6381D"/>
    <w:rsid w:val="00CA1856"/>
    <w:rsid w:val="00CD7DC7"/>
    <w:rsid w:val="00D2518C"/>
    <w:rsid w:val="00D25469"/>
    <w:rsid w:val="00D36F06"/>
    <w:rsid w:val="00D73F70"/>
    <w:rsid w:val="00D945A6"/>
    <w:rsid w:val="00DD06B6"/>
    <w:rsid w:val="00E17B56"/>
    <w:rsid w:val="00E453DC"/>
    <w:rsid w:val="00ED227A"/>
    <w:rsid w:val="00EE2072"/>
    <w:rsid w:val="00F46DCF"/>
    <w:rsid w:val="00FC50BF"/>
    <w:rsid w:val="0105534D"/>
    <w:rsid w:val="01257C23"/>
    <w:rsid w:val="014001AC"/>
    <w:rsid w:val="01457570"/>
    <w:rsid w:val="017D4F5C"/>
    <w:rsid w:val="017E1E62"/>
    <w:rsid w:val="01960DAB"/>
    <w:rsid w:val="02094A42"/>
    <w:rsid w:val="025A704C"/>
    <w:rsid w:val="025D08EA"/>
    <w:rsid w:val="027405ED"/>
    <w:rsid w:val="027A3D0E"/>
    <w:rsid w:val="027A5940"/>
    <w:rsid w:val="029E2172"/>
    <w:rsid w:val="034D095E"/>
    <w:rsid w:val="038C2433"/>
    <w:rsid w:val="038D16A3"/>
    <w:rsid w:val="038E6A76"/>
    <w:rsid w:val="03A951F3"/>
    <w:rsid w:val="03AF1619"/>
    <w:rsid w:val="03BE00DE"/>
    <w:rsid w:val="03F35C4F"/>
    <w:rsid w:val="04280722"/>
    <w:rsid w:val="04520576"/>
    <w:rsid w:val="045F303F"/>
    <w:rsid w:val="047A1C27"/>
    <w:rsid w:val="050035D1"/>
    <w:rsid w:val="05085485"/>
    <w:rsid w:val="050A1CD9"/>
    <w:rsid w:val="050D2A9B"/>
    <w:rsid w:val="053B7179"/>
    <w:rsid w:val="05616943"/>
    <w:rsid w:val="05634469"/>
    <w:rsid w:val="05687CD1"/>
    <w:rsid w:val="056A3A4A"/>
    <w:rsid w:val="057E4B03"/>
    <w:rsid w:val="05845057"/>
    <w:rsid w:val="058F525E"/>
    <w:rsid w:val="05945A2F"/>
    <w:rsid w:val="05A56137"/>
    <w:rsid w:val="05B54B1D"/>
    <w:rsid w:val="05B64EE1"/>
    <w:rsid w:val="05C814FE"/>
    <w:rsid w:val="05E84AAB"/>
    <w:rsid w:val="05EF03F3"/>
    <w:rsid w:val="060A74CA"/>
    <w:rsid w:val="0621672E"/>
    <w:rsid w:val="067C3324"/>
    <w:rsid w:val="06897EFF"/>
    <w:rsid w:val="068A27BC"/>
    <w:rsid w:val="0695398A"/>
    <w:rsid w:val="06E56987"/>
    <w:rsid w:val="07097292"/>
    <w:rsid w:val="070F2C07"/>
    <w:rsid w:val="07123928"/>
    <w:rsid w:val="074C57E4"/>
    <w:rsid w:val="075A0569"/>
    <w:rsid w:val="07A40BEB"/>
    <w:rsid w:val="07B30001"/>
    <w:rsid w:val="07CD3EBD"/>
    <w:rsid w:val="08143F57"/>
    <w:rsid w:val="081765B8"/>
    <w:rsid w:val="085207C5"/>
    <w:rsid w:val="08762705"/>
    <w:rsid w:val="08887733"/>
    <w:rsid w:val="089B216C"/>
    <w:rsid w:val="089C6D14"/>
    <w:rsid w:val="08B17695"/>
    <w:rsid w:val="08B60D54"/>
    <w:rsid w:val="08C276F9"/>
    <w:rsid w:val="08D631A4"/>
    <w:rsid w:val="09135665"/>
    <w:rsid w:val="093B6D3F"/>
    <w:rsid w:val="095827AC"/>
    <w:rsid w:val="096802A0"/>
    <w:rsid w:val="09772764"/>
    <w:rsid w:val="099D294F"/>
    <w:rsid w:val="09AB63DF"/>
    <w:rsid w:val="09DC2A3C"/>
    <w:rsid w:val="09ED4C49"/>
    <w:rsid w:val="0A287A2F"/>
    <w:rsid w:val="0A3101E5"/>
    <w:rsid w:val="0A3B7763"/>
    <w:rsid w:val="0A546A76"/>
    <w:rsid w:val="0A5D158F"/>
    <w:rsid w:val="0A79028B"/>
    <w:rsid w:val="0AB539B9"/>
    <w:rsid w:val="0ADB7197"/>
    <w:rsid w:val="0B187AA4"/>
    <w:rsid w:val="0B472137"/>
    <w:rsid w:val="0B731858"/>
    <w:rsid w:val="0B767403"/>
    <w:rsid w:val="0BF3076F"/>
    <w:rsid w:val="0C0A5CBC"/>
    <w:rsid w:val="0C122745"/>
    <w:rsid w:val="0C23087C"/>
    <w:rsid w:val="0C2741AD"/>
    <w:rsid w:val="0C360B29"/>
    <w:rsid w:val="0C44334A"/>
    <w:rsid w:val="0C460641"/>
    <w:rsid w:val="0C6C62F9"/>
    <w:rsid w:val="0C844E7F"/>
    <w:rsid w:val="0CE20369"/>
    <w:rsid w:val="0CE3133B"/>
    <w:rsid w:val="0CF32576"/>
    <w:rsid w:val="0CF34325"/>
    <w:rsid w:val="0D350DE1"/>
    <w:rsid w:val="0D5F2E7C"/>
    <w:rsid w:val="0D6D057B"/>
    <w:rsid w:val="0D7C07BE"/>
    <w:rsid w:val="0DA76B8C"/>
    <w:rsid w:val="0E3E731D"/>
    <w:rsid w:val="0E513DE6"/>
    <w:rsid w:val="0E87741A"/>
    <w:rsid w:val="0E9658AF"/>
    <w:rsid w:val="0EC51CF1"/>
    <w:rsid w:val="0F2E5AE8"/>
    <w:rsid w:val="0F2F360E"/>
    <w:rsid w:val="0F49401D"/>
    <w:rsid w:val="0F4F6FAF"/>
    <w:rsid w:val="0F9D0AB9"/>
    <w:rsid w:val="0FA1275E"/>
    <w:rsid w:val="0FA638D0"/>
    <w:rsid w:val="0FAA0619"/>
    <w:rsid w:val="0FC64A1D"/>
    <w:rsid w:val="10134CDE"/>
    <w:rsid w:val="10352EA6"/>
    <w:rsid w:val="104E5D16"/>
    <w:rsid w:val="10861954"/>
    <w:rsid w:val="10A342B4"/>
    <w:rsid w:val="10AE6139"/>
    <w:rsid w:val="10AF7C73"/>
    <w:rsid w:val="111807FE"/>
    <w:rsid w:val="111B3762"/>
    <w:rsid w:val="11217992"/>
    <w:rsid w:val="112D5E40"/>
    <w:rsid w:val="114C421E"/>
    <w:rsid w:val="119105B0"/>
    <w:rsid w:val="11E2282D"/>
    <w:rsid w:val="11EE58A1"/>
    <w:rsid w:val="12463148"/>
    <w:rsid w:val="126B2BAF"/>
    <w:rsid w:val="126C2C8C"/>
    <w:rsid w:val="127B2364"/>
    <w:rsid w:val="12863E8D"/>
    <w:rsid w:val="1288550F"/>
    <w:rsid w:val="12935911"/>
    <w:rsid w:val="12AA235A"/>
    <w:rsid w:val="12C16C73"/>
    <w:rsid w:val="12E30A2A"/>
    <w:rsid w:val="12F64761"/>
    <w:rsid w:val="133B6A25"/>
    <w:rsid w:val="13655850"/>
    <w:rsid w:val="137A6B21"/>
    <w:rsid w:val="13940F4D"/>
    <w:rsid w:val="13CA5182"/>
    <w:rsid w:val="14027543"/>
    <w:rsid w:val="14123C2A"/>
    <w:rsid w:val="14185F29"/>
    <w:rsid w:val="142B5B82"/>
    <w:rsid w:val="146A23B8"/>
    <w:rsid w:val="14DE0790"/>
    <w:rsid w:val="14E30C95"/>
    <w:rsid w:val="14F32B04"/>
    <w:rsid w:val="150035B4"/>
    <w:rsid w:val="15012486"/>
    <w:rsid w:val="153542FD"/>
    <w:rsid w:val="154A11A2"/>
    <w:rsid w:val="154F2942"/>
    <w:rsid w:val="15645B86"/>
    <w:rsid w:val="15C50828"/>
    <w:rsid w:val="15CA22E2"/>
    <w:rsid w:val="162D2CD7"/>
    <w:rsid w:val="164D28AE"/>
    <w:rsid w:val="16873D30"/>
    <w:rsid w:val="16A4276F"/>
    <w:rsid w:val="16CD4493"/>
    <w:rsid w:val="16DE1BA1"/>
    <w:rsid w:val="171655B5"/>
    <w:rsid w:val="171F486A"/>
    <w:rsid w:val="172D0D7B"/>
    <w:rsid w:val="17316E86"/>
    <w:rsid w:val="17402C5E"/>
    <w:rsid w:val="179E0777"/>
    <w:rsid w:val="17BE19D3"/>
    <w:rsid w:val="17C43B83"/>
    <w:rsid w:val="17CD6397"/>
    <w:rsid w:val="17DB4333"/>
    <w:rsid w:val="17EB5F31"/>
    <w:rsid w:val="17F57C9F"/>
    <w:rsid w:val="18AB1670"/>
    <w:rsid w:val="18CE5C46"/>
    <w:rsid w:val="18F41B50"/>
    <w:rsid w:val="190A3122"/>
    <w:rsid w:val="19650358"/>
    <w:rsid w:val="19696C0A"/>
    <w:rsid w:val="196F11D7"/>
    <w:rsid w:val="1988673C"/>
    <w:rsid w:val="19AA220F"/>
    <w:rsid w:val="19AF7825"/>
    <w:rsid w:val="19C0127F"/>
    <w:rsid w:val="1A792C44"/>
    <w:rsid w:val="1AC33221"/>
    <w:rsid w:val="1AC63078"/>
    <w:rsid w:val="1AE312C8"/>
    <w:rsid w:val="1AEB0D31"/>
    <w:rsid w:val="1B590390"/>
    <w:rsid w:val="1B597A99"/>
    <w:rsid w:val="1BE40F61"/>
    <w:rsid w:val="1BE834C2"/>
    <w:rsid w:val="1C127D69"/>
    <w:rsid w:val="1C1E0C92"/>
    <w:rsid w:val="1C29344F"/>
    <w:rsid w:val="1C512E16"/>
    <w:rsid w:val="1C5D55FD"/>
    <w:rsid w:val="1C7E6122"/>
    <w:rsid w:val="1C8E7BC6"/>
    <w:rsid w:val="1C9367AD"/>
    <w:rsid w:val="1C9A082F"/>
    <w:rsid w:val="1CA94A00"/>
    <w:rsid w:val="1D450795"/>
    <w:rsid w:val="1DF63C23"/>
    <w:rsid w:val="1E1F2595"/>
    <w:rsid w:val="1E2227CB"/>
    <w:rsid w:val="1E3D18A3"/>
    <w:rsid w:val="1E4F7829"/>
    <w:rsid w:val="1E8411D7"/>
    <w:rsid w:val="1EE2040C"/>
    <w:rsid w:val="1EF03DA5"/>
    <w:rsid w:val="1EFA1543"/>
    <w:rsid w:val="1F0726EE"/>
    <w:rsid w:val="1F15637C"/>
    <w:rsid w:val="1F2760B0"/>
    <w:rsid w:val="1F376A06"/>
    <w:rsid w:val="1F5F228E"/>
    <w:rsid w:val="1F65786D"/>
    <w:rsid w:val="1FAB127A"/>
    <w:rsid w:val="1FDF6F0B"/>
    <w:rsid w:val="1FEA5B45"/>
    <w:rsid w:val="202325E4"/>
    <w:rsid w:val="202F7912"/>
    <w:rsid w:val="204333BD"/>
    <w:rsid w:val="205672AE"/>
    <w:rsid w:val="206D3F96"/>
    <w:rsid w:val="207E071B"/>
    <w:rsid w:val="20CE712B"/>
    <w:rsid w:val="2115671A"/>
    <w:rsid w:val="211E5F67"/>
    <w:rsid w:val="21240AF9"/>
    <w:rsid w:val="2126339B"/>
    <w:rsid w:val="21675C61"/>
    <w:rsid w:val="2180146C"/>
    <w:rsid w:val="21933ED0"/>
    <w:rsid w:val="21967908"/>
    <w:rsid w:val="21A73172"/>
    <w:rsid w:val="21C64E80"/>
    <w:rsid w:val="21D86370"/>
    <w:rsid w:val="21E1189F"/>
    <w:rsid w:val="21F02B28"/>
    <w:rsid w:val="21F229A5"/>
    <w:rsid w:val="2210107D"/>
    <w:rsid w:val="221945C0"/>
    <w:rsid w:val="22444780"/>
    <w:rsid w:val="229533BE"/>
    <w:rsid w:val="22A87507"/>
    <w:rsid w:val="22DD22C9"/>
    <w:rsid w:val="22FC690A"/>
    <w:rsid w:val="23417067"/>
    <w:rsid w:val="235D02F2"/>
    <w:rsid w:val="239B0E1A"/>
    <w:rsid w:val="23B048C6"/>
    <w:rsid w:val="23FD0F7C"/>
    <w:rsid w:val="240A3547"/>
    <w:rsid w:val="241C1F5B"/>
    <w:rsid w:val="243D76A7"/>
    <w:rsid w:val="2471674B"/>
    <w:rsid w:val="247A77CD"/>
    <w:rsid w:val="248A15BB"/>
    <w:rsid w:val="249E0BC2"/>
    <w:rsid w:val="24EA3E07"/>
    <w:rsid w:val="252437BD"/>
    <w:rsid w:val="25873528"/>
    <w:rsid w:val="25B15DF4"/>
    <w:rsid w:val="25D50DDB"/>
    <w:rsid w:val="25D5617A"/>
    <w:rsid w:val="25E116AE"/>
    <w:rsid w:val="25F30322"/>
    <w:rsid w:val="26170C2C"/>
    <w:rsid w:val="265E2CFF"/>
    <w:rsid w:val="2670658E"/>
    <w:rsid w:val="2685203A"/>
    <w:rsid w:val="26867B60"/>
    <w:rsid w:val="26B24FEE"/>
    <w:rsid w:val="26B30D08"/>
    <w:rsid w:val="27360F82"/>
    <w:rsid w:val="273B094A"/>
    <w:rsid w:val="27457A1B"/>
    <w:rsid w:val="27781B9E"/>
    <w:rsid w:val="278C1784"/>
    <w:rsid w:val="27AC5CEC"/>
    <w:rsid w:val="27C13545"/>
    <w:rsid w:val="27C43035"/>
    <w:rsid w:val="27C70430"/>
    <w:rsid w:val="27EC60E8"/>
    <w:rsid w:val="27F8683B"/>
    <w:rsid w:val="28081174"/>
    <w:rsid w:val="28123DA1"/>
    <w:rsid w:val="28153891"/>
    <w:rsid w:val="28285372"/>
    <w:rsid w:val="282C13FB"/>
    <w:rsid w:val="284D302B"/>
    <w:rsid w:val="288B3B53"/>
    <w:rsid w:val="28942BD0"/>
    <w:rsid w:val="289C4061"/>
    <w:rsid w:val="294B77A1"/>
    <w:rsid w:val="29635CB5"/>
    <w:rsid w:val="2985212C"/>
    <w:rsid w:val="29DB01C2"/>
    <w:rsid w:val="29E927FE"/>
    <w:rsid w:val="29EB2AFB"/>
    <w:rsid w:val="29F3519F"/>
    <w:rsid w:val="2A0F5B91"/>
    <w:rsid w:val="2A11464D"/>
    <w:rsid w:val="2A1F09F7"/>
    <w:rsid w:val="2A55414D"/>
    <w:rsid w:val="2A557386"/>
    <w:rsid w:val="2A7763B8"/>
    <w:rsid w:val="2A9C21D4"/>
    <w:rsid w:val="2AB7478C"/>
    <w:rsid w:val="2ACD0453"/>
    <w:rsid w:val="2B2D0EF2"/>
    <w:rsid w:val="2B793765"/>
    <w:rsid w:val="2B8E7BE2"/>
    <w:rsid w:val="2B97636B"/>
    <w:rsid w:val="2BBB7009"/>
    <w:rsid w:val="2BBE5102"/>
    <w:rsid w:val="2BE47802"/>
    <w:rsid w:val="2C11611D"/>
    <w:rsid w:val="2C2F5F09"/>
    <w:rsid w:val="2C491D5B"/>
    <w:rsid w:val="2C6B1CD2"/>
    <w:rsid w:val="2C792640"/>
    <w:rsid w:val="2CC264B9"/>
    <w:rsid w:val="2CC8796C"/>
    <w:rsid w:val="2CD379A0"/>
    <w:rsid w:val="2CF972DD"/>
    <w:rsid w:val="2D320A41"/>
    <w:rsid w:val="2D391DD0"/>
    <w:rsid w:val="2DC518B5"/>
    <w:rsid w:val="2DD92C6B"/>
    <w:rsid w:val="2DE41D3C"/>
    <w:rsid w:val="2DF6627C"/>
    <w:rsid w:val="2DFA1131"/>
    <w:rsid w:val="2E1A39AF"/>
    <w:rsid w:val="2E1E446E"/>
    <w:rsid w:val="2E3D4AAA"/>
    <w:rsid w:val="2E5642BC"/>
    <w:rsid w:val="2E87550D"/>
    <w:rsid w:val="2E951288"/>
    <w:rsid w:val="2EFB7ADA"/>
    <w:rsid w:val="2F2148C9"/>
    <w:rsid w:val="2F9154D6"/>
    <w:rsid w:val="2F975E32"/>
    <w:rsid w:val="2FB918C1"/>
    <w:rsid w:val="2FE83C51"/>
    <w:rsid w:val="2FE8682E"/>
    <w:rsid w:val="300D4E4E"/>
    <w:rsid w:val="300E12F2"/>
    <w:rsid w:val="303626F5"/>
    <w:rsid w:val="304B42F4"/>
    <w:rsid w:val="305A10D0"/>
    <w:rsid w:val="308D56B0"/>
    <w:rsid w:val="30C61BCC"/>
    <w:rsid w:val="30E21348"/>
    <w:rsid w:val="30E32AF9"/>
    <w:rsid w:val="31010E56"/>
    <w:rsid w:val="31644FD6"/>
    <w:rsid w:val="317533EC"/>
    <w:rsid w:val="31B93075"/>
    <w:rsid w:val="31C80C80"/>
    <w:rsid w:val="32002EBC"/>
    <w:rsid w:val="32203EBA"/>
    <w:rsid w:val="322F37A1"/>
    <w:rsid w:val="325D3E6B"/>
    <w:rsid w:val="326340B4"/>
    <w:rsid w:val="326E6078"/>
    <w:rsid w:val="32764F2C"/>
    <w:rsid w:val="328624F4"/>
    <w:rsid w:val="329A3ED2"/>
    <w:rsid w:val="32A505C1"/>
    <w:rsid w:val="32BA750F"/>
    <w:rsid w:val="32BD0CDF"/>
    <w:rsid w:val="32C141A7"/>
    <w:rsid w:val="32CD1BDC"/>
    <w:rsid w:val="32EC51EE"/>
    <w:rsid w:val="32F83A41"/>
    <w:rsid w:val="32FC1074"/>
    <w:rsid w:val="3321133C"/>
    <w:rsid w:val="33281B74"/>
    <w:rsid w:val="332F7931"/>
    <w:rsid w:val="334E50BD"/>
    <w:rsid w:val="334F6EE4"/>
    <w:rsid w:val="336D27D3"/>
    <w:rsid w:val="33A361F5"/>
    <w:rsid w:val="33B10912"/>
    <w:rsid w:val="340D366E"/>
    <w:rsid w:val="34592D57"/>
    <w:rsid w:val="346408E5"/>
    <w:rsid w:val="346911EC"/>
    <w:rsid w:val="34BC7FE4"/>
    <w:rsid w:val="34D20B35"/>
    <w:rsid w:val="35125F65"/>
    <w:rsid w:val="35127301"/>
    <w:rsid w:val="35762D7B"/>
    <w:rsid w:val="357D65D2"/>
    <w:rsid w:val="357F234A"/>
    <w:rsid w:val="358838F4"/>
    <w:rsid w:val="35977693"/>
    <w:rsid w:val="35D00488"/>
    <w:rsid w:val="35D5646C"/>
    <w:rsid w:val="35E548A3"/>
    <w:rsid w:val="360B3D27"/>
    <w:rsid w:val="362178A5"/>
    <w:rsid w:val="362A0508"/>
    <w:rsid w:val="36683C6F"/>
    <w:rsid w:val="36C1629B"/>
    <w:rsid w:val="36EF3803"/>
    <w:rsid w:val="3701395E"/>
    <w:rsid w:val="37357164"/>
    <w:rsid w:val="3743547C"/>
    <w:rsid w:val="37A4078E"/>
    <w:rsid w:val="37C315AE"/>
    <w:rsid w:val="37E42938"/>
    <w:rsid w:val="382471D8"/>
    <w:rsid w:val="3825542A"/>
    <w:rsid w:val="38451629"/>
    <w:rsid w:val="384D034B"/>
    <w:rsid w:val="385C6972"/>
    <w:rsid w:val="38881374"/>
    <w:rsid w:val="38D7084C"/>
    <w:rsid w:val="38F049FC"/>
    <w:rsid w:val="38F60C77"/>
    <w:rsid w:val="39050DB8"/>
    <w:rsid w:val="391E49EA"/>
    <w:rsid w:val="39335925"/>
    <w:rsid w:val="395E5CC0"/>
    <w:rsid w:val="3969383E"/>
    <w:rsid w:val="39A84565"/>
    <w:rsid w:val="39BC591B"/>
    <w:rsid w:val="3ADF7397"/>
    <w:rsid w:val="3AEB0872"/>
    <w:rsid w:val="3B023801"/>
    <w:rsid w:val="3B36176B"/>
    <w:rsid w:val="3B5129DA"/>
    <w:rsid w:val="3B534325"/>
    <w:rsid w:val="3B535DAE"/>
    <w:rsid w:val="3B6B3AFA"/>
    <w:rsid w:val="3B7B1805"/>
    <w:rsid w:val="3B7D0ACF"/>
    <w:rsid w:val="3B7F0674"/>
    <w:rsid w:val="3B997CE7"/>
    <w:rsid w:val="3BC35686"/>
    <w:rsid w:val="3BC43780"/>
    <w:rsid w:val="3BD629AA"/>
    <w:rsid w:val="3BDA652C"/>
    <w:rsid w:val="3C291261"/>
    <w:rsid w:val="3C4D6CFE"/>
    <w:rsid w:val="3C591B47"/>
    <w:rsid w:val="3C5B6482"/>
    <w:rsid w:val="3C5F5429"/>
    <w:rsid w:val="3C910B06"/>
    <w:rsid w:val="3CF33A12"/>
    <w:rsid w:val="3D023E31"/>
    <w:rsid w:val="3D1F01BA"/>
    <w:rsid w:val="3D1F3A46"/>
    <w:rsid w:val="3D94074F"/>
    <w:rsid w:val="3D956BAE"/>
    <w:rsid w:val="3D9E4E3C"/>
    <w:rsid w:val="3D9F7A2D"/>
    <w:rsid w:val="3DAE73B1"/>
    <w:rsid w:val="3DB60494"/>
    <w:rsid w:val="3DCC6A9E"/>
    <w:rsid w:val="3DCE3E6E"/>
    <w:rsid w:val="3DD376D7"/>
    <w:rsid w:val="3E1321C9"/>
    <w:rsid w:val="3E18333B"/>
    <w:rsid w:val="3E392B8C"/>
    <w:rsid w:val="3E4374A6"/>
    <w:rsid w:val="3E4F7460"/>
    <w:rsid w:val="3E62445F"/>
    <w:rsid w:val="3E646581"/>
    <w:rsid w:val="3EC84D62"/>
    <w:rsid w:val="3EC94FA6"/>
    <w:rsid w:val="3EE55BC4"/>
    <w:rsid w:val="3EEF3A8B"/>
    <w:rsid w:val="3EFC2C5D"/>
    <w:rsid w:val="3F2E3698"/>
    <w:rsid w:val="3F473ED8"/>
    <w:rsid w:val="3F4F5483"/>
    <w:rsid w:val="3F50253D"/>
    <w:rsid w:val="3F7E27EB"/>
    <w:rsid w:val="3F854A01"/>
    <w:rsid w:val="3FAC6431"/>
    <w:rsid w:val="3FC01602"/>
    <w:rsid w:val="3FC477A7"/>
    <w:rsid w:val="3FCB4FD8"/>
    <w:rsid w:val="3FF03506"/>
    <w:rsid w:val="40354106"/>
    <w:rsid w:val="40420B44"/>
    <w:rsid w:val="405045F3"/>
    <w:rsid w:val="40953369"/>
    <w:rsid w:val="40AA1C33"/>
    <w:rsid w:val="411B4A52"/>
    <w:rsid w:val="412344D1"/>
    <w:rsid w:val="412A1A6A"/>
    <w:rsid w:val="412D70FE"/>
    <w:rsid w:val="41650F8E"/>
    <w:rsid w:val="41840E0E"/>
    <w:rsid w:val="41874A60"/>
    <w:rsid w:val="41887534"/>
    <w:rsid w:val="41CA2B9F"/>
    <w:rsid w:val="41E00614"/>
    <w:rsid w:val="4226071D"/>
    <w:rsid w:val="424E557E"/>
    <w:rsid w:val="42680164"/>
    <w:rsid w:val="42C22637"/>
    <w:rsid w:val="432307B8"/>
    <w:rsid w:val="43454A3B"/>
    <w:rsid w:val="43707776"/>
    <w:rsid w:val="437F4F03"/>
    <w:rsid w:val="438668CF"/>
    <w:rsid w:val="43DB5537"/>
    <w:rsid w:val="442E1B0B"/>
    <w:rsid w:val="44461FCB"/>
    <w:rsid w:val="446A68AD"/>
    <w:rsid w:val="44CF6DEE"/>
    <w:rsid w:val="44D75CFE"/>
    <w:rsid w:val="44F97C54"/>
    <w:rsid w:val="451123CB"/>
    <w:rsid w:val="451F3201"/>
    <w:rsid w:val="452B429C"/>
    <w:rsid w:val="454A2974"/>
    <w:rsid w:val="457E3729"/>
    <w:rsid w:val="45806E70"/>
    <w:rsid w:val="459E4A6E"/>
    <w:rsid w:val="45A54224"/>
    <w:rsid w:val="45BC2C93"/>
    <w:rsid w:val="45CF69D6"/>
    <w:rsid w:val="45EC3A2B"/>
    <w:rsid w:val="462D453B"/>
    <w:rsid w:val="46402205"/>
    <w:rsid w:val="46807DC3"/>
    <w:rsid w:val="46BD0F24"/>
    <w:rsid w:val="46EA2570"/>
    <w:rsid w:val="470D1EAB"/>
    <w:rsid w:val="475D3985"/>
    <w:rsid w:val="476C56FD"/>
    <w:rsid w:val="47766236"/>
    <w:rsid w:val="478F0B12"/>
    <w:rsid w:val="47C00975"/>
    <w:rsid w:val="47CD0701"/>
    <w:rsid w:val="483D0FAB"/>
    <w:rsid w:val="48507C9C"/>
    <w:rsid w:val="48B679DE"/>
    <w:rsid w:val="48DA7B6B"/>
    <w:rsid w:val="48E24C72"/>
    <w:rsid w:val="48EA3B26"/>
    <w:rsid w:val="490177EE"/>
    <w:rsid w:val="490C1CEF"/>
    <w:rsid w:val="492E6109"/>
    <w:rsid w:val="49441489"/>
    <w:rsid w:val="494D7856"/>
    <w:rsid w:val="4959670F"/>
    <w:rsid w:val="4964363D"/>
    <w:rsid w:val="4972249A"/>
    <w:rsid w:val="49836455"/>
    <w:rsid w:val="49F758FD"/>
    <w:rsid w:val="49FD6207"/>
    <w:rsid w:val="4A657908"/>
    <w:rsid w:val="4A965D14"/>
    <w:rsid w:val="4AA03036"/>
    <w:rsid w:val="4AC46D25"/>
    <w:rsid w:val="4AD0756D"/>
    <w:rsid w:val="4AD41461"/>
    <w:rsid w:val="4B2212C8"/>
    <w:rsid w:val="4B2565EB"/>
    <w:rsid w:val="4B306168"/>
    <w:rsid w:val="4B332F45"/>
    <w:rsid w:val="4B3B5C2E"/>
    <w:rsid w:val="4B985ABC"/>
    <w:rsid w:val="4B9D25B0"/>
    <w:rsid w:val="4B9D4992"/>
    <w:rsid w:val="4BCE73B3"/>
    <w:rsid w:val="4BD74836"/>
    <w:rsid w:val="4C406089"/>
    <w:rsid w:val="4C667968"/>
    <w:rsid w:val="4C714E75"/>
    <w:rsid w:val="4CB84667"/>
    <w:rsid w:val="4CCB270E"/>
    <w:rsid w:val="4D0E6C05"/>
    <w:rsid w:val="4D156923"/>
    <w:rsid w:val="4D382B0B"/>
    <w:rsid w:val="4D6631F1"/>
    <w:rsid w:val="4D847A22"/>
    <w:rsid w:val="4D933998"/>
    <w:rsid w:val="4DAB41CC"/>
    <w:rsid w:val="4DC46494"/>
    <w:rsid w:val="4DDD7347"/>
    <w:rsid w:val="4E30022D"/>
    <w:rsid w:val="4E557B71"/>
    <w:rsid w:val="4E8529AA"/>
    <w:rsid w:val="4E9311E7"/>
    <w:rsid w:val="4EA404E5"/>
    <w:rsid w:val="4EBB3F9B"/>
    <w:rsid w:val="4ED4505D"/>
    <w:rsid w:val="4EEA4D8F"/>
    <w:rsid w:val="4F18319B"/>
    <w:rsid w:val="4F693B8D"/>
    <w:rsid w:val="4F7D547E"/>
    <w:rsid w:val="4F9C3DCC"/>
    <w:rsid w:val="5003644E"/>
    <w:rsid w:val="500E4FC2"/>
    <w:rsid w:val="501B13C5"/>
    <w:rsid w:val="507C59AC"/>
    <w:rsid w:val="50881012"/>
    <w:rsid w:val="50A0064C"/>
    <w:rsid w:val="50B27620"/>
    <w:rsid w:val="50BE407D"/>
    <w:rsid w:val="50DE6667"/>
    <w:rsid w:val="511F3394"/>
    <w:rsid w:val="51425B86"/>
    <w:rsid w:val="51610F5D"/>
    <w:rsid w:val="516C3F83"/>
    <w:rsid w:val="517A013D"/>
    <w:rsid w:val="519F16E4"/>
    <w:rsid w:val="51A90653"/>
    <w:rsid w:val="51D27F79"/>
    <w:rsid w:val="51E753C7"/>
    <w:rsid w:val="52405909"/>
    <w:rsid w:val="526D37FE"/>
    <w:rsid w:val="527B23BF"/>
    <w:rsid w:val="52911BE2"/>
    <w:rsid w:val="52DA2F73"/>
    <w:rsid w:val="52E37FD9"/>
    <w:rsid w:val="53054429"/>
    <w:rsid w:val="531405EC"/>
    <w:rsid w:val="533838B1"/>
    <w:rsid w:val="53582700"/>
    <w:rsid w:val="535B5ED6"/>
    <w:rsid w:val="538C6936"/>
    <w:rsid w:val="53910C56"/>
    <w:rsid w:val="53961C8B"/>
    <w:rsid w:val="53976232"/>
    <w:rsid w:val="53A94D0A"/>
    <w:rsid w:val="53B316E5"/>
    <w:rsid w:val="53C778D8"/>
    <w:rsid w:val="53E126F6"/>
    <w:rsid w:val="53F0488E"/>
    <w:rsid w:val="5409322F"/>
    <w:rsid w:val="5436724D"/>
    <w:rsid w:val="546D3F89"/>
    <w:rsid w:val="546D7B65"/>
    <w:rsid w:val="550A17D8"/>
    <w:rsid w:val="558F253F"/>
    <w:rsid w:val="55995896"/>
    <w:rsid w:val="559B1C90"/>
    <w:rsid w:val="55A72A75"/>
    <w:rsid w:val="55A97243"/>
    <w:rsid w:val="55C4140C"/>
    <w:rsid w:val="55D40FFC"/>
    <w:rsid w:val="55FA172D"/>
    <w:rsid w:val="56156687"/>
    <w:rsid w:val="561C2EC0"/>
    <w:rsid w:val="562000EF"/>
    <w:rsid w:val="568E6439"/>
    <w:rsid w:val="56905D0D"/>
    <w:rsid w:val="56F20776"/>
    <w:rsid w:val="570462B6"/>
    <w:rsid w:val="57810FCC"/>
    <w:rsid w:val="57883AAA"/>
    <w:rsid w:val="57996E43"/>
    <w:rsid w:val="57E77BFB"/>
    <w:rsid w:val="57F765A7"/>
    <w:rsid w:val="5840147E"/>
    <w:rsid w:val="5844490F"/>
    <w:rsid w:val="58741D62"/>
    <w:rsid w:val="58873140"/>
    <w:rsid w:val="58A261CC"/>
    <w:rsid w:val="58F44C79"/>
    <w:rsid w:val="59007B03"/>
    <w:rsid w:val="59097FF9"/>
    <w:rsid w:val="59247B2F"/>
    <w:rsid w:val="59351D15"/>
    <w:rsid w:val="596335AA"/>
    <w:rsid w:val="598A3EFA"/>
    <w:rsid w:val="59AF7A04"/>
    <w:rsid w:val="59B952BF"/>
    <w:rsid w:val="59E720E8"/>
    <w:rsid w:val="5A366BCB"/>
    <w:rsid w:val="5A6D4C16"/>
    <w:rsid w:val="5ABF7611"/>
    <w:rsid w:val="5AC95C92"/>
    <w:rsid w:val="5AF076C2"/>
    <w:rsid w:val="5B2003EF"/>
    <w:rsid w:val="5B706BB5"/>
    <w:rsid w:val="5B8A71CF"/>
    <w:rsid w:val="5B9938B6"/>
    <w:rsid w:val="5BB52085"/>
    <w:rsid w:val="5BF84A80"/>
    <w:rsid w:val="5C2E256A"/>
    <w:rsid w:val="5C5476B9"/>
    <w:rsid w:val="5C5D1A3A"/>
    <w:rsid w:val="5C814A76"/>
    <w:rsid w:val="5C891B7C"/>
    <w:rsid w:val="5C921E92"/>
    <w:rsid w:val="5CAE778C"/>
    <w:rsid w:val="5CDB1B73"/>
    <w:rsid w:val="5CE212B0"/>
    <w:rsid w:val="5CE24DE9"/>
    <w:rsid w:val="5CE3777C"/>
    <w:rsid w:val="5D101956"/>
    <w:rsid w:val="5D1B3B07"/>
    <w:rsid w:val="5D2F446C"/>
    <w:rsid w:val="5D424259"/>
    <w:rsid w:val="5D812854"/>
    <w:rsid w:val="5E082E89"/>
    <w:rsid w:val="5E3478C6"/>
    <w:rsid w:val="5E3B6EA6"/>
    <w:rsid w:val="5E637751"/>
    <w:rsid w:val="5EAA3650"/>
    <w:rsid w:val="5EC155FD"/>
    <w:rsid w:val="5F0B0627"/>
    <w:rsid w:val="5F851915"/>
    <w:rsid w:val="5F990328"/>
    <w:rsid w:val="5FA56CCD"/>
    <w:rsid w:val="5FAF1783"/>
    <w:rsid w:val="5FC44C79"/>
    <w:rsid w:val="5FD924D3"/>
    <w:rsid w:val="6124264C"/>
    <w:rsid w:val="61453B98"/>
    <w:rsid w:val="61572249"/>
    <w:rsid w:val="617320A8"/>
    <w:rsid w:val="61B9080E"/>
    <w:rsid w:val="61CA759D"/>
    <w:rsid w:val="61DC62AA"/>
    <w:rsid w:val="61E82EA1"/>
    <w:rsid w:val="61EB5983"/>
    <w:rsid w:val="62417376"/>
    <w:rsid w:val="62B70BE3"/>
    <w:rsid w:val="62BB6808"/>
    <w:rsid w:val="62BC7E8A"/>
    <w:rsid w:val="62CC0DF3"/>
    <w:rsid w:val="62E33669"/>
    <w:rsid w:val="63011920"/>
    <w:rsid w:val="632F3B67"/>
    <w:rsid w:val="63482889"/>
    <w:rsid w:val="634E7862"/>
    <w:rsid w:val="637E06AE"/>
    <w:rsid w:val="63A46EF2"/>
    <w:rsid w:val="63CC732A"/>
    <w:rsid w:val="63D860ED"/>
    <w:rsid w:val="63DE27AE"/>
    <w:rsid w:val="63DE7D0C"/>
    <w:rsid w:val="63F62B3F"/>
    <w:rsid w:val="644B5969"/>
    <w:rsid w:val="64577EFD"/>
    <w:rsid w:val="645F0EE1"/>
    <w:rsid w:val="646A0640"/>
    <w:rsid w:val="648F5856"/>
    <w:rsid w:val="64F93617"/>
    <w:rsid w:val="650665E0"/>
    <w:rsid w:val="65393A14"/>
    <w:rsid w:val="65411089"/>
    <w:rsid w:val="65A81743"/>
    <w:rsid w:val="65A92947"/>
    <w:rsid w:val="65DD0843"/>
    <w:rsid w:val="65EF7B6A"/>
    <w:rsid w:val="661831FF"/>
    <w:rsid w:val="664702C2"/>
    <w:rsid w:val="664946B5"/>
    <w:rsid w:val="664A412A"/>
    <w:rsid w:val="6662597E"/>
    <w:rsid w:val="66680A54"/>
    <w:rsid w:val="66B15F58"/>
    <w:rsid w:val="66B71094"/>
    <w:rsid w:val="670F0CBD"/>
    <w:rsid w:val="6726154F"/>
    <w:rsid w:val="67326D48"/>
    <w:rsid w:val="67732BC2"/>
    <w:rsid w:val="678C42CF"/>
    <w:rsid w:val="67982C74"/>
    <w:rsid w:val="67B53A13"/>
    <w:rsid w:val="680D7890"/>
    <w:rsid w:val="682E5386"/>
    <w:rsid w:val="68761F9F"/>
    <w:rsid w:val="6894168D"/>
    <w:rsid w:val="68A568E8"/>
    <w:rsid w:val="68C34D74"/>
    <w:rsid w:val="68F57A16"/>
    <w:rsid w:val="691610F4"/>
    <w:rsid w:val="69877444"/>
    <w:rsid w:val="69C520DF"/>
    <w:rsid w:val="69E44896"/>
    <w:rsid w:val="69EA57F7"/>
    <w:rsid w:val="69ED2ADE"/>
    <w:rsid w:val="6A10568B"/>
    <w:rsid w:val="6A152CA1"/>
    <w:rsid w:val="6A335CEC"/>
    <w:rsid w:val="6A4E3133"/>
    <w:rsid w:val="6A5645D8"/>
    <w:rsid w:val="6A70612A"/>
    <w:rsid w:val="6A8A604F"/>
    <w:rsid w:val="6AAE27AE"/>
    <w:rsid w:val="6AE14931"/>
    <w:rsid w:val="6B250CC2"/>
    <w:rsid w:val="6B2A42CC"/>
    <w:rsid w:val="6B3B3F2F"/>
    <w:rsid w:val="6B4B624F"/>
    <w:rsid w:val="6B792DBC"/>
    <w:rsid w:val="6B797260"/>
    <w:rsid w:val="6BAC3191"/>
    <w:rsid w:val="6BAE1FE0"/>
    <w:rsid w:val="6BBA5039"/>
    <w:rsid w:val="6BC8789F"/>
    <w:rsid w:val="6BCD297E"/>
    <w:rsid w:val="6BFB1A23"/>
    <w:rsid w:val="6BFB7F04"/>
    <w:rsid w:val="6C0F7B9F"/>
    <w:rsid w:val="6C305B70"/>
    <w:rsid w:val="6CA22577"/>
    <w:rsid w:val="6CB33D8F"/>
    <w:rsid w:val="6CB34B3B"/>
    <w:rsid w:val="6CBB49BD"/>
    <w:rsid w:val="6CEB69EC"/>
    <w:rsid w:val="6D5729DC"/>
    <w:rsid w:val="6D6079A2"/>
    <w:rsid w:val="6D6B2A55"/>
    <w:rsid w:val="6D6C0E2A"/>
    <w:rsid w:val="6DBC51E2"/>
    <w:rsid w:val="6DC335C4"/>
    <w:rsid w:val="6DD30EA9"/>
    <w:rsid w:val="6DE22D54"/>
    <w:rsid w:val="6E3D6323"/>
    <w:rsid w:val="6E482E3E"/>
    <w:rsid w:val="6E5575C0"/>
    <w:rsid w:val="6E674D18"/>
    <w:rsid w:val="6E7A30D3"/>
    <w:rsid w:val="6E872008"/>
    <w:rsid w:val="6E8C2E06"/>
    <w:rsid w:val="6E9340F5"/>
    <w:rsid w:val="6E934195"/>
    <w:rsid w:val="6E9F379E"/>
    <w:rsid w:val="6EB66E61"/>
    <w:rsid w:val="6F55769C"/>
    <w:rsid w:val="6F595DA8"/>
    <w:rsid w:val="6F653D83"/>
    <w:rsid w:val="6F8D120C"/>
    <w:rsid w:val="6FA50B40"/>
    <w:rsid w:val="6FA523D2"/>
    <w:rsid w:val="6FEA70C7"/>
    <w:rsid w:val="70482D8C"/>
    <w:rsid w:val="708B0D3E"/>
    <w:rsid w:val="708E5F26"/>
    <w:rsid w:val="70DE203F"/>
    <w:rsid w:val="71077775"/>
    <w:rsid w:val="716360A0"/>
    <w:rsid w:val="71935BC5"/>
    <w:rsid w:val="71A246C5"/>
    <w:rsid w:val="71B40407"/>
    <w:rsid w:val="71BA56EE"/>
    <w:rsid w:val="71E44F1C"/>
    <w:rsid w:val="722E7376"/>
    <w:rsid w:val="723F6E2F"/>
    <w:rsid w:val="724759C2"/>
    <w:rsid w:val="725974A3"/>
    <w:rsid w:val="72691DDC"/>
    <w:rsid w:val="727147ED"/>
    <w:rsid w:val="72886A72"/>
    <w:rsid w:val="72921280"/>
    <w:rsid w:val="72A11576"/>
    <w:rsid w:val="72C1290D"/>
    <w:rsid w:val="7349576A"/>
    <w:rsid w:val="735A34D3"/>
    <w:rsid w:val="737F2730"/>
    <w:rsid w:val="739D0E0A"/>
    <w:rsid w:val="73A01012"/>
    <w:rsid w:val="73CC1327"/>
    <w:rsid w:val="73D56FFD"/>
    <w:rsid w:val="73EB05CF"/>
    <w:rsid w:val="73FC3B5D"/>
    <w:rsid w:val="7420471D"/>
    <w:rsid w:val="74402C5F"/>
    <w:rsid w:val="745243FA"/>
    <w:rsid w:val="74B11819"/>
    <w:rsid w:val="74D3353D"/>
    <w:rsid w:val="74F26168"/>
    <w:rsid w:val="75644ADD"/>
    <w:rsid w:val="756B19C7"/>
    <w:rsid w:val="75814EB7"/>
    <w:rsid w:val="75825E56"/>
    <w:rsid w:val="75856634"/>
    <w:rsid w:val="75CB4B5C"/>
    <w:rsid w:val="75ED73BD"/>
    <w:rsid w:val="7611394B"/>
    <w:rsid w:val="76674ADA"/>
    <w:rsid w:val="76B8379C"/>
    <w:rsid w:val="76FB321F"/>
    <w:rsid w:val="770F0FEE"/>
    <w:rsid w:val="775C7824"/>
    <w:rsid w:val="777F5BFE"/>
    <w:rsid w:val="779C055E"/>
    <w:rsid w:val="77A94A29"/>
    <w:rsid w:val="77AD2931"/>
    <w:rsid w:val="77AF3E74"/>
    <w:rsid w:val="77F263D0"/>
    <w:rsid w:val="780103C1"/>
    <w:rsid w:val="78B86AE6"/>
    <w:rsid w:val="78C95383"/>
    <w:rsid w:val="78D95167"/>
    <w:rsid w:val="78E977A6"/>
    <w:rsid w:val="78F40E3B"/>
    <w:rsid w:val="78F85C68"/>
    <w:rsid w:val="79030169"/>
    <w:rsid w:val="79333A86"/>
    <w:rsid w:val="79346574"/>
    <w:rsid w:val="795135CA"/>
    <w:rsid w:val="797D616D"/>
    <w:rsid w:val="79D758BC"/>
    <w:rsid w:val="79E85CDC"/>
    <w:rsid w:val="79E9735F"/>
    <w:rsid w:val="7A340F22"/>
    <w:rsid w:val="7A4322BE"/>
    <w:rsid w:val="7A580134"/>
    <w:rsid w:val="7A9E6A41"/>
    <w:rsid w:val="7AB4796D"/>
    <w:rsid w:val="7AD7365B"/>
    <w:rsid w:val="7ADB139D"/>
    <w:rsid w:val="7AF64429"/>
    <w:rsid w:val="7AFE32DE"/>
    <w:rsid w:val="7B21725B"/>
    <w:rsid w:val="7B475501"/>
    <w:rsid w:val="7B4B6BA7"/>
    <w:rsid w:val="7B6D0F4A"/>
    <w:rsid w:val="7B792C7F"/>
    <w:rsid w:val="7B821819"/>
    <w:rsid w:val="7B876E2F"/>
    <w:rsid w:val="7BB00E61"/>
    <w:rsid w:val="7BDC53CD"/>
    <w:rsid w:val="7C394A10"/>
    <w:rsid w:val="7C40688B"/>
    <w:rsid w:val="7C9944BA"/>
    <w:rsid w:val="7D045CF0"/>
    <w:rsid w:val="7D1A5098"/>
    <w:rsid w:val="7D5B30B8"/>
    <w:rsid w:val="7D756300"/>
    <w:rsid w:val="7D822A3A"/>
    <w:rsid w:val="7DBB6A17"/>
    <w:rsid w:val="7DED3CF7"/>
    <w:rsid w:val="7E4436FD"/>
    <w:rsid w:val="7E494946"/>
    <w:rsid w:val="7E53749D"/>
    <w:rsid w:val="7E75357C"/>
    <w:rsid w:val="7EAE4002"/>
    <w:rsid w:val="7EB0669D"/>
    <w:rsid w:val="7EDC1B88"/>
    <w:rsid w:val="7EEC2FC9"/>
    <w:rsid w:val="7F0C363E"/>
    <w:rsid w:val="7F2C0419"/>
    <w:rsid w:val="7F3B22F8"/>
    <w:rsid w:val="7F3D43E8"/>
    <w:rsid w:val="7F4F5EB6"/>
    <w:rsid w:val="7F6A7154"/>
    <w:rsid w:val="7FA2692E"/>
    <w:rsid w:val="7FC71EF0"/>
    <w:rsid w:val="7FCC7507"/>
    <w:rsid w:val="7FDD5A7C"/>
    <w:rsid w:val="7FF14B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F56E3F6"/>
  <w15:docId w15:val="{822A6E9B-ED6D-4FA8-A9FF-D6D532870F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uiPriority="0"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uiPriority="0"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uiPriority="0" w:qFormat="1"/>
    <w:lsdException w:name="Note Heading" w:semiHidden="1" w:unhideWhenUsed="1"/>
    <w:lsdException w:name="Body Text 2" w:semiHidden="1" w:unhideWhenUsed="1"/>
    <w:lsdException w:name="Body Text 3" w:semiHidden="1" w:unhideWhenUsed="1"/>
    <w:lsdException w:name="Body Text Indent 2" w:uiPriority="0" w:qFormat="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1"/>
    <w:qFormat/>
    <w:pPr>
      <w:widowControl w:val="0"/>
      <w:jc w:val="both"/>
    </w:pPr>
    <w:rPr>
      <w:rFonts w:asciiTheme="minorHAnsi" w:eastAsiaTheme="minorEastAsia" w:hAnsiTheme="minorHAnsi" w:cstheme="minorBidi"/>
      <w:kern w:val="2"/>
      <w:sz w:val="21"/>
      <w:szCs w:val="22"/>
    </w:rPr>
  </w:style>
  <w:style w:type="paragraph" w:styleId="3">
    <w:name w:val="heading 3"/>
    <w:basedOn w:val="a"/>
    <w:next w:val="a"/>
    <w:uiPriority w:val="9"/>
    <w:semiHidden/>
    <w:unhideWhenUsed/>
    <w:qFormat/>
    <w:pPr>
      <w:spacing w:beforeAutospacing="1" w:afterAutospacing="1"/>
      <w:jc w:val="left"/>
      <w:outlineLvl w:val="2"/>
    </w:pPr>
    <w:rPr>
      <w:rFonts w:ascii="宋体" w:eastAsia="宋体" w:hAnsi="宋体" w:cs="Times New Roman" w:hint="eastAsia"/>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1.正文"/>
    <w:basedOn w:val="a"/>
    <w:qFormat/>
    <w:rPr>
      <w:rFonts w:ascii="??_GB2312" w:hAnsi="Times New Roman" w:cs="??_GB2312"/>
      <w:szCs w:val="21"/>
    </w:rPr>
  </w:style>
  <w:style w:type="paragraph" w:styleId="a3">
    <w:name w:val="Normal Indent"/>
    <w:basedOn w:val="a"/>
    <w:qFormat/>
    <w:pPr>
      <w:ind w:firstLineChars="200" w:firstLine="420"/>
    </w:pPr>
  </w:style>
  <w:style w:type="paragraph" w:styleId="a4">
    <w:name w:val="annotation text"/>
    <w:basedOn w:val="a"/>
    <w:qFormat/>
    <w:pPr>
      <w:jc w:val="left"/>
    </w:pPr>
  </w:style>
  <w:style w:type="paragraph" w:styleId="a5">
    <w:name w:val="Body Text"/>
    <w:basedOn w:val="a"/>
    <w:qFormat/>
    <w:pPr>
      <w:tabs>
        <w:tab w:val="left" w:pos="720"/>
      </w:tabs>
    </w:pPr>
    <w:rPr>
      <w:rFonts w:ascii="仿宋_GB2312" w:eastAsia="仿宋_GB2312" w:hAnsi="Times New Roman" w:cs="Times New Roman"/>
      <w:sz w:val="32"/>
    </w:rPr>
  </w:style>
  <w:style w:type="paragraph" w:styleId="a6">
    <w:name w:val="Body Text Indent"/>
    <w:basedOn w:val="a"/>
    <w:qFormat/>
    <w:pPr>
      <w:spacing w:after="120"/>
      <w:ind w:leftChars="200" w:left="420"/>
    </w:pPr>
    <w:rPr>
      <w:rFonts w:ascii="Times New Roman" w:eastAsia="宋体" w:hAnsi="Times New Roman" w:cs="Times New Roman"/>
    </w:rPr>
  </w:style>
  <w:style w:type="paragraph" w:styleId="2">
    <w:name w:val="Body Text Indent 2"/>
    <w:basedOn w:val="a"/>
    <w:qFormat/>
    <w:pPr>
      <w:spacing w:after="120" w:line="480" w:lineRule="auto"/>
      <w:ind w:leftChars="200" w:left="420"/>
    </w:pPr>
  </w:style>
  <w:style w:type="paragraph" w:styleId="a7">
    <w:name w:val="endnote text"/>
    <w:basedOn w:val="a"/>
    <w:qFormat/>
    <w:rPr>
      <w:rFonts w:ascii="Times New Roman" w:eastAsia="宋体" w:hAnsi="Times New Roman" w:cs="Times New Roman"/>
      <w:szCs w:val="24"/>
    </w:rPr>
  </w:style>
  <w:style w:type="paragraph" w:styleId="a8">
    <w:name w:val="footer"/>
    <w:basedOn w:val="a"/>
    <w:link w:val="a9"/>
    <w:uiPriority w:val="99"/>
    <w:unhideWhenUsed/>
    <w:qFormat/>
    <w:pPr>
      <w:tabs>
        <w:tab w:val="center" w:pos="4153"/>
        <w:tab w:val="right" w:pos="8306"/>
      </w:tabs>
      <w:snapToGrid w:val="0"/>
      <w:jc w:val="left"/>
    </w:pPr>
    <w:rPr>
      <w:sz w:val="18"/>
      <w:szCs w:val="18"/>
    </w:rPr>
  </w:style>
  <w:style w:type="paragraph" w:styleId="aa">
    <w:name w:val="header"/>
    <w:basedOn w:val="a"/>
    <w:link w:val="ab"/>
    <w:uiPriority w:val="99"/>
    <w:unhideWhenUsed/>
    <w:qFormat/>
    <w:pPr>
      <w:pBdr>
        <w:bottom w:val="single" w:sz="6" w:space="1" w:color="auto"/>
      </w:pBdr>
      <w:tabs>
        <w:tab w:val="center" w:pos="4153"/>
        <w:tab w:val="right" w:pos="8306"/>
      </w:tabs>
      <w:snapToGrid w:val="0"/>
      <w:jc w:val="center"/>
    </w:pPr>
    <w:rPr>
      <w:sz w:val="18"/>
      <w:szCs w:val="18"/>
    </w:rPr>
  </w:style>
  <w:style w:type="paragraph" w:styleId="ac">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20">
    <w:name w:val="Body Text First Indent 2"/>
    <w:basedOn w:val="a6"/>
    <w:next w:val="a"/>
    <w:qFormat/>
    <w:pPr>
      <w:ind w:firstLineChars="200" w:firstLine="420"/>
    </w:pPr>
  </w:style>
  <w:style w:type="table" w:styleId="ad">
    <w:name w:val="Table Grid"/>
    <w:basedOn w:val="a1"/>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Strong"/>
    <w:basedOn w:val="a0"/>
    <w:uiPriority w:val="22"/>
    <w:qFormat/>
    <w:rPr>
      <w:sz w:val="24"/>
      <w:szCs w:val="24"/>
    </w:rPr>
  </w:style>
  <w:style w:type="character" w:styleId="af">
    <w:name w:val="FollowedHyperlink"/>
    <w:basedOn w:val="a0"/>
    <w:uiPriority w:val="99"/>
    <w:semiHidden/>
    <w:unhideWhenUsed/>
    <w:qFormat/>
    <w:rPr>
      <w:color w:val="333333"/>
      <w:u w:val="none"/>
    </w:rPr>
  </w:style>
  <w:style w:type="character" w:styleId="af0">
    <w:name w:val="Emphasis"/>
    <w:basedOn w:val="a0"/>
    <w:uiPriority w:val="20"/>
    <w:qFormat/>
    <w:rPr>
      <w:i/>
      <w:iCs/>
    </w:rPr>
  </w:style>
  <w:style w:type="character" w:styleId="af1">
    <w:name w:val="Hyperlink"/>
    <w:basedOn w:val="a0"/>
    <w:uiPriority w:val="99"/>
    <w:semiHidden/>
    <w:unhideWhenUsed/>
    <w:qFormat/>
    <w:rPr>
      <w:color w:val="333333"/>
      <w:u w:val="none"/>
    </w:rPr>
  </w:style>
  <w:style w:type="paragraph" w:customStyle="1" w:styleId="21">
    <w:name w:val="样式2"/>
    <w:basedOn w:val="a"/>
    <w:qFormat/>
    <w:pPr>
      <w:widowControl/>
      <w:shd w:val="clear" w:color="auto" w:fill="FFFFFF"/>
      <w:spacing w:before="100" w:beforeAutospacing="1" w:after="100" w:afterAutospacing="1"/>
      <w:ind w:left="562"/>
      <w:jc w:val="center"/>
    </w:pPr>
    <w:rPr>
      <w:rFonts w:ascii="宋体" w:hAnsi="宋体" w:hint="eastAsia"/>
      <w:b/>
    </w:rPr>
  </w:style>
  <w:style w:type="character" w:customStyle="1" w:styleId="zy-fr-bj20">
    <w:name w:val="zy-fr-bj20"/>
    <w:basedOn w:val="a0"/>
    <w:qFormat/>
  </w:style>
  <w:style w:type="character" w:customStyle="1" w:styleId="ab">
    <w:name w:val="页眉 字符"/>
    <w:basedOn w:val="a0"/>
    <w:link w:val="aa"/>
    <w:uiPriority w:val="99"/>
    <w:qFormat/>
    <w:rPr>
      <w:sz w:val="18"/>
      <w:szCs w:val="18"/>
    </w:rPr>
  </w:style>
  <w:style w:type="character" w:customStyle="1" w:styleId="a9">
    <w:name w:val="页脚 字符"/>
    <w:basedOn w:val="a0"/>
    <w:link w:val="a8"/>
    <w:uiPriority w:val="99"/>
    <w:qFormat/>
    <w:rPr>
      <w:sz w:val="18"/>
      <w:szCs w:val="18"/>
    </w:rPr>
  </w:style>
  <w:style w:type="paragraph" w:customStyle="1" w:styleId="10">
    <w:name w:val="样式1"/>
    <w:basedOn w:val="a"/>
    <w:qFormat/>
    <w:pPr>
      <w:adjustRightInd w:val="0"/>
      <w:ind w:firstLineChars="200" w:firstLine="200"/>
      <w:textAlignment w:val="baseline"/>
    </w:pPr>
    <w:rPr>
      <w:rFonts w:ascii="宋体" w:eastAsia="仿宋_GB2312" w:hAnsi="宋体" w:cs="Times New Roman"/>
      <w:kern w:val="0"/>
      <w:sz w:val="28"/>
      <w:szCs w:val="28"/>
    </w:rPr>
  </w:style>
  <w:style w:type="paragraph" w:customStyle="1" w:styleId="11">
    <w:name w:val="列出段落1"/>
    <w:basedOn w:val="a"/>
    <w:uiPriority w:val="99"/>
    <w:qFormat/>
    <w:pPr>
      <w:spacing w:line="360" w:lineRule="auto"/>
      <w:ind w:firstLineChars="200" w:firstLine="420"/>
    </w:pPr>
    <w:rPr>
      <w:rFonts w:eastAsia="仿宋_GB2312"/>
    </w:rPr>
  </w:style>
  <w:style w:type="paragraph" w:customStyle="1" w:styleId="Default">
    <w:name w:val="Default"/>
    <w:qFormat/>
    <w:pPr>
      <w:widowControl w:val="0"/>
      <w:autoSpaceDE w:val="0"/>
      <w:autoSpaceDN w:val="0"/>
      <w:adjustRightInd w:val="0"/>
    </w:pPr>
    <w:rPr>
      <w:rFonts w:ascii="黑体" w:eastAsia="黑体" w:hAnsi="Calibri" w:cs="黑体"/>
      <w:color w:val="000000"/>
      <w:sz w:val="24"/>
      <w:szCs w:val="24"/>
    </w:rPr>
  </w:style>
  <w:style w:type="character" w:customStyle="1" w:styleId="NormalCharacter">
    <w:name w:val="NormalCharacter"/>
    <w:qFormat/>
  </w:style>
  <w:style w:type="character" w:customStyle="1" w:styleId="last-child7">
    <w:name w:val="last-child7"/>
    <w:basedOn w:val="a0"/>
    <w:qFormat/>
  </w:style>
  <w:style w:type="character" w:customStyle="1" w:styleId="last-child8">
    <w:name w:val="last-child8"/>
    <w:basedOn w:val="a0"/>
    <w:qFormat/>
  </w:style>
  <w:style w:type="character" w:customStyle="1" w:styleId="last-child5">
    <w:name w:val="last-child5"/>
    <w:basedOn w:val="a0"/>
    <w:qFormat/>
  </w:style>
  <w:style w:type="character" w:customStyle="1" w:styleId="last-child6">
    <w:name w:val="last-child6"/>
    <w:basedOn w:val="a0"/>
    <w:qFormat/>
  </w:style>
  <w:style w:type="paragraph" w:styleId="af2">
    <w:name w:val="List Paragraph"/>
    <w:basedOn w:val="a"/>
    <w:uiPriority w:val="34"/>
    <w:qFormat/>
    <w:pPr>
      <w:ind w:firstLineChars="200" w:firstLine="420"/>
    </w:pPr>
    <w:rPr>
      <w:rFonts w:ascii="Calibri" w:eastAsia="宋体"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13</Pages>
  <Words>1054</Words>
  <Characters>6010</Characters>
  <Application>Microsoft Office Word</Application>
  <DocSecurity>0</DocSecurity>
  <Lines>50</Lines>
  <Paragraphs>14</Paragraphs>
  <ScaleCrop>false</ScaleCrop>
  <Company/>
  <LinksUpToDate>false</LinksUpToDate>
  <CharactersWithSpaces>7050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荡</dc:creator>
  <cp:lastModifiedBy>c z</cp:lastModifiedBy>
  <cp:revision>9</cp:revision>
  <cp:lastPrinted>2022-06-09T13:16:00Z</cp:lastPrinted>
  <dcterms:created xsi:type="dcterms:W3CDTF">2020-08-22T06:02:00Z</dcterms:created>
  <dcterms:modified xsi:type="dcterms:W3CDTF">2024-07-30T08:42:00Z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2F4F2F91662B4C9E9C2C8FEE431DA543_13</vt:lpwstr>
  </property>
</Properties>
</file>