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7F" w:rsidRDefault="003A4E7F">
      <w:pPr>
        <w:rPr>
          <w:rFonts w:ascii="Calibri" w:eastAsia="宋体" w:hAnsi="Calibri" w:cs="Times New Roman"/>
        </w:rPr>
      </w:pPr>
    </w:p>
    <w:p w:rsidR="003A4E7F" w:rsidRDefault="00EB735D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湘潭市财政局关于下达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2023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年第一批市级财政衔接推进乡村振兴补助资金的通知</w:t>
      </w:r>
    </w:p>
    <w:p w:rsidR="003A4E7F" w:rsidRDefault="00EB735D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bookmarkStart w:id="0" w:name="_GoBack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潭财农〔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〕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6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bookmarkEnd w:id="0"/>
    </w:p>
    <w:p w:rsidR="003A4E7F" w:rsidRDefault="003A4E7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A4E7F" w:rsidRDefault="00EB735D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</w:p>
    <w:p w:rsidR="003A4E7F" w:rsidRDefault="00EB735D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根据市乡村振兴局《关于下达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年度市级财政第一批衔接推进乡村振兴补助资金的函》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潭振局函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(2023)23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文件精神，经研究，现下达你县市区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园区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)2023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年第一批市级财政衔接推进乡村振兴补助资金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ab/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万元，此款项列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ab/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府收支分类支出功能科目“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2130599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其他扶贫支出”，政府预算支出经济分类科目“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59999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其他支出”，部门预算支出经济分类科目“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39999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其他支出”。</w:t>
      </w:r>
    </w:p>
    <w:p w:rsidR="003A4E7F" w:rsidRDefault="00EB735D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请相关县市区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园区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财政局及时与当地乡村振兴局联系，严格按照《湘潭市财政衔接推进乡村振兴补助资金管理办法》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潭财农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(2021)15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的规定和要求，结合当地实际，按规定用途制定资金安排计划，加快资金拨付进度，提高资金使用效益，并加强资金监管，确保资金安全。</w:t>
      </w:r>
    </w:p>
    <w:p w:rsidR="003A4E7F" w:rsidRDefault="003A4E7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A4E7F" w:rsidRDefault="00EB735D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:2023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年第一批市级财政衔接推进乡村振兴补助资金计划表</w:t>
      </w:r>
    </w:p>
    <w:p w:rsidR="003A4E7F" w:rsidRDefault="00EB735D">
      <w:pPr>
        <w:ind w:firstLineChars="1700" w:firstLine="54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湘潭市财财政局</w:t>
      </w:r>
    </w:p>
    <w:p w:rsidR="003A4E7F" w:rsidRDefault="00EB735D">
      <w:pPr>
        <w:ind w:firstLineChars="1700" w:firstLine="54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</w:p>
    <w:p w:rsidR="003A4E7F" w:rsidRDefault="00EB735D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</w:t>
      </w:r>
    </w:p>
    <w:p w:rsidR="003A4E7F" w:rsidRDefault="00EB735D">
      <w:pPr>
        <w:ind w:firstLineChars="200" w:firstLine="640"/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2023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年第一批市级财政衔接推进乡村振兴补助</w:t>
      </w:r>
    </w:p>
    <w:p w:rsidR="003A4E7F" w:rsidRDefault="00EB735D">
      <w:pPr>
        <w:ind w:firstLineChars="200" w:firstLine="640"/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资金计划表</w:t>
      </w:r>
    </w:p>
    <w:p w:rsidR="003A4E7F" w:rsidRDefault="003A4E7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86"/>
        <w:gridCol w:w="2025"/>
        <w:gridCol w:w="2201"/>
        <w:gridCol w:w="2524"/>
        <w:gridCol w:w="886"/>
      </w:tblGrid>
      <w:tr w:rsidR="003A4E7F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886" w:type="dxa"/>
            <w:vMerge w:val="restart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2025" w:type="dxa"/>
            <w:vMerge w:val="restart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县市区</w:t>
            </w:r>
          </w:p>
        </w:tc>
        <w:tc>
          <w:tcPr>
            <w:tcW w:w="4725" w:type="dxa"/>
            <w:gridSpan w:val="2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支持方向</w:t>
            </w:r>
          </w:p>
        </w:tc>
        <w:tc>
          <w:tcPr>
            <w:tcW w:w="886" w:type="dxa"/>
            <w:vMerge w:val="restart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</w:rPr>
              <w:t>合计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  <w:vMerge/>
          </w:tcPr>
          <w:p w:rsidR="003A4E7F" w:rsidRDefault="003A4E7F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  <w:tc>
          <w:tcPr>
            <w:tcW w:w="2025" w:type="dxa"/>
            <w:vMerge/>
          </w:tcPr>
          <w:p w:rsidR="003A4E7F" w:rsidRDefault="003A4E7F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2022</w:t>
            </w: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年度考核奖补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乡村振兴引领村补助</w:t>
            </w:r>
          </w:p>
        </w:tc>
        <w:tc>
          <w:tcPr>
            <w:tcW w:w="886" w:type="dxa"/>
            <w:vMerge/>
          </w:tcPr>
          <w:p w:rsidR="003A4E7F" w:rsidRDefault="003A4E7F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湘潭县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180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280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460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湘乡市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230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280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510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韶山市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50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100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150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雨湖区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100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140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5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岳塘区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70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6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湘潭高新区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70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40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110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7</w:t>
            </w:r>
          </w:p>
        </w:tc>
        <w:tc>
          <w:tcPr>
            <w:tcW w:w="2025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湘潭经开区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30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60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90</w:t>
            </w:r>
          </w:p>
        </w:tc>
      </w:tr>
      <w:tr w:rsidR="003A4E7F">
        <w:tblPrEx>
          <w:tblCellMar>
            <w:top w:w="0" w:type="dxa"/>
            <w:bottom w:w="0" w:type="dxa"/>
          </w:tblCellMar>
        </w:tblPrEx>
        <w:tc>
          <w:tcPr>
            <w:tcW w:w="2911" w:type="dxa"/>
            <w:gridSpan w:val="2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总计</w:t>
            </w:r>
          </w:p>
        </w:tc>
        <w:tc>
          <w:tcPr>
            <w:tcW w:w="2201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630</w:t>
            </w:r>
          </w:p>
        </w:tc>
        <w:tc>
          <w:tcPr>
            <w:tcW w:w="2524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900</w:t>
            </w:r>
          </w:p>
        </w:tc>
        <w:tc>
          <w:tcPr>
            <w:tcW w:w="886" w:type="dxa"/>
          </w:tcPr>
          <w:p w:rsidR="003A4E7F" w:rsidRDefault="00EB735D">
            <w:pPr>
              <w:jc w:val="center"/>
              <w:rPr>
                <w:rFonts w:ascii="方正仿宋_GB2312" w:eastAsia="方正仿宋_GB2312" w:hAnsi="方正仿宋_GB2312" w:cs="方正仿宋_GB2312"/>
                <w:sz w:val="32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32"/>
                <w:szCs w:val="32"/>
              </w:rPr>
              <w:t>1530</w:t>
            </w:r>
          </w:p>
        </w:tc>
      </w:tr>
    </w:tbl>
    <w:p w:rsidR="003A4E7F" w:rsidRDefault="003A4E7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A4E7F" w:rsidRDefault="003A4E7F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A4E7F" w:rsidRDefault="003A4E7F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A4E7F" w:rsidRDefault="003A4E7F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3A4E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A4E7F" w:rsidRDefault="003A4E7F">
      <w:pPr>
        <w:jc w:val="center"/>
        <w:rPr>
          <w:rFonts w:ascii="宋体" w:eastAsia="宋体" w:hAnsi="宋体" w:cs="宋体"/>
          <w:sz w:val="30"/>
          <w:szCs w:val="30"/>
        </w:rPr>
      </w:pPr>
    </w:p>
    <w:p w:rsidR="003A4E7F" w:rsidRDefault="00EB735D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单位指标追加单</w:t>
      </w:r>
    </w:p>
    <w:p w:rsidR="003A4E7F" w:rsidRDefault="00EB735D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430321                 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</w:t>
      </w:r>
      <w:r>
        <w:rPr>
          <w:rFonts w:ascii="宋体" w:eastAsia="宋体" w:hAnsi="宋体" w:cs="宋体" w:hint="eastAsia"/>
          <w:sz w:val="24"/>
        </w:rPr>
        <w:t>文号：潭财农（</w:t>
      </w:r>
      <w:r>
        <w:rPr>
          <w:rFonts w:ascii="宋体" w:eastAsia="宋体" w:hAnsi="宋体" w:cs="宋体" w:hint="eastAsia"/>
          <w:sz w:val="24"/>
        </w:rPr>
        <w:t>2023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0020</w:t>
      </w:r>
      <w:r>
        <w:rPr>
          <w:rFonts w:ascii="宋体" w:eastAsia="宋体" w:hAnsi="宋体" w:cs="宋体" w:hint="eastAsia"/>
          <w:sz w:val="24"/>
        </w:rPr>
        <w:t>号</w:t>
      </w:r>
    </w:p>
    <w:p w:rsidR="003A4E7F" w:rsidRDefault="00EB735D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湘潭县财政局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2023-5-23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03"/>
        <w:gridCol w:w="1415"/>
        <w:gridCol w:w="1007"/>
        <w:gridCol w:w="1319"/>
        <w:gridCol w:w="1247"/>
        <w:gridCol w:w="1482"/>
        <w:gridCol w:w="1482"/>
        <w:gridCol w:w="3199"/>
        <w:gridCol w:w="1363"/>
      </w:tblGrid>
      <w:tr w:rsidR="003A4E7F">
        <w:trPr>
          <w:trHeight w:val="416"/>
        </w:trPr>
        <w:tc>
          <w:tcPr>
            <w:tcW w:w="3018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326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3A4E7F">
        <w:trPr>
          <w:trHeight w:val="416"/>
        </w:trPr>
        <w:tc>
          <w:tcPr>
            <w:tcW w:w="1603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15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00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A4E7F">
        <w:trPr>
          <w:trHeight w:val="746"/>
        </w:trPr>
        <w:tc>
          <w:tcPr>
            <w:tcW w:w="1603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15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其他巩固脱贫衔接乡村振兴支出（扶贫）</w:t>
            </w:r>
          </w:p>
        </w:tc>
        <w:tc>
          <w:tcPr>
            <w:tcW w:w="100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4600000.00</w:t>
            </w:r>
          </w:p>
        </w:tc>
        <w:tc>
          <w:tcPr>
            <w:tcW w:w="3199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潭财农（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sz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年第一批市级财政衔接推进乡村振兴衔接补助资金</w:t>
            </w:r>
          </w:p>
        </w:tc>
        <w:tc>
          <w:tcPr>
            <w:tcW w:w="1363" w:type="dxa"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A4E7F">
        <w:trPr>
          <w:trHeight w:val="416"/>
        </w:trPr>
        <w:tc>
          <w:tcPr>
            <w:tcW w:w="1603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3A4E7F" w:rsidRDefault="00EB735D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4600000.00</w:t>
            </w:r>
          </w:p>
        </w:tc>
      </w:tr>
      <w:tr w:rsidR="003A4E7F">
        <w:trPr>
          <w:trHeight w:val="381"/>
        </w:trPr>
        <w:tc>
          <w:tcPr>
            <w:tcW w:w="1603" w:type="dxa"/>
            <w:vAlign w:val="center"/>
          </w:tcPr>
          <w:p w:rsidR="003A4E7F" w:rsidRDefault="00EB735D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3A4E7F" w:rsidRDefault="00EB735D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肆佰陆拾万元整</w:t>
            </w:r>
          </w:p>
        </w:tc>
      </w:tr>
    </w:tbl>
    <w:p w:rsidR="003A4E7F" w:rsidRDefault="003A4E7F">
      <w:pPr>
        <w:rPr>
          <w:rFonts w:ascii="宋体" w:eastAsia="宋体" w:hAnsi="宋体" w:cs="宋体"/>
          <w:sz w:val="24"/>
        </w:rPr>
      </w:pPr>
    </w:p>
    <w:p w:rsidR="003A4E7F" w:rsidRDefault="00EB735D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0A5DB2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</w:t>
      </w:r>
      <w:r>
        <w:rPr>
          <w:rFonts w:ascii="宋体" w:eastAsia="宋体" w:hAnsi="宋体" w:cs="宋体" w:hint="eastAsia"/>
          <w:sz w:val="24"/>
        </w:rPr>
        <w:t>:</w:t>
      </w:r>
    </w:p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3A4E7F"/>
    <w:p w:rsidR="003A4E7F" w:rsidRDefault="00EB735D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单位指标追加单</w:t>
      </w:r>
    </w:p>
    <w:p w:rsidR="003A4E7F" w:rsidRDefault="00EB735D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301003                     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2023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0067</w:t>
      </w:r>
      <w:r>
        <w:rPr>
          <w:rFonts w:ascii="宋体" w:eastAsia="宋体" w:hAnsi="宋体" w:cs="宋体" w:hint="eastAsia"/>
          <w:sz w:val="24"/>
        </w:rPr>
        <w:t>号</w:t>
      </w:r>
    </w:p>
    <w:p w:rsidR="003A4E7F" w:rsidRDefault="00EB735D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湘潭县乡村振兴事务中心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2023-07-10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52"/>
        <w:gridCol w:w="1371"/>
        <w:gridCol w:w="1048"/>
        <w:gridCol w:w="1373"/>
        <w:gridCol w:w="1247"/>
        <w:gridCol w:w="1482"/>
        <w:gridCol w:w="1245"/>
        <w:gridCol w:w="3656"/>
        <w:gridCol w:w="1143"/>
      </w:tblGrid>
      <w:tr w:rsidR="003A4E7F">
        <w:trPr>
          <w:trHeight w:val="416"/>
        </w:trPr>
        <w:tc>
          <w:tcPr>
            <w:tcW w:w="2923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245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656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143" w:type="dxa"/>
            <w:vMerge w:val="restart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3A4E7F">
        <w:trPr>
          <w:trHeight w:val="416"/>
        </w:trPr>
        <w:tc>
          <w:tcPr>
            <w:tcW w:w="155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71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048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73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5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656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A4E7F">
        <w:trPr>
          <w:trHeight w:val="746"/>
        </w:trPr>
        <w:tc>
          <w:tcPr>
            <w:tcW w:w="155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371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其他巩固脱贫衔接乡村振兴支出（扶贫）</w:t>
            </w:r>
          </w:p>
        </w:tc>
        <w:tc>
          <w:tcPr>
            <w:tcW w:w="1048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73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5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</w:t>
            </w:r>
          </w:p>
        </w:tc>
        <w:tc>
          <w:tcPr>
            <w:tcW w:w="3656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潭财农（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sz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sz w:val="24"/>
              </w:rPr>
              <w:t>年第一批市级财政衔接推进乡村振兴衔接补助资金</w:t>
            </w:r>
            <w:r>
              <w:rPr>
                <w:rFonts w:ascii="宋体" w:eastAsia="宋体" w:hAnsi="宋体" w:cs="宋体" w:hint="eastAsia"/>
                <w:sz w:val="24"/>
              </w:rPr>
              <w:t>:2022</w:t>
            </w:r>
            <w:r>
              <w:rPr>
                <w:rFonts w:ascii="宋体" w:eastAsia="宋体" w:hAnsi="宋体" w:cs="宋体" w:hint="eastAsia"/>
                <w:sz w:val="24"/>
              </w:rPr>
              <w:t>年度考核奖补</w:t>
            </w:r>
            <w:r>
              <w:rPr>
                <w:rFonts w:ascii="宋体" w:eastAsia="宋体" w:hAnsi="宋体" w:cs="宋体" w:hint="eastAsia"/>
                <w:sz w:val="24"/>
              </w:rPr>
              <w:t>180</w:t>
            </w:r>
            <w:r>
              <w:rPr>
                <w:rFonts w:ascii="宋体" w:eastAsia="宋体" w:hAnsi="宋体" w:cs="宋体" w:hint="eastAsia"/>
                <w:sz w:val="24"/>
              </w:rPr>
              <w:t>万元、乡村振兴引领村补助</w:t>
            </w:r>
            <w:r>
              <w:rPr>
                <w:rFonts w:ascii="宋体" w:eastAsia="宋体" w:hAnsi="宋体" w:cs="宋体" w:hint="eastAsia"/>
                <w:sz w:val="24"/>
              </w:rPr>
              <w:t>280</w:t>
            </w:r>
            <w:r>
              <w:rPr>
                <w:rFonts w:ascii="宋体" w:eastAsia="宋体" w:hAnsi="宋体" w:cs="宋体" w:hint="eastAsia"/>
                <w:sz w:val="24"/>
              </w:rPr>
              <w:t>万元</w:t>
            </w:r>
          </w:p>
        </w:tc>
        <w:tc>
          <w:tcPr>
            <w:tcW w:w="1143" w:type="dxa"/>
            <w:vAlign w:val="center"/>
          </w:tcPr>
          <w:p w:rsidR="003A4E7F" w:rsidRDefault="003A4E7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A4E7F">
        <w:trPr>
          <w:trHeight w:val="416"/>
        </w:trPr>
        <w:tc>
          <w:tcPr>
            <w:tcW w:w="1552" w:type="dxa"/>
            <w:vAlign w:val="center"/>
          </w:tcPr>
          <w:p w:rsidR="003A4E7F" w:rsidRDefault="00EB735D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65" w:type="dxa"/>
            <w:gridSpan w:val="8"/>
            <w:vAlign w:val="center"/>
          </w:tcPr>
          <w:p w:rsidR="003A4E7F" w:rsidRDefault="00EB735D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4600000.00</w:t>
            </w:r>
          </w:p>
        </w:tc>
      </w:tr>
      <w:tr w:rsidR="003A4E7F">
        <w:trPr>
          <w:trHeight w:val="381"/>
        </w:trPr>
        <w:tc>
          <w:tcPr>
            <w:tcW w:w="1552" w:type="dxa"/>
            <w:vAlign w:val="center"/>
          </w:tcPr>
          <w:p w:rsidR="003A4E7F" w:rsidRDefault="00EB735D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65" w:type="dxa"/>
            <w:gridSpan w:val="8"/>
            <w:vAlign w:val="center"/>
          </w:tcPr>
          <w:p w:rsidR="003A4E7F" w:rsidRDefault="00EB735D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肆佰陆拾万元整</w:t>
            </w:r>
          </w:p>
        </w:tc>
      </w:tr>
    </w:tbl>
    <w:p w:rsidR="003A4E7F" w:rsidRDefault="003A4E7F">
      <w:pPr>
        <w:rPr>
          <w:rFonts w:ascii="宋体" w:eastAsia="宋体" w:hAnsi="宋体" w:cs="宋体"/>
          <w:sz w:val="24"/>
        </w:rPr>
      </w:pPr>
    </w:p>
    <w:p w:rsidR="003A4E7F" w:rsidRDefault="00EB735D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0A5DB2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</w:t>
      </w:r>
      <w:r>
        <w:rPr>
          <w:rFonts w:ascii="宋体" w:eastAsia="宋体" w:hAnsi="宋体" w:cs="宋体" w:hint="eastAsia"/>
          <w:sz w:val="24"/>
        </w:rPr>
        <w:t>:</w:t>
      </w:r>
    </w:p>
    <w:p w:rsidR="003A4E7F" w:rsidRDefault="003A4E7F"/>
    <w:sectPr w:rsidR="003A4E7F" w:rsidSect="003A4E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35D" w:rsidRDefault="00EB735D" w:rsidP="000A5DB2">
      <w:r>
        <w:separator/>
      </w:r>
    </w:p>
  </w:endnote>
  <w:endnote w:type="continuationSeparator" w:id="1">
    <w:p w:rsidR="00EB735D" w:rsidRDefault="00EB735D" w:rsidP="000A5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35D" w:rsidRDefault="00EB735D" w:rsidP="000A5DB2">
      <w:r>
        <w:separator/>
      </w:r>
    </w:p>
  </w:footnote>
  <w:footnote w:type="continuationSeparator" w:id="1">
    <w:p w:rsidR="00EB735D" w:rsidRDefault="00EB735D" w:rsidP="000A5D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5D686D6B"/>
    <w:rsid w:val="000A5DB2"/>
    <w:rsid w:val="003A4E7F"/>
    <w:rsid w:val="00EB735D"/>
    <w:rsid w:val="5D686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4E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rsid w:val="003A4E7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0A5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A5DB2"/>
    <w:rPr>
      <w:kern w:val="2"/>
      <w:sz w:val="18"/>
      <w:szCs w:val="18"/>
    </w:rPr>
  </w:style>
  <w:style w:type="paragraph" w:styleId="a5">
    <w:name w:val="footer"/>
    <w:basedOn w:val="a"/>
    <w:link w:val="Char0"/>
    <w:rsid w:val="000A5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A5D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2023-08-31T08:26:00Z</dcterms:created>
  <dcterms:modified xsi:type="dcterms:W3CDTF">2024-07-29T09:10:00Z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C6C1D6DE56E141B39AF73E1439434C59_11</vt:lpwstr>
  </property>
</Properties>
</file>