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C74" w:rsidRDefault="00C44BFA">
      <w:pPr>
        <w:widowControl/>
        <w:spacing w:line="576" w:lineRule="exact"/>
        <w:jc w:val="center"/>
        <w:rPr>
          <w:rFonts w:ascii="方正小标宋简体" w:eastAsia="方正小标宋简体" w:hAnsi="宋体" w:cs="仿宋_GB2312"/>
          <w:b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仿宋_GB2312" w:hint="eastAsia"/>
          <w:b/>
          <w:bCs/>
          <w:color w:val="000000"/>
          <w:kern w:val="0"/>
          <w:sz w:val="44"/>
          <w:szCs w:val="44"/>
        </w:rPr>
        <w:t>企业养老保险基金垫付代发资金项目支出</w:t>
      </w:r>
    </w:p>
    <w:p w:rsidR="00852C74" w:rsidRDefault="00C44BFA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方正小标宋简体" w:eastAsia="方正小标宋简体" w:hAnsi="宋体" w:cs="仿宋_GB2312" w:hint="eastAsia"/>
          <w:b/>
          <w:bCs/>
          <w:color w:val="000000"/>
          <w:kern w:val="0"/>
          <w:sz w:val="44"/>
          <w:szCs w:val="44"/>
        </w:rPr>
        <w:t>绩效评价报告</w:t>
      </w:r>
    </w:p>
    <w:tbl>
      <w:tblPr>
        <w:tblpPr w:leftFromText="180" w:rightFromText="180" w:vertAnchor="text" w:horzAnchor="margin" w:tblpXSpec="center" w:tblpY="189"/>
        <w:tblW w:w="9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839"/>
        <w:gridCol w:w="5819"/>
      </w:tblGrid>
      <w:tr w:rsidR="00852C74">
        <w:trPr>
          <w:trHeight w:val="635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部门概况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专项名称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企业养老保险基金垫付代发资金</w:t>
            </w:r>
          </w:p>
        </w:tc>
      </w:tr>
      <w:tr w:rsidR="00852C74">
        <w:trPr>
          <w:trHeight w:val="63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852C74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年度预算金额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600万元</w:t>
            </w:r>
          </w:p>
        </w:tc>
      </w:tr>
      <w:tr w:rsidR="00852C74">
        <w:trPr>
          <w:trHeight w:val="63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852C74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项目主管部门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湘潭县人力资源和社会保障局</w:t>
            </w:r>
          </w:p>
        </w:tc>
      </w:tr>
      <w:tr w:rsidR="00852C74">
        <w:trPr>
          <w:trHeight w:val="63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852C74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项目立项目的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保障养老金支出，促进我县社会保障事业健康发展。</w:t>
            </w:r>
          </w:p>
        </w:tc>
      </w:tr>
      <w:tr w:rsidR="00852C74">
        <w:trPr>
          <w:trHeight w:val="1276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绩效情况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项目支出管理和使用基本情况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2023年未收到财政拨付600万，无法按整改要求将该笔款项上解至省财政专户。</w:t>
            </w:r>
          </w:p>
        </w:tc>
      </w:tr>
      <w:tr w:rsidR="00852C74">
        <w:trPr>
          <w:trHeight w:val="1156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852C74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项目绩效目标完成情况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Cs w:val="21"/>
              </w:rPr>
              <w:t>预</w:t>
            </w:r>
            <w:r>
              <w:rPr>
                <w:rFonts w:ascii="仿宋_GB2312" w:eastAsia="仿宋_GB2312" w:hAnsi="宋体" w:cs="宋体" w:hint="eastAsia"/>
                <w:szCs w:val="21"/>
              </w:rPr>
              <w:t>算支出600万元，实际支出0万元，完成率0%。</w:t>
            </w:r>
          </w:p>
        </w:tc>
      </w:tr>
      <w:tr w:rsidR="00852C74">
        <w:trPr>
          <w:trHeight w:val="1497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存在的问题分析及改进措施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存在的问题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2023年度预算金额未及时拨付到位。</w:t>
            </w:r>
          </w:p>
        </w:tc>
      </w:tr>
      <w:tr w:rsidR="00852C74">
        <w:trPr>
          <w:trHeight w:val="1589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852C74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改进措施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加强与财政部门沟通衔接，争取尽快完成绩效目标。</w:t>
            </w:r>
          </w:p>
        </w:tc>
      </w:tr>
      <w:tr w:rsidR="00852C74">
        <w:trPr>
          <w:trHeight w:val="1997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852C74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其他需要</w:t>
            </w:r>
          </w:p>
          <w:p w:rsidR="00852C74" w:rsidRDefault="00C44BFA">
            <w:pPr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说明问题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C74" w:rsidRDefault="00C44BFA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无</w:t>
            </w:r>
          </w:p>
        </w:tc>
      </w:tr>
    </w:tbl>
    <w:p w:rsidR="00852C74" w:rsidRDefault="00852C74" w:rsidP="00C74326">
      <w:pPr>
        <w:pStyle w:val="a0"/>
      </w:pPr>
    </w:p>
    <w:sectPr w:rsidR="00852C74" w:rsidSect="00852C74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Q0ZWQ1MzJjMzhiYWUzYzk3OGU5YTMwNGExZjU4ZmMifQ=="/>
  </w:docVars>
  <w:rsids>
    <w:rsidRoot w:val="6E883664"/>
    <w:rsid w:val="00515DDF"/>
    <w:rsid w:val="00852C74"/>
    <w:rsid w:val="00C11D8A"/>
    <w:rsid w:val="00C44BFA"/>
    <w:rsid w:val="00C74326"/>
    <w:rsid w:val="00EE5147"/>
    <w:rsid w:val="1C1945A6"/>
    <w:rsid w:val="39CB1D7E"/>
    <w:rsid w:val="52D7336D"/>
    <w:rsid w:val="596D6150"/>
    <w:rsid w:val="6E883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52C74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uiPriority w:val="99"/>
    <w:unhideWhenUsed/>
    <w:qFormat/>
    <w:rsid w:val="00852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 Spacing"/>
    <w:qFormat/>
    <w:rsid w:val="00852C7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镔</dc:creator>
  <cp:lastModifiedBy>Administrator</cp:lastModifiedBy>
  <cp:revision>4</cp:revision>
  <dcterms:created xsi:type="dcterms:W3CDTF">2024-05-29T02:38:00Z</dcterms:created>
  <dcterms:modified xsi:type="dcterms:W3CDTF">2024-05-31T00:45:00Z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1BC2069039044FEC8D2927B71AF2DE3C_13</vt:lpwstr>
  </property>
</Properties>
</file>