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20" w:lineRule="exact"/>
        <w:jc w:val="both"/>
        <w:rPr>
          <w:rFonts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附件1</w:t>
      </w:r>
    </w:p>
    <w:p>
      <w:pPr>
        <w:widowControl w:val="0"/>
        <w:spacing w:line="520" w:lineRule="exact"/>
        <w:jc w:val="center"/>
        <w:rPr>
          <w:rFonts w:hint="eastAsia" w:ascii="方正小标宋_GBK" w:hAnsi="方正小标宋_GBK" w:eastAsia="方正小标宋_GBK" w:cs="方正小标宋_GBK"/>
          <w:b w:val="0"/>
          <w:bCs w:val="0"/>
          <w:color w:val="auto"/>
          <w:kern w:val="2"/>
          <w:sz w:val="44"/>
          <w:szCs w:val="44"/>
          <w:lang w:val="en-US" w:eastAsia="zh-CN" w:bidi="ar-SA"/>
        </w:rPr>
      </w:pPr>
      <w:r>
        <w:rPr>
          <w:rFonts w:hint="eastAsia" w:ascii="方正小标宋_GBK" w:hAnsi="方正小标宋_GBK" w:eastAsia="方正小标宋_GBK" w:cs="方正小标宋_GBK"/>
          <w:b w:val="0"/>
          <w:bCs w:val="0"/>
          <w:color w:val="auto"/>
          <w:kern w:val="2"/>
          <w:sz w:val="44"/>
          <w:szCs w:val="44"/>
          <w:lang w:val="en-US" w:eastAsia="zh-CN" w:bidi="ar-SA"/>
        </w:rPr>
        <w:t>湘潭县2024年义务教育阶段学校招生网上报名提交资料清单</w:t>
      </w:r>
    </w:p>
    <w:tbl>
      <w:tblPr>
        <w:tblStyle w:val="2"/>
        <w:tblW w:w="14175" w:type="dxa"/>
        <w:tblInd w:w="93" w:type="dxa"/>
        <w:tblLayout w:type="autofit"/>
        <w:tblCellMar>
          <w:top w:w="0" w:type="dxa"/>
          <w:left w:w="108" w:type="dxa"/>
          <w:bottom w:w="0" w:type="dxa"/>
          <w:right w:w="108" w:type="dxa"/>
        </w:tblCellMar>
      </w:tblPr>
      <w:tblGrid>
        <w:gridCol w:w="1219"/>
        <w:gridCol w:w="2142"/>
        <w:gridCol w:w="1283"/>
        <w:gridCol w:w="1481"/>
        <w:gridCol w:w="2199"/>
        <w:gridCol w:w="894"/>
        <w:gridCol w:w="1168"/>
        <w:gridCol w:w="2117"/>
        <w:gridCol w:w="1672"/>
      </w:tblGrid>
      <w:tr>
        <w:tblPrEx>
          <w:tblCellMar>
            <w:top w:w="0" w:type="dxa"/>
            <w:left w:w="108" w:type="dxa"/>
            <w:bottom w:w="0" w:type="dxa"/>
            <w:right w:w="108" w:type="dxa"/>
          </w:tblCellMar>
        </w:tblPrEx>
        <w:trPr>
          <w:trHeight w:val="378" w:hRule="atLeast"/>
        </w:trPr>
        <w:tc>
          <w:tcPr>
            <w:tcW w:w="12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2"/>
                <w:szCs w:val="22"/>
              </w:rPr>
            </w:pPr>
            <w:r>
              <w:rPr>
                <w:rFonts w:hint="eastAsia" w:ascii="仿宋" w:hAnsi="仿宋" w:eastAsia="仿宋" w:cs="仿宋"/>
                <w:b/>
                <w:bCs/>
                <w:color w:val="auto"/>
                <w:kern w:val="0"/>
                <w:sz w:val="22"/>
                <w:szCs w:val="22"/>
                <w:lang w:bidi="ar"/>
              </w:rPr>
              <w:t>公办</w:t>
            </w:r>
            <w:r>
              <w:rPr>
                <w:rFonts w:hint="eastAsia" w:ascii="仿宋" w:hAnsi="仿宋" w:eastAsia="仿宋" w:cs="仿宋"/>
                <w:b/>
                <w:bCs/>
                <w:color w:val="auto"/>
                <w:kern w:val="0"/>
                <w:sz w:val="22"/>
                <w:szCs w:val="22"/>
                <w:lang w:bidi="ar"/>
              </w:rPr>
              <w:br w:type="textWrapping"/>
            </w:r>
            <w:r>
              <w:rPr>
                <w:rFonts w:hint="eastAsia" w:ascii="仿宋" w:hAnsi="仿宋" w:eastAsia="仿宋" w:cs="仿宋"/>
                <w:b/>
                <w:bCs/>
                <w:color w:val="auto"/>
                <w:kern w:val="0"/>
                <w:sz w:val="22"/>
                <w:szCs w:val="22"/>
                <w:lang w:bidi="ar"/>
              </w:rPr>
              <w:t>小学</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2"/>
                <w:szCs w:val="22"/>
              </w:rPr>
            </w:pPr>
            <w:r>
              <w:rPr>
                <w:rFonts w:hint="eastAsia" w:ascii="仿宋" w:hAnsi="仿宋" w:eastAsia="仿宋" w:cs="仿宋"/>
                <w:b/>
                <w:bCs/>
                <w:color w:val="auto"/>
                <w:kern w:val="0"/>
                <w:sz w:val="22"/>
                <w:szCs w:val="22"/>
                <w:lang w:bidi="ar"/>
              </w:rPr>
              <w:t>有房有户</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房产证件</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户口本信息</w:t>
            </w:r>
          </w:p>
        </w:tc>
        <w:tc>
          <w:tcPr>
            <w:tcW w:w="21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法定监护人身份证</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出生医学证明</w:t>
            </w:r>
          </w:p>
        </w:tc>
      </w:tr>
      <w:tr>
        <w:tblPrEx>
          <w:tblCellMar>
            <w:top w:w="0" w:type="dxa"/>
            <w:left w:w="108" w:type="dxa"/>
            <w:bottom w:w="0" w:type="dxa"/>
            <w:right w:w="108" w:type="dxa"/>
          </w:tblCellMar>
        </w:tblPrEx>
        <w:trPr>
          <w:trHeight w:val="969" w:hRule="atLeast"/>
        </w:trPr>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bCs/>
                <w:color w:val="auto"/>
                <w:sz w:val="22"/>
                <w:szCs w:val="22"/>
              </w:rPr>
            </w:pP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2"/>
                <w:szCs w:val="22"/>
              </w:rPr>
            </w:pPr>
            <w:r>
              <w:rPr>
                <w:rFonts w:hint="eastAsia" w:ascii="仿宋" w:hAnsi="仿宋" w:eastAsia="仿宋" w:cs="仿宋"/>
                <w:b/>
                <w:bCs/>
                <w:color w:val="auto"/>
                <w:kern w:val="0"/>
                <w:sz w:val="22"/>
                <w:szCs w:val="22"/>
                <w:lang w:bidi="ar"/>
              </w:rPr>
              <w:t>有户无房（第一类）</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户口本信息</w:t>
            </w:r>
          </w:p>
        </w:tc>
        <w:tc>
          <w:tcPr>
            <w:tcW w:w="21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法定监护人身份证</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rPr>
                <w:rFonts w:ascii="仿宋" w:hAnsi="仿宋" w:eastAsia="仿宋" w:cs="仿宋"/>
                <w:color w:val="auto"/>
                <w:sz w:val="22"/>
                <w:szCs w:val="22"/>
              </w:rPr>
            </w:pP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rPr>
                <w:rFonts w:ascii="仿宋" w:hAnsi="仿宋" w:eastAsia="仿宋" w:cs="仿宋"/>
                <w:color w:val="auto"/>
                <w:sz w:val="22"/>
                <w:szCs w:val="22"/>
              </w:rPr>
            </w:pP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left"/>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共同居住的产权证明、单位自管产权房、直管公房或保障性住房等房产证明</w:t>
            </w:r>
          </w:p>
        </w:tc>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出生医学证明</w:t>
            </w:r>
          </w:p>
        </w:tc>
      </w:tr>
      <w:tr>
        <w:tblPrEx>
          <w:tblCellMar>
            <w:top w:w="0" w:type="dxa"/>
            <w:left w:w="108" w:type="dxa"/>
            <w:bottom w:w="0" w:type="dxa"/>
            <w:right w:w="108" w:type="dxa"/>
          </w:tblCellMar>
        </w:tblPrEx>
        <w:trPr>
          <w:trHeight w:val="378" w:hRule="atLeast"/>
        </w:trPr>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bCs/>
                <w:color w:val="auto"/>
                <w:sz w:val="22"/>
                <w:szCs w:val="22"/>
              </w:rPr>
            </w:pP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2"/>
                <w:szCs w:val="22"/>
              </w:rPr>
            </w:pPr>
            <w:r>
              <w:rPr>
                <w:rFonts w:hint="eastAsia" w:ascii="仿宋" w:hAnsi="仿宋" w:eastAsia="仿宋" w:cs="仿宋"/>
                <w:b/>
                <w:bCs/>
                <w:color w:val="auto"/>
                <w:kern w:val="0"/>
                <w:sz w:val="22"/>
                <w:szCs w:val="22"/>
                <w:lang w:bidi="ar"/>
              </w:rPr>
              <w:t>有房无户</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房产证件</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户口本信息</w:t>
            </w:r>
          </w:p>
        </w:tc>
        <w:tc>
          <w:tcPr>
            <w:tcW w:w="21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法定监护人身份证</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出生医学证明</w:t>
            </w:r>
          </w:p>
        </w:tc>
      </w:tr>
      <w:tr>
        <w:tblPrEx>
          <w:tblCellMar>
            <w:top w:w="0" w:type="dxa"/>
            <w:left w:w="108" w:type="dxa"/>
            <w:bottom w:w="0" w:type="dxa"/>
            <w:right w:w="108" w:type="dxa"/>
          </w:tblCellMar>
        </w:tblPrEx>
        <w:trPr>
          <w:trHeight w:val="378" w:hRule="atLeast"/>
        </w:trPr>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bCs/>
                <w:color w:val="auto"/>
                <w:sz w:val="22"/>
                <w:szCs w:val="22"/>
              </w:rPr>
            </w:pP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2"/>
                <w:szCs w:val="22"/>
              </w:rPr>
            </w:pPr>
            <w:r>
              <w:rPr>
                <w:rFonts w:hint="eastAsia" w:ascii="仿宋" w:hAnsi="仿宋" w:eastAsia="仿宋" w:cs="仿宋"/>
                <w:b/>
                <w:bCs/>
                <w:color w:val="auto"/>
                <w:kern w:val="0"/>
                <w:sz w:val="22"/>
                <w:szCs w:val="22"/>
                <w:lang w:bidi="ar"/>
              </w:rPr>
              <w:t>有户无房（第二类）</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户口本信息</w:t>
            </w:r>
          </w:p>
        </w:tc>
        <w:tc>
          <w:tcPr>
            <w:tcW w:w="21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法定监护人身份证</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rPr>
                <w:rFonts w:ascii="仿宋" w:hAnsi="仿宋" w:eastAsia="仿宋" w:cs="仿宋"/>
                <w:color w:val="auto"/>
                <w:sz w:val="22"/>
                <w:szCs w:val="22"/>
              </w:rPr>
            </w:pP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rPr>
                <w:rFonts w:ascii="仿宋" w:hAnsi="仿宋" w:eastAsia="仿宋" w:cs="仿宋"/>
                <w:color w:val="auto"/>
                <w:sz w:val="22"/>
                <w:szCs w:val="22"/>
              </w:rPr>
            </w:pP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租房合同</w:t>
            </w:r>
          </w:p>
        </w:tc>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出生医学证明</w:t>
            </w:r>
          </w:p>
        </w:tc>
      </w:tr>
      <w:tr>
        <w:tblPrEx>
          <w:tblCellMar>
            <w:top w:w="0" w:type="dxa"/>
            <w:left w:w="108" w:type="dxa"/>
            <w:bottom w:w="0" w:type="dxa"/>
            <w:right w:w="108" w:type="dxa"/>
          </w:tblCellMar>
        </w:tblPrEx>
        <w:trPr>
          <w:trHeight w:val="378" w:hRule="atLeast"/>
        </w:trPr>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bCs/>
                <w:color w:val="auto"/>
                <w:sz w:val="22"/>
                <w:szCs w:val="22"/>
              </w:rPr>
            </w:pP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2"/>
                <w:szCs w:val="22"/>
              </w:rPr>
            </w:pPr>
            <w:r>
              <w:rPr>
                <w:rFonts w:hint="eastAsia" w:ascii="仿宋" w:hAnsi="仿宋" w:eastAsia="仿宋" w:cs="仿宋"/>
                <w:b/>
                <w:bCs/>
                <w:color w:val="auto"/>
                <w:kern w:val="0"/>
                <w:sz w:val="22"/>
                <w:szCs w:val="22"/>
                <w:lang w:bidi="ar"/>
              </w:rPr>
              <w:t>无房无户</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户口本信息</w:t>
            </w:r>
          </w:p>
        </w:tc>
        <w:tc>
          <w:tcPr>
            <w:tcW w:w="21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法定监护人身份证</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居住证</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从业证明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租房合同</w:t>
            </w:r>
          </w:p>
        </w:tc>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出生医学证明</w:t>
            </w:r>
          </w:p>
        </w:tc>
      </w:tr>
      <w:tr>
        <w:tblPrEx>
          <w:tblCellMar>
            <w:top w:w="0" w:type="dxa"/>
            <w:left w:w="108" w:type="dxa"/>
            <w:bottom w:w="0" w:type="dxa"/>
            <w:right w:w="108" w:type="dxa"/>
          </w:tblCellMar>
        </w:tblPrEx>
        <w:trPr>
          <w:trHeight w:val="378" w:hRule="atLeast"/>
        </w:trPr>
        <w:tc>
          <w:tcPr>
            <w:tcW w:w="12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2"/>
                <w:szCs w:val="22"/>
              </w:rPr>
            </w:pPr>
            <w:r>
              <w:rPr>
                <w:rFonts w:hint="eastAsia" w:ascii="仿宋" w:hAnsi="仿宋" w:eastAsia="仿宋" w:cs="仿宋"/>
                <w:b/>
                <w:bCs/>
                <w:color w:val="auto"/>
                <w:kern w:val="0"/>
                <w:sz w:val="22"/>
                <w:szCs w:val="22"/>
                <w:lang w:bidi="ar"/>
              </w:rPr>
              <w:t>公办</w:t>
            </w:r>
            <w:r>
              <w:rPr>
                <w:rFonts w:hint="eastAsia" w:ascii="仿宋" w:hAnsi="仿宋" w:eastAsia="仿宋" w:cs="仿宋"/>
                <w:b/>
                <w:bCs/>
                <w:color w:val="auto"/>
                <w:kern w:val="0"/>
                <w:sz w:val="22"/>
                <w:szCs w:val="22"/>
                <w:lang w:bidi="ar"/>
              </w:rPr>
              <w:br w:type="textWrapping"/>
            </w:r>
            <w:r>
              <w:rPr>
                <w:rFonts w:hint="eastAsia" w:ascii="仿宋" w:hAnsi="仿宋" w:eastAsia="仿宋" w:cs="仿宋"/>
                <w:b/>
                <w:bCs/>
                <w:color w:val="auto"/>
                <w:kern w:val="0"/>
                <w:sz w:val="22"/>
                <w:szCs w:val="22"/>
                <w:lang w:bidi="ar"/>
              </w:rPr>
              <w:t>初中</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2"/>
                <w:szCs w:val="22"/>
              </w:rPr>
            </w:pPr>
            <w:r>
              <w:rPr>
                <w:rFonts w:hint="eastAsia" w:ascii="仿宋" w:hAnsi="仿宋" w:eastAsia="仿宋" w:cs="仿宋"/>
                <w:b/>
                <w:bCs/>
                <w:color w:val="auto"/>
                <w:kern w:val="0"/>
                <w:sz w:val="22"/>
                <w:szCs w:val="22"/>
                <w:lang w:bidi="ar"/>
              </w:rPr>
              <w:t>有房有户</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房产证件</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户口本信息</w:t>
            </w:r>
          </w:p>
        </w:tc>
        <w:tc>
          <w:tcPr>
            <w:tcW w:w="21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法定监护人身份证</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r>
      <w:tr>
        <w:tblPrEx>
          <w:tblCellMar>
            <w:top w:w="0" w:type="dxa"/>
            <w:left w:w="108" w:type="dxa"/>
            <w:bottom w:w="0" w:type="dxa"/>
            <w:right w:w="108" w:type="dxa"/>
          </w:tblCellMar>
        </w:tblPrEx>
        <w:trPr>
          <w:trHeight w:val="1029" w:hRule="atLeast"/>
        </w:trPr>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bCs/>
                <w:color w:val="auto"/>
                <w:sz w:val="22"/>
                <w:szCs w:val="22"/>
              </w:rPr>
            </w:pP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2"/>
                <w:szCs w:val="22"/>
              </w:rPr>
            </w:pPr>
            <w:r>
              <w:rPr>
                <w:rFonts w:hint="eastAsia" w:ascii="仿宋" w:hAnsi="仿宋" w:eastAsia="仿宋" w:cs="仿宋"/>
                <w:b/>
                <w:bCs/>
                <w:color w:val="auto"/>
                <w:kern w:val="0"/>
                <w:sz w:val="22"/>
                <w:szCs w:val="22"/>
                <w:lang w:bidi="ar"/>
              </w:rPr>
              <w:t>有户无房（第一类）</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户口本信息</w:t>
            </w:r>
          </w:p>
        </w:tc>
        <w:tc>
          <w:tcPr>
            <w:tcW w:w="21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法定监护人身份证</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rPr>
                <w:rFonts w:ascii="仿宋" w:hAnsi="仿宋" w:eastAsia="仿宋" w:cs="仿宋"/>
                <w:color w:val="auto"/>
                <w:sz w:val="22"/>
                <w:szCs w:val="22"/>
              </w:rPr>
            </w:pP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rPr>
                <w:rFonts w:ascii="仿宋" w:hAnsi="仿宋" w:eastAsia="仿宋" w:cs="仿宋"/>
                <w:color w:val="auto"/>
                <w:sz w:val="22"/>
                <w:szCs w:val="22"/>
              </w:rPr>
            </w:pP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left"/>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共同居住的产权证明、单位自管产权房、直管公房或保障性住房等房产证明</w:t>
            </w:r>
          </w:p>
        </w:tc>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r>
      <w:tr>
        <w:tblPrEx>
          <w:tblCellMar>
            <w:top w:w="0" w:type="dxa"/>
            <w:left w:w="108" w:type="dxa"/>
            <w:bottom w:w="0" w:type="dxa"/>
            <w:right w:w="108" w:type="dxa"/>
          </w:tblCellMar>
        </w:tblPrEx>
        <w:trPr>
          <w:trHeight w:val="378" w:hRule="atLeast"/>
        </w:trPr>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bCs/>
                <w:color w:val="auto"/>
                <w:sz w:val="22"/>
                <w:szCs w:val="22"/>
              </w:rPr>
            </w:pP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2"/>
                <w:szCs w:val="22"/>
              </w:rPr>
            </w:pPr>
            <w:r>
              <w:rPr>
                <w:rFonts w:hint="eastAsia" w:ascii="仿宋" w:hAnsi="仿宋" w:eastAsia="仿宋" w:cs="仿宋"/>
                <w:b/>
                <w:bCs/>
                <w:color w:val="auto"/>
                <w:kern w:val="0"/>
                <w:sz w:val="22"/>
                <w:szCs w:val="22"/>
                <w:lang w:bidi="ar"/>
              </w:rPr>
              <w:t>有房无户</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房产证件</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户口本信息</w:t>
            </w:r>
          </w:p>
        </w:tc>
        <w:tc>
          <w:tcPr>
            <w:tcW w:w="21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法定监护人身份证</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r>
      <w:tr>
        <w:tblPrEx>
          <w:tblCellMar>
            <w:top w:w="0" w:type="dxa"/>
            <w:left w:w="108" w:type="dxa"/>
            <w:bottom w:w="0" w:type="dxa"/>
            <w:right w:w="108" w:type="dxa"/>
          </w:tblCellMar>
        </w:tblPrEx>
        <w:trPr>
          <w:trHeight w:val="378" w:hRule="atLeast"/>
        </w:trPr>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bCs/>
                <w:color w:val="auto"/>
                <w:sz w:val="22"/>
                <w:szCs w:val="22"/>
              </w:rPr>
            </w:pP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2"/>
                <w:szCs w:val="22"/>
              </w:rPr>
            </w:pPr>
            <w:r>
              <w:rPr>
                <w:rFonts w:hint="eastAsia" w:ascii="仿宋" w:hAnsi="仿宋" w:eastAsia="仿宋" w:cs="仿宋"/>
                <w:b/>
                <w:bCs/>
                <w:color w:val="auto"/>
                <w:kern w:val="0"/>
                <w:sz w:val="22"/>
                <w:szCs w:val="22"/>
                <w:lang w:bidi="ar"/>
              </w:rPr>
              <w:t>有户无房（第二类）</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户口本信息</w:t>
            </w:r>
          </w:p>
        </w:tc>
        <w:tc>
          <w:tcPr>
            <w:tcW w:w="21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法定监护人身份证</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rPr>
                <w:rFonts w:ascii="仿宋" w:hAnsi="仿宋" w:eastAsia="仿宋" w:cs="仿宋"/>
                <w:color w:val="auto"/>
                <w:sz w:val="22"/>
                <w:szCs w:val="22"/>
              </w:rPr>
            </w:pP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rPr>
                <w:rFonts w:ascii="仿宋" w:hAnsi="仿宋" w:eastAsia="仿宋" w:cs="仿宋"/>
                <w:color w:val="auto"/>
                <w:sz w:val="22"/>
                <w:szCs w:val="22"/>
              </w:rPr>
            </w:pP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租房合同</w:t>
            </w:r>
          </w:p>
        </w:tc>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r>
      <w:tr>
        <w:tblPrEx>
          <w:tblCellMar>
            <w:top w:w="0" w:type="dxa"/>
            <w:left w:w="108" w:type="dxa"/>
            <w:bottom w:w="0" w:type="dxa"/>
            <w:right w:w="108" w:type="dxa"/>
          </w:tblCellMar>
        </w:tblPrEx>
        <w:trPr>
          <w:trHeight w:val="378" w:hRule="atLeast"/>
        </w:trPr>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b/>
                <w:bCs/>
                <w:color w:val="auto"/>
                <w:sz w:val="22"/>
                <w:szCs w:val="22"/>
              </w:rPr>
            </w:pP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2"/>
                <w:szCs w:val="22"/>
              </w:rPr>
            </w:pPr>
            <w:r>
              <w:rPr>
                <w:rFonts w:hint="eastAsia" w:ascii="仿宋" w:hAnsi="仿宋" w:eastAsia="仿宋" w:cs="仿宋"/>
                <w:b/>
                <w:bCs/>
                <w:color w:val="auto"/>
                <w:kern w:val="0"/>
                <w:sz w:val="22"/>
                <w:szCs w:val="22"/>
                <w:lang w:bidi="ar"/>
              </w:rPr>
              <w:t>无房无户</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户口本信息</w:t>
            </w:r>
          </w:p>
        </w:tc>
        <w:tc>
          <w:tcPr>
            <w:tcW w:w="21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法定监护人身份证</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居住证</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从业证明</w:t>
            </w: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租房合同</w:t>
            </w:r>
          </w:p>
        </w:tc>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r>
      <w:tr>
        <w:tblPrEx>
          <w:tblCellMar>
            <w:top w:w="0" w:type="dxa"/>
            <w:left w:w="108" w:type="dxa"/>
            <w:bottom w:w="0" w:type="dxa"/>
            <w:right w:w="108" w:type="dxa"/>
          </w:tblCellMar>
        </w:tblPrEx>
        <w:trPr>
          <w:trHeight w:val="673" w:hRule="atLeast"/>
        </w:trPr>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2"/>
                <w:szCs w:val="22"/>
              </w:rPr>
            </w:pPr>
            <w:r>
              <w:rPr>
                <w:rFonts w:hint="eastAsia" w:ascii="仿宋" w:hAnsi="仿宋" w:eastAsia="仿宋" w:cs="仿宋"/>
                <w:b/>
                <w:bCs/>
                <w:color w:val="auto"/>
                <w:kern w:val="0"/>
                <w:sz w:val="22"/>
                <w:szCs w:val="22"/>
                <w:lang w:bidi="ar"/>
              </w:rPr>
              <w:t>民办义务教育学校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kern w:val="0"/>
                <w:sz w:val="22"/>
                <w:szCs w:val="22"/>
                <w:lang w:bidi="ar"/>
              </w:rPr>
            </w:pPr>
            <w:r>
              <w:rPr>
                <w:rFonts w:hint="eastAsia" w:ascii="仿宋" w:hAnsi="仿宋" w:eastAsia="仿宋" w:cs="仿宋"/>
                <w:b/>
                <w:bCs/>
                <w:color w:val="auto"/>
                <w:kern w:val="0"/>
                <w:sz w:val="22"/>
                <w:szCs w:val="22"/>
                <w:lang w:bidi="ar"/>
              </w:rPr>
              <w:t>城区户籍</w:t>
            </w:r>
          </w:p>
          <w:p>
            <w:pPr>
              <w:widowControl/>
              <w:jc w:val="center"/>
              <w:textAlignment w:val="center"/>
              <w:rPr>
                <w:rFonts w:ascii="仿宋" w:hAnsi="仿宋" w:eastAsia="仿宋" w:cs="仿宋"/>
                <w:b/>
                <w:bCs/>
                <w:color w:val="auto"/>
                <w:sz w:val="22"/>
                <w:szCs w:val="22"/>
              </w:rPr>
            </w:pPr>
            <w:r>
              <w:rPr>
                <w:rFonts w:hint="eastAsia" w:ascii="仿宋" w:hAnsi="仿宋" w:eastAsia="仿宋" w:cs="仿宋"/>
                <w:b/>
                <w:bCs/>
                <w:color w:val="auto"/>
                <w:kern w:val="0"/>
                <w:sz w:val="22"/>
                <w:szCs w:val="22"/>
                <w:lang w:bidi="ar"/>
              </w:rPr>
              <w:t>或房产</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房产证件</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户口本信息</w:t>
            </w:r>
          </w:p>
        </w:tc>
        <w:tc>
          <w:tcPr>
            <w:tcW w:w="21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20" w:lineRule="exact"/>
              <w:jc w:val="center"/>
              <w:textAlignment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法定监护人身份证</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r>
              <w:rPr>
                <w:rFonts w:hint="eastAsia" w:ascii="仿宋" w:hAnsi="仿宋" w:eastAsia="仿宋" w:cs="仿宋"/>
                <w:color w:val="auto"/>
                <w:kern w:val="0"/>
                <w:sz w:val="22"/>
                <w:szCs w:val="22"/>
                <w:lang w:bidi="ar"/>
              </w:rPr>
              <w:t>居住证</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c>
          <w:tcPr>
            <w:tcW w:w="21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20" w:lineRule="exact"/>
              <w:jc w:val="center"/>
              <w:rPr>
                <w:rFonts w:ascii="仿宋" w:hAnsi="仿宋" w:eastAsia="仿宋" w:cs="仿宋"/>
                <w:color w:val="auto"/>
                <w:sz w:val="22"/>
                <w:szCs w:val="22"/>
              </w:rPr>
            </w:pPr>
          </w:p>
        </w:tc>
      </w:tr>
    </w:tbl>
    <w:p>
      <w:pPr>
        <w:widowControl w:val="0"/>
        <w:jc w:val="left"/>
        <w:rPr>
          <w:rFonts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备注：1.从业证明为社会养老保险、工商营业执照、劳动合同等能够证明有合法稳定就业的材料，各县市区教育行政部门和各市直义务教育阶段学校根据学位情况确定是否要求提供；如部分学校学位不足，可根据已明确的规则按照一定顺序录取。</w:t>
      </w:r>
    </w:p>
    <w:p>
      <w:pPr>
        <w:widowControl w:val="0"/>
        <w:ind w:firstLine="440" w:firstLineChars="200"/>
        <w:jc w:val="both"/>
        <w:rPr>
          <w:rFonts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2.户口本信息包含户主页、亲子关系页、学生页等，如户口本信息无法体现亲子关系的，需上传出生医学证明。</w:t>
      </w:r>
    </w:p>
    <w:p>
      <w:pPr>
        <w:widowControl w:val="0"/>
        <w:ind w:firstLine="440" w:firstLineChars="200"/>
        <w:jc w:val="left"/>
        <w:rPr>
          <w:rFonts w:ascii="仿宋" w:hAnsi="仿宋" w:eastAsia="仿宋" w:cs="仿宋"/>
          <w:color w:val="auto"/>
          <w:kern w:val="0"/>
          <w:sz w:val="22"/>
          <w:szCs w:val="22"/>
          <w:lang w:val="en-US" w:eastAsia="zh-CN" w:bidi="ar"/>
        </w:rPr>
      </w:pPr>
      <w:r>
        <w:rPr>
          <w:rFonts w:hint="eastAsia" w:ascii="仿宋" w:hAnsi="仿宋" w:eastAsia="仿宋" w:cs="仿宋"/>
          <w:color w:val="auto"/>
          <w:kern w:val="0"/>
          <w:sz w:val="22"/>
          <w:szCs w:val="22"/>
          <w:lang w:val="en-US" w:eastAsia="zh-CN" w:bidi="ar"/>
        </w:rPr>
        <w:t>3.适龄儿童（少年）本人、父母或其他法定监护人户籍迁入的时间应在报名当年5月31日之前。</w:t>
      </w:r>
    </w:p>
    <w:p>
      <w:pPr>
        <w:ind w:firstLine="440" w:firstLineChars="200"/>
        <w:rPr>
          <w:rFonts w:ascii="仿宋" w:hAnsi="仿宋" w:eastAsia="仿宋" w:cs="仿宋"/>
          <w:color w:val="auto"/>
          <w:kern w:val="0"/>
          <w:sz w:val="22"/>
          <w:szCs w:val="22"/>
          <w:lang w:bidi="ar"/>
        </w:rPr>
        <w:sectPr>
          <w:pgSz w:w="16838" w:h="11906" w:orient="landscape"/>
          <w:pgMar w:top="1587" w:right="1587" w:bottom="1474" w:left="1474" w:header="851" w:footer="992" w:gutter="0"/>
          <w:pgNumType w:fmt="decimal"/>
          <w:cols w:space="0" w:num="1"/>
          <w:docGrid w:type="lines" w:linePitch="312" w:charSpace="0"/>
        </w:sectPr>
      </w:pPr>
      <w:r>
        <w:rPr>
          <w:rFonts w:hint="eastAsia" w:ascii="仿宋" w:hAnsi="仿宋" w:eastAsia="仿宋" w:cs="仿宋"/>
          <w:color w:val="auto"/>
          <w:kern w:val="0"/>
          <w:sz w:val="22"/>
          <w:szCs w:val="22"/>
          <w:lang w:val="en-US" w:eastAsia="zh-CN" w:bidi="ar"/>
        </w:rPr>
        <w:t>4.无房证明信息数据现已与省自然资源厅打通，如出现无房证明存疑的情况，则需监护人携本人相关材料到相关部门开具。</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iMzFiMDczYmNkNjgzNjEyMDdkMzliNjk4MGJkOWMifQ=="/>
  </w:docVars>
  <w:rsids>
    <w:rsidRoot w:val="00000000"/>
    <w:rsid w:val="339A3D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2024-05-27T08:38:51Z</dcterms:created>
  <dc:creator>Administrator</dc:creator>
  <cp:lastModifiedBy>演示人</cp:lastModifiedBy>
  <dcterms:modified xsi:type="dcterms:W3CDTF">2024-05-27T08:39:08Z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A1DEDA47AB2B4018816C10DD294CDCB4_12</vt:lpwstr>
  </property>
</Properties>
</file>