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F34" w:rsidRDefault="004F407B">
      <w:pPr>
        <w:widowControl/>
        <w:jc w:val="left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附件5</w:t>
      </w:r>
    </w:p>
    <w:p w:rsidR="00A26F34" w:rsidRDefault="004F407B">
      <w:pPr>
        <w:widowControl/>
        <w:spacing w:line="576" w:lineRule="exact"/>
        <w:jc w:val="center"/>
        <w:rPr>
          <w:rFonts w:ascii="宋体" w:hAnsi="宋体" w:cs="仿宋_GB2312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《小学生两型教育读本》</w:t>
      </w:r>
    </w:p>
    <w:p w:rsidR="00A26F34" w:rsidRDefault="004F407B">
      <w:pPr>
        <w:widowControl/>
        <w:spacing w:line="576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  <w:u w:val="single"/>
        </w:rPr>
      </w:pPr>
      <w:r>
        <w:rPr>
          <w:rFonts w:ascii="宋体" w:hAnsi="宋体" w:cs="仿宋_GB2312" w:hint="eastAsia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pPr w:leftFromText="180" w:rightFromText="180" w:vertAnchor="text" w:horzAnchor="margin" w:tblpXSpec="center" w:tblpY="189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985"/>
        <w:gridCol w:w="5670"/>
      </w:tblGrid>
      <w:tr w:rsidR="00A26F34">
        <w:trPr>
          <w:trHeight w:val="675"/>
          <w:jc w:val="center"/>
        </w:trPr>
        <w:tc>
          <w:tcPr>
            <w:tcW w:w="1567" w:type="dxa"/>
            <w:vMerge w:val="restart"/>
            <w:vAlign w:val="center"/>
          </w:tcPr>
          <w:p w:rsidR="00A26F34" w:rsidRDefault="004F407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A26F34" w:rsidRDefault="004F407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专项名称</w:t>
            </w:r>
          </w:p>
        </w:tc>
        <w:tc>
          <w:tcPr>
            <w:tcW w:w="5670" w:type="dxa"/>
            <w:vAlign w:val="center"/>
          </w:tcPr>
          <w:p w:rsidR="00A26F34" w:rsidRDefault="004F407B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《小学生两型教育读本》</w:t>
            </w:r>
          </w:p>
        </w:tc>
      </w:tr>
      <w:tr w:rsidR="00A26F34">
        <w:trPr>
          <w:trHeight w:val="675"/>
          <w:jc w:val="center"/>
        </w:trPr>
        <w:tc>
          <w:tcPr>
            <w:tcW w:w="1567" w:type="dxa"/>
            <w:vMerge/>
          </w:tcPr>
          <w:p w:rsidR="00A26F34" w:rsidRDefault="00A26F3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A26F34" w:rsidRDefault="004F407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A26F34" w:rsidRDefault="00C774DA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5</w:t>
            </w:r>
            <w:r w:rsidR="004F407B">
              <w:rPr>
                <w:rFonts w:ascii="仿宋_GB2312" w:eastAsia="仿宋_GB2312" w:hAnsi="宋体" w:cs="宋体" w:hint="eastAsia"/>
                <w:szCs w:val="32"/>
              </w:rPr>
              <w:t>0万元</w:t>
            </w:r>
          </w:p>
        </w:tc>
      </w:tr>
      <w:tr w:rsidR="00A26F34">
        <w:trPr>
          <w:trHeight w:val="675"/>
          <w:jc w:val="center"/>
        </w:trPr>
        <w:tc>
          <w:tcPr>
            <w:tcW w:w="1567" w:type="dxa"/>
            <w:vMerge/>
          </w:tcPr>
          <w:p w:rsidR="00A26F34" w:rsidRDefault="00A26F3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A26F34" w:rsidRDefault="004F407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项目主管部门</w:t>
            </w:r>
          </w:p>
        </w:tc>
        <w:tc>
          <w:tcPr>
            <w:tcW w:w="5670" w:type="dxa"/>
            <w:vAlign w:val="center"/>
          </w:tcPr>
          <w:p w:rsidR="00A26F34" w:rsidRDefault="004F407B">
            <w:pPr>
              <w:spacing w:line="576" w:lineRule="exact"/>
              <w:ind w:rightChars="419" w:right="880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湘潭县云龙小学</w:t>
            </w:r>
          </w:p>
        </w:tc>
      </w:tr>
      <w:tr w:rsidR="00A26F34">
        <w:trPr>
          <w:trHeight w:val="1350"/>
          <w:jc w:val="center"/>
        </w:trPr>
        <w:tc>
          <w:tcPr>
            <w:tcW w:w="1567" w:type="dxa"/>
            <w:vMerge/>
          </w:tcPr>
          <w:p w:rsidR="00A26F34" w:rsidRDefault="00A26F3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A26F34" w:rsidRDefault="004F407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项目立项目的</w:t>
            </w:r>
          </w:p>
        </w:tc>
        <w:tc>
          <w:tcPr>
            <w:tcW w:w="5670" w:type="dxa"/>
            <w:vAlign w:val="center"/>
          </w:tcPr>
          <w:p w:rsidR="00A26F34" w:rsidRDefault="004F407B">
            <w:pPr>
              <w:spacing w:line="300" w:lineRule="exact"/>
              <w:ind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 w:rsidR="00A26F34">
        <w:trPr>
          <w:trHeight w:val="1357"/>
          <w:jc w:val="center"/>
        </w:trPr>
        <w:tc>
          <w:tcPr>
            <w:tcW w:w="1567" w:type="dxa"/>
            <w:vMerge w:val="restart"/>
            <w:vAlign w:val="center"/>
          </w:tcPr>
          <w:p w:rsidR="00A26F34" w:rsidRDefault="004F407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绩效情况</w:t>
            </w:r>
          </w:p>
        </w:tc>
        <w:tc>
          <w:tcPr>
            <w:tcW w:w="1985" w:type="dxa"/>
            <w:vAlign w:val="center"/>
          </w:tcPr>
          <w:p w:rsidR="00A26F34" w:rsidRDefault="004F407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:rsidR="00A26F34" w:rsidRDefault="004F407B" w:rsidP="00C774DA">
            <w:pPr>
              <w:tabs>
                <w:tab w:val="left" w:pos="1875"/>
              </w:tabs>
              <w:spacing w:line="300" w:lineRule="exact"/>
              <w:ind w:firstLineChars="250" w:firstLine="525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我单位高度重视专项资金的管理，制定了专项资金管理办法。组织相关人员认真学习专项资金文件，要求项目单位实施专人负责，专款专用，绝不截留、挪用。县级资金</w:t>
            </w:r>
            <w:r w:rsidR="00C774DA">
              <w:rPr>
                <w:rFonts w:ascii="仿宋_GB2312" w:eastAsia="仿宋_GB2312" w:hAnsi="宋体" w:cs="宋体" w:hint="eastAsia"/>
                <w:szCs w:val="32"/>
              </w:rPr>
              <w:t>5</w:t>
            </w:r>
            <w:r>
              <w:rPr>
                <w:rFonts w:ascii="仿宋_GB2312" w:eastAsia="仿宋_GB2312" w:hAnsi="宋体" w:cs="宋体" w:hint="eastAsia"/>
                <w:szCs w:val="32"/>
              </w:rPr>
              <w:t>0万元全部到位，全部用于小学生两型教育读本中。</w:t>
            </w:r>
          </w:p>
        </w:tc>
      </w:tr>
      <w:tr w:rsidR="00A26F34">
        <w:trPr>
          <w:trHeight w:val="1230"/>
          <w:jc w:val="center"/>
        </w:trPr>
        <w:tc>
          <w:tcPr>
            <w:tcW w:w="1567" w:type="dxa"/>
            <w:vMerge/>
          </w:tcPr>
          <w:p w:rsidR="00A26F34" w:rsidRDefault="00A26F3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A26F34" w:rsidRDefault="004F407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:rsidR="00A26F34" w:rsidRDefault="004F407B">
            <w:pPr>
              <w:tabs>
                <w:tab w:val="left" w:pos="1875"/>
              </w:tabs>
              <w:spacing w:line="300" w:lineRule="exac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1、全县4.</w:t>
            </w:r>
            <w:r w:rsidR="00EC54A5">
              <w:rPr>
                <w:rFonts w:ascii="仿宋_GB2312" w:eastAsia="仿宋_GB2312" w:hAnsi="宋体" w:cs="宋体" w:hint="eastAsia"/>
                <w:szCs w:val="32"/>
              </w:rPr>
              <w:t>75</w:t>
            </w:r>
            <w:r>
              <w:rPr>
                <w:rFonts w:ascii="仿宋_GB2312" w:eastAsia="仿宋_GB2312" w:hAnsi="宋体" w:cs="宋体" w:hint="eastAsia"/>
                <w:szCs w:val="32"/>
              </w:rPr>
              <w:t>万小学生人手一册</w:t>
            </w:r>
          </w:p>
          <w:p w:rsidR="00A26F34" w:rsidRDefault="004F407B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2、县级资金</w:t>
            </w:r>
            <w:r w:rsidR="00C774DA">
              <w:rPr>
                <w:rFonts w:ascii="仿宋_GB2312" w:eastAsia="仿宋_GB2312" w:hAnsi="宋体" w:cs="宋体" w:hint="eastAsia"/>
                <w:szCs w:val="32"/>
              </w:rPr>
              <w:t>5</w:t>
            </w:r>
            <w:r>
              <w:rPr>
                <w:rFonts w:ascii="仿宋_GB2312" w:eastAsia="仿宋_GB2312" w:hAnsi="宋体" w:cs="宋体" w:hint="eastAsia"/>
                <w:szCs w:val="32"/>
              </w:rPr>
              <w:t>0万元拨付到位。</w:t>
            </w:r>
          </w:p>
          <w:p w:rsidR="00A26F34" w:rsidRDefault="004F407B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3、为创全国文明城市添绿，全</w:t>
            </w:r>
            <w:bookmarkStart w:id="0" w:name="_GoBack"/>
            <w:bookmarkEnd w:id="0"/>
            <w:r>
              <w:rPr>
                <w:rFonts w:ascii="仿宋_GB2312" w:eastAsia="仿宋_GB2312" w:hAnsi="宋体" w:cs="宋体" w:hint="eastAsia"/>
                <w:szCs w:val="32"/>
              </w:rPr>
              <w:t>民普及了两型观念</w:t>
            </w:r>
          </w:p>
          <w:p w:rsidR="00A26F34" w:rsidRDefault="004F407B">
            <w:pPr>
              <w:spacing w:line="300" w:lineRule="exact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4、对专项项目对照评价指标体系进行了评价，得分为100分。财政支出绩效等第为“优秀”</w:t>
            </w:r>
          </w:p>
        </w:tc>
      </w:tr>
      <w:tr w:rsidR="00A26F34">
        <w:trPr>
          <w:trHeight w:val="1139"/>
          <w:jc w:val="center"/>
        </w:trPr>
        <w:tc>
          <w:tcPr>
            <w:tcW w:w="1567" w:type="dxa"/>
            <w:vMerge w:val="restart"/>
            <w:vAlign w:val="center"/>
          </w:tcPr>
          <w:p w:rsidR="00A26F34" w:rsidRDefault="004F407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A26F34" w:rsidRDefault="004F407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A26F34" w:rsidRDefault="00C774DA">
            <w:pPr>
              <w:spacing w:line="576" w:lineRule="exact"/>
              <w:ind w:rightChars="419" w:right="880" w:firstLineChars="200" w:firstLine="420"/>
              <w:rPr>
                <w:rFonts w:ascii="仿宋_GB2312" w:eastAsia="仿宋" w:hAnsi="宋体" w:cs="宋体"/>
                <w:szCs w:val="32"/>
              </w:rPr>
            </w:pPr>
            <w:r>
              <w:rPr>
                <w:rFonts w:ascii="仿宋_GB2312" w:eastAsia="仿宋" w:hAnsi="宋体" w:cs="宋体" w:hint="eastAsia"/>
                <w:szCs w:val="32"/>
              </w:rPr>
              <w:t>无</w:t>
            </w:r>
          </w:p>
        </w:tc>
      </w:tr>
      <w:tr w:rsidR="00A26F34">
        <w:trPr>
          <w:trHeight w:val="1162"/>
          <w:jc w:val="center"/>
        </w:trPr>
        <w:tc>
          <w:tcPr>
            <w:tcW w:w="1567" w:type="dxa"/>
            <w:vMerge/>
          </w:tcPr>
          <w:p w:rsidR="00A26F34" w:rsidRDefault="00A26F3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A26F34" w:rsidRDefault="004F407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A26F34" w:rsidRDefault="00C774DA">
            <w:pPr>
              <w:spacing w:line="360" w:lineRule="auto"/>
              <w:ind w:rightChars="419" w:right="880" w:firstLineChars="200" w:firstLine="420"/>
              <w:jc w:val="left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无</w:t>
            </w:r>
          </w:p>
        </w:tc>
      </w:tr>
      <w:tr w:rsidR="00A26F34">
        <w:trPr>
          <w:trHeight w:val="1500"/>
          <w:jc w:val="center"/>
        </w:trPr>
        <w:tc>
          <w:tcPr>
            <w:tcW w:w="1567" w:type="dxa"/>
            <w:vMerge/>
          </w:tcPr>
          <w:p w:rsidR="00A26F34" w:rsidRDefault="00A26F34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</w:p>
        </w:tc>
        <w:tc>
          <w:tcPr>
            <w:tcW w:w="1985" w:type="dxa"/>
            <w:vAlign w:val="center"/>
          </w:tcPr>
          <w:p w:rsidR="00A26F34" w:rsidRDefault="004F407B">
            <w:pPr>
              <w:spacing w:line="576" w:lineRule="exact"/>
              <w:jc w:val="center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A26F34" w:rsidRDefault="00C774DA" w:rsidP="00C774DA">
            <w:pPr>
              <w:spacing w:line="576" w:lineRule="exact"/>
              <w:ind w:rightChars="419" w:right="880"/>
              <w:rPr>
                <w:rFonts w:ascii="仿宋_GB2312" w:eastAsia="仿宋_GB2312" w:hAnsi="宋体" w:cs="宋体"/>
                <w:szCs w:val="32"/>
              </w:rPr>
            </w:pPr>
            <w:r>
              <w:rPr>
                <w:rFonts w:ascii="仿宋_GB2312" w:eastAsia="仿宋_GB2312" w:hAnsi="宋体" w:cs="宋体" w:hint="eastAsia"/>
                <w:szCs w:val="32"/>
              </w:rPr>
              <w:t xml:space="preserve">    无</w:t>
            </w:r>
          </w:p>
        </w:tc>
      </w:tr>
    </w:tbl>
    <w:p w:rsidR="00A26F34" w:rsidRDefault="00A26F34">
      <w:pPr>
        <w:snapToGrid w:val="0"/>
        <w:spacing w:line="540" w:lineRule="exact"/>
        <w:rPr>
          <w:rFonts w:ascii="黑体" w:eastAsia="黑体" w:hAnsi="黑体" w:cs="黑体"/>
          <w:kern w:val="0"/>
          <w:sz w:val="32"/>
          <w:szCs w:val="32"/>
        </w:rPr>
      </w:pPr>
    </w:p>
    <w:sectPr w:rsidR="00A26F34" w:rsidSect="00A26F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2C92" w:rsidRDefault="00642C92" w:rsidP="00C774DA">
      <w:r>
        <w:separator/>
      </w:r>
    </w:p>
  </w:endnote>
  <w:endnote w:type="continuationSeparator" w:id="0">
    <w:p w:rsidR="00642C92" w:rsidRDefault="00642C92" w:rsidP="00C774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2C92" w:rsidRDefault="00642C92" w:rsidP="00C774DA">
      <w:r>
        <w:separator/>
      </w:r>
    </w:p>
  </w:footnote>
  <w:footnote w:type="continuationSeparator" w:id="0">
    <w:p w:rsidR="00642C92" w:rsidRDefault="00642C92" w:rsidP="00C774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DlmY2M3NDM0MGJlNTY4YzQ2ZjIzMDA2YTY3YWU5ZmIifQ=="/>
  </w:docVars>
  <w:rsids>
    <w:rsidRoot w:val="4B164DAC"/>
    <w:rsid w:val="004F407B"/>
    <w:rsid w:val="00642C92"/>
    <w:rsid w:val="00A26F34"/>
    <w:rsid w:val="00C774DA"/>
    <w:rsid w:val="00DE45ED"/>
    <w:rsid w:val="00EC54A5"/>
    <w:rsid w:val="18930821"/>
    <w:rsid w:val="35253FB7"/>
    <w:rsid w:val="4B164DAC"/>
    <w:rsid w:val="51FC6154"/>
    <w:rsid w:val="756F79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6F3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774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774DA"/>
    <w:rPr>
      <w:kern w:val="2"/>
      <w:sz w:val="18"/>
      <w:szCs w:val="18"/>
    </w:rPr>
  </w:style>
  <w:style w:type="paragraph" w:styleId="a4">
    <w:name w:val="footer"/>
    <w:basedOn w:val="a"/>
    <w:link w:val="Char0"/>
    <w:rsid w:val="00C774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774D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雨与晴</dc:creator>
  <cp:lastModifiedBy>Administrator</cp:lastModifiedBy>
  <cp:revision>3</cp:revision>
  <cp:lastPrinted>2024-05-20T23:30:00Z</cp:lastPrinted>
  <dcterms:created xsi:type="dcterms:W3CDTF">2021-05-27T07:09:00Z</dcterms:created>
  <dcterms:modified xsi:type="dcterms:W3CDTF">2024-05-20T23:30:00Z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FF5E7600711E477C9F8A49C22491EE3A</vt:lpwstr>
  </property>
</Properties>
</file>