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line="600" w:lineRule="exact"/>
        <w:ind w:firstLine="0" w:firstLineChars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>
      <w:pPr>
        <w:pStyle w:val="4"/>
        <w:widowControl w:val="0"/>
        <w:spacing w:line="400" w:lineRule="exact"/>
        <w:ind w:firstLine="0" w:firstLineChars="0"/>
        <w:rPr>
          <w:rFonts w:eastAsia="黑体"/>
          <w:sz w:val="32"/>
          <w:szCs w:val="32"/>
        </w:rPr>
      </w:pPr>
    </w:p>
    <w:p>
      <w:pPr>
        <w:spacing w:afterLines="100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人民陪审员候选人组织推荐表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055"/>
        <w:gridCol w:w="1075"/>
        <w:gridCol w:w="1334"/>
        <w:gridCol w:w="1296"/>
        <w:gridCol w:w="1364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</w:rPr>
              <w:t>被推荐人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87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1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</w:t>
            </w:r>
          </w:p>
        </w:tc>
        <w:tc>
          <w:tcPr>
            <w:tcW w:w="681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推荐单位名称</w:t>
            </w:r>
          </w:p>
        </w:tc>
        <w:tc>
          <w:tcPr>
            <w:tcW w:w="681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推荐单位地址、邮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编及其他联系方式（手机号码）</w:t>
            </w:r>
          </w:p>
        </w:tc>
        <w:tc>
          <w:tcPr>
            <w:tcW w:w="681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8" w:hRule="atLeast"/>
          <w:jc w:val="center"/>
        </w:trPr>
        <w:tc>
          <w:tcPr>
            <w:tcW w:w="107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7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597" w:tblpY="1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119" w:type="dxa"/>
            <w:vAlign w:val="center"/>
          </w:tcPr>
          <w:p>
            <w:pPr>
              <w:spacing w:afterLines="5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119" w:type="dxa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意 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40"/>
                <w:sz w:val="24"/>
              </w:rPr>
            </w:pPr>
            <w:r>
              <w:rPr>
                <w:rFonts w:ascii="Times New Roman" w:hAnsi="Times New Roman" w:eastAsia="仿宋_GB2312"/>
                <w:spacing w:val="40"/>
                <w:sz w:val="24"/>
              </w:rPr>
              <w:t>被推荐人</w:t>
            </w:r>
          </w:p>
        </w:tc>
        <w:tc>
          <w:tcPr>
            <w:tcW w:w="7827" w:type="dxa"/>
            <w:gridSpan w:val="5"/>
            <w:vAlign w:val="bottom"/>
          </w:tcPr>
          <w:p>
            <w:pPr>
              <w:ind w:right="420" w:rightChars="2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签名（盖章）</w:t>
            </w:r>
          </w:p>
          <w:p>
            <w:pPr>
              <w:spacing w:afterLines="100"/>
              <w:ind w:right="420" w:rightChars="2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9" w:hRule="atLeast"/>
        </w:trPr>
        <w:tc>
          <w:tcPr>
            <w:tcW w:w="1119" w:type="dxa"/>
            <w:textDirection w:val="tbRlV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意 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/>
                <w:spacing w:val="40"/>
                <w:sz w:val="24"/>
              </w:rPr>
            </w:pPr>
            <w:r>
              <w:rPr>
                <w:rFonts w:ascii="Times New Roman" w:hAnsi="Times New Roman" w:eastAsia="仿宋_GB2312"/>
                <w:spacing w:val="40"/>
                <w:sz w:val="24"/>
              </w:rPr>
              <w:t>推荐单位</w:t>
            </w:r>
          </w:p>
        </w:tc>
        <w:tc>
          <w:tcPr>
            <w:tcW w:w="7827" w:type="dxa"/>
            <w:gridSpan w:val="5"/>
            <w:vAlign w:val="bottom"/>
          </w:tcPr>
          <w:p>
            <w:pPr>
              <w:wordWrap w:val="0"/>
              <w:ind w:right="420" w:rightChars="2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（盖章）   </w:t>
            </w:r>
          </w:p>
          <w:p>
            <w:pPr>
              <w:spacing w:afterLines="100"/>
              <w:ind w:right="420" w:rightChars="2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F40C4"/>
    <w:rsid w:val="2F1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endnote text"/>
    <w:basedOn w:val="1"/>
    <w:qFormat/>
    <w:uiPriority w:val="99"/>
  </w:style>
  <w:style w:type="paragraph" w:styleId="4">
    <w:name w:val="Body Text First Indent 2"/>
    <w:basedOn w:val="2"/>
    <w:qFormat/>
    <w:uiPriority w:val="99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2024-02-26T07:38:00Z</dcterms:created>
  <dc:creator>Administrator</dc:creator>
  <cp:lastModifiedBy>Administrator</cp:lastModifiedBy>
  <dcterms:modified xsi:type="dcterms:W3CDTF">2024-02-26T07:38:26Z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D90B9BCC5BB648868D7F846DE2804966</vt:lpwstr>
  </property>
</Properties>
</file>