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492"/>
        <w:gridCol w:w="881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6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供销合作总社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凤凰中路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马爱民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13875260420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16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20" w:firstLineChars="200"/>
            </w:pPr>
            <w:r>
              <w:rPr>
                <w:rFonts w:hint="eastAsia"/>
                <w:lang w:val="en-US" w:eastAsia="zh-CN"/>
              </w:rPr>
              <w:t>主要工作职能为负责研究制订全县供销社的发展战略和规划，指导全县供销社的发展和改革；按照政府授权，对重要农业生产资料和农副产品的供应、收购、调拨、储备等方面进行组织、协调和管理；指导全县供销社为“三农”提供综合服务，建立和完善农业社会化服务体系，强化为农服务功能，促进城乡物交流，把供销社办成真正的农民合作经济组织；宣传、贯彻、执行党和政府有关农村经济工作的方针、政策，大力推动科技兴农工作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20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349.90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349.90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9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349.90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325.10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24.80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54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推进基层组织体系规范化建设，提升为农服务能力；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保障职工合法权益，做好本系统维稳工作。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24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54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68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对下属改制企业走访调查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3家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加强基层组织建设，开展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基层社创建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8个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扩大农业社会化服务面积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1万亩次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05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走访改制职工户数率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有“三会”制度，有固定经营场地，有两项及以上经营服务项目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按标准建设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提升和完善土地托管中心和基层社服务功能，开展全程农业社会化服务，有效引领小农户发展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/>
                <w:lang w:eastAsia="zh-CN"/>
              </w:rPr>
              <w:t>执行服务标准、签订服务合同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财政预算资金及时到位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按时完成上述综改任务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一般性支出压减率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10%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人员经费支出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293.18万元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日常公用经费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34.09万元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供销综合改革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信访维稳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10万元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人事代理经费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≦5.8万元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利润增长率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减少接劝访经费支出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50%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强化基层社合作经济组织属性，密切供销社与农民的利益联结，提高农民入社率，促进农民增收致富。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打造一批综合实力强、服务功能全、与农民联结紧密的基层社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推进现代农业发展，帮助农民降低生产成本，实现增收致富。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为农服务能力得到提升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生态环境改善度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4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环境污染事故发生率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打造运行高效的合作经济组织体系，为农业现代化建设更好地发挥作用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目标群体满意度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31" w:hRule="atLeast"/>
        </w:trPr>
        <w:tc>
          <w:tcPr>
            <w:tcW w:w="8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徐智勇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马爱民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2024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Y2U4MDBiNTU4ODI0YzlhYmE0MDE0MzI0NjUwNGUifQ=="/>
  </w:docVars>
  <w:rsids>
    <w:rsidRoot w:val="792D4731"/>
    <w:rsid w:val="02515A15"/>
    <w:rsid w:val="0D424BC0"/>
    <w:rsid w:val="1F336566"/>
    <w:rsid w:val="300170BC"/>
    <w:rsid w:val="339B746E"/>
    <w:rsid w:val="4B0170A6"/>
    <w:rsid w:val="57186EBF"/>
    <w:rsid w:val="591F0D99"/>
    <w:rsid w:val="5A854C2B"/>
    <w:rsid w:val="60993CA8"/>
    <w:rsid w:val="69F71618"/>
    <w:rsid w:val="6DD014B6"/>
    <w:rsid w:val="72363C37"/>
    <w:rsid w:val="75067D50"/>
    <w:rsid w:val="792D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7">
    <w:name w:val="font2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1119</Words>
  <Characters>1202</Characters>
  <Lines>0</Lines>
  <Paragraphs>0</Paragraphs>
  <TotalTime>2</TotalTime>
  <ScaleCrop>false</ScaleCrop>
  <LinksUpToDate>false</LinksUpToDate>
  <CharactersWithSpaces>1330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李波</cp:lastModifiedBy>
  <cp:lastPrinted>2024-01-25T02:18:00Z</cp:lastPrinted>
  <dcterms:modified xsi:type="dcterms:W3CDTF">2024-01-26T02:11:30Z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5E0A7FA586C84145913F4EAEE3F430B4_13</vt:lpwstr>
  </property>
</Properties>
</file>