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478F" w:rsidRPr="00DB478F" w:rsidRDefault="00DB478F" w:rsidP="00DB478F">
      <w:pPr>
        <w:spacing w:line="576" w:lineRule="exact"/>
        <w:jc w:val="center"/>
        <w:rPr>
          <w:rFonts w:ascii="方正小标宋简体" w:eastAsia="方正小标宋简体" w:hAnsi="黑体" w:cs="黑体"/>
          <w:bCs/>
          <w:sz w:val="44"/>
          <w:szCs w:val="44"/>
        </w:rPr>
      </w:pPr>
      <w:r w:rsidRPr="00DB478F">
        <w:rPr>
          <w:rFonts w:ascii="方正小标宋简体" w:eastAsia="方正小标宋简体" w:hAnsi="黑体" w:cs="黑体" w:hint="eastAsia"/>
          <w:bCs/>
          <w:sz w:val="44"/>
          <w:szCs w:val="44"/>
        </w:rPr>
        <w:t>城乡居民养老保险政府资助参保</w:t>
      </w:r>
    </w:p>
    <w:p w:rsidR="00DB478F" w:rsidRPr="00DB478F" w:rsidRDefault="00DB478F" w:rsidP="00DB478F">
      <w:pPr>
        <w:spacing w:line="576" w:lineRule="exact"/>
        <w:jc w:val="center"/>
        <w:rPr>
          <w:rFonts w:ascii="方正小标宋简体" w:eastAsia="方正小标宋简体" w:hAnsi="黑体" w:cs="黑体"/>
          <w:bCs/>
          <w:sz w:val="44"/>
          <w:szCs w:val="44"/>
        </w:rPr>
      </w:pPr>
      <w:r w:rsidRPr="00DB478F">
        <w:rPr>
          <w:rFonts w:ascii="方正小标宋简体" w:eastAsia="方正小标宋简体" w:hAnsi="黑体" w:cs="黑体" w:hint="eastAsia"/>
          <w:bCs/>
          <w:sz w:val="44"/>
          <w:szCs w:val="44"/>
        </w:rPr>
        <w:t>项目支出绩效评价报告</w:t>
      </w:r>
    </w:p>
    <w:p w:rsidR="00DB478F" w:rsidRDefault="00DB478F" w:rsidP="00DB478F">
      <w:pPr>
        <w:spacing w:line="576" w:lineRule="exact"/>
        <w:jc w:val="center"/>
        <w:rPr>
          <w:rFonts w:ascii="黑体" w:eastAsia="黑体" w:hAnsi="黑体" w:cs="黑体"/>
          <w:bCs/>
          <w:sz w:val="44"/>
          <w:szCs w:val="44"/>
        </w:rPr>
      </w:pPr>
    </w:p>
    <w:tbl>
      <w:tblPr>
        <w:tblpPr w:leftFromText="180" w:rightFromText="180" w:vertAnchor="text" w:horzAnchor="margin" w:tblpXSpec="center" w:tblpY="189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67"/>
        <w:gridCol w:w="1985"/>
        <w:gridCol w:w="5670"/>
      </w:tblGrid>
      <w:tr w:rsidR="00DB478F" w:rsidTr="00021902">
        <w:trPr>
          <w:trHeight w:val="675"/>
          <w:jc w:val="center"/>
        </w:trPr>
        <w:tc>
          <w:tcPr>
            <w:tcW w:w="1567" w:type="dxa"/>
            <w:vMerge w:val="restart"/>
            <w:vAlign w:val="center"/>
          </w:tcPr>
          <w:p w:rsidR="00DB478F" w:rsidRPr="00DB478F" w:rsidRDefault="00DB478F" w:rsidP="00021902">
            <w:pPr>
              <w:spacing w:line="576" w:lineRule="exact"/>
              <w:jc w:val="center"/>
              <w:rPr>
                <w:rFonts w:ascii="仿宋_GB2312" w:eastAsia="仿宋_GB2312" w:hAnsi="宋体" w:cs="宋体"/>
                <w:b/>
                <w:szCs w:val="32"/>
              </w:rPr>
            </w:pPr>
            <w:r w:rsidRPr="00DB478F">
              <w:rPr>
                <w:rFonts w:ascii="仿宋_GB2312" w:eastAsia="仿宋_GB2312" w:hAnsi="宋体" w:cs="宋体" w:hint="eastAsia"/>
                <w:b/>
                <w:szCs w:val="32"/>
              </w:rPr>
              <w:t>部门概况</w:t>
            </w:r>
          </w:p>
        </w:tc>
        <w:tc>
          <w:tcPr>
            <w:tcW w:w="1985" w:type="dxa"/>
            <w:vAlign w:val="center"/>
          </w:tcPr>
          <w:p w:rsidR="00DB478F" w:rsidRPr="00DB478F" w:rsidRDefault="00DB478F" w:rsidP="00021902">
            <w:pPr>
              <w:spacing w:line="576" w:lineRule="exact"/>
              <w:jc w:val="center"/>
              <w:rPr>
                <w:rFonts w:ascii="仿宋_GB2312" w:eastAsia="仿宋_GB2312" w:hAnsi="宋体" w:cs="宋体"/>
                <w:b/>
                <w:szCs w:val="32"/>
              </w:rPr>
            </w:pPr>
            <w:r w:rsidRPr="00DB478F">
              <w:rPr>
                <w:rFonts w:ascii="仿宋_GB2312" w:eastAsia="仿宋_GB2312" w:hAnsi="宋体" w:cs="宋体" w:hint="eastAsia"/>
                <w:b/>
                <w:szCs w:val="32"/>
              </w:rPr>
              <w:t>专项名称</w:t>
            </w:r>
          </w:p>
        </w:tc>
        <w:tc>
          <w:tcPr>
            <w:tcW w:w="5670" w:type="dxa"/>
            <w:vAlign w:val="center"/>
          </w:tcPr>
          <w:p w:rsidR="00DB478F" w:rsidRPr="00DB478F" w:rsidRDefault="00DB478F" w:rsidP="00DB478F">
            <w:pPr>
              <w:spacing w:line="48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DB478F">
              <w:rPr>
                <w:rFonts w:ascii="仿宋_GB2312" w:eastAsia="仿宋_GB2312" w:hAnsi="仿宋" w:hint="eastAsia"/>
                <w:kern w:val="0"/>
                <w:sz w:val="24"/>
              </w:rPr>
              <w:t>城乡居民养老保险政府资助参保</w:t>
            </w:r>
          </w:p>
        </w:tc>
      </w:tr>
      <w:tr w:rsidR="00DB478F" w:rsidTr="00021902">
        <w:trPr>
          <w:trHeight w:val="675"/>
          <w:jc w:val="center"/>
        </w:trPr>
        <w:tc>
          <w:tcPr>
            <w:tcW w:w="1567" w:type="dxa"/>
            <w:vMerge/>
          </w:tcPr>
          <w:p w:rsidR="00DB478F" w:rsidRPr="00DB478F" w:rsidRDefault="00DB478F" w:rsidP="00021902">
            <w:pPr>
              <w:spacing w:line="576" w:lineRule="exact"/>
              <w:jc w:val="center"/>
              <w:rPr>
                <w:rFonts w:ascii="仿宋_GB2312" w:eastAsia="仿宋_GB2312" w:hAnsi="宋体" w:cs="宋体"/>
                <w:b/>
                <w:szCs w:val="32"/>
              </w:rPr>
            </w:pPr>
          </w:p>
        </w:tc>
        <w:tc>
          <w:tcPr>
            <w:tcW w:w="1985" w:type="dxa"/>
            <w:vAlign w:val="center"/>
          </w:tcPr>
          <w:p w:rsidR="00DB478F" w:rsidRPr="00DB478F" w:rsidRDefault="00DB478F" w:rsidP="00021902">
            <w:pPr>
              <w:spacing w:line="576" w:lineRule="exact"/>
              <w:jc w:val="center"/>
              <w:rPr>
                <w:rFonts w:ascii="仿宋_GB2312" w:eastAsia="仿宋_GB2312" w:hAnsi="宋体" w:cs="宋体"/>
                <w:b/>
                <w:szCs w:val="32"/>
              </w:rPr>
            </w:pPr>
            <w:r w:rsidRPr="00DB478F">
              <w:rPr>
                <w:rFonts w:ascii="仿宋_GB2312" w:eastAsia="仿宋_GB2312" w:hAnsi="宋体" w:cs="宋体" w:hint="eastAsia"/>
                <w:b/>
                <w:szCs w:val="32"/>
              </w:rPr>
              <w:t>年度预算金额</w:t>
            </w:r>
          </w:p>
        </w:tc>
        <w:tc>
          <w:tcPr>
            <w:tcW w:w="5670" w:type="dxa"/>
            <w:vAlign w:val="center"/>
          </w:tcPr>
          <w:p w:rsidR="00DB478F" w:rsidRPr="00DB478F" w:rsidRDefault="00DB478F" w:rsidP="00DB478F">
            <w:pPr>
              <w:spacing w:line="48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DB478F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120万元</w:t>
            </w:r>
          </w:p>
        </w:tc>
      </w:tr>
      <w:tr w:rsidR="00DB478F" w:rsidTr="00021902">
        <w:trPr>
          <w:trHeight w:val="675"/>
          <w:jc w:val="center"/>
        </w:trPr>
        <w:tc>
          <w:tcPr>
            <w:tcW w:w="1567" w:type="dxa"/>
            <w:vMerge/>
          </w:tcPr>
          <w:p w:rsidR="00DB478F" w:rsidRPr="00DB478F" w:rsidRDefault="00DB478F" w:rsidP="00021902">
            <w:pPr>
              <w:spacing w:line="576" w:lineRule="exact"/>
              <w:jc w:val="center"/>
              <w:rPr>
                <w:rFonts w:ascii="仿宋_GB2312" w:eastAsia="仿宋_GB2312" w:hAnsi="宋体" w:cs="宋体"/>
                <w:b/>
                <w:szCs w:val="32"/>
              </w:rPr>
            </w:pPr>
          </w:p>
        </w:tc>
        <w:tc>
          <w:tcPr>
            <w:tcW w:w="1985" w:type="dxa"/>
            <w:vAlign w:val="center"/>
          </w:tcPr>
          <w:p w:rsidR="00DB478F" w:rsidRPr="00DB478F" w:rsidRDefault="00DB478F" w:rsidP="00021902">
            <w:pPr>
              <w:spacing w:line="576" w:lineRule="exact"/>
              <w:jc w:val="center"/>
              <w:rPr>
                <w:rFonts w:ascii="仿宋_GB2312" w:eastAsia="仿宋_GB2312" w:hAnsi="宋体" w:cs="宋体"/>
                <w:b/>
                <w:szCs w:val="32"/>
              </w:rPr>
            </w:pPr>
            <w:r w:rsidRPr="00DB478F">
              <w:rPr>
                <w:rFonts w:ascii="仿宋_GB2312" w:eastAsia="仿宋_GB2312" w:hAnsi="宋体" w:cs="宋体" w:hint="eastAsia"/>
                <w:b/>
                <w:szCs w:val="32"/>
              </w:rPr>
              <w:t>项目主管部门</w:t>
            </w:r>
          </w:p>
        </w:tc>
        <w:tc>
          <w:tcPr>
            <w:tcW w:w="5670" w:type="dxa"/>
            <w:vAlign w:val="center"/>
          </w:tcPr>
          <w:p w:rsidR="00DB478F" w:rsidRPr="00DB478F" w:rsidRDefault="00DB478F" w:rsidP="00DB478F">
            <w:pPr>
              <w:spacing w:line="48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DB478F">
              <w:rPr>
                <w:rFonts w:ascii="仿宋_GB2312" w:eastAsia="仿宋_GB2312" w:hAnsi="仿宋" w:cs="仿宋" w:hint="eastAsia"/>
                <w:kern w:val="0"/>
                <w:sz w:val="24"/>
              </w:rPr>
              <w:t>湘潭县人力资源和社会保障局</w:t>
            </w:r>
          </w:p>
        </w:tc>
      </w:tr>
      <w:tr w:rsidR="00DB478F" w:rsidTr="00021902">
        <w:trPr>
          <w:trHeight w:val="675"/>
          <w:jc w:val="center"/>
        </w:trPr>
        <w:tc>
          <w:tcPr>
            <w:tcW w:w="1567" w:type="dxa"/>
            <w:vMerge/>
          </w:tcPr>
          <w:p w:rsidR="00DB478F" w:rsidRPr="00DB478F" w:rsidRDefault="00DB478F" w:rsidP="00021902">
            <w:pPr>
              <w:spacing w:line="576" w:lineRule="exact"/>
              <w:jc w:val="center"/>
              <w:rPr>
                <w:rFonts w:ascii="仿宋_GB2312" w:eastAsia="仿宋_GB2312" w:hAnsi="宋体" w:cs="宋体"/>
                <w:b/>
                <w:szCs w:val="32"/>
              </w:rPr>
            </w:pPr>
          </w:p>
        </w:tc>
        <w:tc>
          <w:tcPr>
            <w:tcW w:w="1985" w:type="dxa"/>
            <w:vAlign w:val="center"/>
          </w:tcPr>
          <w:p w:rsidR="00DB478F" w:rsidRPr="00DB478F" w:rsidRDefault="00DB478F" w:rsidP="00021902">
            <w:pPr>
              <w:spacing w:line="576" w:lineRule="exact"/>
              <w:jc w:val="center"/>
              <w:rPr>
                <w:rFonts w:ascii="仿宋_GB2312" w:eastAsia="仿宋_GB2312" w:hAnsi="宋体" w:cs="宋体"/>
                <w:b/>
                <w:szCs w:val="32"/>
              </w:rPr>
            </w:pPr>
            <w:r w:rsidRPr="00DB478F">
              <w:rPr>
                <w:rFonts w:ascii="仿宋_GB2312" w:eastAsia="仿宋_GB2312" w:hAnsi="宋体" w:cs="宋体" w:hint="eastAsia"/>
                <w:b/>
                <w:szCs w:val="32"/>
              </w:rPr>
              <w:t>项目立项目的</w:t>
            </w:r>
          </w:p>
        </w:tc>
        <w:tc>
          <w:tcPr>
            <w:tcW w:w="5670" w:type="dxa"/>
            <w:vAlign w:val="center"/>
          </w:tcPr>
          <w:p w:rsidR="00DB478F" w:rsidRPr="00DB478F" w:rsidRDefault="00DB478F" w:rsidP="00DB478F">
            <w:pPr>
              <w:spacing w:line="480" w:lineRule="exact"/>
              <w:ind w:firstLineChars="200" w:firstLine="480"/>
              <w:rPr>
                <w:rFonts w:ascii="仿宋_GB2312" w:eastAsia="仿宋_GB2312" w:hAnsi="宋体" w:cs="宋体"/>
                <w:sz w:val="24"/>
              </w:rPr>
            </w:pPr>
            <w:r w:rsidRPr="00DB478F">
              <w:rPr>
                <w:rFonts w:ascii="仿宋_GB2312" w:eastAsia="仿宋_GB2312" w:hAnsi="宋体" w:cs="宋体" w:hint="eastAsia"/>
                <w:sz w:val="24"/>
              </w:rPr>
              <w:t>落实城乡居民基本养老保险扶贫补助政策，及时将贫困人口、低保对象、特困人员纳入政府代缴范围，该类人员按最低档代缴其每年全部养老保险费，保障特困群体参保。</w:t>
            </w:r>
          </w:p>
        </w:tc>
      </w:tr>
      <w:tr w:rsidR="00DB478F" w:rsidTr="00021902">
        <w:trPr>
          <w:trHeight w:val="1357"/>
          <w:jc w:val="center"/>
        </w:trPr>
        <w:tc>
          <w:tcPr>
            <w:tcW w:w="1567" w:type="dxa"/>
            <w:vMerge w:val="restart"/>
            <w:vAlign w:val="center"/>
          </w:tcPr>
          <w:p w:rsidR="00DB478F" w:rsidRPr="00DB478F" w:rsidRDefault="00DB478F" w:rsidP="00021902">
            <w:pPr>
              <w:spacing w:line="576" w:lineRule="exact"/>
              <w:jc w:val="center"/>
              <w:rPr>
                <w:rFonts w:ascii="仿宋_GB2312" w:eastAsia="仿宋_GB2312" w:hAnsi="宋体" w:cs="宋体"/>
                <w:b/>
                <w:szCs w:val="32"/>
              </w:rPr>
            </w:pPr>
            <w:r w:rsidRPr="00DB478F">
              <w:rPr>
                <w:rFonts w:ascii="仿宋_GB2312" w:eastAsia="仿宋_GB2312" w:hAnsi="宋体" w:cs="宋体" w:hint="eastAsia"/>
                <w:b/>
                <w:szCs w:val="32"/>
              </w:rPr>
              <w:t>绩效情况</w:t>
            </w:r>
          </w:p>
        </w:tc>
        <w:tc>
          <w:tcPr>
            <w:tcW w:w="1985" w:type="dxa"/>
            <w:vAlign w:val="center"/>
          </w:tcPr>
          <w:p w:rsidR="00DB478F" w:rsidRPr="00DB478F" w:rsidRDefault="00DB478F" w:rsidP="00021902">
            <w:pPr>
              <w:spacing w:line="576" w:lineRule="exact"/>
              <w:jc w:val="center"/>
              <w:rPr>
                <w:rFonts w:ascii="仿宋_GB2312" w:eastAsia="仿宋_GB2312" w:hAnsi="宋体" w:cs="宋体"/>
                <w:b/>
                <w:szCs w:val="32"/>
              </w:rPr>
            </w:pPr>
            <w:r w:rsidRPr="00DB478F">
              <w:rPr>
                <w:rFonts w:ascii="仿宋_GB2312" w:eastAsia="仿宋_GB2312" w:hAnsi="宋体" w:cs="宋体" w:hint="eastAsia"/>
                <w:b/>
                <w:szCs w:val="32"/>
              </w:rPr>
              <w:t>项目支出管理和使用基本情况</w:t>
            </w:r>
          </w:p>
        </w:tc>
        <w:tc>
          <w:tcPr>
            <w:tcW w:w="5670" w:type="dxa"/>
            <w:vAlign w:val="center"/>
          </w:tcPr>
          <w:p w:rsidR="00DB478F" w:rsidRPr="00DB478F" w:rsidRDefault="00DB478F" w:rsidP="00DB478F">
            <w:pPr>
              <w:spacing w:line="480" w:lineRule="exact"/>
              <w:ind w:firstLineChars="200" w:firstLine="480"/>
              <w:rPr>
                <w:rFonts w:ascii="仿宋_GB2312" w:eastAsia="仿宋_GB2312" w:hAnsi="宋体" w:cs="宋体"/>
                <w:sz w:val="24"/>
              </w:rPr>
            </w:pPr>
            <w:r w:rsidRPr="00DB478F">
              <w:rPr>
                <w:rFonts w:ascii="仿宋_GB2312" w:eastAsia="仿宋_GB2312" w:hAnsi="宋体" w:cs="宋体" w:hint="eastAsia"/>
                <w:sz w:val="24"/>
              </w:rPr>
              <w:t>按照专项资金管理办法，将专项资金全部用于特殊群体扶贫政府代缴。</w:t>
            </w:r>
          </w:p>
        </w:tc>
      </w:tr>
      <w:tr w:rsidR="00DB478F" w:rsidTr="00021902">
        <w:trPr>
          <w:trHeight w:val="1230"/>
          <w:jc w:val="center"/>
        </w:trPr>
        <w:tc>
          <w:tcPr>
            <w:tcW w:w="1567" w:type="dxa"/>
            <w:vMerge/>
          </w:tcPr>
          <w:p w:rsidR="00DB478F" w:rsidRPr="00DB478F" w:rsidRDefault="00DB478F" w:rsidP="00021902">
            <w:pPr>
              <w:spacing w:line="576" w:lineRule="exact"/>
              <w:jc w:val="center"/>
              <w:rPr>
                <w:rFonts w:ascii="仿宋_GB2312" w:eastAsia="仿宋_GB2312" w:hAnsi="宋体" w:cs="宋体"/>
                <w:b/>
                <w:szCs w:val="32"/>
              </w:rPr>
            </w:pPr>
          </w:p>
        </w:tc>
        <w:tc>
          <w:tcPr>
            <w:tcW w:w="1985" w:type="dxa"/>
            <w:vAlign w:val="center"/>
          </w:tcPr>
          <w:p w:rsidR="00DB478F" w:rsidRPr="00DB478F" w:rsidRDefault="00DB478F" w:rsidP="00021902">
            <w:pPr>
              <w:spacing w:line="576" w:lineRule="exact"/>
              <w:jc w:val="center"/>
              <w:rPr>
                <w:rFonts w:ascii="仿宋_GB2312" w:eastAsia="仿宋_GB2312" w:hAnsi="宋体" w:cs="宋体"/>
                <w:b/>
                <w:szCs w:val="32"/>
              </w:rPr>
            </w:pPr>
            <w:r w:rsidRPr="00DB478F">
              <w:rPr>
                <w:rFonts w:ascii="仿宋_GB2312" w:eastAsia="仿宋_GB2312" w:hAnsi="宋体" w:cs="宋体" w:hint="eastAsia"/>
                <w:b/>
                <w:szCs w:val="32"/>
              </w:rPr>
              <w:t>项目绩效目标完成情况</w:t>
            </w:r>
          </w:p>
        </w:tc>
        <w:tc>
          <w:tcPr>
            <w:tcW w:w="5670" w:type="dxa"/>
            <w:vAlign w:val="center"/>
          </w:tcPr>
          <w:p w:rsidR="00DB478F" w:rsidRPr="00DB478F" w:rsidRDefault="00DB478F" w:rsidP="00DB478F">
            <w:pPr>
              <w:spacing w:line="480" w:lineRule="exact"/>
              <w:ind w:firstLineChars="200" w:firstLine="480"/>
              <w:rPr>
                <w:rFonts w:ascii="仿宋_GB2312" w:eastAsia="仿宋_GB2312" w:hAnsi="宋体" w:cs="宋体"/>
                <w:sz w:val="24"/>
              </w:rPr>
            </w:pPr>
            <w:r w:rsidRPr="00DB478F">
              <w:rPr>
                <w:rFonts w:ascii="仿宋_GB2312" w:eastAsia="仿宋_GB2312" w:hAnsi="宋体" w:cs="宋体" w:hint="eastAsia"/>
                <w:sz w:val="24"/>
              </w:rPr>
              <w:t>2022年实际拨付94.91万元，完成预算目标的79.09%，并及时足额保障困难群体参保。</w:t>
            </w:r>
          </w:p>
        </w:tc>
      </w:tr>
      <w:tr w:rsidR="00DB478F" w:rsidTr="00021902">
        <w:trPr>
          <w:trHeight w:val="1072"/>
          <w:jc w:val="center"/>
        </w:trPr>
        <w:tc>
          <w:tcPr>
            <w:tcW w:w="1567" w:type="dxa"/>
            <w:vMerge w:val="restart"/>
            <w:vAlign w:val="center"/>
          </w:tcPr>
          <w:p w:rsidR="00DB478F" w:rsidRPr="00DB478F" w:rsidRDefault="00DB478F" w:rsidP="00021902">
            <w:pPr>
              <w:spacing w:line="576" w:lineRule="exact"/>
              <w:jc w:val="center"/>
              <w:rPr>
                <w:rFonts w:ascii="仿宋_GB2312" w:eastAsia="仿宋_GB2312" w:hAnsi="宋体" w:cs="宋体"/>
                <w:b/>
                <w:szCs w:val="32"/>
              </w:rPr>
            </w:pPr>
            <w:r w:rsidRPr="00DB478F">
              <w:rPr>
                <w:rFonts w:ascii="仿宋_GB2312" w:eastAsia="仿宋_GB2312" w:hAnsi="宋体" w:cs="宋体" w:hint="eastAsia"/>
                <w:b/>
                <w:szCs w:val="32"/>
              </w:rPr>
              <w:t>存在的问题分析及改进措施</w:t>
            </w:r>
          </w:p>
        </w:tc>
        <w:tc>
          <w:tcPr>
            <w:tcW w:w="1985" w:type="dxa"/>
            <w:vAlign w:val="center"/>
          </w:tcPr>
          <w:p w:rsidR="00DB478F" w:rsidRPr="00DB478F" w:rsidRDefault="00DB478F" w:rsidP="00021902">
            <w:pPr>
              <w:spacing w:line="576" w:lineRule="exact"/>
              <w:jc w:val="center"/>
              <w:rPr>
                <w:rFonts w:ascii="仿宋_GB2312" w:eastAsia="仿宋_GB2312" w:hAnsi="宋体" w:cs="宋体"/>
                <w:b/>
                <w:szCs w:val="32"/>
              </w:rPr>
            </w:pPr>
            <w:r w:rsidRPr="00DB478F">
              <w:rPr>
                <w:rFonts w:ascii="仿宋_GB2312" w:eastAsia="仿宋_GB2312" w:hAnsi="宋体" w:cs="宋体" w:hint="eastAsia"/>
                <w:b/>
                <w:szCs w:val="32"/>
              </w:rPr>
              <w:t>存在的问题</w:t>
            </w:r>
          </w:p>
        </w:tc>
        <w:tc>
          <w:tcPr>
            <w:tcW w:w="5670" w:type="dxa"/>
            <w:vAlign w:val="center"/>
          </w:tcPr>
          <w:p w:rsidR="00DB478F" w:rsidRPr="00DB478F" w:rsidRDefault="00DB478F" w:rsidP="00DB478F">
            <w:pPr>
              <w:spacing w:line="480" w:lineRule="exact"/>
              <w:ind w:firstLineChars="200" w:firstLine="480"/>
              <w:rPr>
                <w:rFonts w:ascii="仿宋_GB2312" w:eastAsia="仿宋_GB2312" w:hAnsi="宋体" w:cs="宋体"/>
                <w:sz w:val="24"/>
              </w:rPr>
            </w:pPr>
            <w:r w:rsidRPr="00DB478F">
              <w:rPr>
                <w:rFonts w:ascii="仿宋_GB2312" w:eastAsia="仿宋_GB2312" w:hAnsi="宋体" w:cs="宋体" w:hint="eastAsia"/>
                <w:sz w:val="24"/>
              </w:rPr>
              <w:t>项目涉及困难群体分布面广，监管难度较大。</w:t>
            </w:r>
          </w:p>
        </w:tc>
      </w:tr>
      <w:tr w:rsidR="00DB478F" w:rsidTr="00021902">
        <w:trPr>
          <w:trHeight w:val="1245"/>
          <w:jc w:val="center"/>
        </w:trPr>
        <w:tc>
          <w:tcPr>
            <w:tcW w:w="1567" w:type="dxa"/>
            <w:vMerge/>
          </w:tcPr>
          <w:p w:rsidR="00DB478F" w:rsidRPr="00DB478F" w:rsidRDefault="00DB478F" w:rsidP="00021902">
            <w:pPr>
              <w:spacing w:line="576" w:lineRule="exact"/>
              <w:jc w:val="center"/>
              <w:rPr>
                <w:rFonts w:ascii="仿宋_GB2312" w:eastAsia="仿宋_GB2312" w:hAnsi="宋体" w:cs="宋体"/>
                <w:b/>
                <w:szCs w:val="32"/>
              </w:rPr>
            </w:pPr>
          </w:p>
        </w:tc>
        <w:tc>
          <w:tcPr>
            <w:tcW w:w="1985" w:type="dxa"/>
            <w:vAlign w:val="center"/>
          </w:tcPr>
          <w:p w:rsidR="00DB478F" w:rsidRPr="00DB478F" w:rsidRDefault="00DB478F" w:rsidP="00021902">
            <w:pPr>
              <w:spacing w:line="576" w:lineRule="exact"/>
              <w:jc w:val="center"/>
              <w:rPr>
                <w:rFonts w:ascii="仿宋_GB2312" w:eastAsia="仿宋_GB2312" w:hAnsi="宋体" w:cs="宋体"/>
                <w:b/>
                <w:szCs w:val="32"/>
              </w:rPr>
            </w:pPr>
            <w:r w:rsidRPr="00DB478F">
              <w:rPr>
                <w:rFonts w:ascii="仿宋_GB2312" w:eastAsia="仿宋_GB2312" w:hAnsi="宋体" w:cs="宋体" w:hint="eastAsia"/>
                <w:b/>
                <w:szCs w:val="32"/>
              </w:rPr>
              <w:t>改进措施</w:t>
            </w:r>
          </w:p>
        </w:tc>
        <w:tc>
          <w:tcPr>
            <w:tcW w:w="5670" w:type="dxa"/>
            <w:vAlign w:val="center"/>
          </w:tcPr>
          <w:p w:rsidR="00DB478F" w:rsidRPr="00DB478F" w:rsidRDefault="00DB478F" w:rsidP="00DB478F">
            <w:pPr>
              <w:spacing w:line="480" w:lineRule="exact"/>
              <w:ind w:firstLineChars="200" w:firstLine="480"/>
              <w:rPr>
                <w:rFonts w:ascii="仿宋_GB2312" w:eastAsia="仿宋_GB2312" w:hAnsi="宋体" w:cs="宋体"/>
                <w:sz w:val="24"/>
              </w:rPr>
            </w:pPr>
            <w:r w:rsidRPr="00DB478F">
              <w:rPr>
                <w:rFonts w:ascii="仿宋_GB2312" w:eastAsia="仿宋_GB2312" w:hAnsi="宋体" w:cs="宋体" w:hint="eastAsia"/>
                <w:sz w:val="24"/>
              </w:rPr>
              <w:t>加强与各部门衔接，动态跟踪人员信息，确保资金安全。</w:t>
            </w:r>
          </w:p>
        </w:tc>
      </w:tr>
      <w:tr w:rsidR="00DB478F" w:rsidTr="00021902">
        <w:trPr>
          <w:trHeight w:val="1005"/>
          <w:jc w:val="center"/>
        </w:trPr>
        <w:tc>
          <w:tcPr>
            <w:tcW w:w="1567" w:type="dxa"/>
            <w:vMerge/>
          </w:tcPr>
          <w:p w:rsidR="00DB478F" w:rsidRPr="00DB478F" w:rsidRDefault="00DB478F" w:rsidP="00021902">
            <w:pPr>
              <w:spacing w:line="576" w:lineRule="exact"/>
              <w:jc w:val="center"/>
              <w:rPr>
                <w:rFonts w:ascii="仿宋_GB2312" w:eastAsia="仿宋_GB2312" w:hAnsi="宋体" w:cs="宋体"/>
                <w:b/>
                <w:szCs w:val="32"/>
              </w:rPr>
            </w:pPr>
          </w:p>
        </w:tc>
        <w:tc>
          <w:tcPr>
            <w:tcW w:w="1985" w:type="dxa"/>
            <w:vAlign w:val="center"/>
          </w:tcPr>
          <w:p w:rsidR="00DB478F" w:rsidRPr="00DB478F" w:rsidRDefault="00DB478F" w:rsidP="00021902">
            <w:pPr>
              <w:spacing w:line="576" w:lineRule="exact"/>
              <w:jc w:val="center"/>
              <w:rPr>
                <w:rFonts w:ascii="仿宋_GB2312" w:eastAsia="仿宋_GB2312" w:hAnsi="宋体" w:cs="宋体"/>
                <w:b/>
                <w:szCs w:val="32"/>
              </w:rPr>
            </w:pPr>
            <w:r w:rsidRPr="00DB478F">
              <w:rPr>
                <w:rFonts w:ascii="仿宋_GB2312" w:eastAsia="仿宋_GB2312" w:hAnsi="宋体" w:cs="宋体" w:hint="eastAsia"/>
                <w:b/>
                <w:szCs w:val="32"/>
              </w:rPr>
              <w:t>其他需要说明问题</w:t>
            </w:r>
          </w:p>
        </w:tc>
        <w:tc>
          <w:tcPr>
            <w:tcW w:w="5670" w:type="dxa"/>
            <w:vAlign w:val="center"/>
          </w:tcPr>
          <w:p w:rsidR="00DB478F" w:rsidRPr="00DB478F" w:rsidRDefault="00DB478F" w:rsidP="00DB478F">
            <w:pPr>
              <w:spacing w:line="480" w:lineRule="exact"/>
              <w:rPr>
                <w:rFonts w:ascii="仿宋_GB2312" w:eastAsia="仿宋_GB2312" w:hAnsi="宋体" w:cs="宋体"/>
                <w:sz w:val="24"/>
              </w:rPr>
            </w:pPr>
          </w:p>
        </w:tc>
      </w:tr>
    </w:tbl>
    <w:p w:rsidR="000A6B2C" w:rsidRDefault="000A6B2C" w:rsidP="000A6B2C"/>
    <w:p w:rsidR="00DB478F" w:rsidRDefault="00DB478F" w:rsidP="00DB478F">
      <w:pPr>
        <w:pStyle w:val="a0"/>
      </w:pPr>
    </w:p>
    <w:p w:rsidR="00DB478F" w:rsidRDefault="00DB478F" w:rsidP="00DB478F">
      <w:pPr>
        <w:pStyle w:val="a0"/>
      </w:pPr>
    </w:p>
    <w:sectPr w:rsidR="00DB478F" w:rsidSect="002B6CBB">
      <w:pgSz w:w="11906" w:h="16838"/>
      <w:pgMar w:top="2098" w:right="1588" w:bottom="2098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E2269" w:rsidRDefault="007E2269" w:rsidP="0000733A">
      <w:r>
        <w:separator/>
      </w:r>
    </w:p>
  </w:endnote>
  <w:endnote w:type="continuationSeparator" w:id="0">
    <w:p w:rsidR="007E2269" w:rsidRDefault="007E2269" w:rsidP="0000733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E2269" w:rsidRDefault="007E2269" w:rsidP="0000733A">
      <w:r>
        <w:separator/>
      </w:r>
    </w:p>
  </w:footnote>
  <w:footnote w:type="continuationSeparator" w:id="0">
    <w:p w:rsidR="007E2269" w:rsidRDefault="007E2269" w:rsidP="0000733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A6437557"/>
    <w:multiLevelType w:val="singleLevel"/>
    <w:tmpl w:val="A6437557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B0DBAEC8"/>
    <w:multiLevelType w:val="singleLevel"/>
    <w:tmpl w:val="B0DBAEC8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2">
    <w:nsid w:val="D34C0045"/>
    <w:multiLevelType w:val="singleLevel"/>
    <w:tmpl w:val="D34C0045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3">
    <w:nsid w:val="D5980CB7"/>
    <w:multiLevelType w:val="singleLevel"/>
    <w:tmpl w:val="D5980CB7"/>
    <w:lvl w:ilvl="0">
      <w:start w:val="2"/>
      <w:numFmt w:val="decimal"/>
      <w:suff w:val="space"/>
      <w:lvlText w:val="%1."/>
      <w:lvlJc w:val="left"/>
    </w:lvl>
  </w:abstractNum>
  <w:abstractNum w:abstractNumId="4">
    <w:nsid w:val="EAC76C01"/>
    <w:multiLevelType w:val="singleLevel"/>
    <w:tmpl w:val="EAC76C01"/>
    <w:lvl w:ilvl="0">
      <w:start w:val="1"/>
      <w:numFmt w:val="decimal"/>
      <w:suff w:val="nothing"/>
      <w:lvlText w:val="（%1）"/>
      <w:lvlJc w:val="left"/>
    </w:lvl>
  </w:abstractNum>
  <w:abstractNum w:abstractNumId="5">
    <w:nsid w:val="0AAE5448"/>
    <w:multiLevelType w:val="hybridMultilevel"/>
    <w:tmpl w:val="ED240D18"/>
    <w:lvl w:ilvl="0" w:tplc="C27A5CAE">
      <w:start w:val="1"/>
      <w:numFmt w:val="japaneseCounting"/>
      <w:lvlText w:val="%1、"/>
      <w:lvlJc w:val="left"/>
      <w:pPr>
        <w:ind w:left="13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6">
    <w:nsid w:val="1057145F"/>
    <w:multiLevelType w:val="hybridMultilevel"/>
    <w:tmpl w:val="235E38D8"/>
    <w:lvl w:ilvl="0" w:tplc="9E00F798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7">
    <w:nsid w:val="17A004D3"/>
    <w:multiLevelType w:val="hybridMultilevel"/>
    <w:tmpl w:val="1770A404"/>
    <w:lvl w:ilvl="0" w:tplc="6D3040C4">
      <w:start w:val="2022"/>
      <w:numFmt w:val="decimal"/>
      <w:lvlText w:val="%1年，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8">
    <w:nsid w:val="1B955107"/>
    <w:multiLevelType w:val="hybridMultilevel"/>
    <w:tmpl w:val="3C1C5418"/>
    <w:lvl w:ilvl="0" w:tplc="D114858E">
      <w:start w:val="2021"/>
      <w:numFmt w:val="decimal"/>
      <w:lvlText w:val="%1年，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9">
    <w:nsid w:val="34B66E86"/>
    <w:multiLevelType w:val="hybridMultilevel"/>
    <w:tmpl w:val="0F581660"/>
    <w:lvl w:ilvl="0" w:tplc="83780054">
      <w:start w:val="3"/>
      <w:numFmt w:val="japaneseCounting"/>
      <w:lvlText w:val="第%1章"/>
      <w:lvlJc w:val="left"/>
      <w:pPr>
        <w:ind w:left="2447" w:hanging="117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117" w:hanging="420"/>
      </w:pPr>
    </w:lvl>
    <w:lvl w:ilvl="2" w:tplc="0409001B" w:tentative="1">
      <w:start w:val="1"/>
      <w:numFmt w:val="lowerRoman"/>
      <w:lvlText w:val="%3."/>
      <w:lvlJc w:val="right"/>
      <w:pPr>
        <w:ind w:left="2537" w:hanging="420"/>
      </w:pPr>
    </w:lvl>
    <w:lvl w:ilvl="3" w:tplc="0409000F" w:tentative="1">
      <w:start w:val="1"/>
      <w:numFmt w:val="decimal"/>
      <w:lvlText w:val="%4."/>
      <w:lvlJc w:val="left"/>
      <w:pPr>
        <w:ind w:left="2957" w:hanging="420"/>
      </w:pPr>
    </w:lvl>
    <w:lvl w:ilvl="4" w:tplc="04090019" w:tentative="1">
      <w:start w:val="1"/>
      <w:numFmt w:val="lowerLetter"/>
      <w:lvlText w:val="%5)"/>
      <w:lvlJc w:val="left"/>
      <w:pPr>
        <w:ind w:left="3377" w:hanging="420"/>
      </w:pPr>
    </w:lvl>
    <w:lvl w:ilvl="5" w:tplc="0409001B" w:tentative="1">
      <w:start w:val="1"/>
      <w:numFmt w:val="lowerRoman"/>
      <w:lvlText w:val="%6."/>
      <w:lvlJc w:val="right"/>
      <w:pPr>
        <w:ind w:left="3797" w:hanging="420"/>
      </w:pPr>
    </w:lvl>
    <w:lvl w:ilvl="6" w:tplc="0409000F" w:tentative="1">
      <w:start w:val="1"/>
      <w:numFmt w:val="decimal"/>
      <w:lvlText w:val="%7."/>
      <w:lvlJc w:val="left"/>
      <w:pPr>
        <w:ind w:left="4217" w:hanging="420"/>
      </w:pPr>
    </w:lvl>
    <w:lvl w:ilvl="7" w:tplc="04090019" w:tentative="1">
      <w:start w:val="1"/>
      <w:numFmt w:val="lowerLetter"/>
      <w:lvlText w:val="%8)"/>
      <w:lvlJc w:val="left"/>
      <w:pPr>
        <w:ind w:left="4637" w:hanging="420"/>
      </w:pPr>
    </w:lvl>
    <w:lvl w:ilvl="8" w:tplc="0409001B" w:tentative="1">
      <w:start w:val="1"/>
      <w:numFmt w:val="lowerRoman"/>
      <w:lvlText w:val="%9."/>
      <w:lvlJc w:val="right"/>
      <w:pPr>
        <w:ind w:left="5057" w:hanging="420"/>
      </w:pPr>
    </w:lvl>
  </w:abstractNum>
  <w:abstractNum w:abstractNumId="10">
    <w:nsid w:val="36D420C2"/>
    <w:multiLevelType w:val="hybridMultilevel"/>
    <w:tmpl w:val="08340374"/>
    <w:lvl w:ilvl="0" w:tplc="C20E20C2">
      <w:start w:val="1"/>
      <w:numFmt w:val="decimal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1">
    <w:nsid w:val="375C128F"/>
    <w:multiLevelType w:val="multilevel"/>
    <w:tmpl w:val="375C128F"/>
    <w:lvl w:ilvl="0">
      <w:start w:val="1"/>
      <w:numFmt w:val="japaneseCounting"/>
      <w:lvlText w:val="%1、"/>
      <w:lvlJc w:val="left"/>
      <w:pPr>
        <w:tabs>
          <w:tab w:val="left" w:pos="1320"/>
        </w:tabs>
        <w:ind w:left="13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1440"/>
        </w:tabs>
        <w:ind w:left="1440" w:hanging="420"/>
      </w:pPr>
    </w:lvl>
    <w:lvl w:ilvl="2">
      <w:start w:val="1"/>
      <w:numFmt w:val="lowerRoman"/>
      <w:lvlText w:val="%3."/>
      <w:lvlJc w:val="right"/>
      <w:pPr>
        <w:tabs>
          <w:tab w:val="left" w:pos="1860"/>
        </w:tabs>
        <w:ind w:left="1860" w:hanging="420"/>
      </w:pPr>
    </w:lvl>
    <w:lvl w:ilvl="3">
      <w:start w:val="1"/>
      <w:numFmt w:val="decimal"/>
      <w:lvlText w:val="%4."/>
      <w:lvlJc w:val="left"/>
      <w:pPr>
        <w:tabs>
          <w:tab w:val="left" w:pos="2280"/>
        </w:tabs>
        <w:ind w:left="2280" w:hanging="420"/>
      </w:pPr>
    </w:lvl>
    <w:lvl w:ilvl="4">
      <w:start w:val="1"/>
      <w:numFmt w:val="lowerLetter"/>
      <w:lvlText w:val="%5)"/>
      <w:lvlJc w:val="left"/>
      <w:pPr>
        <w:tabs>
          <w:tab w:val="left" w:pos="2700"/>
        </w:tabs>
        <w:ind w:left="2700" w:hanging="420"/>
      </w:pPr>
    </w:lvl>
    <w:lvl w:ilvl="5">
      <w:start w:val="1"/>
      <w:numFmt w:val="lowerRoman"/>
      <w:lvlText w:val="%6."/>
      <w:lvlJc w:val="right"/>
      <w:pPr>
        <w:tabs>
          <w:tab w:val="left" w:pos="3120"/>
        </w:tabs>
        <w:ind w:left="3120" w:hanging="420"/>
      </w:pPr>
    </w:lvl>
    <w:lvl w:ilvl="6">
      <w:start w:val="1"/>
      <w:numFmt w:val="decimal"/>
      <w:lvlText w:val="%7."/>
      <w:lvlJc w:val="left"/>
      <w:pPr>
        <w:tabs>
          <w:tab w:val="left" w:pos="3540"/>
        </w:tabs>
        <w:ind w:left="3540" w:hanging="420"/>
      </w:pPr>
    </w:lvl>
    <w:lvl w:ilvl="7">
      <w:start w:val="1"/>
      <w:numFmt w:val="lowerLetter"/>
      <w:lvlText w:val="%8)"/>
      <w:lvlJc w:val="left"/>
      <w:pPr>
        <w:tabs>
          <w:tab w:val="left" w:pos="3960"/>
        </w:tabs>
        <w:ind w:left="3960" w:hanging="420"/>
      </w:pPr>
    </w:lvl>
    <w:lvl w:ilvl="8">
      <w:start w:val="1"/>
      <w:numFmt w:val="lowerRoman"/>
      <w:lvlText w:val="%9."/>
      <w:lvlJc w:val="right"/>
      <w:pPr>
        <w:tabs>
          <w:tab w:val="left" w:pos="4380"/>
        </w:tabs>
        <w:ind w:left="4380" w:hanging="420"/>
      </w:pPr>
    </w:lvl>
  </w:abstractNum>
  <w:abstractNum w:abstractNumId="12">
    <w:nsid w:val="4522629F"/>
    <w:multiLevelType w:val="hybridMultilevel"/>
    <w:tmpl w:val="D1A89F6C"/>
    <w:lvl w:ilvl="0" w:tplc="E7A8C00A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3">
    <w:nsid w:val="50BA3D0A"/>
    <w:multiLevelType w:val="multilevel"/>
    <w:tmpl w:val="50BA3D0A"/>
    <w:lvl w:ilvl="0">
      <w:start w:val="1"/>
      <w:numFmt w:val="japaneseCounting"/>
      <w:lvlText w:val="（%1）"/>
      <w:lvlJc w:val="left"/>
      <w:pPr>
        <w:tabs>
          <w:tab w:val="left" w:pos="1725"/>
        </w:tabs>
        <w:ind w:left="1725" w:hanging="108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1485"/>
        </w:tabs>
        <w:ind w:left="1485" w:hanging="420"/>
      </w:pPr>
    </w:lvl>
    <w:lvl w:ilvl="2">
      <w:start w:val="1"/>
      <w:numFmt w:val="lowerRoman"/>
      <w:lvlText w:val="%3."/>
      <w:lvlJc w:val="right"/>
      <w:pPr>
        <w:tabs>
          <w:tab w:val="left" w:pos="1905"/>
        </w:tabs>
        <w:ind w:left="1905" w:hanging="420"/>
      </w:pPr>
    </w:lvl>
    <w:lvl w:ilvl="3">
      <w:start w:val="1"/>
      <w:numFmt w:val="decimal"/>
      <w:lvlText w:val="%4."/>
      <w:lvlJc w:val="left"/>
      <w:pPr>
        <w:tabs>
          <w:tab w:val="left" w:pos="2325"/>
        </w:tabs>
        <w:ind w:left="2325" w:hanging="420"/>
      </w:pPr>
    </w:lvl>
    <w:lvl w:ilvl="4">
      <w:start w:val="1"/>
      <w:numFmt w:val="lowerLetter"/>
      <w:lvlText w:val="%5)"/>
      <w:lvlJc w:val="left"/>
      <w:pPr>
        <w:tabs>
          <w:tab w:val="left" w:pos="2745"/>
        </w:tabs>
        <w:ind w:left="2745" w:hanging="420"/>
      </w:pPr>
    </w:lvl>
    <w:lvl w:ilvl="5">
      <w:start w:val="1"/>
      <w:numFmt w:val="lowerRoman"/>
      <w:lvlText w:val="%6."/>
      <w:lvlJc w:val="right"/>
      <w:pPr>
        <w:tabs>
          <w:tab w:val="left" w:pos="3165"/>
        </w:tabs>
        <w:ind w:left="3165" w:hanging="420"/>
      </w:pPr>
    </w:lvl>
    <w:lvl w:ilvl="6">
      <w:start w:val="1"/>
      <w:numFmt w:val="decimal"/>
      <w:lvlText w:val="%7."/>
      <w:lvlJc w:val="left"/>
      <w:pPr>
        <w:tabs>
          <w:tab w:val="left" w:pos="3585"/>
        </w:tabs>
        <w:ind w:left="3585" w:hanging="420"/>
      </w:pPr>
    </w:lvl>
    <w:lvl w:ilvl="7">
      <w:start w:val="1"/>
      <w:numFmt w:val="lowerLetter"/>
      <w:lvlText w:val="%8)"/>
      <w:lvlJc w:val="left"/>
      <w:pPr>
        <w:tabs>
          <w:tab w:val="left" w:pos="4005"/>
        </w:tabs>
        <w:ind w:left="4005" w:hanging="420"/>
      </w:pPr>
    </w:lvl>
    <w:lvl w:ilvl="8">
      <w:start w:val="1"/>
      <w:numFmt w:val="lowerRoman"/>
      <w:lvlText w:val="%9."/>
      <w:lvlJc w:val="right"/>
      <w:pPr>
        <w:tabs>
          <w:tab w:val="left" w:pos="4425"/>
        </w:tabs>
        <w:ind w:left="4425" w:hanging="420"/>
      </w:pPr>
    </w:lvl>
  </w:abstractNum>
  <w:abstractNum w:abstractNumId="14">
    <w:nsid w:val="592E2CE9"/>
    <w:multiLevelType w:val="singleLevel"/>
    <w:tmpl w:val="592E2CE9"/>
    <w:lvl w:ilvl="0">
      <w:start w:val="3"/>
      <w:numFmt w:val="chineseCounting"/>
      <w:suff w:val="nothing"/>
      <w:lvlText w:val="%1、"/>
      <w:lvlJc w:val="left"/>
    </w:lvl>
  </w:abstractNum>
  <w:abstractNum w:abstractNumId="15">
    <w:nsid w:val="592E3309"/>
    <w:multiLevelType w:val="singleLevel"/>
    <w:tmpl w:val="592E3309"/>
    <w:lvl w:ilvl="0">
      <w:start w:val="1"/>
      <w:numFmt w:val="chineseCounting"/>
      <w:suff w:val="nothing"/>
      <w:lvlText w:val="（%1）"/>
      <w:lvlJc w:val="left"/>
    </w:lvl>
  </w:abstractNum>
  <w:abstractNum w:abstractNumId="16">
    <w:nsid w:val="5A0F2EDE"/>
    <w:multiLevelType w:val="hybridMultilevel"/>
    <w:tmpl w:val="A2588532"/>
    <w:lvl w:ilvl="0" w:tplc="5EE26C64">
      <w:start w:val="2"/>
      <w:numFmt w:val="decimal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7">
    <w:nsid w:val="69133CEC"/>
    <w:multiLevelType w:val="hybridMultilevel"/>
    <w:tmpl w:val="F40612C4"/>
    <w:lvl w:ilvl="0" w:tplc="2178758C">
      <w:start w:val="1"/>
      <w:numFmt w:val="japaneseCounting"/>
      <w:lvlText w:val="第%1章"/>
      <w:lvlJc w:val="left"/>
      <w:pPr>
        <w:ind w:left="1155" w:hanging="115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7D2D6A53"/>
    <w:multiLevelType w:val="hybridMultilevel"/>
    <w:tmpl w:val="F872D224"/>
    <w:lvl w:ilvl="0" w:tplc="2D6E19AA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15"/>
  </w:num>
  <w:num w:numId="2">
    <w:abstractNumId w:val="14"/>
  </w:num>
  <w:num w:numId="3">
    <w:abstractNumId w:val="8"/>
  </w:num>
  <w:num w:numId="4">
    <w:abstractNumId w:val="11"/>
  </w:num>
  <w:num w:numId="5">
    <w:abstractNumId w:val="13"/>
  </w:num>
  <w:num w:numId="6">
    <w:abstractNumId w:val="5"/>
  </w:num>
  <w:num w:numId="7">
    <w:abstractNumId w:val="7"/>
  </w:num>
  <w:num w:numId="8">
    <w:abstractNumId w:val="12"/>
  </w:num>
  <w:num w:numId="9">
    <w:abstractNumId w:val="0"/>
  </w:num>
  <w:num w:numId="10">
    <w:abstractNumId w:val="3"/>
  </w:num>
  <w:num w:numId="11">
    <w:abstractNumId w:val="4"/>
  </w:num>
  <w:num w:numId="12">
    <w:abstractNumId w:val="1"/>
  </w:num>
  <w:num w:numId="13">
    <w:abstractNumId w:val="6"/>
  </w:num>
  <w:num w:numId="14">
    <w:abstractNumId w:val="16"/>
  </w:num>
  <w:num w:numId="15">
    <w:abstractNumId w:val="10"/>
  </w:num>
  <w:num w:numId="16">
    <w:abstractNumId w:val="18"/>
  </w:num>
  <w:num w:numId="17">
    <w:abstractNumId w:val="17"/>
  </w:num>
  <w:num w:numId="18">
    <w:abstractNumId w:val="9"/>
  </w:num>
  <w:num w:numId="19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17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B6CBB"/>
    <w:rsid w:val="0000733A"/>
    <w:rsid w:val="00013FD0"/>
    <w:rsid w:val="00042F88"/>
    <w:rsid w:val="000A6B2C"/>
    <w:rsid w:val="000B2EFD"/>
    <w:rsid w:val="000C18CF"/>
    <w:rsid w:val="000E3B0A"/>
    <w:rsid w:val="000F69D5"/>
    <w:rsid w:val="001126AF"/>
    <w:rsid w:val="00123DA2"/>
    <w:rsid w:val="00144CE0"/>
    <w:rsid w:val="001807D1"/>
    <w:rsid w:val="00184A13"/>
    <w:rsid w:val="001972B3"/>
    <w:rsid w:val="00204F40"/>
    <w:rsid w:val="00222272"/>
    <w:rsid w:val="00231F0B"/>
    <w:rsid w:val="002525CC"/>
    <w:rsid w:val="00255952"/>
    <w:rsid w:val="0029315C"/>
    <w:rsid w:val="00294FE1"/>
    <w:rsid w:val="002A5979"/>
    <w:rsid w:val="002B6596"/>
    <w:rsid w:val="002B6CBB"/>
    <w:rsid w:val="002B721B"/>
    <w:rsid w:val="002D36E7"/>
    <w:rsid w:val="00312140"/>
    <w:rsid w:val="003138CD"/>
    <w:rsid w:val="00316F8D"/>
    <w:rsid w:val="00323C53"/>
    <w:rsid w:val="00340FB5"/>
    <w:rsid w:val="00344E35"/>
    <w:rsid w:val="00346C56"/>
    <w:rsid w:val="0034788F"/>
    <w:rsid w:val="00376702"/>
    <w:rsid w:val="003C6065"/>
    <w:rsid w:val="003E3853"/>
    <w:rsid w:val="003F4B85"/>
    <w:rsid w:val="004722FA"/>
    <w:rsid w:val="00473158"/>
    <w:rsid w:val="0053772C"/>
    <w:rsid w:val="005918DB"/>
    <w:rsid w:val="005C30BF"/>
    <w:rsid w:val="005C4481"/>
    <w:rsid w:val="005D4BC1"/>
    <w:rsid w:val="006164EA"/>
    <w:rsid w:val="006223FD"/>
    <w:rsid w:val="0066751D"/>
    <w:rsid w:val="006944FD"/>
    <w:rsid w:val="00696C4A"/>
    <w:rsid w:val="006C6FB1"/>
    <w:rsid w:val="006E116C"/>
    <w:rsid w:val="006E3CE2"/>
    <w:rsid w:val="0070093C"/>
    <w:rsid w:val="00772694"/>
    <w:rsid w:val="007C2262"/>
    <w:rsid w:val="007C34FB"/>
    <w:rsid w:val="007E0B9E"/>
    <w:rsid w:val="007E2269"/>
    <w:rsid w:val="007E7DFD"/>
    <w:rsid w:val="00811274"/>
    <w:rsid w:val="00814D56"/>
    <w:rsid w:val="00833BD6"/>
    <w:rsid w:val="00861A92"/>
    <w:rsid w:val="008D04D1"/>
    <w:rsid w:val="008F7363"/>
    <w:rsid w:val="00922C3E"/>
    <w:rsid w:val="00930E37"/>
    <w:rsid w:val="00933F56"/>
    <w:rsid w:val="00946E4B"/>
    <w:rsid w:val="009D69A6"/>
    <w:rsid w:val="009E4A97"/>
    <w:rsid w:val="009E74D3"/>
    <w:rsid w:val="00A0307F"/>
    <w:rsid w:val="00A4521C"/>
    <w:rsid w:val="00A71E5C"/>
    <w:rsid w:val="00A74EE3"/>
    <w:rsid w:val="00A8248D"/>
    <w:rsid w:val="00A961F1"/>
    <w:rsid w:val="00AB067C"/>
    <w:rsid w:val="00AB7898"/>
    <w:rsid w:val="00AE3EFB"/>
    <w:rsid w:val="00B07787"/>
    <w:rsid w:val="00B245F0"/>
    <w:rsid w:val="00B27957"/>
    <w:rsid w:val="00B6225E"/>
    <w:rsid w:val="00B7444B"/>
    <w:rsid w:val="00B8711A"/>
    <w:rsid w:val="00BB0EDE"/>
    <w:rsid w:val="00C54B5A"/>
    <w:rsid w:val="00C6157B"/>
    <w:rsid w:val="00C71072"/>
    <w:rsid w:val="00CA0D69"/>
    <w:rsid w:val="00CC114D"/>
    <w:rsid w:val="00CD7955"/>
    <w:rsid w:val="00D33290"/>
    <w:rsid w:val="00D46EE8"/>
    <w:rsid w:val="00D63B12"/>
    <w:rsid w:val="00D834E8"/>
    <w:rsid w:val="00DA17BD"/>
    <w:rsid w:val="00DB370D"/>
    <w:rsid w:val="00DB478F"/>
    <w:rsid w:val="00DB5573"/>
    <w:rsid w:val="00E40E7D"/>
    <w:rsid w:val="00E7773D"/>
    <w:rsid w:val="00E92A23"/>
    <w:rsid w:val="00EB5852"/>
    <w:rsid w:val="00ED2D54"/>
    <w:rsid w:val="00F10959"/>
    <w:rsid w:val="00F2121E"/>
    <w:rsid w:val="00F64354"/>
    <w:rsid w:val="00FB7DF7"/>
    <w:rsid w:val="00FC19EA"/>
    <w:rsid w:val="00FD15F2"/>
    <w:rsid w:val="00FE0582"/>
    <w:rsid w:val="00FF2D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17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2B6CBB"/>
    <w:pPr>
      <w:widowControl w:val="0"/>
      <w:jc w:val="both"/>
    </w:pPr>
    <w:rPr>
      <w:szCs w:val="24"/>
    </w:rPr>
  </w:style>
  <w:style w:type="paragraph" w:styleId="1">
    <w:name w:val="heading 1"/>
    <w:basedOn w:val="a"/>
    <w:next w:val="a"/>
    <w:link w:val="1Char"/>
    <w:qFormat/>
    <w:rsid w:val="0053772C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No Spacing"/>
    <w:qFormat/>
    <w:rsid w:val="002B6CBB"/>
    <w:pPr>
      <w:widowControl w:val="0"/>
      <w:jc w:val="both"/>
    </w:pPr>
    <w:rPr>
      <w:rFonts w:ascii="Calibri" w:eastAsia="宋体" w:hAnsi="Calibri" w:cs="Times New Roman"/>
    </w:rPr>
  </w:style>
  <w:style w:type="paragraph" w:styleId="a0">
    <w:name w:val="footer"/>
    <w:basedOn w:val="a"/>
    <w:link w:val="Char"/>
    <w:uiPriority w:val="99"/>
    <w:unhideWhenUsed/>
    <w:qFormat/>
    <w:rsid w:val="002B6CB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1"/>
    <w:link w:val="a0"/>
    <w:uiPriority w:val="99"/>
    <w:semiHidden/>
    <w:rsid w:val="002B6CBB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qFormat/>
    <w:rsid w:val="000073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1"/>
    <w:link w:val="a5"/>
    <w:uiPriority w:val="99"/>
    <w:semiHidden/>
    <w:rsid w:val="0000733A"/>
    <w:rPr>
      <w:sz w:val="18"/>
      <w:szCs w:val="18"/>
    </w:rPr>
  </w:style>
  <w:style w:type="paragraph" w:styleId="a6">
    <w:name w:val="List Paragraph"/>
    <w:basedOn w:val="a"/>
    <w:uiPriority w:val="34"/>
    <w:qFormat/>
    <w:rsid w:val="00B27957"/>
    <w:pPr>
      <w:ind w:firstLineChars="200" w:firstLine="420"/>
    </w:pPr>
  </w:style>
  <w:style w:type="character" w:customStyle="1" w:styleId="a22">
    <w:name w:val="a22"/>
    <w:basedOn w:val="a1"/>
    <w:qFormat/>
    <w:rsid w:val="00F10959"/>
  </w:style>
  <w:style w:type="paragraph" w:styleId="a7">
    <w:name w:val="Date"/>
    <w:basedOn w:val="a"/>
    <w:next w:val="a"/>
    <w:link w:val="Char1"/>
    <w:uiPriority w:val="99"/>
    <w:semiHidden/>
    <w:unhideWhenUsed/>
    <w:rsid w:val="00F10959"/>
    <w:pPr>
      <w:ind w:leftChars="2500" w:left="100"/>
    </w:pPr>
  </w:style>
  <w:style w:type="character" w:customStyle="1" w:styleId="Char1">
    <w:name w:val="日期 Char"/>
    <w:basedOn w:val="a1"/>
    <w:link w:val="a7"/>
    <w:uiPriority w:val="99"/>
    <w:semiHidden/>
    <w:rsid w:val="00F10959"/>
    <w:rPr>
      <w:szCs w:val="24"/>
    </w:rPr>
  </w:style>
  <w:style w:type="paragraph" w:styleId="a8">
    <w:name w:val="Normal (Web)"/>
    <w:basedOn w:val="a"/>
    <w:uiPriority w:val="99"/>
    <w:qFormat/>
    <w:rsid w:val="00344E35"/>
    <w:pPr>
      <w:spacing w:beforeAutospacing="1" w:afterAutospacing="1"/>
      <w:jc w:val="left"/>
    </w:pPr>
    <w:rPr>
      <w:rFonts w:ascii="Times New Roman" w:eastAsia="宋体" w:hAnsi="Times New Roman" w:cs="Times New Roman"/>
      <w:kern w:val="0"/>
      <w:sz w:val="24"/>
    </w:rPr>
  </w:style>
  <w:style w:type="character" w:customStyle="1" w:styleId="1Char">
    <w:name w:val="标题 1 Char"/>
    <w:basedOn w:val="a1"/>
    <w:link w:val="1"/>
    <w:rsid w:val="0053772C"/>
    <w:rPr>
      <w:rFonts w:ascii="宋体" w:eastAsia="宋体" w:hAnsi="宋体" w:cs="Times New Roman"/>
      <w:b/>
      <w:kern w:val="44"/>
      <w:sz w:val="48"/>
      <w:szCs w:val="48"/>
    </w:rPr>
  </w:style>
  <w:style w:type="character" w:styleId="a9">
    <w:name w:val="Strong"/>
    <w:basedOn w:val="a1"/>
    <w:uiPriority w:val="22"/>
    <w:qFormat/>
    <w:rsid w:val="0053772C"/>
    <w:rPr>
      <w:b/>
    </w:rPr>
  </w:style>
  <w:style w:type="character" w:styleId="aa">
    <w:name w:val="Hyperlink"/>
    <w:basedOn w:val="a1"/>
    <w:qFormat/>
    <w:rsid w:val="0053772C"/>
    <w:rPr>
      <w:color w:val="0000FF"/>
      <w:u w:val="single"/>
    </w:rPr>
  </w:style>
  <w:style w:type="table" w:styleId="ab">
    <w:name w:val="Table Grid"/>
    <w:basedOn w:val="a2"/>
    <w:uiPriority w:val="59"/>
    <w:rsid w:val="00FF2D2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1501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8F438A3C-A2FB-41C5-8DFE-EA5DA27194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491</TotalTime>
  <Pages>1</Pages>
  <Words>56</Words>
  <Characters>320</Characters>
  <Application>Microsoft Office Word</Application>
  <DocSecurity>0</DocSecurity>
  <Lines>2</Lines>
  <Paragraphs>1</Paragraphs>
  <ScaleCrop>false</ScaleCrop>
  <Company/>
  <LinksUpToDate>false</LinksUpToDate>
  <CharactersWithSpaces>375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148</cp:revision>
  <dcterms:created xsi:type="dcterms:W3CDTF">2023-05-16T03:37:00Z</dcterms:created>
  <dcterms:modified xsi:type="dcterms:W3CDTF">2023-05-21T01:37:00Z</dcterms:modified>
</cp:coreProperties>
</file>