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56"/>
          <w:szCs w:val="56"/>
        </w:rPr>
      </w:pPr>
      <w:r>
        <w:rPr>
          <w:rFonts w:hint="eastAsia" w:ascii="宋体" w:hAnsi="宋体"/>
          <w:b/>
          <w:sz w:val="56"/>
          <w:szCs w:val="56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/>
          <w:sz w:val="56"/>
          <w:szCs w:val="56"/>
        </w:rPr>
        <w:t xml:space="preserve"> 2022年湘潭县中小企业高质量发展专项资金项目申请书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eastAsia="方正小标宋简体"/>
          <w:sz w:val="56"/>
          <w:szCs w:val="5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新魏" w:hAnsi="宋体" w:eastAsia="华文新魏"/>
          <w:b/>
          <w:w w:val="150"/>
          <w:sz w:val="80"/>
          <w:szCs w:val="8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项目类型：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 所 在 地：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 申报时间：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联系人及电话：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简体" w:eastAsia="方正黑体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简体" w:eastAsia="方正黑体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宋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宋体" w:eastAsia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目  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一、项目申报材料真实性承诺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 xml:space="preserve">二、营业执照(复印件)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四、项目申请报告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 xml:space="preserve"> 五、其他附件材料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spacing w:line="6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项目申报材料真实性承诺</w:t>
      </w:r>
    </w:p>
    <w:p>
      <w:pPr>
        <w:spacing w:line="600" w:lineRule="exact"/>
        <w:jc w:val="center"/>
        <w:rPr>
          <w:rFonts w:hint="eastAsia" w:ascii="仿宋_GB2312" w:hAnsi="宋体" w:eastAsia="仿宋_GB2312"/>
          <w:b/>
          <w:sz w:val="32"/>
          <w:szCs w:val="32"/>
        </w:rPr>
      </w:pPr>
    </w:p>
    <w:p>
      <w:pPr>
        <w:spacing w:line="600" w:lineRule="exact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县科工局、县财政局：</w:t>
      </w:r>
    </w:p>
    <w:p>
      <w:pPr>
        <w:spacing w:line="60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我单位承诺：此次申报202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年度湘潭县中小企业高质量发展专项资金项目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，所提交的申请材料内容和所附资料均真实、合法。如有不实之处，愿负相应的法律责任，并承担由此产生的一切后果。</w:t>
      </w: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特此承诺！</w:t>
      </w: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项目单位（盖章）        法定代表人（签字）</w:t>
      </w: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3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年    月   日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before="156" w:beforeLines="50" w:line="6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0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</w:p>
    <w:tbl>
      <w:tblPr>
        <w:tblStyle w:val="5"/>
        <w:tblW w:w="95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204"/>
        <w:gridCol w:w="1843"/>
        <w:gridCol w:w="2409"/>
        <w:gridCol w:w="22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项目单位基本情况</w:t>
            </w:r>
          </w:p>
        </w:tc>
        <w:tc>
          <w:tcPr>
            <w:tcW w:w="2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单位名称（盖章）</w:t>
            </w:r>
          </w:p>
        </w:tc>
        <w:tc>
          <w:tcPr>
            <w:tcW w:w="6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年  月  日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</w:rPr>
              <w:t>项目联系人电话</w:t>
            </w:r>
          </w:p>
        </w:tc>
        <w:tc>
          <w:tcPr>
            <w:tcW w:w="6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固定电话：         手机：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主要产品</w:t>
            </w:r>
          </w:p>
        </w:tc>
        <w:tc>
          <w:tcPr>
            <w:tcW w:w="6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8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经营范围</w:t>
            </w:r>
          </w:p>
        </w:tc>
        <w:tc>
          <w:tcPr>
            <w:tcW w:w="6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生产经营情况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2019年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2020年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年末总资产（万元）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资产负债率（%）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销售收入（万元）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净利润（万元）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上缴税金（万元）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年末职工人数（人）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研发投入（万元）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项目概况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项目类型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项目起止时间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投入总额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截至2020年12月底投入额度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项目内容</w:t>
            </w:r>
          </w:p>
        </w:tc>
        <w:tc>
          <w:tcPr>
            <w:tcW w:w="6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30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项目投产后绩效目标</w:t>
            </w:r>
          </w:p>
        </w:tc>
        <w:tc>
          <w:tcPr>
            <w:tcW w:w="6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2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乡镇人民政府或天易经开区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val="en-US" w:eastAsia="zh-CN"/>
              </w:rPr>
              <w:t>产业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发展局审核意见</w:t>
            </w:r>
          </w:p>
        </w:tc>
        <w:tc>
          <w:tcPr>
            <w:tcW w:w="64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签章                年 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项目申请报告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一、项目单位情况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包括注册时间、注册地址、主要生产经营场所，历史沿革，资产及员工情况，经营范围，主要产品，装备及技术水平，取得的重大成果或荣誉等。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（二）生产经营情况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年、20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年生产经营情况，包括生产、销售、利润、上缴税金等情况。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ascii="黑体" w:hAnsi="黑体" w:eastAsia="黑体"/>
          <w:sz w:val="32"/>
          <w:szCs w:val="32"/>
        </w:rPr>
        <w:t>项目</w:t>
      </w:r>
      <w:r>
        <w:rPr>
          <w:rFonts w:hint="eastAsia" w:ascii="黑体" w:hAnsi="黑体" w:eastAsia="黑体"/>
          <w:sz w:val="32"/>
          <w:szCs w:val="32"/>
        </w:rPr>
        <w:t xml:space="preserve">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包括项目名称、具体内容、项目采用的主要工艺（技术）、建设起止时间与进度安排，项目实施相关的技术力量和人员配备等。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（二）项目投资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包括总投资额，资金筹备情况，项目总投入清单。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项目总投入清单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307"/>
        <w:gridCol w:w="1988"/>
        <w:gridCol w:w="1843"/>
        <w:gridCol w:w="1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序号</w:t>
            </w:r>
          </w:p>
        </w:tc>
        <w:tc>
          <w:tcPr>
            <w:tcW w:w="23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内容（用途）</w:t>
            </w:r>
          </w:p>
        </w:tc>
        <w:tc>
          <w:tcPr>
            <w:tcW w:w="19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金额，万元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投入时间</w:t>
            </w:r>
          </w:p>
        </w:tc>
        <w:tc>
          <w:tcPr>
            <w:tcW w:w="1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9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23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9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合计</w:t>
            </w:r>
          </w:p>
        </w:tc>
        <w:tc>
          <w:tcPr>
            <w:tcW w:w="230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9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8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28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（三）项目效益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项目实施在研发设计、生产、管理、市场等方面产生的直接经济效益和就业、纳税、生态环境等方面社会效益，以及对提升企业“专精特新”发展能力的作用，例如因项目实施取得的技术成果、知识产权、荣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三、项目已投入凭证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项目已投入资金的主要合同、相关发票或付款凭证的复印件；项目已购置设备或改造工艺照片。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年年度财务报表（复印件）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包含资产负债表、利润表、现金流量表。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五、其他材料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项目单位认为有必要提供、可以说明项目情况的其他材料，例如项目核准（备案）文件、创新成果、知识产权、荣誉等。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黑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1、项目申请报告严格按照模板编写，主体内容不详尽的视为材料不准确、不规范。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2、纸质资料的申请书封面、项目申报材料真实性承诺、项目申报表、项目申请报告正文必须为原件，且盖项目单位印章。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3、项目已投入凭证、营业执照、财务报表以及其他材料提供复印件，要求字迹清晰，加盖项目单位印章。不得提供明显有别于原件尺寸的扫描照片打印件。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4、字迹不清晰的材料视为项目单位未提供。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新魏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NjlkZWFmNzVhOWUzODg5ZDVlNjNlYmQxNzFhMzIifQ=="/>
  </w:docVars>
  <w:rsids>
    <w:rsidRoot w:val="13286AB9"/>
    <w:rsid w:val="029A4F3F"/>
    <w:rsid w:val="10D11121"/>
    <w:rsid w:val="13286AB9"/>
    <w:rsid w:val="1B1464DA"/>
    <w:rsid w:val="1BE96E09"/>
    <w:rsid w:val="1F253D29"/>
    <w:rsid w:val="20CA763A"/>
    <w:rsid w:val="24C841E5"/>
    <w:rsid w:val="26353780"/>
    <w:rsid w:val="289075B9"/>
    <w:rsid w:val="298451F7"/>
    <w:rsid w:val="2D9F508E"/>
    <w:rsid w:val="3F2044DD"/>
    <w:rsid w:val="47040901"/>
    <w:rsid w:val="4B475260"/>
    <w:rsid w:val="5B244A2A"/>
    <w:rsid w:val="5B49102E"/>
    <w:rsid w:val="5B993460"/>
    <w:rsid w:val="5D057DF3"/>
    <w:rsid w:val="635A7DCF"/>
    <w:rsid w:val="70493884"/>
    <w:rsid w:val="70840239"/>
    <w:rsid w:val="767600BC"/>
    <w:rsid w:val="79DD144C"/>
    <w:rsid w:val="7B395765"/>
    <w:rsid w:val="7CA73C2D"/>
    <w:rsid w:val="7D7B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2356</Words>
  <Characters>2442</Characters>
  <Lines>0</Lines>
  <Paragraphs>0</Paragraphs>
  <TotalTime>21</TotalTime>
  <ScaleCrop>false</ScaleCrop>
  <LinksUpToDate>false</LinksUpToDate>
  <CharactersWithSpaces>2668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2022-12-03T06:50:00Z</dcterms:created>
  <dc:creator>静水流深</dc:creator>
  <cp:lastModifiedBy>相濡以沫</cp:lastModifiedBy>
  <cp:lastPrinted>2023-01-04T08:58:00Z</cp:lastPrinted>
  <dcterms:modified xsi:type="dcterms:W3CDTF">2023-01-04T08:59:47Z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EACD68F5DC67463C9560DE65FB06E3C6</vt:lpwstr>
  </property>
</Properties>
</file>