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footer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2697" w:rsidRDefault="00F36DB0">
      <w:pPr>
        <w:spacing w:line="576" w:lineRule="exact"/>
        <w:rPr>
          <w:rFonts w:ascii="黑体" w:eastAsia="黑体" w:hAnsi="黑体" w:cs="黑体"/>
          <w:sz w:val="32"/>
          <w:szCs w:val="32"/>
        </w:rPr>
      </w:pPr>
      <w:r>
        <w:rPr>
          <w:rFonts w:ascii="黑体" w:eastAsia="黑体" w:hAnsi="黑体" w:cs="黑体" w:hint="eastAsia"/>
          <w:sz w:val="32"/>
          <w:szCs w:val="32"/>
        </w:rPr>
        <w:t>XTDR</w:t>
      </w:r>
      <w:r>
        <w:rPr>
          <w:rFonts w:ascii="仿宋_GB2312" w:eastAsia="仿宋_GB2312" w:hAnsi="仿宋_GB2312" w:cs="仿宋_GB2312" w:hint="eastAsia"/>
          <w:sz w:val="32"/>
          <w:szCs w:val="32"/>
        </w:rPr>
        <w:t>—2022—01006</w:t>
      </w:r>
    </w:p>
    <w:p w:rsidR="002C2697" w:rsidRDefault="002C2697">
      <w:pPr>
        <w:spacing w:line="586" w:lineRule="atLeast"/>
        <w:ind w:firstLine="639"/>
        <w:jc w:val="center"/>
        <w:rPr>
          <w:rFonts w:eastAsia="仿宋_GB2312"/>
          <w:sz w:val="32"/>
        </w:rPr>
      </w:pPr>
    </w:p>
    <w:p w:rsidR="002C2697" w:rsidRDefault="002C2697">
      <w:pPr>
        <w:spacing w:line="628" w:lineRule="atLeast"/>
        <w:ind w:firstLine="720"/>
        <w:jc w:val="center"/>
        <w:rPr>
          <w:rFonts w:eastAsia="仿宋_GB2312"/>
          <w:sz w:val="36"/>
        </w:rPr>
      </w:pPr>
    </w:p>
    <w:p w:rsidR="002C2697" w:rsidRDefault="002C2697">
      <w:pPr>
        <w:spacing w:line="357" w:lineRule="atLeast"/>
        <w:ind w:firstLine="199"/>
        <w:jc w:val="center"/>
        <w:rPr>
          <w:rFonts w:eastAsia="仿宋_GB2312"/>
          <w:sz w:val="10"/>
        </w:rPr>
      </w:pPr>
    </w:p>
    <w:p w:rsidR="002C2697" w:rsidRDefault="002C2697">
      <w:pPr>
        <w:spacing w:line="586" w:lineRule="atLeast"/>
        <w:ind w:firstLine="639"/>
        <w:jc w:val="center"/>
        <w:rPr>
          <w:rFonts w:eastAsia="仿宋_GB2312"/>
          <w:sz w:val="32"/>
        </w:rPr>
      </w:pPr>
    </w:p>
    <w:p w:rsidR="002C2697" w:rsidRDefault="002C2697">
      <w:pPr>
        <w:spacing w:line="586" w:lineRule="atLeast"/>
        <w:ind w:firstLine="639"/>
        <w:jc w:val="center"/>
        <w:rPr>
          <w:rFonts w:eastAsia="仿宋_GB2312"/>
          <w:sz w:val="32"/>
        </w:rPr>
      </w:pPr>
    </w:p>
    <w:p w:rsidR="002C2697" w:rsidRDefault="002C2697">
      <w:pPr>
        <w:spacing w:line="586" w:lineRule="atLeast"/>
        <w:ind w:firstLine="639"/>
        <w:jc w:val="center"/>
        <w:rPr>
          <w:rFonts w:eastAsia="仿宋_GB2312"/>
          <w:sz w:val="32"/>
        </w:rPr>
      </w:pPr>
    </w:p>
    <w:p w:rsidR="002C2697" w:rsidRDefault="00F36DB0">
      <w:pPr>
        <w:spacing w:line="576" w:lineRule="exact"/>
        <w:jc w:val="center"/>
        <w:rPr>
          <w:rFonts w:ascii="仿宋_GB2312" w:eastAsia="仿宋_GB2312"/>
          <w:sz w:val="32"/>
          <w:szCs w:val="32"/>
        </w:rPr>
      </w:pPr>
      <w:r>
        <w:rPr>
          <w:rFonts w:ascii="仿宋_GB2312" w:eastAsia="仿宋_GB2312" w:hint="eastAsia"/>
          <w:sz w:val="32"/>
          <w:szCs w:val="32"/>
        </w:rPr>
        <w:t>潭县政办发</w:t>
      </w:r>
      <w:r>
        <w:rPr>
          <w:rFonts w:ascii="Times New Roman" w:eastAsia="仿宋_GB2312" w:hAnsi="Times New Roman" w:cs="Times New Roman" w:hint="eastAsia"/>
          <w:kern w:val="0"/>
          <w:sz w:val="32"/>
          <w:szCs w:val="20"/>
        </w:rPr>
        <w:t>〔</w:t>
      </w:r>
      <w:r>
        <w:rPr>
          <w:rFonts w:ascii="Times New Roman" w:eastAsia="仿宋_GB2312" w:hAnsi="Times New Roman" w:cs="Times New Roman" w:hint="eastAsia"/>
          <w:kern w:val="0"/>
          <w:sz w:val="32"/>
          <w:szCs w:val="20"/>
        </w:rPr>
        <w:t>2022</w:t>
      </w:r>
      <w:r>
        <w:rPr>
          <w:rFonts w:ascii="Times New Roman" w:eastAsia="仿宋_GB2312" w:hAnsi="Times New Roman" w:cs="Times New Roman" w:hint="eastAsia"/>
          <w:kern w:val="0"/>
          <w:sz w:val="32"/>
          <w:szCs w:val="20"/>
        </w:rPr>
        <w:t>〕</w:t>
      </w:r>
      <w:r>
        <w:rPr>
          <w:rFonts w:ascii="Times New Roman" w:eastAsia="仿宋_GB2312" w:hAnsi="Times New Roman" w:cs="Times New Roman" w:hint="eastAsia"/>
          <w:kern w:val="0"/>
          <w:sz w:val="32"/>
          <w:szCs w:val="20"/>
        </w:rPr>
        <w:t>11</w:t>
      </w:r>
      <w:r>
        <w:rPr>
          <w:rFonts w:ascii="仿宋_GB2312" w:eastAsia="仿宋_GB2312" w:hint="eastAsia"/>
          <w:sz w:val="32"/>
          <w:szCs w:val="32"/>
        </w:rPr>
        <w:t>号</w:t>
      </w:r>
    </w:p>
    <w:p w:rsidR="002C2697" w:rsidRDefault="002C2697">
      <w:pPr>
        <w:spacing w:line="576" w:lineRule="atLeast"/>
        <w:jc w:val="center"/>
        <w:rPr>
          <w:sz w:val="32"/>
        </w:rPr>
      </w:pPr>
    </w:p>
    <w:p w:rsidR="002C2697" w:rsidRDefault="002C2697">
      <w:pPr>
        <w:spacing w:line="576" w:lineRule="atLeast"/>
        <w:jc w:val="center"/>
        <w:rPr>
          <w:rFonts w:eastAsia="华文中宋"/>
          <w:sz w:val="32"/>
        </w:rPr>
      </w:pPr>
    </w:p>
    <w:p w:rsidR="002C2697" w:rsidRDefault="00F36DB0">
      <w:pPr>
        <w:pStyle w:val="a7"/>
        <w:spacing w:before="0" w:beforeAutospacing="0" w:after="0" w:afterAutospacing="0" w:line="600" w:lineRule="exact"/>
        <w:jc w:val="center"/>
        <w:rPr>
          <w:rFonts w:ascii="方正小标宋_GBK" w:eastAsia="方正小标宋_GBK" w:hAnsi="方正小标宋_GBK" w:cs="方正小标宋_GBK"/>
          <w:color w:val="000000"/>
          <w:sz w:val="44"/>
          <w:szCs w:val="44"/>
        </w:rPr>
      </w:pPr>
      <w:r>
        <w:rPr>
          <w:rFonts w:ascii="方正小标宋_GBK" w:eastAsia="方正小标宋_GBK" w:hAnsi="方正小标宋_GBK" w:cs="方正小标宋_GBK" w:hint="eastAsia"/>
          <w:color w:val="000000"/>
          <w:sz w:val="44"/>
          <w:szCs w:val="44"/>
        </w:rPr>
        <w:t>湘潭县人民政府办公室</w:t>
      </w:r>
    </w:p>
    <w:p w:rsidR="002C2697" w:rsidRDefault="00F36DB0">
      <w:pPr>
        <w:pStyle w:val="a7"/>
        <w:spacing w:before="0" w:beforeAutospacing="0" w:after="0" w:afterAutospacing="0" w:line="600" w:lineRule="exact"/>
        <w:jc w:val="center"/>
        <w:rPr>
          <w:rFonts w:ascii="方正小标宋_GBK" w:eastAsia="方正小标宋_GBK" w:hAnsi="方正小标宋_GBK" w:cs="方正小标宋_GBK"/>
          <w:color w:val="000000"/>
          <w:sz w:val="44"/>
          <w:szCs w:val="44"/>
        </w:rPr>
      </w:pPr>
      <w:r>
        <w:rPr>
          <w:rFonts w:ascii="方正小标宋_GBK" w:eastAsia="方正小标宋_GBK" w:hAnsi="方正小标宋_GBK" w:cs="方正小标宋_GBK" w:hint="eastAsia"/>
          <w:color w:val="000000"/>
          <w:sz w:val="44"/>
          <w:szCs w:val="44"/>
        </w:rPr>
        <w:t>关于印发</w:t>
      </w:r>
      <w:proofErr w:type="gramStart"/>
      <w:r>
        <w:rPr>
          <w:rFonts w:ascii="方正小标宋_GBK" w:eastAsia="方正小标宋_GBK" w:hAnsi="方正小标宋_GBK" w:cs="方正小标宋_GBK" w:hint="eastAsia"/>
          <w:color w:val="000000"/>
          <w:sz w:val="44"/>
          <w:szCs w:val="44"/>
        </w:rPr>
        <w:t>《</w:t>
      </w:r>
      <w:proofErr w:type="gramEnd"/>
      <w:r>
        <w:rPr>
          <w:rFonts w:ascii="方正小标宋_GBK" w:eastAsia="方正小标宋_GBK" w:hAnsi="方正小标宋_GBK" w:cs="方正小标宋_GBK" w:hint="eastAsia"/>
          <w:color w:val="000000"/>
          <w:sz w:val="44"/>
          <w:szCs w:val="44"/>
        </w:rPr>
        <w:t>湘潭县生产安全事故应急预案</w:t>
      </w:r>
    </w:p>
    <w:p w:rsidR="002C2697" w:rsidRDefault="00F36DB0">
      <w:pPr>
        <w:pStyle w:val="a7"/>
        <w:spacing w:before="0" w:beforeAutospacing="0" w:after="0" w:afterAutospacing="0" w:line="600" w:lineRule="exact"/>
        <w:jc w:val="center"/>
        <w:rPr>
          <w:rFonts w:ascii="方正小标宋_GBK" w:eastAsia="方正小标宋_GBK" w:hAnsi="方正小标宋_GBK" w:cs="方正小标宋_GBK"/>
          <w:color w:val="000000"/>
          <w:sz w:val="44"/>
          <w:szCs w:val="44"/>
        </w:rPr>
      </w:pPr>
      <w:r>
        <w:rPr>
          <w:rFonts w:ascii="方正小标宋_GBK" w:eastAsia="方正小标宋_GBK" w:hAnsi="方正小标宋_GBK" w:cs="方正小标宋_GBK" w:hint="eastAsia"/>
          <w:color w:val="000000"/>
          <w:sz w:val="44"/>
          <w:szCs w:val="44"/>
        </w:rPr>
        <w:t>（试行）</w:t>
      </w:r>
      <w:proofErr w:type="gramStart"/>
      <w:r>
        <w:rPr>
          <w:rFonts w:ascii="方正小标宋_GBK" w:eastAsia="方正小标宋_GBK" w:hAnsi="方正小标宋_GBK" w:cs="方正小标宋_GBK" w:hint="eastAsia"/>
          <w:color w:val="000000"/>
          <w:sz w:val="44"/>
          <w:szCs w:val="44"/>
        </w:rPr>
        <w:t>》</w:t>
      </w:r>
      <w:proofErr w:type="gramEnd"/>
      <w:r>
        <w:rPr>
          <w:rFonts w:ascii="方正小标宋_GBK" w:eastAsia="方正小标宋_GBK" w:hAnsi="方正小标宋_GBK" w:cs="方正小标宋_GBK" w:hint="eastAsia"/>
          <w:color w:val="000000"/>
          <w:sz w:val="44"/>
          <w:szCs w:val="44"/>
        </w:rPr>
        <w:t>的通知</w:t>
      </w:r>
    </w:p>
    <w:p w:rsidR="002C2697" w:rsidRDefault="002C2697">
      <w:pPr>
        <w:pStyle w:val="a7"/>
        <w:spacing w:before="0" w:beforeAutospacing="0" w:after="0" w:afterAutospacing="0" w:line="380" w:lineRule="exact"/>
        <w:ind w:firstLineChars="250" w:firstLine="800"/>
        <w:rPr>
          <w:rFonts w:ascii="Times New Roman" w:eastAsia="仿宋_GB2312" w:hAnsi="Times New Roman" w:cs="Times New Roman"/>
          <w:color w:val="000000"/>
          <w:sz w:val="32"/>
          <w:szCs w:val="32"/>
        </w:rPr>
      </w:pPr>
    </w:p>
    <w:p w:rsidR="002C2697" w:rsidRDefault="00F36DB0">
      <w:pPr>
        <w:pStyle w:val="a4"/>
        <w:spacing w:line="380" w:lineRule="exact"/>
        <w:ind w:rightChars="13" w:right="27"/>
        <w:rPr>
          <w:rFonts w:ascii="仿宋_GB2312" w:eastAsia="仿宋_GB2312" w:hAnsi="仿宋_GB2312" w:cs="仿宋_GB2312"/>
          <w:bCs/>
          <w:sz w:val="32"/>
          <w:szCs w:val="32"/>
        </w:rPr>
      </w:pPr>
      <w:r>
        <w:rPr>
          <w:rFonts w:ascii="仿宋_GB2312" w:eastAsia="仿宋_GB2312" w:hAnsi="仿宋_GB2312" w:cs="仿宋_GB2312" w:hint="eastAsia"/>
          <w:bCs/>
          <w:sz w:val="32"/>
          <w:szCs w:val="32"/>
        </w:rPr>
        <w:t>各乡镇人民政府，县直机关各单位，天易经开区各局室,县属和驻县各企事业单位：</w:t>
      </w:r>
    </w:p>
    <w:p w:rsidR="002C2697" w:rsidRDefault="00F36DB0">
      <w:pPr>
        <w:pStyle w:val="a4"/>
        <w:spacing w:line="380" w:lineRule="exact"/>
        <w:ind w:rightChars="13" w:right="27" w:firstLineChars="200" w:firstLine="640"/>
        <w:rPr>
          <w:rFonts w:ascii="仿宋_GB2312" w:eastAsia="仿宋_GB2312" w:hAnsi="仿宋_GB2312" w:cs="仿宋_GB2312"/>
          <w:bCs/>
          <w:sz w:val="32"/>
          <w:szCs w:val="32"/>
        </w:rPr>
      </w:pPr>
      <w:r>
        <w:rPr>
          <w:rFonts w:ascii="仿宋_GB2312" w:eastAsia="仿宋_GB2312" w:hAnsi="仿宋_GB2312" w:cs="仿宋_GB2312" w:hint="eastAsia"/>
          <w:color w:val="000000"/>
          <w:sz w:val="32"/>
          <w:szCs w:val="32"/>
        </w:rPr>
        <w:t>《</w:t>
      </w:r>
      <w:r>
        <w:rPr>
          <w:rFonts w:ascii="仿宋_GB2312" w:eastAsia="仿宋_GB2312" w:hAnsi="仿宋_GB2312" w:cs="仿宋_GB2312" w:hint="eastAsia"/>
          <w:bCs/>
          <w:sz w:val="32"/>
          <w:szCs w:val="32"/>
        </w:rPr>
        <w:t>湘潭县生产安全事故应急预案（试行）》已经县人民政府同意，现印发给你们，请认真遵照执行。</w:t>
      </w:r>
      <w:r>
        <w:rPr>
          <w:rFonts w:ascii="Times New Roman" w:eastAsia="仿宋_GB2312" w:hAnsi="Times New Roman" w:hint="eastAsia"/>
          <w:kern w:val="0"/>
          <w:sz w:val="32"/>
        </w:rPr>
        <w:t>2015</w:t>
      </w:r>
      <w:r>
        <w:rPr>
          <w:rFonts w:ascii="仿宋_GB2312" w:eastAsia="仿宋_GB2312" w:hAnsi="仿宋_GB2312" w:cs="仿宋_GB2312" w:hint="eastAsia"/>
          <w:bCs/>
          <w:sz w:val="32"/>
          <w:szCs w:val="32"/>
        </w:rPr>
        <w:t>年</w:t>
      </w:r>
      <w:r>
        <w:rPr>
          <w:rFonts w:ascii="Times New Roman" w:eastAsia="仿宋_GB2312" w:hAnsi="Times New Roman" w:hint="eastAsia"/>
          <w:kern w:val="0"/>
          <w:sz w:val="32"/>
        </w:rPr>
        <w:t>7</w:t>
      </w:r>
      <w:r>
        <w:rPr>
          <w:rFonts w:ascii="仿宋_GB2312" w:eastAsia="仿宋_GB2312" w:hAnsi="仿宋_GB2312" w:cs="仿宋_GB2312" w:hint="eastAsia"/>
          <w:bCs/>
          <w:sz w:val="32"/>
          <w:szCs w:val="32"/>
        </w:rPr>
        <w:t>月</w:t>
      </w:r>
      <w:r>
        <w:rPr>
          <w:rFonts w:ascii="Times New Roman" w:eastAsia="仿宋_GB2312" w:hAnsi="Times New Roman" w:hint="eastAsia"/>
          <w:kern w:val="0"/>
          <w:sz w:val="32"/>
        </w:rPr>
        <w:t>19</w:t>
      </w:r>
      <w:r>
        <w:rPr>
          <w:rFonts w:ascii="仿宋_GB2312" w:eastAsia="仿宋_GB2312" w:hAnsi="仿宋_GB2312" w:cs="仿宋_GB2312" w:hint="eastAsia"/>
          <w:bCs/>
          <w:sz w:val="32"/>
          <w:szCs w:val="32"/>
        </w:rPr>
        <w:t>日印发的《湘潭县人民政府办公室关于〈湘潭县安全生产事故应急预案〉的通知》（潭县政办发﹝</w:t>
      </w:r>
      <w:r>
        <w:rPr>
          <w:rFonts w:ascii="Times New Roman" w:eastAsia="仿宋_GB2312" w:hAnsi="Times New Roman" w:hint="eastAsia"/>
          <w:kern w:val="0"/>
          <w:sz w:val="32"/>
        </w:rPr>
        <w:t>2015</w:t>
      </w:r>
      <w:r>
        <w:rPr>
          <w:rFonts w:ascii="仿宋_GB2312" w:eastAsia="仿宋_GB2312" w:hAnsi="仿宋_GB2312" w:cs="仿宋_GB2312" w:hint="eastAsia"/>
          <w:bCs/>
          <w:sz w:val="32"/>
          <w:szCs w:val="32"/>
        </w:rPr>
        <w:t>﹞</w:t>
      </w:r>
      <w:r>
        <w:rPr>
          <w:rFonts w:ascii="Times New Roman" w:eastAsia="仿宋_GB2312" w:hAnsi="Times New Roman" w:hint="eastAsia"/>
          <w:kern w:val="0"/>
          <w:sz w:val="32"/>
        </w:rPr>
        <w:t>32</w:t>
      </w:r>
      <w:r>
        <w:rPr>
          <w:rFonts w:ascii="仿宋_GB2312" w:eastAsia="仿宋_GB2312" w:hAnsi="仿宋_GB2312" w:cs="仿宋_GB2312" w:hint="eastAsia"/>
          <w:bCs/>
          <w:sz w:val="32"/>
          <w:szCs w:val="32"/>
        </w:rPr>
        <w:t>号）同时废止。</w:t>
      </w:r>
    </w:p>
    <w:p w:rsidR="002C2697" w:rsidRDefault="002C2697">
      <w:pPr>
        <w:pStyle w:val="a7"/>
        <w:spacing w:before="0" w:beforeAutospacing="0" w:after="0" w:afterAutospacing="0" w:line="380" w:lineRule="exact"/>
        <w:ind w:firstLineChars="250" w:firstLine="800"/>
        <w:rPr>
          <w:rFonts w:ascii="Times New Roman" w:eastAsia="仿宋_GB2312" w:hAnsi="Times New Roman" w:cs="Times New Roman"/>
          <w:color w:val="000000"/>
          <w:sz w:val="32"/>
          <w:szCs w:val="32"/>
        </w:rPr>
      </w:pPr>
    </w:p>
    <w:p w:rsidR="002C2697" w:rsidRDefault="002C2697">
      <w:pPr>
        <w:pStyle w:val="a7"/>
        <w:spacing w:before="0" w:beforeAutospacing="0" w:after="0" w:afterAutospacing="0" w:line="380" w:lineRule="exact"/>
        <w:ind w:firstLineChars="250" w:firstLine="800"/>
        <w:rPr>
          <w:rFonts w:ascii="Times New Roman" w:eastAsia="仿宋_GB2312" w:hAnsi="Times New Roman" w:cs="Times New Roman"/>
          <w:color w:val="000000"/>
          <w:sz w:val="32"/>
          <w:szCs w:val="32"/>
        </w:rPr>
      </w:pPr>
      <w:bookmarkStart w:id="0" w:name="_GoBack"/>
      <w:bookmarkEnd w:id="0"/>
    </w:p>
    <w:p w:rsidR="002C2697" w:rsidRDefault="002C2697">
      <w:pPr>
        <w:pStyle w:val="a7"/>
        <w:spacing w:before="0" w:beforeAutospacing="0" w:after="0" w:afterAutospacing="0" w:line="380" w:lineRule="exact"/>
        <w:ind w:firstLineChars="250" w:firstLine="800"/>
        <w:rPr>
          <w:rFonts w:ascii="Times New Roman" w:eastAsia="仿宋_GB2312" w:hAnsi="Times New Roman" w:cs="Times New Roman"/>
          <w:color w:val="000000"/>
          <w:sz w:val="32"/>
          <w:szCs w:val="32"/>
        </w:rPr>
      </w:pPr>
    </w:p>
    <w:p w:rsidR="002C2697" w:rsidRDefault="00F36DB0">
      <w:pPr>
        <w:pStyle w:val="a7"/>
        <w:wordWrap w:val="0"/>
        <w:spacing w:before="0" w:beforeAutospacing="0" w:after="0" w:afterAutospacing="0" w:line="380" w:lineRule="exact"/>
        <w:ind w:firstLineChars="1300" w:firstLine="4160"/>
        <w:jc w:val="both"/>
        <w:rPr>
          <w:rFonts w:ascii="仿宋_GB2312" w:eastAsia="仿宋_GB2312" w:hAnsi="仿宋_GB2312" w:cs="仿宋_GB2312"/>
          <w:bCs/>
          <w:kern w:val="2"/>
          <w:sz w:val="32"/>
          <w:szCs w:val="32"/>
        </w:rPr>
      </w:pPr>
      <w:r>
        <w:rPr>
          <w:rFonts w:ascii="仿宋_GB2312" w:eastAsia="仿宋_GB2312" w:hAnsi="仿宋_GB2312" w:cs="仿宋_GB2312" w:hint="eastAsia"/>
          <w:bCs/>
          <w:kern w:val="2"/>
          <w:sz w:val="32"/>
          <w:szCs w:val="32"/>
        </w:rPr>
        <w:t>湘潭县人民政府办公室</w:t>
      </w:r>
    </w:p>
    <w:p w:rsidR="002C2697" w:rsidRDefault="00F36DB0">
      <w:pPr>
        <w:pStyle w:val="a0"/>
        <w:spacing w:after="0" w:line="380" w:lineRule="exact"/>
        <w:ind w:firstLineChars="1400" w:firstLine="4480"/>
        <w:rPr>
          <w:rFonts w:ascii="方正小标宋简体" w:eastAsia="方正小标宋简体" w:hAnsi="宋体"/>
          <w:bCs/>
          <w:color w:val="000000"/>
          <w:kern w:val="44"/>
          <w:sz w:val="44"/>
          <w:szCs w:val="44"/>
        </w:rPr>
      </w:pPr>
      <w:r>
        <w:rPr>
          <w:rFonts w:eastAsia="仿宋_GB2312" w:hint="eastAsia"/>
          <w:kern w:val="0"/>
          <w:sz w:val="32"/>
          <w:szCs w:val="20"/>
        </w:rPr>
        <w:t>2022</w:t>
      </w:r>
      <w:r>
        <w:rPr>
          <w:rFonts w:ascii="仿宋_GB2312" w:eastAsia="仿宋_GB2312" w:hAnsi="仿宋_GB2312" w:cs="仿宋_GB2312" w:hint="eastAsia"/>
          <w:bCs/>
          <w:sz w:val="32"/>
          <w:szCs w:val="32"/>
        </w:rPr>
        <w:t>年</w:t>
      </w:r>
      <w:r>
        <w:rPr>
          <w:rFonts w:eastAsia="仿宋_GB2312" w:hint="eastAsia"/>
          <w:kern w:val="0"/>
          <w:sz w:val="32"/>
          <w:szCs w:val="20"/>
        </w:rPr>
        <w:t>6</w:t>
      </w:r>
      <w:r>
        <w:rPr>
          <w:rFonts w:ascii="仿宋_GB2312" w:eastAsia="仿宋_GB2312" w:hAnsi="仿宋_GB2312" w:cs="仿宋_GB2312" w:hint="eastAsia"/>
          <w:bCs/>
          <w:sz w:val="32"/>
          <w:szCs w:val="32"/>
        </w:rPr>
        <w:t>月</w:t>
      </w:r>
      <w:r>
        <w:rPr>
          <w:rFonts w:eastAsia="仿宋_GB2312" w:hint="eastAsia"/>
          <w:kern w:val="0"/>
          <w:sz w:val="32"/>
          <w:szCs w:val="20"/>
        </w:rPr>
        <w:t>27</w:t>
      </w:r>
      <w:r>
        <w:rPr>
          <w:rFonts w:ascii="仿宋_GB2312" w:eastAsia="仿宋_GB2312" w:hAnsi="仿宋_GB2312" w:cs="仿宋_GB2312" w:hint="eastAsia"/>
          <w:bCs/>
          <w:sz w:val="32"/>
          <w:szCs w:val="32"/>
        </w:rPr>
        <w:t>日</w:t>
      </w:r>
    </w:p>
    <w:p w:rsidR="002C2697" w:rsidRDefault="00F36DB0">
      <w:pPr>
        <w:adjustRightInd w:val="0"/>
        <w:snapToGrid w:val="0"/>
        <w:spacing w:line="380" w:lineRule="exact"/>
        <w:ind w:firstLineChars="200" w:firstLine="640"/>
        <w:jc w:val="left"/>
        <w:rPr>
          <w:rFonts w:ascii="仿宋_GB2312" w:eastAsia="仿宋_GB2312" w:hAnsi="仿宋_GB2312" w:cs="仿宋_GB2312"/>
          <w:bCs/>
          <w:sz w:val="32"/>
          <w:szCs w:val="32"/>
        </w:rPr>
      </w:pPr>
      <w:r>
        <w:rPr>
          <w:rFonts w:ascii="仿宋_GB2312" w:eastAsia="仿宋_GB2312" w:hAnsi="仿宋_GB2312" w:cs="仿宋_GB2312" w:hint="eastAsia"/>
          <w:bCs/>
          <w:sz w:val="32"/>
          <w:szCs w:val="32"/>
        </w:rPr>
        <w:t>（此件主动公开）</w:t>
      </w:r>
    </w:p>
    <w:p w:rsidR="002C2697" w:rsidRDefault="002C2697">
      <w:pPr>
        <w:adjustRightInd w:val="0"/>
        <w:snapToGrid w:val="0"/>
        <w:spacing w:line="560" w:lineRule="exact"/>
        <w:jc w:val="center"/>
        <w:rPr>
          <w:rFonts w:ascii="方正小标宋简体" w:eastAsia="方正小标宋简体" w:hAnsi="宋体"/>
          <w:bCs/>
          <w:color w:val="000000"/>
          <w:kern w:val="44"/>
          <w:sz w:val="44"/>
          <w:szCs w:val="44"/>
        </w:rPr>
        <w:sectPr w:rsidR="002C2697">
          <w:headerReference w:type="even" r:id="rId7"/>
          <w:headerReference w:type="default" r:id="rId8"/>
          <w:footerReference w:type="even" r:id="rId9"/>
          <w:footerReference w:type="default" r:id="rId10"/>
          <w:headerReference w:type="first" r:id="rId11"/>
          <w:footerReference w:type="first" r:id="rId12"/>
          <w:pgSz w:w="11906" w:h="16838"/>
          <w:pgMar w:top="2098" w:right="1474" w:bottom="1984" w:left="1587" w:header="851" w:footer="992" w:gutter="0"/>
          <w:pgNumType w:fmt="numberInDash"/>
          <w:cols w:space="425"/>
          <w:docGrid w:type="lines" w:linePitch="312"/>
        </w:sectPr>
      </w:pPr>
    </w:p>
    <w:p w:rsidR="002C2697" w:rsidRDefault="002C2697">
      <w:pPr>
        <w:pStyle w:val="a0"/>
      </w:pPr>
    </w:p>
    <w:p w:rsidR="002C2697" w:rsidRDefault="00F36DB0">
      <w:pPr>
        <w:adjustRightInd w:val="0"/>
        <w:snapToGrid w:val="0"/>
        <w:spacing w:line="560" w:lineRule="exact"/>
        <w:jc w:val="center"/>
        <w:rPr>
          <w:rFonts w:ascii="方正小标宋_GBK" w:eastAsia="方正小标宋_GBK" w:hAnsi="方正小标宋_GBK" w:cs="方正小标宋_GBK"/>
          <w:bCs/>
          <w:color w:val="000000"/>
          <w:kern w:val="44"/>
          <w:sz w:val="44"/>
          <w:szCs w:val="44"/>
        </w:rPr>
      </w:pPr>
      <w:r>
        <w:rPr>
          <w:rFonts w:ascii="方正小标宋_GBK" w:eastAsia="方正小标宋_GBK" w:hAnsi="方正小标宋_GBK" w:cs="方正小标宋_GBK" w:hint="eastAsia"/>
          <w:bCs/>
          <w:color w:val="000000"/>
          <w:kern w:val="44"/>
          <w:sz w:val="44"/>
          <w:szCs w:val="44"/>
        </w:rPr>
        <w:t>湘潭县生产安全事故应急预案</w:t>
      </w:r>
    </w:p>
    <w:p w:rsidR="002C2697" w:rsidRDefault="00F36DB0">
      <w:pPr>
        <w:adjustRightInd w:val="0"/>
        <w:snapToGrid w:val="0"/>
        <w:spacing w:line="560" w:lineRule="exact"/>
        <w:jc w:val="center"/>
        <w:rPr>
          <w:rFonts w:ascii="楷体_GB2312" w:eastAsia="楷体_GB2312" w:hAnsi="楷体_GB2312" w:cs="楷体_GB2312"/>
          <w:bCs/>
          <w:color w:val="000000"/>
          <w:kern w:val="44"/>
          <w:sz w:val="32"/>
          <w:szCs w:val="32"/>
        </w:rPr>
      </w:pPr>
      <w:r>
        <w:rPr>
          <w:rFonts w:ascii="楷体_GB2312" w:eastAsia="楷体_GB2312" w:hAnsi="楷体_GB2312" w:cs="楷体_GB2312" w:hint="eastAsia"/>
          <w:bCs/>
          <w:color w:val="000000"/>
          <w:kern w:val="44"/>
          <w:sz w:val="32"/>
          <w:szCs w:val="32"/>
        </w:rPr>
        <w:t>（试行）</w:t>
      </w:r>
    </w:p>
    <w:p w:rsidR="002C2697" w:rsidRDefault="002C2697">
      <w:pPr>
        <w:pStyle w:val="a0"/>
        <w:spacing w:after="0" w:line="560" w:lineRule="exact"/>
      </w:pPr>
    </w:p>
    <w:p w:rsidR="002C2697" w:rsidRDefault="00F36DB0">
      <w:pPr>
        <w:adjustRightInd w:val="0"/>
        <w:snapToGrid w:val="0"/>
        <w:spacing w:line="560" w:lineRule="exact"/>
        <w:jc w:val="center"/>
        <w:rPr>
          <w:rFonts w:ascii="黑体" w:eastAsia="黑体" w:hAnsi="黑体" w:cs="黑体"/>
          <w:bCs/>
          <w:color w:val="000000"/>
          <w:kern w:val="44"/>
          <w:sz w:val="32"/>
          <w:szCs w:val="32"/>
        </w:rPr>
      </w:pPr>
      <w:r>
        <w:rPr>
          <w:rFonts w:ascii="黑体" w:eastAsia="黑体" w:hAnsi="黑体" w:cs="黑体" w:hint="eastAsia"/>
          <w:bCs/>
          <w:color w:val="000000"/>
          <w:kern w:val="44"/>
          <w:sz w:val="32"/>
          <w:szCs w:val="32"/>
        </w:rPr>
        <w:t>目  录</w:t>
      </w:r>
    </w:p>
    <w:p w:rsidR="002C2697" w:rsidRDefault="00F36DB0">
      <w:pPr>
        <w:pStyle w:val="2"/>
        <w:adjustRightInd w:val="0"/>
        <w:snapToGrid w:val="0"/>
        <w:spacing w:line="560" w:lineRule="exact"/>
        <w:ind w:leftChars="0" w:left="0" w:firstLineChars="100" w:firstLine="320"/>
        <w:rPr>
          <w:rFonts w:ascii="黑体" w:eastAsia="黑体" w:hAnsi="黑体" w:cs="黑体"/>
          <w:bCs/>
          <w:color w:val="000000"/>
          <w:kern w:val="44"/>
          <w:sz w:val="32"/>
          <w:szCs w:val="32"/>
        </w:rPr>
      </w:pPr>
      <w:r>
        <w:rPr>
          <w:rFonts w:ascii="黑体" w:eastAsia="黑体" w:hAnsi="黑体" w:cs="黑体" w:hint="eastAsia"/>
          <w:bCs/>
          <w:color w:val="000000"/>
          <w:kern w:val="44"/>
          <w:sz w:val="32"/>
          <w:szCs w:val="32"/>
        </w:rPr>
        <w:t>1.总则</w:t>
      </w:r>
      <w:r>
        <w:rPr>
          <w:rFonts w:eastAsia="楷体_GB2312" w:hint="eastAsia"/>
          <w:color w:val="000000"/>
          <w:sz w:val="32"/>
          <w:szCs w:val="32"/>
        </w:rPr>
        <w:t>··············································</w:t>
      </w:r>
      <w:r>
        <w:rPr>
          <w:rFonts w:eastAsia="楷体_GB2312" w:hint="eastAsia"/>
          <w:color w:val="000000"/>
          <w:sz w:val="32"/>
          <w:szCs w:val="32"/>
        </w:rPr>
        <w:t>4</w:t>
      </w:r>
    </w:p>
    <w:p w:rsidR="002C2697" w:rsidRDefault="00F36DB0">
      <w:pPr>
        <w:pStyle w:val="2"/>
        <w:adjustRightInd w:val="0"/>
        <w:snapToGrid w:val="0"/>
        <w:spacing w:line="560" w:lineRule="exact"/>
        <w:ind w:firstLineChars="100" w:firstLine="320"/>
        <w:rPr>
          <w:rFonts w:eastAsia="楷体_GB2312"/>
          <w:color w:val="000000"/>
          <w:sz w:val="32"/>
          <w:szCs w:val="32"/>
        </w:rPr>
      </w:pPr>
      <w:r>
        <w:rPr>
          <w:rFonts w:eastAsia="楷体_GB2312" w:hint="eastAsia"/>
          <w:color w:val="000000"/>
          <w:sz w:val="32"/>
          <w:szCs w:val="32"/>
        </w:rPr>
        <w:t xml:space="preserve">1. 1  </w:t>
      </w:r>
      <w:r>
        <w:rPr>
          <w:rFonts w:eastAsia="楷体_GB2312" w:hint="eastAsia"/>
          <w:color w:val="000000"/>
          <w:sz w:val="32"/>
          <w:szCs w:val="32"/>
        </w:rPr>
        <w:t>编制目的····································</w:t>
      </w:r>
      <w:r>
        <w:rPr>
          <w:rFonts w:eastAsia="楷体_GB2312" w:hint="eastAsia"/>
          <w:color w:val="000000"/>
          <w:sz w:val="32"/>
          <w:szCs w:val="32"/>
        </w:rPr>
        <w:t>4</w:t>
      </w:r>
    </w:p>
    <w:p w:rsidR="002C2697" w:rsidRDefault="00F36DB0">
      <w:pPr>
        <w:pStyle w:val="2"/>
        <w:adjustRightInd w:val="0"/>
        <w:snapToGrid w:val="0"/>
        <w:spacing w:line="560" w:lineRule="exact"/>
        <w:ind w:firstLineChars="100" w:firstLine="320"/>
        <w:rPr>
          <w:rFonts w:eastAsia="楷体_GB2312"/>
          <w:color w:val="000000"/>
          <w:sz w:val="32"/>
          <w:szCs w:val="32"/>
        </w:rPr>
      </w:pPr>
      <w:r>
        <w:rPr>
          <w:rFonts w:eastAsia="楷体_GB2312" w:hint="eastAsia"/>
          <w:color w:val="000000"/>
          <w:sz w:val="32"/>
          <w:szCs w:val="32"/>
        </w:rPr>
        <w:t xml:space="preserve">1. 2  </w:t>
      </w:r>
      <w:r>
        <w:rPr>
          <w:rFonts w:eastAsia="楷体_GB2312" w:hint="eastAsia"/>
          <w:color w:val="000000"/>
          <w:sz w:val="32"/>
          <w:szCs w:val="32"/>
        </w:rPr>
        <w:t>编制依据····································</w:t>
      </w:r>
      <w:r>
        <w:rPr>
          <w:rFonts w:eastAsia="楷体_GB2312" w:hint="eastAsia"/>
          <w:color w:val="000000"/>
          <w:sz w:val="32"/>
          <w:szCs w:val="32"/>
        </w:rPr>
        <w:t>4</w:t>
      </w:r>
    </w:p>
    <w:p w:rsidR="002C2697" w:rsidRDefault="00F36DB0">
      <w:pPr>
        <w:pStyle w:val="2"/>
        <w:adjustRightInd w:val="0"/>
        <w:snapToGrid w:val="0"/>
        <w:spacing w:line="560" w:lineRule="exact"/>
        <w:ind w:firstLineChars="100" w:firstLine="320"/>
        <w:rPr>
          <w:rFonts w:eastAsia="楷体_GB2312"/>
          <w:color w:val="000000"/>
          <w:sz w:val="32"/>
          <w:szCs w:val="32"/>
        </w:rPr>
      </w:pPr>
      <w:r>
        <w:rPr>
          <w:rFonts w:eastAsia="楷体_GB2312" w:hint="eastAsia"/>
          <w:color w:val="000000"/>
          <w:sz w:val="32"/>
          <w:szCs w:val="32"/>
        </w:rPr>
        <w:t xml:space="preserve">1. 3  </w:t>
      </w:r>
      <w:r>
        <w:rPr>
          <w:rFonts w:eastAsia="楷体_GB2312" w:hint="eastAsia"/>
          <w:color w:val="000000"/>
          <w:sz w:val="32"/>
          <w:szCs w:val="32"/>
        </w:rPr>
        <w:t>适用范围····································</w:t>
      </w:r>
      <w:r>
        <w:rPr>
          <w:rFonts w:eastAsia="楷体_GB2312" w:hint="eastAsia"/>
          <w:color w:val="000000"/>
          <w:sz w:val="32"/>
          <w:szCs w:val="32"/>
        </w:rPr>
        <w:t>4</w:t>
      </w:r>
    </w:p>
    <w:p w:rsidR="002C2697" w:rsidRDefault="00F36DB0">
      <w:pPr>
        <w:pStyle w:val="2"/>
        <w:adjustRightInd w:val="0"/>
        <w:snapToGrid w:val="0"/>
        <w:spacing w:line="560" w:lineRule="exact"/>
        <w:ind w:firstLineChars="100" w:firstLine="320"/>
        <w:rPr>
          <w:rFonts w:eastAsia="楷体_GB2312"/>
          <w:color w:val="000000"/>
          <w:sz w:val="32"/>
          <w:szCs w:val="32"/>
        </w:rPr>
      </w:pPr>
      <w:r>
        <w:rPr>
          <w:rFonts w:eastAsia="楷体_GB2312" w:hint="eastAsia"/>
          <w:color w:val="000000"/>
          <w:sz w:val="32"/>
          <w:szCs w:val="32"/>
        </w:rPr>
        <w:t xml:space="preserve">1. 4  </w:t>
      </w:r>
      <w:r>
        <w:rPr>
          <w:rFonts w:eastAsia="楷体_GB2312" w:hint="eastAsia"/>
          <w:color w:val="000000"/>
          <w:sz w:val="32"/>
          <w:szCs w:val="32"/>
        </w:rPr>
        <w:t>工作原则····································</w:t>
      </w:r>
      <w:r>
        <w:rPr>
          <w:rFonts w:eastAsia="楷体_GB2312" w:hint="eastAsia"/>
          <w:color w:val="000000"/>
          <w:sz w:val="32"/>
          <w:szCs w:val="32"/>
        </w:rPr>
        <w:t>4</w:t>
      </w:r>
    </w:p>
    <w:p w:rsidR="002C2697" w:rsidRDefault="00F36DB0">
      <w:pPr>
        <w:pStyle w:val="2"/>
        <w:adjustRightInd w:val="0"/>
        <w:snapToGrid w:val="0"/>
        <w:spacing w:line="560" w:lineRule="exact"/>
        <w:ind w:firstLineChars="100" w:firstLine="320"/>
        <w:rPr>
          <w:rFonts w:eastAsia="楷体_GB2312"/>
          <w:color w:val="000000"/>
          <w:sz w:val="32"/>
          <w:szCs w:val="32"/>
        </w:rPr>
      </w:pPr>
      <w:r>
        <w:rPr>
          <w:rFonts w:eastAsia="楷体_GB2312" w:hint="eastAsia"/>
          <w:color w:val="000000"/>
          <w:sz w:val="32"/>
          <w:szCs w:val="32"/>
        </w:rPr>
        <w:t xml:space="preserve">1. 5  </w:t>
      </w:r>
      <w:r>
        <w:rPr>
          <w:rFonts w:eastAsia="楷体_GB2312" w:hint="eastAsia"/>
          <w:color w:val="000000"/>
          <w:sz w:val="32"/>
          <w:szCs w:val="32"/>
        </w:rPr>
        <w:t>风险评估····································</w:t>
      </w:r>
      <w:r>
        <w:rPr>
          <w:rFonts w:eastAsia="楷体_GB2312" w:hint="eastAsia"/>
          <w:color w:val="000000"/>
          <w:sz w:val="32"/>
          <w:szCs w:val="32"/>
        </w:rPr>
        <w:t>5</w:t>
      </w:r>
    </w:p>
    <w:p w:rsidR="002C2697" w:rsidRDefault="00F36DB0">
      <w:pPr>
        <w:pStyle w:val="2"/>
        <w:adjustRightInd w:val="0"/>
        <w:snapToGrid w:val="0"/>
        <w:spacing w:line="560" w:lineRule="exact"/>
        <w:rPr>
          <w:rFonts w:ascii="黑体" w:eastAsia="黑体" w:hAnsi="黑体" w:cs="黑体"/>
          <w:bCs/>
          <w:color w:val="000000"/>
          <w:kern w:val="44"/>
          <w:sz w:val="32"/>
          <w:szCs w:val="32"/>
        </w:rPr>
      </w:pPr>
      <w:r>
        <w:rPr>
          <w:rFonts w:ascii="黑体" w:eastAsia="黑体" w:hAnsi="黑体" w:cs="黑体" w:hint="eastAsia"/>
          <w:bCs/>
          <w:color w:val="000000"/>
          <w:kern w:val="44"/>
          <w:sz w:val="32"/>
          <w:szCs w:val="32"/>
        </w:rPr>
        <w:t>2.组织体系与职责</w:t>
      </w:r>
      <w:r>
        <w:rPr>
          <w:rFonts w:eastAsia="楷体_GB2312" w:hint="eastAsia"/>
          <w:color w:val="000000"/>
          <w:sz w:val="32"/>
          <w:szCs w:val="32"/>
        </w:rPr>
        <w:t>···································</w:t>
      </w:r>
      <w:r>
        <w:rPr>
          <w:rFonts w:eastAsia="楷体_GB2312" w:hint="eastAsia"/>
          <w:color w:val="000000"/>
          <w:sz w:val="32"/>
          <w:szCs w:val="32"/>
        </w:rPr>
        <w:t>5</w:t>
      </w:r>
    </w:p>
    <w:p w:rsidR="002C2697" w:rsidRDefault="00F36DB0">
      <w:pPr>
        <w:pStyle w:val="2"/>
        <w:adjustRightInd w:val="0"/>
        <w:snapToGrid w:val="0"/>
        <w:spacing w:line="560" w:lineRule="exact"/>
        <w:ind w:firstLineChars="100" w:firstLine="320"/>
        <w:rPr>
          <w:rFonts w:eastAsia="楷体_GB2312"/>
          <w:color w:val="000000"/>
          <w:sz w:val="32"/>
          <w:szCs w:val="32"/>
        </w:rPr>
      </w:pPr>
      <w:r>
        <w:rPr>
          <w:rFonts w:eastAsia="楷体_GB2312" w:hint="eastAsia"/>
          <w:color w:val="000000"/>
          <w:sz w:val="32"/>
          <w:szCs w:val="32"/>
        </w:rPr>
        <w:t xml:space="preserve">2. 1  </w:t>
      </w:r>
      <w:r>
        <w:rPr>
          <w:rFonts w:eastAsia="楷体_GB2312" w:hint="eastAsia"/>
          <w:color w:val="000000"/>
          <w:sz w:val="32"/>
          <w:szCs w:val="32"/>
        </w:rPr>
        <w:t>县应急救援总指挥部··························</w:t>
      </w:r>
      <w:r>
        <w:rPr>
          <w:rFonts w:eastAsia="楷体_GB2312" w:hint="eastAsia"/>
          <w:color w:val="000000"/>
          <w:sz w:val="32"/>
          <w:szCs w:val="32"/>
        </w:rPr>
        <w:t>6</w:t>
      </w:r>
    </w:p>
    <w:p w:rsidR="002C2697" w:rsidRDefault="00F36DB0">
      <w:pPr>
        <w:pStyle w:val="2"/>
        <w:adjustRightInd w:val="0"/>
        <w:snapToGrid w:val="0"/>
        <w:spacing w:line="560" w:lineRule="exact"/>
        <w:ind w:firstLineChars="100" w:firstLine="320"/>
        <w:rPr>
          <w:rFonts w:eastAsia="楷体_GB2312"/>
          <w:color w:val="000000"/>
          <w:sz w:val="32"/>
          <w:szCs w:val="32"/>
        </w:rPr>
      </w:pPr>
      <w:r>
        <w:rPr>
          <w:rFonts w:eastAsia="楷体_GB2312" w:hint="eastAsia"/>
          <w:color w:val="000000"/>
          <w:sz w:val="32"/>
          <w:szCs w:val="32"/>
        </w:rPr>
        <w:t xml:space="preserve">2. 2  </w:t>
      </w:r>
      <w:r>
        <w:rPr>
          <w:rFonts w:eastAsia="楷体_GB2312" w:hint="eastAsia"/>
          <w:color w:val="000000"/>
          <w:sz w:val="32"/>
          <w:szCs w:val="32"/>
        </w:rPr>
        <w:t>现场救援指挥部······························</w:t>
      </w:r>
      <w:r>
        <w:rPr>
          <w:rFonts w:eastAsia="楷体_GB2312" w:hint="eastAsia"/>
          <w:color w:val="000000"/>
          <w:sz w:val="32"/>
          <w:szCs w:val="32"/>
        </w:rPr>
        <w:t>7</w:t>
      </w:r>
    </w:p>
    <w:p w:rsidR="002C2697" w:rsidRDefault="00F36DB0">
      <w:pPr>
        <w:pStyle w:val="2"/>
        <w:adjustRightInd w:val="0"/>
        <w:snapToGrid w:val="0"/>
        <w:spacing w:line="560" w:lineRule="exact"/>
        <w:ind w:firstLineChars="100" w:firstLine="320"/>
        <w:rPr>
          <w:rFonts w:eastAsia="楷体_GB2312"/>
          <w:color w:val="000000"/>
          <w:sz w:val="32"/>
          <w:szCs w:val="32"/>
        </w:rPr>
      </w:pPr>
      <w:r>
        <w:rPr>
          <w:rFonts w:eastAsia="楷体_GB2312" w:hint="eastAsia"/>
          <w:color w:val="000000"/>
          <w:sz w:val="32"/>
          <w:szCs w:val="32"/>
        </w:rPr>
        <w:t xml:space="preserve">2. 3  </w:t>
      </w:r>
      <w:r>
        <w:rPr>
          <w:rFonts w:eastAsia="楷体_GB2312" w:hint="eastAsia"/>
          <w:color w:val="000000"/>
          <w:sz w:val="32"/>
          <w:szCs w:val="32"/>
        </w:rPr>
        <w:t>相关单位职责································</w:t>
      </w:r>
      <w:r>
        <w:rPr>
          <w:rFonts w:eastAsia="楷体_GB2312" w:hint="eastAsia"/>
          <w:color w:val="000000"/>
          <w:sz w:val="32"/>
          <w:szCs w:val="32"/>
        </w:rPr>
        <w:t>9</w:t>
      </w:r>
    </w:p>
    <w:p w:rsidR="002C2697" w:rsidRDefault="00F36DB0">
      <w:pPr>
        <w:pStyle w:val="2"/>
        <w:adjustRightInd w:val="0"/>
        <w:snapToGrid w:val="0"/>
        <w:spacing w:line="560" w:lineRule="exact"/>
        <w:rPr>
          <w:rFonts w:ascii="黑体" w:eastAsia="黑体" w:hAnsi="黑体" w:cs="黑体"/>
          <w:bCs/>
          <w:color w:val="000000"/>
          <w:kern w:val="44"/>
          <w:sz w:val="32"/>
          <w:szCs w:val="32"/>
        </w:rPr>
      </w:pPr>
      <w:r>
        <w:rPr>
          <w:rFonts w:ascii="黑体" w:eastAsia="黑体" w:hAnsi="黑体" w:cs="黑体" w:hint="eastAsia"/>
          <w:bCs/>
          <w:color w:val="000000"/>
          <w:kern w:val="44"/>
          <w:sz w:val="32"/>
          <w:szCs w:val="32"/>
        </w:rPr>
        <w:t>3.应急响应</w:t>
      </w:r>
      <w:r>
        <w:rPr>
          <w:rFonts w:eastAsia="楷体_GB2312" w:hint="eastAsia"/>
          <w:color w:val="000000"/>
          <w:sz w:val="32"/>
          <w:szCs w:val="32"/>
        </w:rPr>
        <w:t>········································</w:t>
      </w:r>
      <w:r>
        <w:rPr>
          <w:rFonts w:eastAsia="楷体_GB2312" w:hint="eastAsia"/>
          <w:color w:val="000000"/>
          <w:sz w:val="32"/>
          <w:szCs w:val="32"/>
        </w:rPr>
        <w:t>18</w:t>
      </w:r>
    </w:p>
    <w:p w:rsidR="002C2697" w:rsidRDefault="00F36DB0">
      <w:pPr>
        <w:pStyle w:val="2"/>
        <w:adjustRightInd w:val="0"/>
        <w:snapToGrid w:val="0"/>
        <w:spacing w:line="560" w:lineRule="exact"/>
        <w:ind w:firstLineChars="100" w:firstLine="320"/>
        <w:rPr>
          <w:rFonts w:eastAsia="楷体_GB2312"/>
          <w:color w:val="000000"/>
          <w:sz w:val="32"/>
          <w:szCs w:val="32"/>
        </w:rPr>
      </w:pPr>
      <w:r>
        <w:rPr>
          <w:rFonts w:eastAsia="楷体_GB2312" w:hint="eastAsia"/>
          <w:color w:val="000000"/>
          <w:sz w:val="32"/>
          <w:szCs w:val="32"/>
        </w:rPr>
        <w:t xml:space="preserve">3. 1  </w:t>
      </w:r>
      <w:r>
        <w:rPr>
          <w:rFonts w:eastAsia="楷体_GB2312" w:hint="eastAsia"/>
          <w:color w:val="000000"/>
          <w:sz w:val="32"/>
          <w:szCs w:val="32"/>
        </w:rPr>
        <w:t>信息报告···································</w:t>
      </w:r>
      <w:r>
        <w:rPr>
          <w:rFonts w:eastAsia="楷体_GB2312" w:hint="eastAsia"/>
          <w:color w:val="000000"/>
          <w:sz w:val="32"/>
          <w:szCs w:val="32"/>
        </w:rPr>
        <w:t>18</w:t>
      </w:r>
    </w:p>
    <w:p w:rsidR="002C2697" w:rsidRDefault="00F36DB0">
      <w:pPr>
        <w:pStyle w:val="2"/>
        <w:adjustRightInd w:val="0"/>
        <w:snapToGrid w:val="0"/>
        <w:spacing w:line="560" w:lineRule="exact"/>
        <w:ind w:firstLineChars="100" w:firstLine="320"/>
        <w:rPr>
          <w:rFonts w:eastAsia="楷体_GB2312"/>
          <w:color w:val="000000"/>
          <w:sz w:val="32"/>
          <w:szCs w:val="32"/>
        </w:rPr>
      </w:pPr>
      <w:r>
        <w:rPr>
          <w:rFonts w:eastAsia="楷体_GB2312" w:hint="eastAsia"/>
          <w:color w:val="000000"/>
          <w:sz w:val="32"/>
          <w:szCs w:val="32"/>
        </w:rPr>
        <w:t xml:space="preserve">3. 2  </w:t>
      </w:r>
      <w:r>
        <w:rPr>
          <w:rFonts w:eastAsia="楷体_GB2312" w:hint="eastAsia"/>
          <w:color w:val="000000"/>
          <w:sz w:val="32"/>
          <w:szCs w:val="32"/>
        </w:rPr>
        <w:t>先期处置···································</w:t>
      </w:r>
      <w:r>
        <w:rPr>
          <w:rFonts w:eastAsia="楷体_GB2312" w:hint="eastAsia"/>
          <w:color w:val="000000"/>
          <w:sz w:val="32"/>
          <w:szCs w:val="32"/>
        </w:rPr>
        <w:t>18</w:t>
      </w:r>
    </w:p>
    <w:p w:rsidR="002C2697" w:rsidRDefault="00F36DB0">
      <w:pPr>
        <w:pStyle w:val="2"/>
        <w:adjustRightInd w:val="0"/>
        <w:snapToGrid w:val="0"/>
        <w:spacing w:line="560" w:lineRule="exact"/>
        <w:ind w:firstLineChars="100" w:firstLine="320"/>
        <w:rPr>
          <w:rFonts w:eastAsia="楷体_GB2312"/>
          <w:color w:val="000000"/>
          <w:sz w:val="32"/>
          <w:szCs w:val="32"/>
        </w:rPr>
      </w:pPr>
      <w:r>
        <w:rPr>
          <w:rFonts w:eastAsia="楷体_GB2312" w:hint="eastAsia"/>
          <w:color w:val="000000"/>
          <w:sz w:val="32"/>
          <w:szCs w:val="32"/>
        </w:rPr>
        <w:t xml:space="preserve">3. 3  </w:t>
      </w:r>
      <w:r>
        <w:rPr>
          <w:rFonts w:eastAsia="楷体_GB2312" w:hint="eastAsia"/>
          <w:color w:val="000000"/>
          <w:sz w:val="32"/>
          <w:szCs w:val="32"/>
        </w:rPr>
        <w:t>事故分级···································</w:t>
      </w:r>
      <w:r>
        <w:rPr>
          <w:rFonts w:eastAsia="楷体_GB2312" w:hint="eastAsia"/>
          <w:color w:val="000000"/>
          <w:sz w:val="32"/>
          <w:szCs w:val="32"/>
        </w:rPr>
        <w:t>19</w:t>
      </w:r>
    </w:p>
    <w:p w:rsidR="002C2697" w:rsidRDefault="00F36DB0">
      <w:pPr>
        <w:pStyle w:val="2"/>
        <w:adjustRightInd w:val="0"/>
        <w:snapToGrid w:val="0"/>
        <w:spacing w:line="560" w:lineRule="exact"/>
        <w:ind w:firstLineChars="100" w:firstLine="320"/>
        <w:rPr>
          <w:rFonts w:eastAsia="楷体_GB2312"/>
          <w:color w:val="000000"/>
          <w:sz w:val="32"/>
          <w:szCs w:val="32"/>
        </w:rPr>
      </w:pPr>
      <w:r>
        <w:rPr>
          <w:rFonts w:eastAsia="楷体_GB2312" w:hint="eastAsia"/>
          <w:color w:val="000000"/>
          <w:sz w:val="32"/>
          <w:szCs w:val="32"/>
        </w:rPr>
        <w:t xml:space="preserve">3. 4  </w:t>
      </w:r>
      <w:r>
        <w:rPr>
          <w:rFonts w:eastAsia="楷体_GB2312" w:hint="eastAsia"/>
          <w:color w:val="000000"/>
          <w:sz w:val="32"/>
          <w:szCs w:val="32"/>
        </w:rPr>
        <w:t>分级响应···································</w:t>
      </w:r>
      <w:r>
        <w:rPr>
          <w:rFonts w:eastAsia="楷体_GB2312" w:hint="eastAsia"/>
          <w:color w:val="000000"/>
          <w:sz w:val="32"/>
          <w:szCs w:val="32"/>
        </w:rPr>
        <w:t>19</w:t>
      </w:r>
    </w:p>
    <w:p w:rsidR="002C2697" w:rsidRDefault="00F36DB0">
      <w:pPr>
        <w:pStyle w:val="2"/>
        <w:adjustRightInd w:val="0"/>
        <w:snapToGrid w:val="0"/>
        <w:spacing w:line="560" w:lineRule="exact"/>
        <w:ind w:firstLineChars="100" w:firstLine="320"/>
        <w:rPr>
          <w:rFonts w:eastAsia="楷体_GB2312"/>
          <w:color w:val="000000"/>
          <w:sz w:val="32"/>
          <w:szCs w:val="32"/>
        </w:rPr>
      </w:pPr>
      <w:r>
        <w:rPr>
          <w:rFonts w:eastAsia="楷体_GB2312" w:hint="eastAsia"/>
          <w:color w:val="000000"/>
          <w:sz w:val="32"/>
          <w:szCs w:val="32"/>
        </w:rPr>
        <w:t xml:space="preserve">3. 5  </w:t>
      </w:r>
      <w:r>
        <w:rPr>
          <w:rFonts w:eastAsia="楷体_GB2312" w:hint="eastAsia"/>
          <w:color w:val="000000"/>
          <w:sz w:val="32"/>
          <w:szCs w:val="32"/>
        </w:rPr>
        <w:t>抢险救援···································</w:t>
      </w:r>
      <w:r>
        <w:rPr>
          <w:rFonts w:eastAsia="楷体_GB2312" w:hint="eastAsia"/>
          <w:color w:val="000000"/>
          <w:sz w:val="32"/>
          <w:szCs w:val="32"/>
        </w:rPr>
        <w:t>20</w:t>
      </w:r>
    </w:p>
    <w:p w:rsidR="002C2697" w:rsidRDefault="00F36DB0">
      <w:pPr>
        <w:pStyle w:val="2"/>
        <w:adjustRightInd w:val="0"/>
        <w:snapToGrid w:val="0"/>
        <w:spacing w:line="560" w:lineRule="exact"/>
        <w:ind w:firstLineChars="100" w:firstLine="320"/>
        <w:rPr>
          <w:rFonts w:eastAsia="楷体_GB2312"/>
          <w:color w:val="000000"/>
          <w:sz w:val="32"/>
          <w:szCs w:val="32"/>
        </w:rPr>
      </w:pPr>
      <w:r>
        <w:rPr>
          <w:rFonts w:eastAsia="楷体_GB2312" w:hint="eastAsia"/>
          <w:color w:val="000000"/>
          <w:sz w:val="32"/>
          <w:szCs w:val="32"/>
        </w:rPr>
        <w:t xml:space="preserve">3. 6  </w:t>
      </w:r>
      <w:r>
        <w:rPr>
          <w:rFonts w:eastAsia="楷体_GB2312" w:hint="eastAsia"/>
          <w:color w:val="000000"/>
          <w:sz w:val="32"/>
          <w:szCs w:val="32"/>
        </w:rPr>
        <w:t>紧急医学救援·······························</w:t>
      </w:r>
      <w:r>
        <w:rPr>
          <w:rFonts w:eastAsia="楷体_GB2312" w:hint="eastAsia"/>
          <w:color w:val="000000"/>
          <w:sz w:val="32"/>
          <w:szCs w:val="32"/>
        </w:rPr>
        <w:t>20</w:t>
      </w:r>
    </w:p>
    <w:p w:rsidR="002C2697" w:rsidRDefault="002C2697">
      <w:pPr>
        <w:pStyle w:val="2"/>
        <w:adjustRightInd w:val="0"/>
        <w:snapToGrid w:val="0"/>
        <w:spacing w:line="560" w:lineRule="exact"/>
        <w:ind w:firstLineChars="100" w:firstLine="320"/>
        <w:rPr>
          <w:rFonts w:eastAsia="楷体_GB2312"/>
          <w:color w:val="000000"/>
          <w:sz w:val="32"/>
          <w:szCs w:val="32"/>
        </w:rPr>
        <w:sectPr w:rsidR="002C2697">
          <w:footerReference w:type="default" r:id="rId13"/>
          <w:pgSz w:w="11906" w:h="16838"/>
          <w:pgMar w:top="2098" w:right="1474" w:bottom="1984" w:left="1587" w:header="851" w:footer="992" w:gutter="0"/>
          <w:pgNumType w:fmt="numberInDash" w:start="2"/>
          <w:cols w:space="425"/>
          <w:docGrid w:type="lines" w:linePitch="312"/>
        </w:sectPr>
      </w:pPr>
    </w:p>
    <w:p w:rsidR="002C2697" w:rsidRDefault="00F36DB0">
      <w:pPr>
        <w:pStyle w:val="2"/>
        <w:adjustRightInd w:val="0"/>
        <w:snapToGrid w:val="0"/>
        <w:spacing w:line="560" w:lineRule="exact"/>
        <w:ind w:firstLineChars="100" w:firstLine="320"/>
        <w:rPr>
          <w:rFonts w:eastAsia="楷体_GB2312"/>
          <w:color w:val="000000"/>
          <w:sz w:val="32"/>
          <w:szCs w:val="32"/>
        </w:rPr>
      </w:pPr>
      <w:r>
        <w:rPr>
          <w:rFonts w:eastAsia="楷体_GB2312" w:hint="eastAsia"/>
          <w:color w:val="000000"/>
          <w:sz w:val="32"/>
          <w:szCs w:val="32"/>
        </w:rPr>
        <w:lastRenderedPageBreak/>
        <w:t xml:space="preserve">3. 7  </w:t>
      </w:r>
      <w:r>
        <w:rPr>
          <w:rFonts w:eastAsia="楷体_GB2312" w:hint="eastAsia"/>
          <w:color w:val="000000"/>
          <w:sz w:val="32"/>
          <w:szCs w:val="32"/>
        </w:rPr>
        <w:t>公共治安及安全防护·························</w:t>
      </w:r>
      <w:r>
        <w:rPr>
          <w:rFonts w:eastAsia="楷体_GB2312" w:hint="eastAsia"/>
          <w:color w:val="000000"/>
          <w:sz w:val="32"/>
          <w:szCs w:val="32"/>
        </w:rPr>
        <w:t>20</w:t>
      </w:r>
    </w:p>
    <w:p w:rsidR="002C2697" w:rsidRDefault="00F36DB0">
      <w:pPr>
        <w:pStyle w:val="2"/>
        <w:adjustRightInd w:val="0"/>
        <w:snapToGrid w:val="0"/>
        <w:spacing w:line="560" w:lineRule="exact"/>
        <w:ind w:firstLineChars="100" w:firstLine="320"/>
        <w:rPr>
          <w:rFonts w:eastAsia="楷体_GB2312"/>
          <w:color w:val="000000"/>
          <w:sz w:val="32"/>
          <w:szCs w:val="32"/>
        </w:rPr>
      </w:pPr>
      <w:r>
        <w:rPr>
          <w:rFonts w:eastAsia="楷体_GB2312" w:hint="eastAsia"/>
          <w:color w:val="000000"/>
          <w:sz w:val="32"/>
          <w:szCs w:val="32"/>
        </w:rPr>
        <w:t xml:space="preserve">3. 8  </w:t>
      </w:r>
      <w:r>
        <w:rPr>
          <w:rFonts w:eastAsia="楷体_GB2312" w:hint="eastAsia"/>
          <w:color w:val="000000"/>
          <w:sz w:val="32"/>
          <w:szCs w:val="32"/>
        </w:rPr>
        <w:t>信息发布···································</w:t>
      </w:r>
      <w:r>
        <w:rPr>
          <w:rFonts w:eastAsia="楷体_GB2312" w:hint="eastAsia"/>
          <w:color w:val="000000"/>
          <w:sz w:val="32"/>
          <w:szCs w:val="32"/>
        </w:rPr>
        <w:t>21</w:t>
      </w:r>
    </w:p>
    <w:p w:rsidR="002C2697" w:rsidRDefault="00F36DB0">
      <w:pPr>
        <w:pStyle w:val="2"/>
        <w:adjustRightInd w:val="0"/>
        <w:snapToGrid w:val="0"/>
        <w:spacing w:line="560" w:lineRule="exact"/>
        <w:ind w:firstLineChars="100" w:firstLine="320"/>
        <w:rPr>
          <w:rFonts w:eastAsia="楷体_GB2312"/>
          <w:color w:val="000000"/>
          <w:sz w:val="32"/>
          <w:szCs w:val="32"/>
        </w:rPr>
      </w:pPr>
      <w:r>
        <w:rPr>
          <w:rFonts w:eastAsia="楷体_GB2312" w:hint="eastAsia"/>
          <w:color w:val="000000"/>
          <w:sz w:val="32"/>
          <w:szCs w:val="32"/>
        </w:rPr>
        <w:t xml:space="preserve">3. 9  </w:t>
      </w:r>
      <w:r>
        <w:rPr>
          <w:rFonts w:eastAsia="楷体_GB2312" w:hint="eastAsia"/>
          <w:color w:val="000000"/>
          <w:sz w:val="32"/>
          <w:szCs w:val="32"/>
        </w:rPr>
        <w:t>应急结束···································</w:t>
      </w:r>
      <w:r>
        <w:rPr>
          <w:rFonts w:eastAsia="楷体_GB2312" w:hint="eastAsia"/>
          <w:color w:val="000000"/>
          <w:sz w:val="32"/>
          <w:szCs w:val="32"/>
        </w:rPr>
        <w:t>21</w:t>
      </w:r>
    </w:p>
    <w:p w:rsidR="002C2697" w:rsidRDefault="00F36DB0">
      <w:pPr>
        <w:pStyle w:val="2"/>
        <w:adjustRightInd w:val="0"/>
        <w:snapToGrid w:val="0"/>
        <w:spacing w:line="560" w:lineRule="exact"/>
        <w:rPr>
          <w:rFonts w:ascii="黑体" w:eastAsia="黑体" w:hAnsi="黑体" w:cs="黑体"/>
          <w:bCs/>
          <w:color w:val="000000"/>
          <w:kern w:val="44"/>
          <w:sz w:val="32"/>
          <w:szCs w:val="32"/>
        </w:rPr>
      </w:pPr>
      <w:r>
        <w:rPr>
          <w:rFonts w:ascii="黑体" w:eastAsia="黑体" w:hAnsi="黑体" w:cs="黑体" w:hint="eastAsia"/>
          <w:bCs/>
          <w:color w:val="000000"/>
          <w:kern w:val="44"/>
          <w:sz w:val="32"/>
          <w:szCs w:val="32"/>
        </w:rPr>
        <w:t>4.后期处置</w:t>
      </w:r>
      <w:r>
        <w:rPr>
          <w:rFonts w:eastAsia="楷体_GB2312" w:hint="eastAsia"/>
          <w:color w:val="000000"/>
          <w:sz w:val="32"/>
          <w:szCs w:val="32"/>
        </w:rPr>
        <w:t>········································</w:t>
      </w:r>
      <w:r>
        <w:rPr>
          <w:rFonts w:eastAsia="楷体_GB2312" w:hint="eastAsia"/>
          <w:color w:val="000000"/>
          <w:sz w:val="32"/>
          <w:szCs w:val="32"/>
        </w:rPr>
        <w:t>21</w:t>
      </w:r>
    </w:p>
    <w:p w:rsidR="002C2697" w:rsidRDefault="00F36DB0">
      <w:pPr>
        <w:pStyle w:val="2"/>
        <w:adjustRightInd w:val="0"/>
        <w:snapToGrid w:val="0"/>
        <w:spacing w:line="560" w:lineRule="exact"/>
        <w:rPr>
          <w:rFonts w:ascii="黑体" w:eastAsia="黑体" w:hAnsi="黑体" w:cs="黑体"/>
          <w:bCs/>
          <w:color w:val="000000"/>
          <w:kern w:val="44"/>
          <w:sz w:val="32"/>
          <w:szCs w:val="32"/>
        </w:rPr>
      </w:pPr>
      <w:r>
        <w:rPr>
          <w:rFonts w:ascii="黑体" w:eastAsia="黑体" w:hAnsi="黑体" w:cs="黑体" w:hint="eastAsia"/>
          <w:bCs/>
          <w:color w:val="000000"/>
          <w:kern w:val="44"/>
          <w:sz w:val="32"/>
          <w:szCs w:val="32"/>
        </w:rPr>
        <w:t>5.应急保障</w:t>
      </w:r>
      <w:r>
        <w:rPr>
          <w:rFonts w:eastAsia="楷体_GB2312" w:hint="eastAsia"/>
          <w:color w:val="000000"/>
          <w:sz w:val="32"/>
          <w:szCs w:val="32"/>
        </w:rPr>
        <w:t>········································</w:t>
      </w:r>
      <w:r>
        <w:rPr>
          <w:rFonts w:eastAsia="楷体_GB2312" w:hint="eastAsia"/>
          <w:color w:val="000000"/>
          <w:sz w:val="32"/>
          <w:szCs w:val="32"/>
        </w:rPr>
        <w:t>21</w:t>
      </w:r>
    </w:p>
    <w:p w:rsidR="002C2697" w:rsidRDefault="00F36DB0">
      <w:pPr>
        <w:pStyle w:val="2"/>
        <w:adjustRightInd w:val="0"/>
        <w:snapToGrid w:val="0"/>
        <w:spacing w:line="560" w:lineRule="exact"/>
        <w:ind w:firstLineChars="100" w:firstLine="320"/>
        <w:rPr>
          <w:rFonts w:eastAsia="楷体_GB2312"/>
          <w:color w:val="000000"/>
          <w:sz w:val="32"/>
          <w:szCs w:val="32"/>
        </w:rPr>
      </w:pPr>
      <w:r>
        <w:rPr>
          <w:rFonts w:eastAsia="楷体_GB2312" w:hint="eastAsia"/>
          <w:color w:val="000000"/>
          <w:sz w:val="32"/>
          <w:szCs w:val="32"/>
        </w:rPr>
        <w:t xml:space="preserve">5. 1  </w:t>
      </w:r>
      <w:r>
        <w:rPr>
          <w:rFonts w:eastAsia="楷体_GB2312" w:hint="eastAsia"/>
          <w:color w:val="000000"/>
          <w:sz w:val="32"/>
          <w:szCs w:val="32"/>
        </w:rPr>
        <w:t>队伍保障···································</w:t>
      </w:r>
      <w:r>
        <w:rPr>
          <w:rFonts w:eastAsia="楷体_GB2312" w:hint="eastAsia"/>
          <w:color w:val="000000"/>
          <w:sz w:val="32"/>
          <w:szCs w:val="32"/>
        </w:rPr>
        <w:t>21</w:t>
      </w:r>
    </w:p>
    <w:p w:rsidR="002C2697" w:rsidRDefault="00F36DB0">
      <w:pPr>
        <w:pStyle w:val="2"/>
        <w:adjustRightInd w:val="0"/>
        <w:snapToGrid w:val="0"/>
        <w:spacing w:line="560" w:lineRule="exact"/>
        <w:ind w:firstLineChars="100" w:firstLine="320"/>
        <w:rPr>
          <w:rFonts w:eastAsia="楷体_GB2312"/>
          <w:color w:val="000000"/>
          <w:sz w:val="32"/>
          <w:szCs w:val="32"/>
        </w:rPr>
      </w:pPr>
      <w:r>
        <w:rPr>
          <w:rFonts w:eastAsia="楷体_GB2312" w:hint="eastAsia"/>
          <w:color w:val="000000"/>
          <w:sz w:val="32"/>
          <w:szCs w:val="32"/>
        </w:rPr>
        <w:t xml:space="preserve">5. 2  </w:t>
      </w:r>
      <w:r>
        <w:rPr>
          <w:rFonts w:eastAsia="楷体_GB2312" w:hint="eastAsia"/>
          <w:color w:val="000000"/>
          <w:sz w:val="32"/>
          <w:szCs w:val="32"/>
        </w:rPr>
        <w:t>技术保障···································</w:t>
      </w:r>
      <w:r>
        <w:rPr>
          <w:rFonts w:eastAsia="楷体_GB2312" w:hint="eastAsia"/>
          <w:color w:val="000000"/>
          <w:sz w:val="32"/>
          <w:szCs w:val="32"/>
        </w:rPr>
        <w:t>22</w:t>
      </w:r>
    </w:p>
    <w:p w:rsidR="002C2697" w:rsidRDefault="00F36DB0">
      <w:pPr>
        <w:pStyle w:val="2"/>
        <w:adjustRightInd w:val="0"/>
        <w:snapToGrid w:val="0"/>
        <w:spacing w:line="560" w:lineRule="exact"/>
        <w:ind w:firstLineChars="100" w:firstLine="320"/>
        <w:rPr>
          <w:rFonts w:eastAsia="楷体_GB2312"/>
          <w:color w:val="000000"/>
          <w:sz w:val="32"/>
          <w:szCs w:val="32"/>
        </w:rPr>
      </w:pPr>
      <w:r>
        <w:rPr>
          <w:rFonts w:eastAsia="楷体_GB2312" w:hint="eastAsia"/>
          <w:color w:val="000000"/>
          <w:sz w:val="32"/>
          <w:szCs w:val="32"/>
        </w:rPr>
        <w:t xml:space="preserve">5. 3  </w:t>
      </w:r>
      <w:r>
        <w:rPr>
          <w:rFonts w:eastAsia="楷体_GB2312" w:hint="eastAsia"/>
          <w:color w:val="000000"/>
          <w:sz w:val="32"/>
          <w:szCs w:val="32"/>
        </w:rPr>
        <w:t>物资资金保障·······························</w:t>
      </w:r>
      <w:r>
        <w:rPr>
          <w:rFonts w:eastAsia="楷体_GB2312" w:hint="eastAsia"/>
          <w:color w:val="000000"/>
          <w:sz w:val="32"/>
          <w:szCs w:val="32"/>
        </w:rPr>
        <w:t>22</w:t>
      </w:r>
    </w:p>
    <w:p w:rsidR="002C2697" w:rsidRDefault="00F36DB0">
      <w:pPr>
        <w:pStyle w:val="2"/>
        <w:adjustRightInd w:val="0"/>
        <w:snapToGrid w:val="0"/>
        <w:spacing w:line="560" w:lineRule="exact"/>
        <w:ind w:firstLineChars="100" w:firstLine="320"/>
        <w:rPr>
          <w:rFonts w:eastAsia="楷体_GB2312"/>
          <w:color w:val="000000"/>
          <w:sz w:val="32"/>
          <w:szCs w:val="32"/>
        </w:rPr>
      </w:pPr>
      <w:r>
        <w:rPr>
          <w:rFonts w:eastAsia="楷体_GB2312" w:hint="eastAsia"/>
          <w:color w:val="000000"/>
          <w:sz w:val="32"/>
          <w:szCs w:val="32"/>
        </w:rPr>
        <w:t xml:space="preserve">5. 4  </w:t>
      </w:r>
      <w:r>
        <w:rPr>
          <w:rFonts w:eastAsia="楷体_GB2312" w:hint="eastAsia"/>
          <w:color w:val="000000"/>
          <w:sz w:val="32"/>
          <w:szCs w:val="32"/>
        </w:rPr>
        <w:t>通信信息保障·······························</w:t>
      </w:r>
      <w:r>
        <w:rPr>
          <w:rFonts w:eastAsia="楷体_GB2312" w:hint="eastAsia"/>
          <w:color w:val="000000"/>
          <w:sz w:val="32"/>
          <w:szCs w:val="32"/>
        </w:rPr>
        <w:t>22</w:t>
      </w:r>
    </w:p>
    <w:p w:rsidR="002C2697" w:rsidRDefault="00F36DB0">
      <w:pPr>
        <w:pStyle w:val="2"/>
        <w:adjustRightInd w:val="0"/>
        <w:snapToGrid w:val="0"/>
        <w:spacing w:line="560" w:lineRule="exact"/>
        <w:ind w:firstLineChars="100" w:firstLine="320"/>
        <w:rPr>
          <w:rFonts w:eastAsia="楷体_GB2312"/>
          <w:color w:val="000000"/>
          <w:sz w:val="32"/>
          <w:szCs w:val="32"/>
        </w:rPr>
      </w:pPr>
      <w:r>
        <w:rPr>
          <w:rFonts w:eastAsia="楷体_GB2312" w:hint="eastAsia"/>
          <w:color w:val="000000"/>
          <w:sz w:val="32"/>
          <w:szCs w:val="32"/>
        </w:rPr>
        <w:t xml:space="preserve">5. 5  </w:t>
      </w:r>
      <w:r>
        <w:rPr>
          <w:rFonts w:eastAsia="楷体_GB2312" w:hint="eastAsia"/>
          <w:color w:val="000000"/>
          <w:sz w:val="32"/>
          <w:szCs w:val="32"/>
        </w:rPr>
        <w:t>医学救援保障·······························</w:t>
      </w:r>
      <w:r>
        <w:rPr>
          <w:rFonts w:eastAsia="楷体_GB2312" w:hint="eastAsia"/>
          <w:color w:val="000000"/>
          <w:sz w:val="32"/>
          <w:szCs w:val="32"/>
        </w:rPr>
        <w:t>23</w:t>
      </w:r>
    </w:p>
    <w:p w:rsidR="002C2697" w:rsidRDefault="00F36DB0">
      <w:pPr>
        <w:pStyle w:val="2"/>
        <w:adjustRightInd w:val="0"/>
        <w:snapToGrid w:val="0"/>
        <w:spacing w:line="560" w:lineRule="exact"/>
        <w:ind w:firstLineChars="100" w:firstLine="320"/>
        <w:rPr>
          <w:rFonts w:eastAsia="楷体_GB2312"/>
          <w:color w:val="000000"/>
          <w:sz w:val="32"/>
          <w:szCs w:val="32"/>
        </w:rPr>
      </w:pPr>
      <w:r>
        <w:rPr>
          <w:rFonts w:eastAsia="楷体_GB2312" w:hint="eastAsia"/>
          <w:color w:val="000000"/>
          <w:sz w:val="32"/>
          <w:szCs w:val="32"/>
        </w:rPr>
        <w:t xml:space="preserve">5. 6  </w:t>
      </w:r>
      <w:r>
        <w:rPr>
          <w:rFonts w:eastAsia="楷体_GB2312" w:hint="eastAsia"/>
          <w:color w:val="000000"/>
          <w:sz w:val="32"/>
          <w:szCs w:val="32"/>
        </w:rPr>
        <w:t>交通运输保障·······························</w:t>
      </w:r>
      <w:r>
        <w:rPr>
          <w:rFonts w:eastAsia="楷体_GB2312" w:hint="eastAsia"/>
          <w:color w:val="000000"/>
          <w:sz w:val="32"/>
          <w:szCs w:val="32"/>
        </w:rPr>
        <w:t>23</w:t>
      </w:r>
    </w:p>
    <w:p w:rsidR="002C2697" w:rsidRDefault="00F36DB0">
      <w:pPr>
        <w:pStyle w:val="2"/>
        <w:adjustRightInd w:val="0"/>
        <w:snapToGrid w:val="0"/>
        <w:spacing w:line="560" w:lineRule="exact"/>
        <w:rPr>
          <w:rFonts w:ascii="黑体" w:eastAsia="黑体" w:hAnsi="黑体" w:cs="黑体"/>
          <w:bCs/>
          <w:color w:val="000000"/>
          <w:kern w:val="44"/>
          <w:sz w:val="32"/>
          <w:szCs w:val="32"/>
        </w:rPr>
      </w:pPr>
      <w:r>
        <w:rPr>
          <w:rFonts w:ascii="黑体" w:eastAsia="黑体" w:hAnsi="黑体" w:cs="黑体" w:hint="eastAsia"/>
          <w:bCs/>
          <w:color w:val="000000"/>
          <w:kern w:val="44"/>
          <w:sz w:val="32"/>
          <w:szCs w:val="32"/>
        </w:rPr>
        <w:t>6.附则</w:t>
      </w:r>
      <w:r>
        <w:rPr>
          <w:rFonts w:eastAsia="楷体_GB2312" w:hint="eastAsia"/>
          <w:color w:val="000000"/>
          <w:sz w:val="32"/>
          <w:szCs w:val="32"/>
        </w:rPr>
        <w:t>············································</w:t>
      </w:r>
      <w:r>
        <w:rPr>
          <w:rFonts w:eastAsia="楷体_GB2312" w:hint="eastAsia"/>
          <w:color w:val="000000"/>
          <w:sz w:val="32"/>
          <w:szCs w:val="32"/>
        </w:rPr>
        <w:t>23</w:t>
      </w:r>
    </w:p>
    <w:p w:rsidR="002C2697" w:rsidRDefault="00F36DB0">
      <w:pPr>
        <w:pStyle w:val="2"/>
        <w:adjustRightInd w:val="0"/>
        <w:snapToGrid w:val="0"/>
        <w:spacing w:line="560" w:lineRule="exact"/>
        <w:ind w:firstLineChars="100" w:firstLine="320"/>
        <w:rPr>
          <w:rFonts w:eastAsia="楷体_GB2312"/>
          <w:color w:val="000000"/>
          <w:sz w:val="32"/>
          <w:szCs w:val="32"/>
        </w:rPr>
      </w:pPr>
      <w:r>
        <w:rPr>
          <w:rFonts w:eastAsia="楷体_GB2312" w:hint="eastAsia"/>
          <w:color w:val="000000"/>
          <w:sz w:val="32"/>
          <w:szCs w:val="32"/>
        </w:rPr>
        <w:t xml:space="preserve">6. 1  </w:t>
      </w:r>
      <w:r>
        <w:rPr>
          <w:rFonts w:eastAsia="楷体_GB2312" w:hint="eastAsia"/>
          <w:color w:val="000000"/>
          <w:sz w:val="32"/>
          <w:szCs w:val="32"/>
        </w:rPr>
        <w:t>宣传培训与演练·····························</w:t>
      </w:r>
      <w:r>
        <w:rPr>
          <w:rFonts w:eastAsia="楷体_GB2312" w:hint="eastAsia"/>
          <w:color w:val="000000"/>
          <w:sz w:val="32"/>
          <w:szCs w:val="32"/>
        </w:rPr>
        <w:t>23</w:t>
      </w:r>
    </w:p>
    <w:p w:rsidR="002C2697" w:rsidRDefault="00F36DB0">
      <w:pPr>
        <w:pStyle w:val="2"/>
        <w:adjustRightInd w:val="0"/>
        <w:snapToGrid w:val="0"/>
        <w:spacing w:line="560" w:lineRule="exact"/>
        <w:ind w:firstLineChars="100" w:firstLine="320"/>
        <w:rPr>
          <w:rFonts w:eastAsia="楷体_GB2312"/>
          <w:color w:val="000000"/>
          <w:sz w:val="32"/>
          <w:szCs w:val="32"/>
        </w:rPr>
      </w:pPr>
      <w:r>
        <w:rPr>
          <w:rFonts w:eastAsia="楷体_GB2312" w:hint="eastAsia"/>
          <w:color w:val="000000"/>
          <w:sz w:val="32"/>
          <w:szCs w:val="32"/>
        </w:rPr>
        <w:t xml:space="preserve">6. 2  </w:t>
      </w:r>
      <w:r>
        <w:rPr>
          <w:rFonts w:eastAsia="楷体_GB2312" w:hint="eastAsia"/>
          <w:color w:val="000000"/>
          <w:sz w:val="32"/>
          <w:szCs w:val="32"/>
        </w:rPr>
        <w:t>奖励与责任追究·····························</w:t>
      </w:r>
      <w:r>
        <w:rPr>
          <w:rFonts w:eastAsia="楷体_GB2312" w:hint="eastAsia"/>
          <w:color w:val="000000"/>
          <w:sz w:val="32"/>
          <w:szCs w:val="32"/>
        </w:rPr>
        <w:t>23</w:t>
      </w:r>
    </w:p>
    <w:p w:rsidR="002C2697" w:rsidRDefault="00F36DB0">
      <w:pPr>
        <w:pStyle w:val="2"/>
        <w:adjustRightInd w:val="0"/>
        <w:snapToGrid w:val="0"/>
        <w:spacing w:line="560" w:lineRule="exact"/>
        <w:ind w:firstLineChars="100" w:firstLine="320"/>
        <w:rPr>
          <w:rFonts w:eastAsia="楷体_GB2312"/>
          <w:color w:val="000000"/>
          <w:sz w:val="32"/>
          <w:szCs w:val="32"/>
        </w:rPr>
      </w:pPr>
      <w:r>
        <w:rPr>
          <w:rFonts w:eastAsia="楷体_GB2312" w:hint="eastAsia"/>
          <w:color w:val="000000"/>
          <w:sz w:val="32"/>
          <w:szCs w:val="32"/>
        </w:rPr>
        <w:t xml:space="preserve">6. 3  </w:t>
      </w:r>
      <w:r>
        <w:rPr>
          <w:rFonts w:eastAsia="楷体_GB2312" w:hint="eastAsia"/>
          <w:color w:val="000000"/>
          <w:sz w:val="32"/>
          <w:szCs w:val="32"/>
        </w:rPr>
        <w:t>预案修订与更新·····························</w:t>
      </w:r>
      <w:r>
        <w:rPr>
          <w:rFonts w:eastAsia="楷体_GB2312" w:hint="eastAsia"/>
          <w:color w:val="000000"/>
          <w:sz w:val="32"/>
          <w:szCs w:val="32"/>
        </w:rPr>
        <w:t>23</w:t>
      </w:r>
    </w:p>
    <w:p w:rsidR="002C2697" w:rsidRDefault="00F36DB0">
      <w:pPr>
        <w:pStyle w:val="2"/>
        <w:adjustRightInd w:val="0"/>
        <w:snapToGrid w:val="0"/>
        <w:spacing w:line="560" w:lineRule="exact"/>
        <w:ind w:firstLineChars="100" w:firstLine="320"/>
        <w:rPr>
          <w:rFonts w:eastAsia="楷体_GB2312"/>
          <w:color w:val="000000"/>
          <w:sz w:val="32"/>
          <w:szCs w:val="32"/>
        </w:rPr>
      </w:pPr>
      <w:r>
        <w:rPr>
          <w:rFonts w:eastAsia="楷体_GB2312" w:hint="eastAsia"/>
          <w:color w:val="000000"/>
          <w:sz w:val="32"/>
          <w:szCs w:val="32"/>
        </w:rPr>
        <w:t xml:space="preserve">6. 4  </w:t>
      </w:r>
      <w:r>
        <w:rPr>
          <w:rFonts w:eastAsia="楷体_GB2312" w:hint="eastAsia"/>
          <w:color w:val="000000"/>
          <w:sz w:val="32"/>
          <w:szCs w:val="32"/>
        </w:rPr>
        <w:t>预案实施···································</w:t>
      </w:r>
      <w:r>
        <w:rPr>
          <w:rFonts w:eastAsia="楷体_GB2312" w:hint="eastAsia"/>
          <w:color w:val="000000"/>
          <w:sz w:val="32"/>
          <w:szCs w:val="32"/>
        </w:rPr>
        <w:t>24</w:t>
      </w:r>
    </w:p>
    <w:p w:rsidR="002C2697" w:rsidRDefault="002C2697">
      <w:pPr>
        <w:autoSpaceDE w:val="0"/>
        <w:autoSpaceDN w:val="0"/>
        <w:adjustRightInd w:val="0"/>
        <w:snapToGrid w:val="0"/>
        <w:spacing w:line="560" w:lineRule="exact"/>
        <w:ind w:firstLineChars="200" w:firstLine="640"/>
        <w:outlineLvl w:val="1"/>
        <w:rPr>
          <w:rStyle w:val="a8"/>
          <w:rFonts w:ascii="黑体" w:eastAsia="黑体" w:hAnsi="黑体" w:cs="黑体"/>
          <w:b w:val="0"/>
          <w:kern w:val="0"/>
          <w:sz w:val="32"/>
          <w:szCs w:val="32"/>
        </w:rPr>
        <w:sectPr w:rsidR="002C2697">
          <w:footerReference w:type="default" r:id="rId14"/>
          <w:pgSz w:w="11906" w:h="16838"/>
          <w:pgMar w:top="2098" w:right="1474" w:bottom="1984" w:left="1587" w:header="851" w:footer="992" w:gutter="0"/>
          <w:pgNumType w:fmt="numberInDash"/>
          <w:cols w:space="425"/>
          <w:docGrid w:type="lines" w:linePitch="312"/>
        </w:sectPr>
      </w:pPr>
      <w:bookmarkStart w:id="1" w:name="_Toc9329"/>
    </w:p>
    <w:p w:rsidR="002C2697" w:rsidRDefault="00F36DB0">
      <w:pPr>
        <w:autoSpaceDE w:val="0"/>
        <w:autoSpaceDN w:val="0"/>
        <w:adjustRightInd w:val="0"/>
        <w:snapToGrid w:val="0"/>
        <w:spacing w:line="560" w:lineRule="exact"/>
        <w:ind w:firstLineChars="200" w:firstLine="640"/>
        <w:outlineLvl w:val="1"/>
        <w:rPr>
          <w:rFonts w:ascii="黑体" w:eastAsia="黑体" w:hAnsi="宋体"/>
          <w:color w:val="000000"/>
          <w:kern w:val="0"/>
          <w:sz w:val="32"/>
          <w:szCs w:val="32"/>
        </w:rPr>
      </w:pPr>
      <w:r>
        <w:rPr>
          <w:rStyle w:val="a8"/>
          <w:rFonts w:ascii="黑体" w:eastAsia="黑体" w:hAnsi="黑体" w:cs="黑体" w:hint="eastAsia"/>
          <w:b w:val="0"/>
          <w:kern w:val="0"/>
          <w:sz w:val="32"/>
          <w:szCs w:val="32"/>
        </w:rPr>
        <w:lastRenderedPageBreak/>
        <w:t xml:space="preserve">1. </w:t>
      </w:r>
      <w:r>
        <w:rPr>
          <w:rFonts w:eastAsia="黑体" w:hint="eastAsia"/>
          <w:color w:val="000000"/>
          <w:sz w:val="32"/>
          <w:szCs w:val="32"/>
        </w:rPr>
        <w:t>总则</w:t>
      </w:r>
      <w:bookmarkEnd w:id="1"/>
    </w:p>
    <w:p w:rsidR="002C2697" w:rsidRDefault="00F36DB0">
      <w:pPr>
        <w:adjustRightInd w:val="0"/>
        <w:snapToGrid w:val="0"/>
        <w:spacing w:line="560" w:lineRule="exact"/>
        <w:ind w:firstLineChars="200" w:firstLine="640"/>
        <w:rPr>
          <w:rFonts w:eastAsia="楷体_GB2312"/>
          <w:color w:val="000000"/>
          <w:sz w:val="32"/>
          <w:szCs w:val="32"/>
        </w:rPr>
      </w:pPr>
      <w:r>
        <w:rPr>
          <w:rFonts w:ascii="楷体_GB2312" w:eastAsia="楷体_GB2312" w:hAnsi="楷体_GB2312" w:cs="楷体_GB2312" w:hint="eastAsia"/>
          <w:kern w:val="0"/>
          <w:sz w:val="32"/>
          <w:szCs w:val="32"/>
        </w:rPr>
        <w:t>1.1 编制目的</w:t>
      </w:r>
    </w:p>
    <w:p w:rsidR="002C2697" w:rsidRDefault="00F36DB0">
      <w:pPr>
        <w:adjustRightInd w:val="0"/>
        <w:snapToGrid w:val="0"/>
        <w:spacing w:line="560" w:lineRule="exact"/>
        <w:ind w:firstLineChars="200" w:firstLine="640"/>
        <w:rPr>
          <w:rFonts w:eastAsia="仿宋_GB2312"/>
          <w:color w:val="000000"/>
          <w:sz w:val="32"/>
          <w:szCs w:val="32"/>
        </w:rPr>
      </w:pPr>
      <w:r>
        <w:rPr>
          <w:rFonts w:eastAsia="仿宋_GB2312"/>
          <w:color w:val="000000"/>
          <w:sz w:val="32"/>
          <w:szCs w:val="32"/>
        </w:rPr>
        <w:t>为深入贯彻落</w:t>
      </w:r>
      <w:proofErr w:type="gramStart"/>
      <w:r>
        <w:rPr>
          <w:rFonts w:eastAsia="仿宋_GB2312"/>
          <w:color w:val="000000"/>
          <w:sz w:val="32"/>
          <w:szCs w:val="32"/>
        </w:rPr>
        <w:t>实习近</w:t>
      </w:r>
      <w:proofErr w:type="gramEnd"/>
      <w:r>
        <w:rPr>
          <w:rFonts w:eastAsia="仿宋_GB2312"/>
          <w:color w:val="000000"/>
          <w:sz w:val="32"/>
          <w:szCs w:val="32"/>
        </w:rPr>
        <w:t>平总书记关于应急管理重要论述精神，进一步健全</w:t>
      </w:r>
      <w:r>
        <w:rPr>
          <w:rFonts w:eastAsia="仿宋_GB2312" w:hint="eastAsia"/>
          <w:color w:val="000000"/>
          <w:sz w:val="32"/>
          <w:szCs w:val="32"/>
        </w:rPr>
        <w:t>全县生产安全事故</w:t>
      </w:r>
      <w:r>
        <w:rPr>
          <w:rFonts w:eastAsia="仿宋_GB2312"/>
          <w:color w:val="000000"/>
          <w:sz w:val="32"/>
          <w:szCs w:val="32"/>
        </w:rPr>
        <w:t>应急救援体系</w:t>
      </w:r>
      <w:r>
        <w:rPr>
          <w:rFonts w:eastAsia="仿宋_GB2312" w:hint="eastAsia"/>
          <w:color w:val="000000"/>
          <w:sz w:val="32"/>
          <w:szCs w:val="32"/>
        </w:rPr>
        <w:t>，规范全县生产安全事故应急管理和应急响应程序，及时有效地实施应急救援工作，最大限度减少人员伤亡，最大程度降低灾害损失，维护社会稳定。</w:t>
      </w:r>
    </w:p>
    <w:p w:rsidR="002C2697" w:rsidRDefault="00F36DB0">
      <w:pPr>
        <w:adjustRightInd w:val="0"/>
        <w:snapToGrid w:val="0"/>
        <w:spacing w:line="560" w:lineRule="exact"/>
        <w:ind w:firstLineChars="200" w:firstLine="640"/>
        <w:rPr>
          <w:rFonts w:eastAsia="楷体_GB2312"/>
          <w:color w:val="000000"/>
          <w:sz w:val="32"/>
          <w:szCs w:val="32"/>
        </w:rPr>
      </w:pPr>
      <w:r>
        <w:rPr>
          <w:rFonts w:ascii="楷体_GB2312" w:eastAsia="楷体_GB2312" w:hAnsi="楷体_GB2312" w:cs="楷体_GB2312" w:hint="eastAsia"/>
          <w:kern w:val="0"/>
          <w:sz w:val="32"/>
          <w:szCs w:val="32"/>
        </w:rPr>
        <w:t>1.2 编制依据</w:t>
      </w:r>
    </w:p>
    <w:p w:rsidR="002C2697" w:rsidRDefault="00F36DB0">
      <w:pPr>
        <w:adjustRightInd w:val="0"/>
        <w:snapToGrid w:val="0"/>
        <w:spacing w:line="560" w:lineRule="exact"/>
        <w:ind w:firstLineChars="200" w:firstLine="640"/>
        <w:rPr>
          <w:rFonts w:eastAsia="仿宋_GB2312"/>
          <w:color w:val="000000"/>
          <w:sz w:val="32"/>
          <w:szCs w:val="32"/>
        </w:rPr>
      </w:pPr>
      <w:r>
        <w:rPr>
          <w:rFonts w:eastAsia="仿宋_GB2312" w:hint="eastAsia"/>
          <w:color w:val="000000"/>
          <w:sz w:val="32"/>
          <w:szCs w:val="32"/>
        </w:rPr>
        <w:t>《中华人民共和国突发事件应对法》《中华人民共和国安全生产法》《生产安全事故应急条例》《生产安全事故报告和调查处理条例》《湖南省安全生产条例》《湖南省自然灾害和安全生产类突发事件应急处置暂行办法》等法律法规和有关规定。</w:t>
      </w:r>
    </w:p>
    <w:p w:rsidR="002C2697" w:rsidRDefault="00F36DB0">
      <w:pPr>
        <w:adjustRightInd w:val="0"/>
        <w:snapToGrid w:val="0"/>
        <w:spacing w:line="560" w:lineRule="exact"/>
        <w:ind w:firstLineChars="200" w:firstLine="640"/>
        <w:rPr>
          <w:rFonts w:eastAsia="楷体_GB2312"/>
          <w:color w:val="000000"/>
          <w:sz w:val="32"/>
          <w:szCs w:val="32"/>
        </w:rPr>
      </w:pPr>
      <w:r>
        <w:rPr>
          <w:rFonts w:ascii="楷体_GB2312" w:eastAsia="楷体_GB2312" w:hAnsi="楷体_GB2312" w:cs="楷体_GB2312" w:hint="eastAsia"/>
          <w:kern w:val="0"/>
          <w:sz w:val="32"/>
          <w:szCs w:val="32"/>
        </w:rPr>
        <w:t>1.3 适用范围</w:t>
      </w:r>
    </w:p>
    <w:p w:rsidR="002C2697" w:rsidRDefault="00F36DB0">
      <w:pPr>
        <w:adjustRightInd w:val="0"/>
        <w:snapToGrid w:val="0"/>
        <w:spacing w:line="560" w:lineRule="exact"/>
        <w:ind w:firstLineChars="200" w:firstLine="640"/>
        <w:rPr>
          <w:rFonts w:eastAsia="仿宋_GB2312"/>
          <w:color w:val="000000"/>
          <w:sz w:val="32"/>
          <w:szCs w:val="32"/>
        </w:rPr>
      </w:pPr>
      <w:r>
        <w:rPr>
          <w:rFonts w:eastAsia="仿宋_GB2312" w:hint="eastAsia"/>
          <w:color w:val="000000"/>
          <w:sz w:val="32"/>
          <w:szCs w:val="32"/>
        </w:rPr>
        <w:t>本预案适用于本县行政区域内生产安全事故的应急处置工作。</w:t>
      </w:r>
    </w:p>
    <w:p w:rsidR="002C2697" w:rsidRDefault="00F36DB0">
      <w:pPr>
        <w:adjustRightInd w:val="0"/>
        <w:snapToGrid w:val="0"/>
        <w:spacing w:line="560" w:lineRule="exact"/>
        <w:ind w:firstLineChars="200" w:firstLine="640"/>
        <w:rPr>
          <w:rFonts w:eastAsia="楷体_GB2312"/>
          <w:color w:val="000000"/>
          <w:sz w:val="32"/>
          <w:szCs w:val="32"/>
        </w:rPr>
      </w:pPr>
      <w:r>
        <w:rPr>
          <w:rFonts w:ascii="楷体_GB2312" w:eastAsia="楷体_GB2312" w:hAnsi="楷体_GB2312" w:cs="楷体_GB2312" w:hint="eastAsia"/>
          <w:kern w:val="0"/>
          <w:sz w:val="32"/>
          <w:szCs w:val="32"/>
        </w:rPr>
        <w:t>1.4 工作原则</w:t>
      </w:r>
    </w:p>
    <w:p w:rsidR="002C2697" w:rsidRDefault="00F36DB0">
      <w:pPr>
        <w:adjustRightInd w:val="0"/>
        <w:snapToGrid w:val="0"/>
        <w:spacing w:line="560" w:lineRule="exact"/>
        <w:ind w:firstLineChars="200" w:firstLine="640"/>
        <w:rPr>
          <w:rFonts w:eastAsia="仿宋_GB2312"/>
          <w:color w:val="000000"/>
          <w:sz w:val="32"/>
          <w:szCs w:val="32"/>
        </w:rPr>
      </w:pPr>
      <w:r>
        <w:rPr>
          <w:rFonts w:ascii="仿宋_GB2312" w:eastAsia="仿宋_GB2312" w:hAnsi="仿宋_GB2312" w:cs="仿宋_GB2312" w:hint="eastAsia"/>
          <w:kern w:val="0"/>
          <w:sz w:val="32"/>
          <w:szCs w:val="32"/>
        </w:rPr>
        <w:t>（1）</w:t>
      </w:r>
      <w:r>
        <w:rPr>
          <w:rFonts w:eastAsia="仿宋_GB2312" w:hint="eastAsia"/>
          <w:color w:val="000000"/>
          <w:sz w:val="32"/>
          <w:szCs w:val="32"/>
        </w:rPr>
        <w:t>生命至上，安全第一。保障公众的生命安全和身体健康，最大限度减少人员伤亡；加强应急救援人员的安全防护，在确保安全的前提下开展救援。</w:t>
      </w:r>
    </w:p>
    <w:p w:rsidR="002C2697" w:rsidRDefault="00F36DB0">
      <w:pPr>
        <w:adjustRightInd w:val="0"/>
        <w:snapToGrid w:val="0"/>
        <w:spacing w:line="560" w:lineRule="exact"/>
        <w:ind w:firstLineChars="200" w:firstLine="640"/>
        <w:rPr>
          <w:rFonts w:eastAsia="仿宋_GB2312"/>
          <w:color w:val="000000"/>
          <w:sz w:val="32"/>
          <w:szCs w:val="32"/>
        </w:rPr>
      </w:pPr>
      <w:r>
        <w:rPr>
          <w:rFonts w:ascii="仿宋_GB2312" w:eastAsia="仿宋_GB2312" w:hAnsi="仿宋_GB2312" w:cs="仿宋_GB2312" w:hint="eastAsia"/>
          <w:kern w:val="0"/>
          <w:sz w:val="32"/>
          <w:szCs w:val="32"/>
        </w:rPr>
        <w:t>（2）</w:t>
      </w:r>
      <w:r>
        <w:rPr>
          <w:rFonts w:eastAsia="仿宋_GB2312" w:hint="eastAsia"/>
          <w:color w:val="000000"/>
          <w:sz w:val="32"/>
          <w:szCs w:val="32"/>
        </w:rPr>
        <w:t>分级负责，属地为主。在县委、县人民政府的统一领导下，天易经开区、各乡镇人民政府负责各自行政区域内生产安全事故的应急处置工作；各有关部门要按照国、省、市、县应急救援工作有关规定和本预案要求履行职责，指导、协助开展应急</w:t>
      </w:r>
      <w:r>
        <w:rPr>
          <w:rFonts w:eastAsia="仿宋_GB2312" w:hint="eastAsia"/>
          <w:color w:val="000000"/>
          <w:sz w:val="32"/>
          <w:szCs w:val="32"/>
        </w:rPr>
        <w:lastRenderedPageBreak/>
        <w:t>救援工作。</w:t>
      </w:r>
    </w:p>
    <w:p w:rsidR="002C2697" w:rsidRDefault="00F36DB0">
      <w:pPr>
        <w:adjustRightInd w:val="0"/>
        <w:snapToGrid w:val="0"/>
        <w:spacing w:line="560" w:lineRule="exact"/>
        <w:ind w:firstLineChars="200" w:firstLine="640"/>
        <w:rPr>
          <w:rFonts w:eastAsia="仿宋_GB2312"/>
          <w:color w:val="000000"/>
          <w:sz w:val="32"/>
          <w:szCs w:val="32"/>
        </w:rPr>
      </w:pPr>
      <w:r>
        <w:rPr>
          <w:rFonts w:ascii="仿宋_GB2312" w:eastAsia="仿宋_GB2312" w:hAnsi="仿宋_GB2312" w:cs="仿宋_GB2312" w:hint="eastAsia"/>
          <w:kern w:val="0"/>
          <w:sz w:val="32"/>
          <w:szCs w:val="32"/>
        </w:rPr>
        <w:t>（3）</w:t>
      </w:r>
      <w:r>
        <w:rPr>
          <w:rFonts w:eastAsia="仿宋_GB2312" w:hint="eastAsia"/>
          <w:color w:val="000000"/>
          <w:sz w:val="32"/>
          <w:szCs w:val="32"/>
        </w:rPr>
        <w:t>科学施救，规范有序。采用先进技术和救援装备，充分发挥专家和专业救援队伍作用，科学决策、合理施救。依法规范应急救援工作，避免盲目施救，引发次生事故。</w:t>
      </w:r>
    </w:p>
    <w:p w:rsidR="002C2697" w:rsidRDefault="00F36DB0">
      <w:pPr>
        <w:adjustRightInd w:val="0"/>
        <w:snapToGrid w:val="0"/>
        <w:spacing w:line="560" w:lineRule="exact"/>
        <w:ind w:firstLineChars="200" w:firstLine="640"/>
        <w:rPr>
          <w:rFonts w:eastAsia="仿宋_GB2312"/>
          <w:color w:val="000000"/>
          <w:sz w:val="32"/>
          <w:szCs w:val="32"/>
        </w:rPr>
      </w:pPr>
      <w:r>
        <w:rPr>
          <w:rFonts w:ascii="仿宋_GB2312" w:eastAsia="仿宋_GB2312" w:hAnsi="仿宋_GB2312" w:cs="仿宋_GB2312" w:hint="eastAsia"/>
          <w:kern w:val="0"/>
          <w:sz w:val="32"/>
          <w:szCs w:val="32"/>
        </w:rPr>
        <w:t>（4）</w:t>
      </w:r>
      <w:r>
        <w:rPr>
          <w:rFonts w:eastAsia="仿宋_GB2312" w:hint="eastAsia"/>
          <w:color w:val="000000"/>
          <w:sz w:val="32"/>
          <w:szCs w:val="32"/>
        </w:rPr>
        <w:t>预防为主，平战结合。坚持应急处置与事故预防相结合，加强预防、预测、预警工作；做好风险评估、物资储备、队伍建设、装备配置、预案编制、应急培训和演练等常态化工作，提升综合应急救援能力。</w:t>
      </w:r>
    </w:p>
    <w:p w:rsidR="002C2697" w:rsidRDefault="00F36DB0">
      <w:pPr>
        <w:adjustRightInd w:val="0"/>
        <w:snapToGrid w:val="0"/>
        <w:spacing w:line="560" w:lineRule="exact"/>
        <w:ind w:firstLineChars="200" w:firstLine="640"/>
        <w:rPr>
          <w:rFonts w:eastAsia="楷体_GB2312"/>
          <w:color w:val="000000"/>
          <w:sz w:val="32"/>
          <w:szCs w:val="32"/>
        </w:rPr>
      </w:pPr>
      <w:r>
        <w:rPr>
          <w:rFonts w:ascii="楷体_GB2312" w:eastAsia="楷体_GB2312" w:hAnsi="楷体_GB2312" w:cs="楷体_GB2312" w:hint="eastAsia"/>
          <w:kern w:val="0"/>
          <w:sz w:val="32"/>
          <w:szCs w:val="32"/>
        </w:rPr>
        <w:t>1.5</w:t>
      </w:r>
      <w:r>
        <w:rPr>
          <w:rFonts w:eastAsia="楷体_GB2312" w:hint="eastAsia"/>
          <w:color w:val="000000"/>
          <w:sz w:val="32"/>
          <w:szCs w:val="32"/>
        </w:rPr>
        <w:t xml:space="preserve"> </w:t>
      </w:r>
      <w:r>
        <w:rPr>
          <w:rFonts w:ascii="楷体_GB2312" w:eastAsia="楷体_GB2312" w:hAnsi="楷体_GB2312" w:cs="楷体_GB2312" w:hint="eastAsia"/>
          <w:kern w:val="0"/>
          <w:sz w:val="32"/>
          <w:szCs w:val="32"/>
        </w:rPr>
        <w:t>风险评估</w:t>
      </w:r>
    </w:p>
    <w:p w:rsidR="002C2697" w:rsidRDefault="00F36DB0">
      <w:pPr>
        <w:pStyle w:val="a0"/>
        <w:snapToGrid w:val="0"/>
        <w:spacing w:after="0" w:line="560" w:lineRule="exact"/>
        <w:ind w:firstLineChars="200" w:firstLine="640"/>
        <w:rPr>
          <w:rFonts w:eastAsia="仿宋_GB2312"/>
          <w:color w:val="000000"/>
          <w:sz w:val="32"/>
          <w:szCs w:val="32"/>
        </w:rPr>
      </w:pPr>
      <w:r>
        <w:rPr>
          <w:rFonts w:eastAsia="仿宋_GB2312" w:hint="eastAsia"/>
          <w:color w:val="000000"/>
          <w:sz w:val="32"/>
          <w:szCs w:val="32"/>
        </w:rPr>
        <w:t>随着湘潭县经济社会快速发展，各类生产安全事故易发多发，安全生产形势较为严峻。若监管力量薄弱、安全主体责任不落实，极易发生安全事故，引发次生、衍生灾害。</w:t>
      </w:r>
    </w:p>
    <w:p w:rsidR="002C2697" w:rsidRDefault="00F36DB0">
      <w:pPr>
        <w:pStyle w:val="a0"/>
        <w:snapToGrid w:val="0"/>
        <w:spacing w:after="0" w:line="560" w:lineRule="exact"/>
        <w:ind w:firstLineChars="200" w:firstLine="640"/>
        <w:rPr>
          <w:rFonts w:eastAsia="仿宋_GB2312"/>
          <w:color w:val="000000"/>
          <w:sz w:val="32"/>
          <w:szCs w:val="32"/>
        </w:rPr>
      </w:pPr>
      <w:r>
        <w:rPr>
          <w:rFonts w:eastAsia="仿宋_GB2312" w:hint="eastAsia"/>
          <w:color w:val="000000"/>
          <w:sz w:val="32"/>
          <w:szCs w:val="32"/>
        </w:rPr>
        <w:t>本预案所称生产安全事故，主要包括物体打击、车辆伤害、机械伤害、起重伤害、触电、淹溺、灼烫、火灾、高处坠落、坍塌、放炮、火药爆炸、锅炉爆炸、容器爆炸、其他爆炸、中毒和窒息以及其他伤害等</w:t>
      </w:r>
      <w:r>
        <w:rPr>
          <w:rFonts w:eastAsia="仿宋_GB2312" w:hint="eastAsia"/>
          <w:color w:val="000000"/>
          <w:sz w:val="32"/>
          <w:szCs w:val="32"/>
        </w:rPr>
        <w:t>17</w:t>
      </w:r>
      <w:r>
        <w:rPr>
          <w:rFonts w:eastAsia="仿宋_GB2312" w:hint="eastAsia"/>
          <w:color w:val="000000"/>
          <w:sz w:val="32"/>
          <w:szCs w:val="32"/>
        </w:rPr>
        <w:t>类事故。其中，车辆伤害、起重伤害、火灾、坍塌、火药爆炸、锅炉爆炸、压力容器爆炸、其它爆炸、中毒和窒息等事故类型有较大可能造成较大及以上生产安全事故，容易对社会稳定造成重大影响，甚至引发社会恐慌，天易经开区、各乡镇人民政府及各有关单位要严加把控。</w:t>
      </w:r>
    </w:p>
    <w:p w:rsidR="002C2697" w:rsidRDefault="00F36DB0">
      <w:pPr>
        <w:autoSpaceDE w:val="0"/>
        <w:autoSpaceDN w:val="0"/>
        <w:adjustRightInd w:val="0"/>
        <w:snapToGrid w:val="0"/>
        <w:spacing w:line="560" w:lineRule="exact"/>
        <w:ind w:firstLineChars="200" w:firstLine="640"/>
        <w:outlineLvl w:val="1"/>
        <w:rPr>
          <w:rFonts w:eastAsia="黑体"/>
          <w:color w:val="000000"/>
          <w:sz w:val="32"/>
          <w:szCs w:val="32"/>
        </w:rPr>
      </w:pPr>
      <w:r>
        <w:rPr>
          <w:rStyle w:val="a8"/>
          <w:rFonts w:ascii="黑体" w:eastAsia="黑体" w:hAnsi="黑体" w:cs="黑体" w:hint="eastAsia"/>
          <w:b w:val="0"/>
          <w:kern w:val="0"/>
          <w:sz w:val="32"/>
          <w:szCs w:val="32"/>
        </w:rPr>
        <w:t>2.</w:t>
      </w:r>
      <w:r>
        <w:rPr>
          <w:rStyle w:val="a8"/>
          <w:rFonts w:ascii="黑体" w:eastAsia="黑体" w:hAnsi="黑体" w:cs="黑体" w:hint="eastAsia"/>
          <w:bCs/>
          <w:kern w:val="0"/>
          <w:sz w:val="32"/>
          <w:szCs w:val="32"/>
        </w:rPr>
        <w:t xml:space="preserve"> </w:t>
      </w:r>
      <w:r>
        <w:rPr>
          <w:rFonts w:eastAsia="黑体" w:hint="eastAsia"/>
          <w:color w:val="000000"/>
          <w:sz w:val="32"/>
          <w:szCs w:val="32"/>
        </w:rPr>
        <w:t>组织体系与职责</w:t>
      </w:r>
    </w:p>
    <w:p w:rsidR="002C2697" w:rsidRDefault="00F36DB0">
      <w:pPr>
        <w:pStyle w:val="a7"/>
        <w:widowControl w:val="0"/>
        <w:adjustRightInd w:val="0"/>
        <w:snapToGrid w:val="0"/>
        <w:spacing w:before="0" w:beforeAutospacing="0" w:after="0" w:afterAutospacing="0" w:line="560" w:lineRule="exact"/>
        <w:ind w:firstLineChars="196" w:firstLine="627"/>
        <w:jc w:val="both"/>
        <w:rPr>
          <w:rFonts w:ascii="Times New Roman" w:eastAsia="仿宋_GB2312" w:hAnsi="Times New Roman" w:cs="Times New Roman"/>
          <w:kern w:val="2"/>
          <w:sz w:val="32"/>
          <w:szCs w:val="32"/>
        </w:rPr>
      </w:pPr>
      <w:r>
        <w:rPr>
          <w:rFonts w:ascii="Times New Roman" w:eastAsia="仿宋_GB2312" w:hAnsi="Times New Roman" w:cs="Times New Roman" w:hint="eastAsia"/>
          <w:kern w:val="2"/>
          <w:sz w:val="32"/>
          <w:szCs w:val="32"/>
        </w:rPr>
        <w:t>县人民政府成立县应急救援总指挥部，统一领</w:t>
      </w:r>
      <w:r>
        <w:rPr>
          <w:rFonts w:ascii="Times New Roman" w:eastAsia="仿宋_GB2312" w:hAnsi="Times New Roman" w:cs="Times New Roman" w:hint="eastAsia"/>
          <w:kern w:val="2"/>
          <w:sz w:val="32"/>
          <w:szCs w:val="32"/>
          <w:lang w:val="zh-CN"/>
        </w:rPr>
        <w:t>导、指导协调</w:t>
      </w:r>
      <w:r>
        <w:rPr>
          <w:rFonts w:ascii="Times New Roman" w:eastAsia="仿宋_GB2312" w:hAnsi="Times New Roman" w:cs="Times New Roman" w:hint="eastAsia"/>
          <w:kern w:val="2"/>
          <w:sz w:val="32"/>
          <w:szCs w:val="32"/>
          <w:lang w:val="zh-CN"/>
        </w:rPr>
        <w:lastRenderedPageBreak/>
        <w:t>全县</w:t>
      </w:r>
      <w:r>
        <w:rPr>
          <w:rFonts w:ascii="Times New Roman" w:eastAsia="仿宋_GB2312" w:hAnsi="Times New Roman" w:cs="Times New Roman" w:hint="eastAsia"/>
          <w:kern w:val="2"/>
          <w:sz w:val="32"/>
          <w:szCs w:val="32"/>
        </w:rPr>
        <w:t>生产安全</w:t>
      </w:r>
      <w:r>
        <w:rPr>
          <w:rFonts w:ascii="Times New Roman" w:eastAsia="仿宋_GB2312" w:hAnsi="Times New Roman" w:cs="Times New Roman" w:hint="eastAsia"/>
          <w:kern w:val="2"/>
          <w:sz w:val="32"/>
          <w:szCs w:val="32"/>
          <w:lang w:val="zh-CN"/>
        </w:rPr>
        <w:t>事故救援工作；并设立若干专项应急指挥部，具体负责现场抢险和应急救援工作。</w:t>
      </w:r>
    </w:p>
    <w:p w:rsidR="002C2697" w:rsidRDefault="00F36DB0">
      <w:pPr>
        <w:adjustRightInd w:val="0"/>
        <w:snapToGrid w:val="0"/>
        <w:spacing w:line="560" w:lineRule="exact"/>
        <w:ind w:firstLineChars="200" w:firstLine="640"/>
        <w:rPr>
          <w:rFonts w:eastAsia="楷体_GB2312"/>
          <w:color w:val="000000"/>
          <w:sz w:val="32"/>
          <w:szCs w:val="32"/>
        </w:rPr>
      </w:pPr>
      <w:r>
        <w:rPr>
          <w:rFonts w:ascii="楷体_GB2312" w:eastAsia="楷体_GB2312" w:hAnsi="楷体_GB2312" w:cs="楷体_GB2312" w:hint="eastAsia"/>
          <w:kern w:val="0"/>
          <w:sz w:val="32"/>
          <w:szCs w:val="32"/>
        </w:rPr>
        <w:t>2.1县应急救援总指挥部</w:t>
      </w:r>
    </w:p>
    <w:p w:rsidR="002C2697" w:rsidRDefault="00F36DB0">
      <w:pPr>
        <w:pStyle w:val="a7"/>
        <w:widowControl w:val="0"/>
        <w:adjustRightInd w:val="0"/>
        <w:snapToGrid w:val="0"/>
        <w:spacing w:before="0" w:beforeAutospacing="0" w:after="0" w:afterAutospacing="0" w:line="560" w:lineRule="exact"/>
        <w:ind w:firstLineChars="200" w:firstLine="640"/>
        <w:jc w:val="both"/>
        <w:rPr>
          <w:rFonts w:ascii="Times New Roman" w:eastAsia="仿宋_GB2312" w:hAnsi="Times New Roman" w:cs="Times New Roman"/>
          <w:kern w:val="2"/>
          <w:sz w:val="32"/>
          <w:szCs w:val="32"/>
          <w:lang w:val="zh-CN"/>
        </w:rPr>
      </w:pPr>
      <w:r>
        <w:rPr>
          <w:rFonts w:ascii="Times New Roman" w:eastAsia="仿宋_GB2312" w:hAnsi="Times New Roman" w:cs="Times New Roman" w:hint="eastAsia"/>
          <w:kern w:val="2"/>
          <w:sz w:val="32"/>
          <w:szCs w:val="32"/>
          <w:lang w:val="zh-CN"/>
        </w:rPr>
        <w:t>在县委、县人民政府的领导下，由县委书记担任政委，县委副书记、县人民政府县长担任总指挥，县委副书记担任副政委，县委常委、县人民政府常务副县长担任常务副总指挥，县委、县人民政府及天易经开区有关领导</w:t>
      </w:r>
      <w:proofErr w:type="gramStart"/>
      <w:r>
        <w:rPr>
          <w:rFonts w:ascii="Times New Roman" w:eastAsia="仿宋_GB2312" w:hAnsi="Times New Roman" w:cs="Times New Roman" w:hint="eastAsia"/>
          <w:kern w:val="2"/>
          <w:sz w:val="32"/>
          <w:szCs w:val="32"/>
          <w:lang w:val="zh-CN"/>
        </w:rPr>
        <w:t>担任总副指挥</w:t>
      </w:r>
      <w:proofErr w:type="gramEnd"/>
      <w:r>
        <w:rPr>
          <w:rFonts w:ascii="Times New Roman" w:eastAsia="仿宋_GB2312" w:hAnsi="Times New Roman" w:cs="Times New Roman" w:hint="eastAsia"/>
          <w:kern w:val="2"/>
          <w:sz w:val="32"/>
          <w:szCs w:val="32"/>
          <w:lang w:val="zh-CN"/>
        </w:rPr>
        <w:t>。</w:t>
      </w:r>
    </w:p>
    <w:p w:rsidR="002C2697" w:rsidRDefault="00F36DB0">
      <w:pPr>
        <w:pStyle w:val="a7"/>
        <w:widowControl w:val="0"/>
        <w:adjustRightInd w:val="0"/>
        <w:snapToGrid w:val="0"/>
        <w:spacing w:before="0" w:beforeAutospacing="0" w:after="0" w:afterAutospacing="0" w:line="560" w:lineRule="exact"/>
        <w:ind w:firstLineChars="200" w:firstLine="640"/>
        <w:jc w:val="both"/>
        <w:rPr>
          <w:rFonts w:ascii="Times New Roman" w:eastAsia="仿宋_GB2312" w:hAnsi="Times New Roman" w:cs="Times New Roman"/>
          <w:kern w:val="2"/>
          <w:sz w:val="32"/>
          <w:szCs w:val="32"/>
          <w:lang w:val="zh-CN"/>
        </w:rPr>
      </w:pPr>
      <w:r>
        <w:rPr>
          <w:rFonts w:ascii="Times New Roman" w:eastAsia="仿宋_GB2312" w:hAnsi="Times New Roman" w:cs="Times New Roman" w:hint="eastAsia"/>
          <w:kern w:val="2"/>
          <w:sz w:val="32"/>
          <w:szCs w:val="32"/>
          <w:lang w:val="zh-CN"/>
        </w:rPr>
        <w:t>县应急救援总指挥部下设办公室，</w:t>
      </w:r>
      <w:proofErr w:type="gramStart"/>
      <w:r>
        <w:rPr>
          <w:rFonts w:ascii="Times New Roman" w:eastAsia="仿宋_GB2312" w:hAnsi="Times New Roman" w:cs="Times New Roman" w:hint="eastAsia"/>
          <w:kern w:val="2"/>
          <w:sz w:val="32"/>
          <w:szCs w:val="32"/>
          <w:lang w:val="zh-CN"/>
        </w:rPr>
        <w:t>承担县应急</w:t>
      </w:r>
      <w:proofErr w:type="gramEnd"/>
      <w:r>
        <w:rPr>
          <w:rFonts w:ascii="Times New Roman" w:eastAsia="仿宋_GB2312" w:hAnsi="Times New Roman" w:cs="Times New Roman" w:hint="eastAsia"/>
          <w:kern w:val="2"/>
          <w:sz w:val="32"/>
          <w:szCs w:val="32"/>
          <w:lang w:val="zh-CN"/>
        </w:rPr>
        <w:t>救援总指挥部日常工作。办公室设在县应急局，办公室主任由县</w:t>
      </w:r>
      <w:proofErr w:type="gramStart"/>
      <w:r>
        <w:rPr>
          <w:rFonts w:ascii="Times New Roman" w:eastAsia="仿宋_GB2312" w:hAnsi="Times New Roman" w:cs="Times New Roman" w:hint="eastAsia"/>
          <w:kern w:val="2"/>
          <w:sz w:val="32"/>
          <w:szCs w:val="32"/>
          <w:lang w:val="zh-CN"/>
        </w:rPr>
        <w:t>应急局</w:t>
      </w:r>
      <w:proofErr w:type="gramEnd"/>
      <w:r>
        <w:rPr>
          <w:rFonts w:ascii="Times New Roman" w:eastAsia="仿宋_GB2312" w:hAnsi="Times New Roman" w:cs="Times New Roman" w:hint="eastAsia"/>
          <w:kern w:val="2"/>
          <w:sz w:val="32"/>
          <w:szCs w:val="32"/>
          <w:lang w:val="zh-CN"/>
        </w:rPr>
        <w:t>主要负责同志兼任。</w:t>
      </w:r>
    </w:p>
    <w:p w:rsidR="002C2697" w:rsidRDefault="00F36DB0">
      <w:pPr>
        <w:pStyle w:val="a7"/>
        <w:widowControl w:val="0"/>
        <w:adjustRightInd w:val="0"/>
        <w:snapToGrid w:val="0"/>
        <w:spacing w:before="0" w:beforeAutospacing="0" w:after="0" w:afterAutospacing="0" w:line="560" w:lineRule="exact"/>
        <w:ind w:firstLineChars="200" w:firstLine="640"/>
        <w:jc w:val="both"/>
        <w:rPr>
          <w:rFonts w:ascii="Times New Roman" w:eastAsia="仿宋_GB2312" w:hAnsi="Times New Roman" w:cs="Times New Roman"/>
          <w:kern w:val="2"/>
          <w:sz w:val="32"/>
          <w:szCs w:val="32"/>
          <w:lang w:val="zh-CN"/>
        </w:rPr>
      </w:pPr>
      <w:r>
        <w:rPr>
          <w:rFonts w:ascii="Times New Roman" w:eastAsia="仿宋_GB2312" w:hAnsi="Times New Roman" w:cs="Times New Roman" w:hint="eastAsia"/>
          <w:kern w:val="2"/>
          <w:sz w:val="32"/>
          <w:szCs w:val="32"/>
          <w:lang w:val="zh-CN"/>
        </w:rPr>
        <w:t>根据县应急救援总指挥部组织机构设置，成立各专项应急指挥部，由相应专项指挥部负责相关行业领域内生产安全事故应急救援工作。其中：</w:t>
      </w:r>
    </w:p>
    <w:p w:rsidR="002C2697" w:rsidRDefault="00F36DB0">
      <w:pPr>
        <w:adjustRightInd w:val="0"/>
        <w:snapToGrid w:val="0"/>
        <w:spacing w:line="560" w:lineRule="exact"/>
        <w:ind w:firstLineChars="200" w:firstLine="640"/>
        <w:rPr>
          <w:rFonts w:eastAsia="仿宋_GB2312"/>
          <w:color w:val="000000"/>
          <w:sz w:val="32"/>
          <w:szCs w:val="32"/>
        </w:rPr>
      </w:pPr>
      <w:r>
        <w:rPr>
          <w:rFonts w:ascii="仿宋_GB2312" w:eastAsia="仿宋_GB2312" w:hAnsi="仿宋_GB2312" w:cs="仿宋_GB2312" w:hint="eastAsia"/>
          <w:kern w:val="0"/>
          <w:sz w:val="32"/>
          <w:szCs w:val="32"/>
        </w:rPr>
        <w:t>（1）</w:t>
      </w:r>
      <w:r>
        <w:rPr>
          <w:rFonts w:eastAsia="仿宋_GB2312" w:hint="eastAsia"/>
          <w:color w:val="000000"/>
          <w:sz w:val="32"/>
          <w:szCs w:val="32"/>
        </w:rPr>
        <w:t>非煤矿山事故由县</w:t>
      </w:r>
      <w:proofErr w:type="gramStart"/>
      <w:r>
        <w:rPr>
          <w:rFonts w:eastAsia="仿宋_GB2312" w:hint="eastAsia"/>
          <w:color w:val="000000"/>
          <w:sz w:val="32"/>
          <w:szCs w:val="32"/>
        </w:rPr>
        <w:t>应急局</w:t>
      </w:r>
      <w:proofErr w:type="gramEnd"/>
      <w:r>
        <w:rPr>
          <w:rFonts w:eastAsia="仿宋_GB2312" w:hint="eastAsia"/>
          <w:color w:val="000000"/>
          <w:sz w:val="32"/>
          <w:szCs w:val="32"/>
        </w:rPr>
        <w:t>牵头，县公安局、</w:t>
      </w:r>
      <w:proofErr w:type="gramStart"/>
      <w:r>
        <w:rPr>
          <w:rFonts w:eastAsia="仿宋_GB2312" w:hint="eastAsia"/>
          <w:color w:val="000000"/>
          <w:sz w:val="32"/>
          <w:szCs w:val="32"/>
        </w:rPr>
        <w:t>县卫健</w:t>
      </w:r>
      <w:proofErr w:type="gramEnd"/>
      <w:r>
        <w:rPr>
          <w:rFonts w:eastAsia="仿宋_GB2312" w:hint="eastAsia"/>
          <w:color w:val="000000"/>
          <w:sz w:val="32"/>
          <w:szCs w:val="32"/>
        </w:rPr>
        <w:t>局、县自然资源局、市生态环境局县分局、县消防救援大队等参与配合；</w:t>
      </w:r>
      <w:r>
        <w:rPr>
          <w:rFonts w:eastAsia="仿宋_GB2312" w:hint="eastAsia"/>
          <w:color w:val="000000"/>
          <w:sz w:val="32"/>
          <w:szCs w:val="32"/>
          <w:lang w:val="zh-CN"/>
        </w:rPr>
        <w:t>专项指挥机构</w:t>
      </w:r>
      <w:r>
        <w:rPr>
          <w:rFonts w:eastAsia="仿宋_GB2312" w:hint="eastAsia"/>
          <w:color w:val="000000"/>
          <w:sz w:val="32"/>
          <w:szCs w:val="32"/>
        </w:rPr>
        <w:t>为县高危行业</w:t>
      </w:r>
      <w:r>
        <w:rPr>
          <w:rFonts w:eastAsia="仿宋_GB2312" w:hint="eastAsia"/>
          <w:color w:val="000000"/>
          <w:sz w:val="32"/>
          <w:szCs w:val="32"/>
          <w:lang w:val="zh-CN"/>
        </w:rPr>
        <w:t>应急指挥部。</w:t>
      </w:r>
    </w:p>
    <w:p w:rsidR="002C2697" w:rsidRDefault="00F36DB0">
      <w:pPr>
        <w:adjustRightInd w:val="0"/>
        <w:snapToGrid w:val="0"/>
        <w:spacing w:line="560" w:lineRule="exact"/>
        <w:ind w:firstLineChars="200" w:firstLine="640"/>
        <w:rPr>
          <w:rFonts w:eastAsia="仿宋_GB2312"/>
          <w:color w:val="000000"/>
          <w:sz w:val="32"/>
          <w:szCs w:val="32"/>
        </w:rPr>
      </w:pPr>
      <w:r>
        <w:rPr>
          <w:rFonts w:ascii="仿宋_GB2312" w:eastAsia="仿宋_GB2312" w:hAnsi="仿宋_GB2312" w:cs="仿宋_GB2312" w:hint="eastAsia"/>
          <w:kern w:val="0"/>
          <w:sz w:val="32"/>
          <w:szCs w:val="32"/>
        </w:rPr>
        <w:t>（2）</w:t>
      </w:r>
      <w:r>
        <w:rPr>
          <w:rFonts w:eastAsia="仿宋_GB2312" w:hint="eastAsia"/>
          <w:color w:val="000000"/>
          <w:sz w:val="32"/>
          <w:szCs w:val="32"/>
        </w:rPr>
        <w:t>危险化学品（烟花爆竹）生产、经营、使用、储存事故由县</w:t>
      </w:r>
      <w:proofErr w:type="gramStart"/>
      <w:r>
        <w:rPr>
          <w:rFonts w:eastAsia="仿宋_GB2312" w:hint="eastAsia"/>
          <w:color w:val="000000"/>
          <w:sz w:val="32"/>
          <w:szCs w:val="32"/>
        </w:rPr>
        <w:t>应急局</w:t>
      </w:r>
      <w:proofErr w:type="gramEnd"/>
      <w:r>
        <w:rPr>
          <w:rFonts w:eastAsia="仿宋_GB2312" w:hint="eastAsia"/>
          <w:color w:val="000000"/>
          <w:sz w:val="32"/>
          <w:szCs w:val="32"/>
        </w:rPr>
        <w:t>牵头，县消防救援大队、县公安局、市生态环境局县分局、</w:t>
      </w:r>
      <w:proofErr w:type="gramStart"/>
      <w:r>
        <w:rPr>
          <w:rFonts w:eastAsia="仿宋_GB2312" w:hint="eastAsia"/>
          <w:color w:val="000000"/>
          <w:sz w:val="32"/>
          <w:szCs w:val="32"/>
        </w:rPr>
        <w:t>县卫健</w:t>
      </w:r>
      <w:proofErr w:type="gramEnd"/>
      <w:r>
        <w:rPr>
          <w:rFonts w:eastAsia="仿宋_GB2312" w:hint="eastAsia"/>
          <w:color w:val="000000"/>
          <w:sz w:val="32"/>
          <w:szCs w:val="32"/>
        </w:rPr>
        <w:t>局、县市场监管局、县科工局、县城管执法局、县气象局等参与配合；</w:t>
      </w:r>
      <w:r>
        <w:rPr>
          <w:rFonts w:eastAsia="仿宋_GB2312" w:hint="eastAsia"/>
          <w:color w:val="000000"/>
          <w:sz w:val="32"/>
          <w:szCs w:val="32"/>
          <w:lang w:val="zh-CN"/>
        </w:rPr>
        <w:t>专项指挥机构</w:t>
      </w:r>
      <w:r>
        <w:rPr>
          <w:rFonts w:eastAsia="仿宋_GB2312" w:hint="eastAsia"/>
          <w:color w:val="000000"/>
          <w:sz w:val="32"/>
          <w:szCs w:val="32"/>
        </w:rPr>
        <w:t>为县高危行业</w:t>
      </w:r>
      <w:r>
        <w:rPr>
          <w:rFonts w:eastAsia="仿宋_GB2312" w:hint="eastAsia"/>
          <w:color w:val="000000"/>
          <w:sz w:val="32"/>
          <w:szCs w:val="32"/>
          <w:lang w:val="zh-CN"/>
        </w:rPr>
        <w:t>应急指挥部。</w:t>
      </w:r>
    </w:p>
    <w:p w:rsidR="002C2697" w:rsidRDefault="00F36DB0">
      <w:pPr>
        <w:adjustRightInd w:val="0"/>
        <w:snapToGrid w:val="0"/>
        <w:spacing w:line="560" w:lineRule="exact"/>
        <w:ind w:firstLineChars="200" w:firstLine="640"/>
        <w:rPr>
          <w:rFonts w:eastAsia="仿宋_GB2312"/>
          <w:color w:val="000000"/>
          <w:sz w:val="32"/>
          <w:szCs w:val="32"/>
        </w:rPr>
      </w:pPr>
      <w:r>
        <w:rPr>
          <w:rFonts w:ascii="仿宋_GB2312" w:eastAsia="仿宋_GB2312" w:hAnsi="仿宋_GB2312" w:cs="仿宋_GB2312" w:hint="eastAsia"/>
          <w:kern w:val="0"/>
          <w:sz w:val="32"/>
          <w:szCs w:val="32"/>
        </w:rPr>
        <w:t>（3）</w:t>
      </w:r>
      <w:r>
        <w:rPr>
          <w:rFonts w:eastAsia="仿宋_GB2312" w:hint="eastAsia"/>
          <w:color w:val="000000"/>
          <w:sz w:val="32"/>
          <w:szCs w:val="32"/>
        </w:rPr>
        <w:t>道路交通事故（</w:t>
      </w:r>
      <w:proofErr w:type="gramStart"/>
      <w:r>
        <w:rPr>
          <w:rFonts w:eastAsia="仿宋_GB2312" w:hint="eastAsia"/>
          <w:color w:val="000000"/>
          <w:sz w:val="32"/>
          <w:szCs w:val="32"/>
        </w:rPr>
        <w:t>含危险</w:t>
      </w:r>
      <w:proofErr w:type="gramEnd"/>
      <w:r>
        <w:rPr>
          <w:rFonts w:eastAsia="仿宋_GB2312" w:hint="eastAsia"/>
          <w:color w:val="000000"/>
          <w:sz w:val="32"/>
          <w:szCs w:val="32"/>
        </w:rPr>
        <w:t>化学品、火工品道路运输事故，烟花爆竹道路运输事故）由县公安局（交警大队）牵头，县交通</w:t>
      </w:r>
      <w:r>
        <w:rPr>
          <w:rFonts w:eastAsia="仿宋_GB2312" w:hint="eastAsia"/>
          <w:color w:val="000000"/>
          <w:sz w:val="32"/>
          <w:szCs w:val="32"/>
        </w:rPr>
        <w:lastRenderedPageBreak/>
        <w:t>局、</w:t>
      </w:r>
      <w:proofErr w:type="gramStart"/>
      <w:r>
        <w:rPr>
          <w:rFonts w:eastAsia="仿宋_GB2312" w:hint="eastAsia"/>
          <w:color w:val="000000"/>
          <w:sz w:val="32"/>
          <w:szCs w:val="32"/>
        </w:rPr>
        <w:t>县卫健</w:t>
      </w:r>
      <w:proofErr w:type="gramEnd"/>
      <w:r>
        <w:rPr>
          <w:rFonts w:eastAsia="仿宋_GB2312" w:hint="eastAsia"/>
          <w:color w:val="000000"/>
          <w:sz w:val="32"/>
          <w:szCs w:val="32"/>
        </w:rPr>
        <w:t>局、县应急局、市生态环境局县分局、县消防救援大队、县市场监管局等参与配合；</w:t>
      </w:r>
      <w:r>
        <w:rPr>
          <w:rFonts w:eastAsia="仿宋_GB2312" w:hint="eastAsia"/>
          <w:color w:val="000000"/>
          <w:sz w:val="32"/>
          <w:szCs w:val="32"/>
          <w:lang w:val="zh-CN"/>
        </w:rPr>
        <w:t>专项指挥机构</w:t>
      </w:r>
      <w:r>
        <w:rPr>
          <w:rFonts w:eastAsia="仿宋_GB2312" w:hint="eastAsia"/>
          <w:color w:val="000000"/>
          <w:sz w:val="32"/>
          <w:szCs w:val="32"/>
        </w:rPr>
        <w:t>为县综合</w:t>
      </w:r>
      <w:r>
        <w:rPr>
          <w:rFonts w:eastAsia="仿宋_GB2312" w:hint="eastAsia"/>
          <w:color w:val="000000"/>
          <w:sz w:val="32"/>
          <w:szCs w:val="32"/>
          <w:lang w:val="zh-CN"/>
        </w:rPr>
        <w:t>道路交通运输应急指挥部。</w:t>
      </w:r>
    </w:p>
    <w:p w:rsidR="002C2697" w:rsidRDefault="00F36DB0">
      <w:pPr>
        <w:adjustRightInd w:val="0"/>
        <w:snapToGrid w:val="0"/>
        <w:spacing w:line="560" w:lineRule="exact"/>
        <w:ind w:firstLineChars="200" w:firstLine="640"/>
        <w:rPr>
          <w:rFonts w:eastAsia="仿宋_GB2312"/>
          <w:color w:val="000000"/>
          <w:sz w:val="32"/>
          <w:szCs w:val="32"/>
        </w:rPr>
      </w:pPr>
      <w:r>
        <w:rPr>
          <w:rFonts w:ascii="仿宋_GB2312" w:eastAsia="仿宋_GB2312" w:hAnsi="仿宋_GB2312" w:cs="仿宋_GB2312" w:hint="eastAsia"/>
          <w:kern w:val="0"/>
          <w:sz w:val="32"/>
          <w:szCs w:val="32"/>
        </w:rPr>
        <w:t>（4）</w:t>
      </w:r>
      <w:r>
        <w:rPr>
          <w:rFonts w:eastAsia="仿宋_GB2312" w:hint="eastAsia"/>
          <w:color w:val="000000"/>
          <w:sz w:val="32"/>
          <w:szCs w:val="32"/>
        </w:rPr>
        <w:t>建筑施工事故，按职责分工分别由县住建局、县交通局、县水利局等按职责分工分别牵头，县应急局、县公安局、县消防救援大队、</w:t>
      </w:r>
      <w:proofErr w:type="gramStart"/>
      <w:r>
        <w:rPr>
          <w:rFonts w:eastAsia="仿宋_GB2312" w:hint="eastAsia"/>
          <w:color w:val="000000"/>
          <w:sz w:val="32"/>
          <w:szCs w:val="32"/>
        </w:rPr>
        <w:t>县卫健</w:t>
      </w:r>
      <w:proofErr w:type="gramEnd"/>
      <w:r>
        <w:rPr>
          <w:rFonts w:eastAsia="仿宋_GB2312" w:hint="eastAsia"/>
          <w:color w:val="000000"/>
          <w:sz w:val="32"/>
          <w:szCs w:val="32"/>
        </w:rPr>
        <w:t>局、县科工局等参与配合；</w:t>
      </w:r>
      <w:r>
        <w:rPr>
          <w:rFonts w:eastAsia="仿宋_GB2312" w:hint="eastAsia"/>
          <w:color w:val="000000"/>
          <w:sz w:val="32"/>
          <w:szCs w:val="32"/>
          <w:lang w:val="zh-CN"/>
        </w:rPr>
        <w:t>专项指挥机构</w:t>
      </w:r>
      <w:r>
        <w:rPr>
          <w:rFonts w:eastAsia="仿宋_GB2312" w:hint="eastAsia"/>
          <w:color w:val="000000"/>
          <w:sz w:val="32"/>
          <w:szCs w:val="32"/>
        </w:rPr>
        <w:t>为县</w:t>
      </w:r>
      <w:r>
        <w:rPr>
          <w:rFonts w:eastAsia="仿宋_GB2312" w:hint="eastAsia"/>
          <w:color w:val="000000"/>
          <w:sz w:val="32"/>
          <w:szCs w:val="32"/>
          <w:lang w:val="zh-CN"/>
        </w:rPr>
        <w:t>建筑施工应急指挥部。</w:t>
      </w:r>
    </w:p>
    <w:p w:rsidR="002C2697" w:rsidRDefault="00F36DB0">
      <w:pPr>
        <w:adjustRightInd w:val="0"/>
        <w:snapToGrid w:val="0"/>
        <w:spacing w:line="560" w:lineRule="exact"/>
        <w:ind w:firstLineChars="200" w:firstLine="640"/>
        <w:rPr>
          <w:rFonts w:eastAsia="仿宋_GB2312"/>
          <w:color w:val="000000"/>
          <w:sz w:val="32"/>
          <w:szCs w:val="32"/>
        </w:rPr>
      </w:pPr>
      <w:r>
        <w:rPr>
          <w:rFonts w:ascii="仿宋_GB2312" w:eastAsia="仿宋_GB2312" w:hAnsi="仿宋_GB2312" w:cs="仿宋_GB2312" w:hint="eastAsia"/>
          <w:kern w:val="0"/>
          <w:sz w:val="32"/>
          <w:szCs w:val="32"/>
        </w:rPr>
        <w:t>（5）</w:t>
      </w:r>
      <w:r>
        <w:rPr>
          <w:rFonts w:eastAsia="仿宋_GB2312" w:hint="eastAsia"/>
          <w:color w:val="000000"/>
          <w:sz w:val="32"/>
          <w:szCs w:val="32"/>
        </w:rPr>
        <w:t>火灾事故由县消防救援大队牵头，县公安局、</w:t>
      </w:r>
      <w:proofErr w:type="gramStart"/>
      <w:r>
        <w:rPr>
          <w:rFonts w:eastAsia="仿宋_GB2312" w:hint="eastAsia"/>
          <w:color w:val="000000"/>
          <w:sz w:val="32"/>
          <w:szCs w:val="32"/>
        </w:rPr>
        <w:t>县卫健</w:t>
      </w:r>
      <w:proofErr w:type="gramEnd"/>
      <w:r>
        <w:rPr>
          <w:rFonts w:eastAsia="仿宋_GB2312" w:hint="eastAsia"/>
          <w:color w:val="000000"/>
          <w:sz w:val="32"/>
          <w:szCs w:val="32"/>
        </w:rPr>
        <w:t>局、县应急局、县住建局、县民政局、市生态环境局县分局等参与配合；</w:t>
      </w:r>
      <w:r>
        <w:rPr>
          <w:rFonts w:eastAsia="仿宋_GB2312" w:hint="eastAsia"/>
          <w:color w:val="000000"/>
          <w:sz w:val="32"/>
          <w:szCs w:val="32"/>
          <w:lang w:val="zh-CN"/>
        </w:rPr>
        <w:t>专项指挥机构</w:t>
      </w:r>
      <w:r>
        <w:rPr>
          <w:rFonts w:eastAsia="仿宋_GB2312" w:hint="eastAsia"/>
          <w:color w:val="000000"/>
          <w:sz w:val="32"/>
          <w:szCs w:val="32"/>
        </w:rPr>
        <w:t>为县</w:t>
      </w:r>
      <w:r>
        <w:rPr>
          <w:rFonts w:eastAsia="仿宋_GB2312" w:hint="eastAsia"/>
          <w:color w:val="000000"/>
          <w:sz w:val="32"/>
          <w:szCs w:val="32"/>
          <w:lang w:val="zh-CN"/>
        </w:rPr>
        <w:t>社会安全及消防应急指挥部。</w:t>
      </w:r>
    </w:p>
    <w:p w:rsidR="002C2697" w:rsidRDefault="00F36DB0">
      <w:pPr>
        <w:adjustRightInd w:val="0"/>
        <w:snapToGrid w:val="0"/>
        <w:spacing w:line="560" w:lineRule="exact"/>
        <w:ind w:firstLineChars="200" w:firstLine="640"/>
        <w:rPr>
          <w:rFonts w:eastAsia="仿宋_GB2312"/>
          <w:color w:val="000000"/>
          <w:sz w:val="32"/>
          <w:szCs w:val="32"/>
        </w:rPr>
      </w:pPr>
      <w:r>
        <w:rPr>
          <w:rFonts w:ascii="仿宋_GB2312" w:eastAsia="仿宋_GB2312" w:hAnsi="仿宋_GB2312" w:cs="仿宋_GB2312" w:hint="eastAsia"/>
          <w:kern w:val="0"/>
          <w:sz w:val="32"/>
          <w:szCs w:val="32"/>
        </w:rPr>
        <w:t>（6）</w:t>
      </w:r>
      <w:r>
        <w:rPr>
          <w:rFonts w:eastAsia="仿宋_GB2312" w:hint="eastAsia"/>
          <w:color w:val="000000"/>
          <w:sz w:val="32"/>
          <w:szCs w:val="32"/>
        </w:rPr>
        <w:t>特种设备事故由县市场监管局牵头，县科工局、县公安局、县消防救援大队、市生态环境局县分局、县住建局、县应急局、县</w:t>
      </w:r>
      <w:proofErr w:type="gramStart"/>
      <w:r>
        <w:rPr>
          <w:rFonts w:eastAsia="仿宋_GB2312" w:hint="eastAsia"/>
          <w:color w:val="000000"/>
          <w:sz w:val="32"/>
          <w:szCs w:val="32"/>
        </w:rPr>
        <w:t>文旅广</w:t>
      </w:r>
      <w:proofErr w:type="gramEnd"/>
      <w:r>
        <w:rPr>
          <w:rFonts w:eastAsia="仿宋_GB2312" w:hint="eastAsia"/>
          <w:color w:val="000000"/>
          <w:sz w:val="32"/>
          <w:szCs w:val="32"/>
        </w:rPr>
        <w:t>体局等参与配合；</w:t>
      </w:r>
      <w:r>
        <w:rPr>
          <w:rFonts w:eastAsia="仿宋_GB2312" w:hint="eastAsia"/>
          <w:color w:val="000000"/>
          <w:sz w:val="32"/>
          <w:szCs w:val="32"/>
          <w:lang w:val="zh-CN"/>
        </w:rPr>
        <w:t>专项指挥机构</w:t>
      </w:r>
      <w:r>
        <w:rPr>
          <w:rFonts w:eastAsia="仿宋_GB2312" w:hint="eastAsia"/>
          <w:color w:val="000000"/>
          <w:sz w:val="32"/>
          <w:szCs w:val="32"/>
        </w:rPr>
        <w:t>为县食品药品及</w:t>
      </w:r>
      <w:r>
        <w:rPr>
          <w:rFonts w:eastAsia="仿宋_GB2312" w:hint="eastAsia"/>
          <w:color w:val="000000"/>
          <w:sz w:val="32"/>
          <w:szCs w:val="32"/>
          <w:lang w:val="zh-CN"/>
        </w:rPr>
        <w:t>特种设备应急指挥部。</w:t>
      </w:r>
    </w:p>
    <w:p w:rsidR="002C2697" w:rsidRDefault="00F36DB0">
      <w:pPr>
        <w:adjustRightInd w:val="0"/>
        <w:snapToGrid w:val="0"/>
        <w:spacing w:line="560" w:lineRule="exact"/>
        <w:ind w:firstLineChars="200" w:firstLine="640"/>
        <w:rPr>
          <w:rFonts w:eastAsia="仿宋_GB2312"/>
          <w:color w:val="000000"/>
          <w:sz w:val="32"/>
          <w:szCs w:val="32"/>
        </w:rPr>
      </w:pPr>
      <w:r>
        <w:rPr>
          <w:rFonts w:ascii="仿宋_GB2312" w:eastAsia="仿宋_GB2312" w:hAnsi="仿宋_GB2312" w:cs="仿宋_GB2312" w:hint="eastAsia"/>
          <w:kern w:val="0"/>
          <w:sz w:val="32"/>
          <w:szCs w:val="32"/>
        </w:rPr>
        <w:t>（7）</w:t>
      </w:r>
      <w:r>
        <w:rPr>
          <w:rFonts w:eastAsia="仿宋_GB2312" w:hint="eastAsia"/>
          <w:color w:val="000000"/>
          <w:sz w:val="32"/>
          <w:szCs w:val="32"/>
        </w:rPr>
        <w:t>交通运输事</w:t>
      </w:r>
      <w:r>
        <w:rPr>
          <w:rFonts w:eastAsia="仿宋_GB2312" w:hint="eastAsia"/>
          <w:color w:val="000000"/>
          <w:sz w:val="32"/>
          <w:szCs w:val="32"/>
          <w:lang w:val="zh-CN"/>
        </w:rPr>
        <w:t>故</w:t>
      </w:r>
      <w:r>
        <w:rPr>
          <w:rFonts w:eastAsia="仿宋_GB2312" w:hint="eastAsia"/>
          <w:color w:val="000000"/>
          <w:sz w:val="32"/>
          <w:szCs w:val="32"/>
        </w:rPr>
        <w:t>[</w:t>
      </w:r>
      <w:r>
        <w:rPr>
          <w:rFonts w:eastAsia="仿宋_GB2312" w:hint="eastAsia"/>
          <w:color w:val="000000"/>
          <w:sz w:val="32"/>
          <w:szCs w:val="32"/>
        </w:rPr>
        <w:t>水上交通事故（</w:t>
      </w:r>
      <w:proofErr w:type="gramStart"/>
      <w:r>
        <w:rPr>
          <w:rFonts w:eastAsia="仿宋_GB2312" w:hint="eastAsia"/>
          <w:color w:val="000000"/>
          <w:sz w:val="32"/>
          <w:szCs w:val="32"/>
        </w:rPr>
        <w:t>含危险</w:t>
      </w:r>
      <w:proofErr w:type="gramEnd"/>
      <w:r>
        <w:rPr>
          <w:rFonts w:eastAsia="仿宋_GB2312" w:hint="eastAsia"/>
          <w:color w:val="000000"/>
          <w:sz w:val="32"/>
          <w:szCs w:val="32"/>
        </w:rPr>
        <w:t>化学品、火工品、烟花爆竹水路</w:t>
      </w:r>
      <w:r>
        <w:rPr>
          <w:rFonts w:eastAsia="仿宋_GB2312" w:hint="eastAsia"/>
          <w:color w:val="000000"/>
          <w:sz w:val="32"/>
          <w:szCs w:val="32"/>
          <w:lang w:val="zh-CN"/>
        </w:rPr>
        <w:t>）、城市轨道交通、铁路交通事故</w:t>
      </w:r>
      <w:r>
        <w:rPr>
          <w:rFonts w:eastAsia="仿宋_GB2312" w:hint="eastAsia"/>
          <w:color w:val="000000"/>
          <w:sz w:val="32"/>
          <w:szCs w:val="32"/>
        </w:rPr>
        <w:t>]</w:t>
      </w:r>
      <w:r>
        <w:rPr>
          <w:rFonts w:eastAsia="仿宋_GB2312" w:hint="eastAsia"/>
          <w:color w:val="000000"/>
          <w:sz w:val="32"/>
          <w:szCs w:val="32"/>
        </w:rPr>
        <w:t>由县交通局牵头，县公安局、县应急局、县消防救援大队、县水利局、</w:t>
      </w:r>
      <w:proofErr w:type="gramStart"/>
      <w:r>
        <w:rPr>
          <w:rFonts w:eastAsia="仿宋_GB2312" w:hint="eastAsia"/>
          <w:color w:val="000000"/>
          <w:sz w:val="32"/>
          <w:szCs w:val="32"/>
        </w:rPr>
        <w:t>县卫健</w:t>
      </w:r>
      <w:proofErr w:type="gramEnd"/>
      <w:r>
        <w:rPr>
          <w:rFonts w:eastAsia="仿宋_GB2312" w:hint="eastAsia"/>
          <w:color w:val="000000"/>
          <w:sz w:val="32"/>
          <w:szCs w:val="32"/>
        </w:rPr>
        <w:t>局、市生态环境局县分局、县科工局、县气象局等参与配合；</w:t>
      </w:r>
      <w:r>
        <w:rPr>
          <w:rFonts w:eastAsia="仿宋_GB2312" w:hint="eastAsia"/>
          <w:color w:val="000000"/>
          <w:sz w:val="32"/>
          <w:szCs w:val="32"/>
          <w:lang w:val="zh-CN"/>
        </w:rPr>
        <w:t>专项指挥机构</w:t>
      </w:r>
      <w:r>
        <w:rPr>
          <w:rFonts w:eastAsia="仿宋_GB2312" w:hint="eastAsia"/>
          <w:color w:val="000000"/>
          <w:sz w:val="32"/>
          <w:szCs w:val="32"/>
        </w:rPr>
        <w:t>为县综合道路</w:t>
      </w:r>
      <w:r>
        <w:rPr>
          <w:rFonts w:eastAsia="仿宋_GB2312" w:hint="eastAsia"/>
          <w:color w:val="000000"/>
          <w:sz w:val="32"/>
          <w:szCs w:val="32"/>
          <w:lang w:val="zh-CN"/>
        </w:rPr>
        <w:t>交通</w:t>
      </w:r>
      <w:r>
        <w:rPr>
          <w:rFonts w:eastAsia="仿宋_GB2312" w:hint="eastAsia"/>
          <w:color w:val="000000"/>
          <w:sz w:val="32"/>
          <w:szCs w:val="32"/>
        </w:rPr>
        <w:t>运输</w:t>
      </w:r>
      <w:r>
        <w:rPr>
          <w:rFonts w:eastAsia="仿宋_GB2312" w:hint="eastAsia"/>
          <w:color w:val="000000"/>
          <w:sz w:val="32"/>
          <w:szCs w:val="32"/>
          <w:lang w:val="zh-CN"/>
        </w:rPr>
        <w:t>应急指挥部。</w:t>
      </w:r>
    </w:p>
    <w:p w:rsidR="002C2697" w:rsidRDefault="00F36DB0">
      <w:pPr>
        <w:adjustRightInd w:val="0"/>
        <w:snapToGrid w:val="0"/>
        <w:spacing w:line="560" w:lineRule="exact"/>
        <w:ind w:firstLineChars="200" w:firstLine="640"/>
        <w:rPr>
          <w:rFonts w:eastAsia="仿宋_GB2312"/>
          <w:color w:val="000000"/>
          <w:sz w:val="32"/>
          <w:szCs w:val="32"/>
        </w:rPr>
      </w:pPr>
      <w:r>
        <w:rPr>
          <w:rFonts w:ascii="仿宋_GB2312" w:eastAsia="仿宋_GB2312" w:hAnsi="仿宋_GB2312" w:cs="仿宋_GB2312" w:hint="eastAsia"/>
          <w:kern w:val="0"/>
          <w:sz w:val="32"/>
          <w:szCs w:val="32"/>
        </w:rPr>
        <w:t>（8）</w:t>
      </w:r>
      <w:r>
        <w:rPr>
          <w:rFonts w:eastAsia="仿宋_GB2312" w:hint="eastAsia"/>
          <w:color w:val="000000"/>
          <w:sz w:val="32"/>
          <w:szCs w:val="32"/>
          <w:lang w:val="zh-CN"/>
        </w:rPr>
        <w:t>其他有关事故。由相关部门按</w:t>
      </w:r>
      <w:r>
        <w:rPr>
          <w:rFonts w:eastAsia="仿宋_GB2312" w:hint="eastAsia"/>
          <w:color w:val="000000"/>
          <w:sz w:val="32"/>
          <w:szCs w:val="32"/>
        </w:rPr>
        <w:t>照职责分工分别牵头，各有关部门参与配合。</w:t>
      </w:r>
    </w:p>
    <w:p w:rsidR="002C2697" w:rsidRDefault="00F36DB0">
      <w:pPr>
        <w:adjustRightInd w:val="0"/>
        <w:snapToGrid w:val="0"/>
        <w:spacing w:line="560" w:lineRule="exact"/>
        <w:ind w:firstLineChars="200" w:firstLine="640"/>
        <w:rPr>
          <w:rFonts w:eastAsia="楷体_GB2312"/>
          <w:color w:val="000000"/>
          <w:sz w:val="32"/>
          <w:szCs w:val="32"/>
        </w:rPr>
      </w:pPr>
      <w:r>
        <w:rPr>
          <w:rFonts w:ascii="楷体_GB2312" w:eastAsia="楷体_GB2312" w:hAnsi="楷体_GB2312" w:cs="楷体_GB2312" w:hint="eastAsia"/>
          <w:kern w:val="0"/>
          <w:sz w:val="32"/>
          <w:szCs w:val="32"/>
        </w:rPr>
        <w:t>2.2</w:t>
      </w:r>
      <w:r>
        <w:rPr>
          <w:rFonts w:eastAsia="楷体_GB2312" w:hint="eastAsia"/>
          <w:color w:val="000000"/>
          <w:sz w:val="32"/>
          <w:szCs w:val="32"/>
        </w:rPr>
        <w:t xml:space="preserve"> </w:t>
      </w:r>
      <w:r>
        <w:rPr>
          <w:rFonts w:ascii="楷体_GB2312" w:eastAsia="楷体_GB2312" w:hAnsi="楷体_GB2312" w:cs="楷体_GB2312" w:hint="eastAsia"/>
          <w:kern w:val="0"/>
          <w:sz w:val="32"/>
          <w:szCs w:val="32"/>
        </w:rPr>
        <w:t>现场救援指挥部</w:t>
      </w:r>
    </w:p>
    <w:p w:rsidR="002C2697" w:rsidRDefault="00F36DB0">
      <w:pPr>
        <w:adjustRightInd w:val="0"/>
        <w:snapToGrid w:val="0"/>
        <w:spacing w:line="560" w:lineRule="exact"/>
        <w:ind w:firstLineChars="200" w:firstLine="640"/>
        <w:rPr>
          <w:rFonts w:eastAsia="仿宋_GB2312"/>
          <w:sz w:val="32"/>
          <w:szCs w:val="32"/>
        </w:rPr>
      </w:pPr>
      <w:r>
        <w:rPr>
          <w:rFonts w:eastAsia="仿宋_GB2312" w:hint="eastAsia"/>
          <w:sz w:val="32"/>
          <w:szCs w:val="32"/>
        </w:rPr>
        <w:lastRenderedPageBreak/>
        <w:t>负责制定救援方案，组织、指挥、开展抢险救援工作。由各专项应急指挥部指挥长任总指挥，属地乡镇人民政府负责人、相关部门负责人、救援队伍负责人、事发单位负责人、救援专家等为成员。</w:t>
      </w:r>
      <w:r>
        <w:rPr>
          <w:rFonts w:eastAsia="仿宋_GB2312" w:hint="eastAsia"/>
          <w:color w:val="000000"/>
          <w:sz w:val="32"/>
          <w:szCs w:val="32"/>
        </w:rPr>
        <w:t>现场救援指挥部一般下设以下十个小组：</w:t>
      </w:r>
    </w:p>
    <w:p w:rsidR="002C2697" w:rsidRDefault="00F36DB0">
      <w:pPr>
        <w:adjustRightInd w:val="0"/>
        <w:snapToGrid w:val="0"/>
        <w:spacing w:line="560" w:lineRule="exact"/>
        <w:ind w:firstLineChars="200" w:firstLine="640"/>
        <w:rPr>
          <w:rFonts w:eastAsia="仿宋_GB2312"/>
          <w:color w:val="000000"/>
          <w:sz w:val="32"/>
          <w:szCs w:val="32"/>
        </w:rPr>
      </w:pPr>
      <w:r>
        <w:rPr>
          <w:rFonts w:eastAsia="仿宋_GB2312" w:hint="eastAsia"/>
          <w:color w:val="000000"/>
          <w:sz w:val="32"/>
          <w:szCs w:val="32"/>
        </w:rPr>
        <w:t>（一）综合协调组：由突发事件牵头部门为主，负责开展指挥会商的组织、协调、保障工作；收集、汇总、分析各组工作情况和事件信息，按规定报送信息；对拟向社会发布的信息进行审核；承办现场救援指挥部各类会议；督促落实现场救援指挥部议定事项；协调解决应急救援工作中的有关事项等。</w:t>
      </w:r>
    </w:p>
    <w:p w:rsidR="002C2697" w:rsidRDefault="00F36DB0">
      <w:pPr>
        <w:adjustRightInd w:val="0"/>
        <w:snapToGrid w:val="0"/>
        <w:spacing w:line="560" w:lineRule="exact"/>
        <w:ind w:firstLineChars="200" w:firstLine="640"/>
        <w:rPr>
          <w:rFonts w:eastAsia="仿宋_GB2312"/>
          <w:color w:val="000000"/>
          <w:sz w:val="32"/>
          <w:szCs w:val="32"/>
        </w:rPr>
      </w:pPr>
      <w:r>
        <w:rPr>
          <w:rFonts w:eastAsia="仿宋_GB2312" w:hint="eastAsia"/>
          <w:color w:val="000000"/>
          <w:sz w:val="32"/>
          <w:szCs w:val="32"/>
        </w:rPr>
        <w:t>（二）专业处置组：由突发事件牵头部门为主，负责组织对突发事件会商</w:t>
      </w:r>
      <w:proofErr w:type="gramStart"/>
      <w:r>
        <w:rPr>
          <w:rFonts w:eastAsia="仿宋_GB2312" w:hint="eastAsia"/>
          <w:color w:val="000000"/>
          <w:sz w:val="32"/>
          <w:szCs w:val="32"/>
        </w:rPr>
        <w:t>研</w:t>
      </w:r>
      <w:proofErr w:type="gramEnd"/>
      <w:r>
        <w:rPr>
          <w:rFonts w:eastAsia="仿宋_GB2312" w:hint="eastAsia"/>
          <w:color w:val="000000"/>
          <w:sz w:val="32"/>
          <w:szCs w:val="32"/>
        </w:rPr>
        <w:t>判；研究拟定具体处置方案，经现场救援指挥部总指挥同意后组织实施；协调调度应急救援力量、专家、装备、物资等应急资源；组织、引导社会救援力量有序投入突发事件处置。</w:t>
      </w:r>
    </w:p>
    <w:p w:rsidR="002C2697" w:rsidRDefault="00F36DB0">
      <w:pPr>
        <w:adjustRightInd w:val="0"/>
        <w:snapToGrid w:val="0"/>
        <w:spacing w:line="560" w:lineRule="exact"/>
        <w:ind w:firstLineChars="200" w:firstLine="640"/>
        <w:rPr>
          <w:rFonts w:eastAsia="仿宋_GB2312"/>
          <w:color w:val="000000"/>
          <w:sz w:val="32"/>
          <w:szCs w:val="32"/>
        </w:rPr>
      </w:pPr>
      <w:r>
        <w:rPr>
          <w:rFonts w:eastAsia="仿宋_GB2312" w:hint="eastAsia"/>
          <w:color w:val="000000"/>
          <w:sz w:val="32"/>
          <w:szCs w:val="32"/>
        </w:rPr>
        <w:t>（三）治安交通组：由公安、交通运输部门为主，负责做好现场管控和交通疏导；实施安全警戒，维持现场秩序，疏散救助群众，对现场进行勘查，对相关嫌疑人进行依法管制；协调现场交通保障，疏导周边交通，开辟应急通道，保障应急救援人员、车辆和物资装备应急通行需要；组织协调恢复被毁交通路线。</w:t>
      </w:r>
    </w:p>
    <w:p w:rsidR="002C2697" w:rsidRDefault="00F36DB0">
      <w:pPr>
        <w:adjustRightInd w:val="0"/>
        <w:snapToGrid w:val="0"/>
        <w:spacing w:line="560" w:lineRule="exact"/>
        <w:ind w:firstLineChars="200" w:firstLine="640"/>
        <w:rPr>
          <w:rFonts w:eastAsia="仿宋_GB2312"/>
          <w:color w:val="000000"/>
          <w:sz w:val="32"/>
          <w:szCs w:val="32"/>
        </w:rPr>
      </w:pPr>
      <w:r>
        <w:rPr>
          <w:rFonts w:eastAsia="仿宋_GB2312" w:hint="eastAsia"/>
          <w:color w:val="000000"/>
          <w:sz w:val="32"/>
          <w:szCs w:val="32"/>
        </w:rPr>
        <w:t>（四）医疗卫生组：由卫</w:t>
      </w:r>
      <w:proofErr w:type="gramStart"/>
      <w:r>
        <w:rPr>
          <w:rFonts w:eastAsia="仿宋_GB2312" w:hint="eastAsia"/>
          <w:color w:val="000000"/>
          <w:sz w:val="32"/>
          <w:szCs w:val="32"/>
        </w:rPr>
        <w:t>健部门</w:t>
      </w:r>
      <w:proofErr w:type="gramEnd"/>
      <w:r>
        <w:rPr>
          <w:rFonts w:eastAsia="仿宋_GB2312" w:hint="eastAsia"/>
          <w:color w:val="000000"/>
          <w:sz w:val="32"/>
          <w:szCs w:val="32"/>
        </w:rPr>
        <w:t>为主，负责现场医疗救护、卫生防疫、伤员救治和应急心理援助等工作；汇总上报伤员救治信息。</w:t>
      </w:r>
    </w:p>
    <w:p w:rsidR="002C2697" w:rsidRDefault="00F36DB0">
      <w:pPr>
        <w:adjustRightInd w:val="0"/>
        <w:snapToGrid w:val="0"/>
        <w:spacing w:line="560" w:lineRule="exact"/>
        <w:ind w:firstLineChars="200" w:firstLine="640"/>
        <w:rPr>
          <w:rFonts w:eastAsia="仿宋_GB2312"/>
          <w:color w:val="000000"/>
          <w:sz w:val="32"/>
          <w:szCs w:val="32"/>
        </w:rPr>
      </w:pPr>
      <w:r>
        <w:rPr>
          <w:rFonts w:eastAsia="仿宋_GB2312" w:hint="eastAsia"/>
          <w:color w:val="000000"/>
          <w:sz w:val="32"/>
          <w:szCs w:val="32"/>
        </w:rPr>
        <w:lastRenderedPageBreak/>
        <w:t>（五）通信电力组。由通信管理、电力部门为主，负责组织现场通信、电力保障，组织恢复灾区通信、供电。</w:t>
      </w:r>
    </w:p>
    <w:p w:rsidR="002C2697" w:rsidRDefault="00F36DB0">
      <w:pPr>
        <w:adjustRightInd w:val="0"/>
        <w:snapToGrid w:val="0"/>
        <w:spacing w:line="560" w:lineRule="exact"/>
        <w:ind w:firstLineChars="200" w:firstLine="640"/>
        <w:rPr>
          <w:rFonts w:eastAsia="仿宋_GB2312"/>
          <w:color w:val="000000"/>
          <w:sz w:val="32"/>
          <w:szCs w:val="32"/>
        </w:rPr>
      </w:pPr>
      <w:r>
        <w:rPr>
          <w:rFonts w:eastAsia="仿宋_GB2312" w:hint="eastAsia"/>
          <w:color w:val="000000"/>
          <w:sz w:val="32"/>
          <w:szCs w:val="32"/>
        </w:rPr>
        <w:t>（六）新闻舆情组：由宣传、网信、应急、公安部门和突发事件主要牵头部门为主，负责组织协调信息发布工作，组织新闻媒体有序采访，做好记者服务和管理，统筹舆情监测和舆论引导。</w:t>
      </w:r>
    </w:p>
    <w:p w:rsidR="002C2697" w:rsidRDefault="00F36DB0">
      <w:pPr>
        <w:adjustRightInd w:val="0"/>
        <w:snapToGrid w:val="0"/>
        <w:spacing w:line="560" w:lineRule="exact"/>
        <w:ind w:firstLineChars="200" w:firstLine="640"/>
        <w:rPr>
          <w:rFonts w:eastAsia="仿宋_GB2312"/>
          <w:color w:val="000000"/>
          <w:sz w:val="32"/>
          <w:szCs w:val="32"/>
        </w:rPr>
      </w:pPr>
      <w:r>
        <w:rPr>
          <w:rFonts w:eastAsia="仿宋_GB2312" w:hint="eastAsia"/>
          <w:color w:val="000000"/>
          <w:sz w:val="32"/>
          <w:szCs w:val="32"/>
        </w:rPr>
        <w:t>（七）救灾救助组：由应急、发改、民政、科工、市场、商务等部门为主，负责组织受影响群众的紧急安置，保障受影响群众基本生活，维护市场秩序，保障物资供应，组织接受捐赠、援助等。</w:t>
      </w:r>
    </w:p>
    <w:p w:rsidR="002C2697" w:rsidRDefault="00F36DB0">
      <w:pPr>
        <w:adjustRightInd w:val="0"/>
        <w:snapToGrid w:val="0"/>
        <w:spacing w:line="560" w:lineRule="exact"/>
        <w:ind w:firstLineChars="200" w:firstLine="640"/>
        <w:rPr>
          <w:rFonts w:eastAsia="仿宋_GB2312"/>
          <w:color w:val="000000"/>
          <w:sz w:val="32"/>
          <w:szCs w:val="32"/>
        </w:rPr>
      </w:pPr>
      <w:r>
        <w:rPr>
          <w:rFonts w:eastAsia="仿宋_GB2312" w:hint="eastAsia"/>
          <w:color w:val="000000"/>
          <w:sz w:val="32"/>
          <w:szCs w:val="32"/>
        </w:rPr>
        <w:t>（八）后勤保障组。由事发地党委、政府统筹，负责指挥部和各类救援人员生活保障工作。</w:t>
      </w:r>
    </w:p>
    <w:p w:rsidR="002C2697" w:rsidRDefault="00F36DB0">
      <w:pPr>
        <w:adjustRightInd w:val="0"/>
        <w:snapToGrid w:val="0"/>
        <w:spacing w:line="560" w:lineRule="exact"/>
        <w:ind w:firstLineChars="200" w:firstLine="640"/>
        <w:rPr>
          <w:rFonts w:eastAsia="仿宋_GB2312"/>
          <w:color w:val="000000"/>
          <w:sz w:val="32"/>
          <w:szCs w:val="32"/>
        </w:rPr>
      </w:pPr>
      <w:r>
        <w:rPr>
          <w:rFonts w:eastAsia="仿宋_GB2312" w:hint="eastAsia"/>
          <w:color w:val="000000"/>
          <w:sz w:val="32"/>
          <w:szCs w:val="32"/>
        </w:rPr>
        <w:t>（九）专家技术组。由突发事件牵头部门组织相关领域专家、专业人员和事发单位相关技术人员组成，负责协助制定现场应急处置方案，为开展应急救援与处置工作提供技术咨询。</w:t>
      </w:r>
    </w:p>
    <w:p w:rsidR="002C2697" w:rsidRDefault="00F36DB0">
      <w:pPr>
        <w:pStyle w:val="a0"/>
        <w:spacing w:after="0" w:line="560" w:lineRule="exact"/>
        <w:ind w:firstLineChars="200" w:firstLine="640"/>
        <w:rPr>
          <w:rFonts w:eastAsia="仿宋_GB2312"/>
          <w:color w:val="000000"/>
          <w:sz w:val="32"/>
          <w:szCs w:val="32"/>
        </w:rPr>
      </w:pPr>
      <w:r>
        <w:rPr>
          <w:rFonts w:eastAsia="仿宋_GB2312" w:hint="eastAsia"/>
          <w:color w:val="000000"/>
          <w:sz w:val="32"/>
          <w:szCs w:val="32"/>
        </w:rPr>
        <w:t>（十）善后处置组。由事发地（乡镇人民政府、天易经开区管委会）相关负责人牵头，组织民政、保险公司等相关单位开展善后处置。</w:t>
      </w:r>
    </w:p>
    <w:p w:rsidR="002C2697" w:rsidRDefault="00F36DB0">
      <w:pPr>
        <w:adjustRightInd w:val="0"/>
        <w:snapToGrid w:val="0"/>
        <w:spacing w:line="560" w:lineRule="exact"/>
        <w:ind w:firstLineChars="200" w:firstLine="640"/>
        <w:rPr>
          <w:rFonts w:eastAsia="楷体_GB2312"/>
          <w:sz w:val="32"/>
          <w:szCs w:val="32"/>
        </w:rPr>
      </w:pPr>
      <w:r>
        <w:rPr>
          <w:rFonts w:ascii="楷体_GB2312" w:eastAsia="楷体_GB2312" w:hAnsi="楷体_GB2312" w:cs="楷体_GB2312" w:hint="eastAsia"/>
          <w:kern w:val="0"/>
          <w:sz w:val="32"/>
          <w:szCs w:val="32"/>
        </w:rPr>
        <w:t>2.3 相关单位职责</w:t>
      </w:r>
    </w:p>
    <w:p w:rsidR="002C2697" w:rsidRDefault="00F36DB0">
      <w:pPr>
        <w:adjustRightInd w:val="0"/>
        <w:snapToGrid w:val="0"/>
        <w:spacing w:line="560" w:lineRule="exact"/>
        <w:ind w:firstLineChars="200" w:firstLine="640"/>
        <w:rPr>
          <w:rFonts w:eastAsia="仿宋_GB2312"/>
          <w:kern w:val="0"/>
          <w:sz w:val="32"/>
          <w:szCs w:val="32"/>
        </w:rPr>
      </w:pPr>
      <w:r>
        <w:rPr>
          <w:rFonts w:eastAsia="仿宋_GB2312" w:hint="eastAsia"/>
          <w:kern w:val="0"/>
          <w:sz w:val="32"/>
          <w:szCs w:val="32"/>
        </w:rPr>
        <w:t>县纪委监委：负责应急工作中监察对象违纪、违法案件的查处。</w:t>
      </w:r>
    </w:p>
    <w:p w:rsidR="002C2697" w:rsidRDefault="00F36DB0">
      <w:pPr>
        <w:adjustRightInd w:val="0"/>
        <w:snapToGrid w:val="0"/>
        <w:spacing w:line="560" w:lineRule="exact"/>
        <w:ind w:firstLineChars="200" w:firstLine="640"/>
        <w:rPr>
          <w:rFonts w:eastAsia="仿宋_GB2312"/>
          <w:color w:val="000000"/>
          <w:kern w:val="0"/>
          <w:sz w:val="32"/>
          <w:szCs w:val="32"/>
        </w:rPr>
      </w:pPr>
      <w:r>
        <w:rPr>
          <w:rFonts w:eastAsia="仿宋_GB2312" w:hint="eastAsia"/>
          <w:color w:val="000000"/>
          <w:kern w:val="0"/>
          <w:sz w:val="32"/>
          <w:szCs w:val="32"/>
        </w:rPr>
        <w:t>县委办：将应急管理工作纳入县委督查的重要内容，定期督查各乡镇和县直有关单位贯彻落实县委、县人民政府关于应急管</w:t>
      </w:r>
      <w:r>
        <w:rPr>
          <w:rFonts w:eastAsia="仿宋_GB2312" w:hint="eastAsia"/>
          <w:color w:val="000000"/>
          <w:kern w:val="0"/>
          <w:sz w:val="32"/>
          <w:szCs w:val="32"/>
        </w:rPr>
        <w:lastRenderedPageBreak/>
        <w:t>理工作决策部署情况；负责指导相关部门做好突发事故信息报送工作。</w:t>
      </w:r>
    </w:p>
    <w:p w:rsidR="002C2697" w:rsidRDefault="00F36DB0">
      <w:pPr>
        <w:adjustRightInd w:val="0"/>
        <w:snapToGrid w:val="0"/>
        <w:spacing w:line="560" w:lineRule="exact"/>
        <w:ind w:firstLineChars="200" w:firstLine="640"/>
        <w:rPr>
          <w:rFonts w:ascii="仿宋" w:eastAsia="仿宋" w:hAnsi="仿宋" w:cs="仿宋"/>
          <w:color w:val="000000"/>
          <w:sz w:val="32"/>
          <w:szCs w:val="32"/>
        </w:rPr>
      </w:pPr>
      <w:r>
        <w:rPr>
          <w:rFonts w:eastAsia="仿宋_GB2312" w:hint="eastAsia"/>
          <w:color w:val="000000"/>
          <w:kern w:val="0"/>
          <w:sz w:val="32"/>
          <w:szCs w:val="32"/>
        </w:rPr>
        <w:t>县委宣传部：牵头负责突发事件舆情应急工作，指导、协调突发事件牵头部门召开新闻发布会等，做好来湘潭县采访的县外记者接待服务工作；督促电视台等新闻媒体做好应急救援宣传报道，宣传报道应急救援英雄模范人物事迹；正确引导社会舆论；安排新闻媒体按要求及时发布预警信息；会同有关部门（单位）向社会公众宣传普及应急知识。</w:t>
      </w:r>
    </w:p>
    <w:p w:rsidR="002C2697" w:rsidRDefault="00F36DB0">
      <w:pPr>
        <w:adjustRightInd w:val="0"/>
        <w:snapToGrid w:val="0"/>
        <w:spacing w:line="560" w:lineRule="exact"/>
        <w:ind w:firstLineChars="200" w:firstLine="640"/>
        <w:rPr>
          <w:rFonts w:eastAsia="仿宋_GB2312"/>
          <w:color w:val="000000"/>
          <w:kern w:val="0"/>
          <w:sz w:val="32"/>
          <w:szCs w:val="32"/>
        </w:rPr>
      </w:pPr>
      <w:r>
        <w:rPr>
          <w:rFonts w:eastAsia="仿宋_GB2312" w:hint="eastAsia"/>
          <w:color w:val="000000"/>
          <w:kern w:val="0"/>
          <w:sz w:val="32"/>
          <w:szCs w:val="32"/>
        </w:rPr>
        <w:t>县委统战部：负责涉侨突发事件的应急管理工作；负责涉及宗教事务的突发事件应急管理工作。</w:t>
      </w:r>
    </w:p>
    <w:p w:rsidR="002C2697" w:rsidRDefault="00F36DB0">
      <w:pPr>
        <w:adjustRightInd w:val="0"/>
        <w:snapToGrid w:val="0"/>
        <w:spacing w:line="560" w:lineRule="exact"/>
        <w:ind w:firstLineChars="200" w:firstLine="640"/>
        <w:rPr>
          <w:rFonts w:eastAsia="仿宋_GB2312"/>
          <w:color w:val="000000"/>
          <w:kern w:val="0"/>
          <w:sz w:val="32"/>
          <w:szCs w:val="32"/>
        </w:rPr>
      </w:pPr>
      <w:r>
        <w:rPr>
          <w:rFonts w:eastAsia="仿宋_GB2312" w:hint="eastAsia"/>
          <w:color w:val="000000"/>
          <w:kern w:val="0"/>
          <w:sz w:val="32"/>
          <w:szCs w:val="32"/>
        </w:rPr>
        <w:t>县委政法委：负责指导、督查、考核全县范围内铁路联防工作；发生重大及以上突发群体性事件，有关领导按应急预案要求赶赴事故现场，指导、协调属地做好</w:t>
      </w:r>
      <w:proofErr w:type="gramStart"/>
      <w:r>
        <w:rPr>
          <w:rFonts w:eastAsia="仿宋_GB2312" w:hint="eastAsia"/>
          <w:color w:val="000000"/>
          <w:kern w:val="0"/>
          <w:sz w:val="32"/>
          <w:szCs w:val="32"/>
        </w:rPr>
        <w:t>信访维稳和</w:t>
      </w:r>
      <w:proofErr w:type="gramEnd"/>
      <w:r>
        <w:rPr>
          <w:rFonts w:eastAsia="仿宋_GB2312" w:hint="eastAsia"/>
          <w:color w:val="000000"/>
          <w:kern w:val="0"/>
          <w:sz w:val="32"/>
          <w:szCs w:val="32"/>
        </w:rPr>
        <w:t>相关应急处置工作。</w:t>
      </w:r>
    </w:p>
    <w:p w:rsidR="002C2697" w:rsidRDefault="00F36DB0">
      <w:pPr>
        <w:adjustRightInd w:val="0"/>
        <w:snapToGrid w:val="0"/>
        <w:spacing w:line="560" w:lineRule="exact"/>
        <w:ind w:firstLineChars="200" w:firstLine="640"/>
        <w:rPr>
          <w:rFonts w:eastAsia="仿宋_GB2312"/>
          <w:color w:val="000000"/>
          <w:kern w:val="0"/>
          <w:sz w:val="32"/>
          <w:szCs w:val="32"/>
        </w:rPr>
      </w:pPr>
      <w:r>
        <w:rPr>
          <w:rFonts w:eastAsia="仿宋_GB2312" w:hint="eastAsia"/>
          <w:color w:val="000000"/>
          <w:kern w:val="0"/>
          <w:sz w:val="32"/>
          <w:szCs w:val="32"/>
        </w:rPr>
        <w:t>县政府办：协助县人民政府组织处理突发事件的应急处置工作；进入分级预警和应急响应后，根据职责分工完成应对处置工作。</w:t>
      </w:r>
    </w:p>
    <w:p w:rsidR="002C2697" w:rsidRDefault="00F36DB0">
      <w:pPr>
        <w:adjustRightInd w:val="0"/>
        <w:snapToGrid w:val="0"/>
        <w:spacing w:line="560" w:lineRule="exact"/>
        <w:ind w:firstLineChars="200" w:firstLine="640"/>
        <w:rPr>
          <w:rFonts w:ascii="仿宋" w:eastAsia="仿宋" w:hAnsi="仿宋" w:cs="仿宋"/>
          <w:color w:val="000000"/>
          <w:sz w:val="32"/>
          <w:szCs w:val="32"/>
        </w:rPr>
      </w:pPr>
      <w:proofErr w:type="gramStart"/>
      <w:r>
        <w:rPr>
          <w:rFonts w:eastAsia="仿宋_GB2312" w:hint="eastAsia"/>
          <w:color w:val="000000"/>
          <w:kern w:val="0"/>
          <w:sz w:val="32"/>
          <w:szCs w:val="32"/>
        </w:rPr>
        <w:t>县发</w:t>
      </w:r>
      <w:r>
        <w:rPr>
          <w:rFonts w:eastAsia="仿宋_GB2312" w:hint="eastAsia"/>
          <w:kern w:val="0"/>
          <w:sz w:val="32"/>
          <w:szCs w:val="32"/>
        </w:rPr>
        <w:t>改局</w:t>
      </w:r>
      <w:proofErr w:type="gramEnd"/>
      <w:r>
        <w:rPr>
          <w:rFonts w:eastAsia="仿宋_GB2312" w:hint="eastAsia"/>
          <w:color w:val="000000"/>
          <w:kern w:val="0"/>
          <w:sz w:val="32"/>
          <w:szCs w:val="32"/>
        </w:rPr>
        <w:t>：负责电力、油气长输管道、粮食流通、加工行业及所属物资储备承储单位的突发事件应急管理工作；协调电力部门做好突发事件的供电工作；会同有关部门（单位）安排突发事件应对工作的重大建设项目；负责县级应急物资储备和调拨的归口管总工作；负责全县粮食储备和管理；会同有关部门（单位）</w:t>
      </w:r>
      <w:r>
        <w:rPr>
          <w:rFonts w:eastAsia="仿宋_GB2312" w:hint="eastAsia"/>
          <w:color w:val="000000"/>
          <w:kern w:val="0"/>
          <w:sz w:val="32"/>
          <w:szCs w:val="32"/>
        </w:rPr>
        <w:lastRenderedPageBreak/>
        <w:t>做好应急物资储备、调拨的组织、协调工作</w:t>
      </w:r>
      <w:r>
        <w:rPr>
          <w:rFonts w:ascii="仿宋" w:eastAsia="仿宋" w:hAnsi="仿宋" w:cs="仿宋" w:hint="eastAsia"/>
          <w:color w:val="000000"/>
          <w:sz w:val="32"/>
          <w:szCs w:val="32"/>
        </w:rPr>
        <w:t>。</w:t>
      </w:r>
    </w:p>
    <w:p w:rsidR="002C2697" w:rsidRDefault="00F36DB0">
      <w:pPr>
        <w:pStyle w:val="a0"/>
        <w:spacing w:after="0" w:line="560" w:lineRule="exact"/>
        <w:ind w:firstLineChars="200" w:firstLine="640"/>
        <w:rPr>
          <w:rFonts w:eastAsia="仿宋_GB2312"/>
          <w:color w:val="000000"/>
          <w:kern w:val="0"/>
          <w:sz w:val="32"/>
          <w:szCs w:val="32"/>
        </w:rPr>
      </w:pPr>
      <w:r>
        <w:rPr>
          <w:rFonts w:eastAsia="仿宋_GB2312" w:hint="eastAsia"/>
          <w:color w:val="000000"/>
          <w:kern w:val="0"/>
          <w:sz w:val="32"/>
          <w:szCs w:val="32"/>
        </w:rPr>
        <w:t>县教育局：负责县直教育系统的应急管理工作并指导各地教育系统（含中职、高中、初中、小学、幼儿园以及面向中小学生实施与学校文化教育课程相关的非学历文化教育培训的民办教育培训机构等）的应急管理工作；牵头负责并协同县交通、公安交警部门做好校车事故的应急管理工作；指导受灾地教育部门做好受灾学校学生和教职员工的紧急转移安置工作；指导受灾地教育部门采取有效措施及时恢复正常教学秩序；负责统计报告全县教育部门受灾情况；牵头做好学校灾后恢复重建规划、计划、方案并组织实施。</w:t>
      </w:r>
    </w:p>
    <w:p w:rsidR="002C2697" w:rsidRDefault="00F36DB0">
      <w:pPr>
        <w:pStyle w:val="a0"/>
        <w:spacing w:after="0" w:line="560" w:lineRule="exact"/>
        <w:ind w:firstLineChars="200" w:firstLine="640"/>
        <w:rPr>
          <w:rFonts w:eastAsia="仿宋_GB2312"/>
          <w:color w:val="000000"/>
          <w:kern w:val="0"/>
          <w:sz w:val="32"/>
          <w:szCs w:val="32"/>
        </w:rPr>
      </w:pPr>
      <w:r>
        <w:rPr>
          <w:rFonts w:eastAsia="仿宋_GB2312" w:hint="eastAsia"/>
          <w:color w:val="000000"/>
          <w:kern w:val="0"/>
          <w:sz w:val="32"/>
          <w:szCs w:val="32"/>
        </w:rPr>
        <w:t>县科工局：负责县本级管辖范围内科技系统、船舶及相关装置制造、军工、民</w:t>
      </w:r>
      <w:proofErr w:type="gramStart"/>
      <w:r>
        <w:rPr>
          <w:rFonts w:eastAsia="仿宋_GB2312" w:hint="eastAsia"/>
          <w:color w:val="000000"/>
          <w:kern w:val="0"/>
          <w:sz w:val="32"/>
          <w:szCs w:val="32"/>
        </w:rPr>
        <w:t>爆行业</w:t>
      </w:r>
      <w:proofErr w:type="gramEnd"/>
      <w:r>
        <w:rPr>
          <w:rFonts w:eastAsia="仿宋_GB2312" w:hint="eastAsia"/>
          <w:color w:val="000000"/>
          <w:kern w:val="0"/>
          <w:sz w:val="32"/>
          <w:szCs w:val="32"/>
        </w:rPr>
        <w:t>领域突发事件应急管理工作；负责提供应急管理科技方面的综合咨询建议，协调适用于灾区救援的科技成果支持应急救灾工作，为灾区灾后恢复重建提供科技支撑；负责指导灾区工业企业抢险救灾、停工停产、灾后恢复重建、复工复产等工作；负责统计报告全县工业受灾情况。</w:t>
      </w:r>
    </w:p>
    <w:p w:rsidR="002C2697" w:rsidRDefault="00F36DB0">
      <w:pPr>
        <w:spacing w:line="560" w:lineRule="exact"/>
        <w:ind w:firstLineChars="200" w:firstLine="640"/>
        <w:rPr>
          <w:rFonts w:ascii="仿宋" w:eastAsia="仿宋" w:hAnsi="仿宋" w:cs="仿宋"/>
          <w:color w:val="000000"/>
          <w:sz w:val="32"/>
          <w:szCs w:val="32"/>
        </w:rPr>
      </w:pPr>
      <w:r>
        <w:rPr>
          <w:rFonts w:eastAsia="仿宋_GB2312" w:hint="eastAsia"/>
          <w:color w:val="000000"/>
          <w:kern w:val="0"/>
          <w:sz w:val="32"/>
          <w:szCs w:val="32"/>
        </w:rPr>
        <w:t>县公安局：负责全县道路交通突发事件应急管理工作；组织、协调道路交通、民用爆炸物品、烟花爆竹公共安全事故应急处置工作；负责灾区治安、交通秩序维护，协助组织灾区群众紧急转移避险工作；按照应急响应等级，实施相应交通组织措施，做好交通疏导工作，确保道路交通安全畅通；积极配合做好救灾救援和应急救助工作；依法打击灾区盗抢现象，查处制造网络谣言等</w:t>
      </w:r>
      <w:r>
        <w:rPr>
          <w:rFonts w:eastAsia="仿宋_GB2312" w:hint="eastAsia"/>
          <w:color w:val="000000"/>
          <w:kern w:val="0"/>
          <w:sz w:val="32"/>
          <w:szCs w:val="32"/>
        </w:rPr>
        <w:lastRenderedPageBreak/>
        <w:t>违规违法人员。</w:t>
      </w:r>
    </w:p>
    <w:p w:rsidR="002C2697" w:rsidRDefault="00F36DB0">
      <w:pPr>
        <w:spacing w:line="560" w:lineRule="exact"/>
        <w:ind w:firstLineChars="200" w:firstLine="640"/>
        <w:rPr>
          <w:rFonts w:ascii="仿宋" w:eastAsia="仿宋" w:hAnsi="仿宋" w:cs="仿宋"/>
          <w:color w:val="000000"/>
          <w:sz w:val="32"/>
          <w:szCs w:val="32"/>
        </w:rPr>
      </w:pPr>
      <w:r>
        <w:rPr>
          <w:rFonts w:eastAsia="仿宋_GB2312" w:hint="eastAsia"/>
          <w:color w:val="000000"/>
          <w:kern w:val="0"/>
          <w:sz w:val="32"/>
          <w:szCs w:val="32"/>
        </w:rPr>
        <w:t>县民政局：负责指导、督促全县各类养老服务机构、社会福利机构、婚姻、殡葬、救助服务机构、福利彩票销售网点及直接主管的社会团体组织的应急管理工作；指导督促养老服务机构的消防应急管理工作；引导具备资质的社会组织参与抢险救灾、救灾捐赠等工作；督促指导各地及时将符合条件的受灾人员按程序纳入社会救助范围。</w:t>
      </w:r>
    </w:p>
    <w:p w:rsidR="002C2697" w:rsidRDefault="00F36DB0">
      <w:pPr>
        <w:spacing w:line="560" w:lineRule="exact"/>
        <w:ind w:firstLineChars="200" w:firstLine="640"/>
        <w:rPr>
          <w:rFonts w:eastAsia="仿宋_GB2312"/>
          <w:color w:val="000000"/>
          <w:kern w:val="0"/>
          <w:sz w:val="32"/>
          <w:szCs w:val="32"/>
        </w:rPr>
      </w:pPr>
      <w:r>
        <w:rPr>
          <w:rFonts w:eastAsia="仿宋_GB2312" w:hint="eastAsia"/>
          <w:color w:val="000000"/>
          <w:kern w:val="0"/>
          <w:sz w:val="32"/>
          <w:szCs w:val="32"/>
        </w:rPr>
        <w:t>县司法局：负责司法行政系统突发事件应急管理工作；负责应急管理工作有关规范性文件的审查，指导应急管理方面的法治宣传等工作。</w:t>
      </w:r>
    </w:p>
    <w:p w:rsidR="002C2697" w:rsidRDefault="00F36DB0">
      <w:pPr>
        <w:spacing w:line="560" w:lineRule="exact"/>
        <w:ind w:firstLineChars="200" w:firstLine="640"/>
        <w:rPr>
          <w:rFonts w:eastAsia="仿宋_GB2312"/>
          <w:color w:val="000000"/>
          <w:kern w:val="0"/>
          <w:sz w:val="32"/>
          <w:szCs w:val="32"/>
        </w:rPr>
      </w:pPr>
      <w:r>
        <w:rPr>
          <w:rFonts w:eastAsia="仿宋_GB2312" w:hint="eastAsia"/>
          <w:color w:val="000000"/>
          <w:kern w:val="0"/>
          <w:sz w:val="32"/>
          <w:szCs w:val="32"/>
        </w:rPr>
        <w:t>县财政局：负责全县财政系统突发事件应急管理工作；提供应急管理工作必需的经费保障；负责突发事件应对处置、灾后重建所需资金的计划、调度。</w:t>
      </w:r>
    </w:p>
    <w:p w:rsidR="002C2697" w:rsidRDefault="00F36DB0">
      <w:pPr>
        <w:spacing w:line="560" w:lineRule="exact"/>
        <w:ind w:firstLineChars="200" w:firstLine="640"/>
        <w:rPr>
          <w:rFonts w:ascii="仿宋" w:eastAsia="仿宋" w:hAnsi="仿宋" w:cs="仿宋"/>
          <w:color w:val="000000"/>
          <w:sz w:val="32"/>
          <w:szCs w:val="32"/>
        </w:rPr>
      </w:pPr>
      <w:r>
        <w:rPr>
          <w:rFonts w:eastAsia="仿宋_GB2312" w:hint="eastAsia"/>
          <w:color w:val="000000"/>
          <w:kern w:val="0"/>
          <w:sz w:val="32"/>
          <w:szCs w:val="32"/>
        </w:rPr>
        <w:t>县</w:t>
      </w:r>
      <w:proofErr w:type="gramStart"/>
      <w:r>
        <w:rPr>
          <w:rFonts w:eastAsia="仿宋_GB2312" w:hint="eastAsia"/>
          <w:color w:val="000000"/>
          <w:kern w:val="0"/>
          <w:sz w:val="32"/>
          <w:szCs w:val="32"/>
        </w:rPr>
        <w:t>人社局</w:t>
      </w:r>
      <w:proofErr w:type="gramEnd"/>
      <w:r>
        <w:rPr>
          <w:rFonts w:eastAsia="仿宋_GB2312" w:hint="eastAsia"/>
          <w:color w:val="000000"/>
          <w:kern w:val="0"/>
          <w:sz w:val="32"/>
          <w:szCs w:val="32"/>
        </w:rPr>
        <w:t>：负责全县人力资源和社会保障系统突发事件应急管理工作；按照有关规定安排、使用和管理工伤预防费用，大力实施高危行业安全技能提升行动计划；指导、监督工伤认定工作，督促落实工伤保险待遇；指导、督促、检查技工学校和职业技能培训机构，将安全生产知识列入培训课程，在培训过程中落实安全防范措施，指导有关单位制定并落实突发事件应急预案；负责对在抢险救灾工作中表现突出、</w:t>
      </w:r>
      <w:proofErr w:type="gramStart"/>
      <w:r>
        <w:rPr>
          <w:rFonts w:eastAsia="仿宋_GB2312" w:hint="eastAsia"/>
          <w:color w:val="000000"/>
          <w:kern w:val="0"/>
          <w:sz w:val="32"/>
          <w:szCs w:val="32"/>
        </w:rPr>
        <w:t>作出</w:t>
      </w:r>
      <w:proofErr w:type="gramEnd"/>
      <w:r>
        <w:rPr>
          <w:rFonts w:eastAsia="仿宋_GB2312" w:hint="eastAsia"/>
          <w:color w:val="000000"/>
          <w:kern w:val="0"/>
          <w:sz w:val="32"/>
          <w:szCs w:val="32"/>
        </w:rPr>
        <w:t>贡献的先进典型给予表彰奖励。</w:t>
      </w:r>
    </w:p>
    <w:p w:rsidR="002C2697" w:rsidRDefault="00F36DB0">
      <w:pPr>
        <w:spacing w:line="560" w:lineRule="exact"/>
        <w:ind w:firstLineChars="200" w:firstLine="640"/>
        <w:rPr>
          <w:rFonts w:eastAsia="仿宋_GB2312"/>
          <w:color w:val="000000"/>
          <w:kern w:val="0"/>
          <w:sz w:val="32"/>
          <w:szCs w:val="32"/>
        </w:rPr>
      </w:pPr>
      <w:r>
        <w:rPr>
          <w:rFonts w:eastAsia="仿宋_GB2312" w:hint="eastAsia"/>
          <w:kern w:val="0"/>
          <w:sz w:val="32"/>
          <w:szCs w:val="32"/>
        </w:rPr>
        <w:t>县自然资源局：负责全县自然资源和城乡规划突发事件应急</w:t>
      </w:r>
      <w:r>
        <w:rPr>
          <w:rFonts w:eastAsia="仿宋_GB2312" w:hint="eastAsia"/>
          <w:kern w:val="0"/>
          <w:sz w:val="32"/>
          <w:szCs w:val="32"/>
        </w:rPr>
        <w:lastRenderedPageBreak/>
        <w:t>管理工作；组织、指导开展灾</w:t>
      </w:r>
      <w:r>
        <w:rPr>
          <w:rFonts w:eastAsia="仿宋_GB2312" w:hint="eastAsia"/>
          <w:color w:val="000000"/>
          <w:kern w:val="0"/>
          <w:sz w:val="32"/>
          <w:szCs w:val="32"/>
        </w:rPr>
        <w:t>区地质灾害排查、巡查和监测预警预报，宣传地质灾害防灾减灾知识，指导开展地质灾害群测群防工作；承担地质灾害应急救援技术支撑工作；参与制定灾后恢复重建规划、计划和实施方案。</w:t>
      </w:r>
    </w:p>
    <w:p w:rsidR="002C2697" w:rsidRDefault="00F36DB0">
      <w:pPr>
        <w:spacing w:line="560" w:lineRule="exact"/>
        <w:ind w:firstLineChars="200" w:firstLine="640"/>
        <w:rPr>
          <w:rFonts w:eastAsia="仿宋_GB2312"/>
          <w:color w:val="000000"/>
          <w:kern w:val="0"/>
          <w:sz w:val="32"/>
          <w:szCs w:val="32"/>
        </w:rPr>
      </w:pPr>
      <w:r>
        <w:rPr>
          <w:rFonts w:eastAsia="仿宋_GB2312" w:hint="eastAsia"/>
          <w:color w:val="000000"/>
          <w:kern w:val="0"/>
          <w:sz w:val="32"/>
          <w:szCs w:val="32"/>
        </w:rPr>
        <w:t>市生态环境局县分局：牵头协调环境污染事故和生态破坏事件的调查处理，指导协调突发生态环境事件应急、预警工作，牵头实施生态环境损害赔偿制度，协调解决环境污染纠纷；承担废弃危险化学品处置的应急管理工作；统筹协调区域、流域生态环境工作。贯彻实施核与辐射安全有关政策、规划、标准，负责核安全工作协调机制有关工作，参与核事故应急处理，负责辐射环境事故应急处理工作；负责突发事件导致环境污染和监测的评估处置工作。</w:t>
      </w:r>
    </w:p>
    <w:p w:rsidR="002C2697" w:rsidRDefault="00F36DB0">
      <w:pPr>
        <w:spacing w:line="560" w:lineRule="exact"/>
        <w:ind w:firstLineChars="200" w:firstLine="640"/>
        <w:rPr>
          <w:rFonts w:eastAsia="仿宋_GB2312"/>
          <w:kern w:val="0"/>
          <w:sz w:val="32"/>
          <w:szCs w:val="32"/>
        </w:rPr>
      </w:pPr>
      <w:r>
        <w:rPr>
          <w:rFonts w:eastAsia="仿宋_GB2312" w:hint="eastAsia"/>
          <w:kern w:val="0"/>
          <w:sz w:val="32"/>
          <w:szCs w:val="32"/>
        </w:rPr>
        <w:t>县住建局：负责房屋（含矿山的地面建设工程）建筑和市政基础设施工程、建筑工程项目附属混凝土搅拌站的应急管理工作（铁路、公路、水利、电力、通信、单体人防等专业建设工程除外）；负责建筑施工、建筑安装、勘察设计、建设监理等建筑业应急管理工作；</w:t>
      </w:r>
      <w:r>
        <w:rPr>
          <w:rFonts w:eastAsia="仿宋_GB2312" w:hint="eastAsia"/>
          <w:kern w:val="0"/>
          <w:sz w:val="32"/>
          <w:szCs w:val="32"/>
          <w:lang w:val="zh-CN"/>
        </w:rPr>
        <w:t>负责县城区燃气行业（有关燃气企业、瓶装液化气供应站、地下城镇燃气管道）的</w:t>
      </w:r>
      <w:r>
        <w:rPr>
          <w:rFonts w:eastAsia="仿宋_GB2312" w:hint="eastAsia"/>
          <w:kern w:val="0"/>
          <w:sz w:val="32"/>
          <w:szCs w:val="32"/>
        </w:rPr>
        <w:t>应急管理</w:t>
      </w:r>
      <w:r>
        <w:rPr>
          <w:rFonts w:eastAsia="仿宋_GB2312" w:hint="eastAsia"/>
          <w:kern w:val="0"/>
          <w:sz w:val="32"/>
          <w:szCs w:val="32"/>
          <w:lang w:val="zh-CN"/>
        </w:rPr>
        <w:t>工作；</w:t>
      </w:r>
      <w:r>
        <w:rPr>
          <w:rFonts w:eastAsia="仿宋_GB2312" w:hint="eastAsia"/>
          <w:kern w:val="0"/>
          <w:sz w:val="32"/>
          <w:szCs w:val="32"/>
        </w:rPr>
        <w:t>负责城市道路、城市桥梁、城市供水设施、城市地下污水管道及其工程建设和所辖污水处理厂的应急管理工作；负责全县物业管理的应急管理工作；负责指导灾区开展因灾毁损房屋的安全鉴定、修复、重建等工作；及时抢修受损市政管网设施，</w:t>
      </w:r>
      <w:r>
        <w:rPr>
          <w:rFonts w:eastAsia="仿宋_GB2312" w:hint="eastAsia"/>
          <w:kern w:val="0"/>
          <w:sz w:val="32"/>
          <w:szCs w:val="32"/>
          <w:lang w:val="zh-CN"/>
        </w:rPr>
        <w:t>确保城市供水正常运行。</w:t>
      </w:r>
    </w:p>
    <w:p w:rsidR="002C2697" w:rsidRDefault="00F36DB0">
      <w:pPr>
        <w:spacing w:line="560" w:lineRule="exact"/>
        <w:ind w:firstLineChars="200" w:firstLine="640"/>
        <w:rPr>
          <w:rFonts w:eastAsia="仿宋_GB2312"/>
          <w:color w:val="000000"/>
          <w:kern w:val="0"/>
          <w:sz w:val="32"/>
          <w:szCs w:val="32"/>
          <w:lang w:val="zh-CN"/>
        </w:rPr>
      </w:pPr>
      <w:r>
        <w:rPr>
          <w:rFonts w:eastAsia="仿宋_GB2312" w:hint="eastAsia"/>
          <w:color w:val="000000"/>
          <w:kern w:val="0"/>
          <w:sz w:val="32"/>
          <w:szCs w:val="32"/>
          <w:lang w:val="zh-CN"/>
        </w:rPr>
        <w:lastRenderedPageBreak/>
        <w:t>县交通局：负责</w:t>
      </w:r>
      <w:r>
        <w:rPr>
          <w:rFonts w:eastAsia="仿宋_GB2312" w:hint="eastAsia"/>
          <w:color w:val="000000"/>
          <w:kern w:val="0"/>
          <w:sz w:val="32"/>
          <w:szCs w:val="32"/>
        </w:rPr>
        <w:t>全县</w:t>
      </w:r>
      <w:r>
        <w:rPr>
          <w:rFonts w:eastAsia="仿宋_GB2312" w:hint="eastAsia"/>
          <w:color w:val="000000"/>
          <w:kern w:val="0"/>
          <w:sz w:val="32"/>
          <w:szCs w:val="32"/>
          <w:lang w:val="zh-CN"/>
        </w:rPr>
        <w:t>交通运输行业和轨道交通运营应急管理工作；负责水上交通和港口</w:t>
      </w:r>
      <w:r>
        <w:rPr>
          <w:rFonts w:eastAsia="仿宋_GB2312" w:hint="eastAsia"/>
          <w:color w:val="000000"/>
          <w:kern w:val="0"/>
          <w:sz w:val="32"/>
          <w:szCs w:val="32"/>
        </w:rPr>
        <w:t>安全事故应急管理工作</w:t>
      </w:r>
      <w:r>
        <w:rPr>
          <w:rFonts w:eastAsia="仿宋_GB2312" w:hint="eastAsia"/>
          <w:color w:val="000000"/>
          <w:kern w:val="0"/>
          <w:sz w:val="32"/>
          <w:szCs w:val="32"/>
          <w:lang w:val="zh-CN"/>
        </w:rPr>
        <w:t>；负责组织、指挥、协调受灾中断公路及权限内内河航道修复及辖区水域通航等应急处置工作；负责各类突发事件交通运输保障工作；负责国、省干线公路路网运行监测与应急处置工作。</w:t>
      </w:r>
    </w:p>
    <w:p w:rsidR="002C2697" w:rsidRDefault="00F36DB0">
      <w:pPr>
        <w:spacing w:line="560" w:lineRule="exact"/>
        <w:ind w:firstLineChars="200" w:firstLine="640"/>
        <w:rPr>
          <w:rFonts w:eastAsia="仿宋_GB2312"/>
          <w:color w:val="000000"/>
          <w:kern w:val="0"/>
          <w:sz w:val="32"/>
          <w:szCs w:val="32"/>
          <w:lang w:val="zh-CN"/>
        </w:rPr>
      </w:pPr>
      <w:r>
        <w:rPr>
          <w:rFonts w:eastAsia="仿宋_GB2312" w:hint="eastAsia"/>
          <w:color w:val="000000"/>
          <w:kern w:val="0"/>
          <w:sz w:val="32"/>
          <w:szCs w:val="32"/>
          <w:lang w:val="zh-CN"/>
        </w:rPr>
        <w:t>县水利局：负责</w:t>
      </w:r>
      <w:r>
        <w:rPr>
          <w:rFonts w:eastAsia="仿宋_GB2312" w:hint="eastAsia"/>
          <w:color w:val="000000"/>
          <w:kern w:val="0"/>
          <w:sz w:val="32"/>
          <w:szCs w:val="32"/>
        </w:rPr>
        <w:t>全县</w:t>
      </w:r>
      <w:r>
        <w:rPr>
          <w:rFonts w:eastAsia="仿宋_GB2312" w:hint="eastAsia"/>
          <w:color w:val="000000"/>
          <w:kern w:val="0"/>
          <w:sz w:val="32"/>
          <w:szCs w:val="32"/>
          <w:lang w:val="zh-CN"/>
        </w:rPr>
        <w:t>水利系统突发事件应急管理工作；负责灾损水利设施的修复工作；负责储备水旱灾害防御物资；负责县内水文信息收集、处理与分析，以及水情旱情监测预警和发布重要水情预警预报等工作。</w:t>
      </w:r>
    </w:p>
    <w:p w:rsidR="002C2697" w:rsidRDefault="00F36DB0">
      <w:pPr>
        <w:spacing w:line="560" w:lineRule="exact"/>
        <w:ind w:firstLineChars="200" w:firstLine="640"/>
        <w:rPr>
          <w:rFonts w:ascii="仿宋" w:eastAsia="仿宋" w:hAnsi="仿宋" w:cs="仿宋"/>
          <w:color w:val="000000"/>
          <w:sz w:val="32"/>
          <w:szCs w:val="32"/>
        </w:rPr>
      </w:pPr>
      <w:r>
        <w:rPr>
          <w:rFonts w:eastAsia="仿宋_GB2312" w:hint="eastAsia"/>
          <w:kern w:val="0"/>
          <w:sz w:val="32"/>
          <w:szCs w:val="32"/>
          <w:lang w:val="zh-CN"/>
        </w:rPr>
        <w:t>县农业农村局：负责</w:t>
      </w:r>
      <w:r>
        <w:rPr>
          <w:rFonts w:eastAsia="仿宋_GB2312" w:hint="eastAsia"/>
          <w:kern w:val="0"/>
          <w:sz w:val="32"/>
          <w:szCs w:val="32"/>
        </w:rPr>
        <w:t>全县农业农村系统及</w:t>
      </w:r>
      <w:r>
        <w:rPr>
          <w:rFonts w:eastAsia="仿宋_GB2312" w:hint="eastAsia"/>
          <w:kern w:val="0"/>
          <w:sz w:val="32"/>
          <w:szCs w:val="32"/>
          <w:lang w:val="zh-CN"/>
        </w:rPr>
        <w:t>种植业、养殖业突发事件的应急管理工作；负责全</w:t>
      </w:r>
      <w:r>
        <w:rPr>
          <w:rFonts w:eastAsia="仿宋_GB2312" w:hint="eastAsia"/>
          <w:color w:val="000000"/>
          <w:kern w:val="0"/>
          <w:sz w:val="32"/>
          <w:szCs w:val="32"/>
          <w:lang w:val="zh-CN"/>
        </w:rPr>
        <w:t>县生猪屠宰加工企业</w:t>
      </w:r>
      <w:r>
        <w:rPr>
          <w:rFonts w:eastAsia="仿宋_GB2312" w:hint="eastAsia"/>
          <w:kern w:val="0"/>
          <w:sz w:val="32"/>
          <w:szCs w:val="32"/>
          <w:lang w:val="zh-CN"/>
        </w:rPr>
        <w:t>突发事件</w:t>
      </w:r>
      <w:r>
        <w:rPr>
          <w:rFonts w:eastAsia="仿宋_GB2312" w:hint="eastAsia"/>
          <w:color w:val="000000"/>
          <w:kern w:val="0"/>
          <w:sz w:val="32"/>
          <w:szCs w:val="32"/>
          <w:lang w:val="zh-CN"/>
        </w:rPr>
        <w:t>的应急管理工作；负责全县农业受损情况的统计报告；指导农业救灾和灾后复产；做好农业生产自救的指导工作；参与农药中毒事件的应急管理工作。</w:t>
      </w:r>
    </w:p>
    <w:p w:rsidR="002C2697" w:rsidRDefault="00F36DB0">
      <w:pPr>
        <w:spacing w:line="560" w:lineRule="exact"/>
        <w:ind w:firstLineChars="200" w:firstLine="640"/>
        <w:rPr>
          <w:rFonts w:eastAsia="仿宋_GB2312"/>
          <w:color w:val="000000"/>
          <w:kern w:val="0"/>
          <w:sz w:val="32"/>
          <w:szCs w:val="32"/>
          <w:lang w:val="zh-CN"/>
        </w:rPr>
      </w:pPr>
      <w:r>
        <w:rPr>
          <w:rFonts w:eastAsia="仿宋_GB2312" w:hint="eastAsia"/>
          <w:color w:val="000000"/>
          <w:kern w:val="0"/>
          <w:sz w:val="32"/>
          <w:szCs w:val="32"/>
          <w:lang w:val="zh-CN"/>
        </w:rPr>
        <w:t>县商务局：</w:t>
      </w:r>
      <w:r>
        <w:rPr>
          <w:rFonts w:eastAsia="仿宋_GB2312" w:hint="eastAsia"/>
          <w:kern w:val="0"/>
          <w:sz w:val="32"/>
          <w:szCs w:val="32"/>
          <w:lang w:val="zh-CN"/>
        </w:rPr>
        <w:t>负责</w:t>
      </w:r>
      <w:r>
        <w:rPr>
          <w:rFonts w:eastAsia="仿宋_GB2312" w:hint="eastAsia"/>
          <w:kern w:val="0"/>
          <w:sz w:val="32"/>
          <w:szCs w:val="32"/>
        </w:rPr>
        <w:t>全县</w:t>
      </w:r>
      <w:r>
        <w:rPr>
          <w:rFonts w:eastAsia="仿宋_GB2312" w:hint="eastAsia"/>
          <w:kern w:val="0"/>
          <w:sz w:val="32"/>
          <w:szCs w:val="32"/>
          <w:lang w:val="zh-CN"/>
        </w:rPr>
        <w:t>商贸流通领域及有关</w:t>
      </w:r>
      <w:r>
        <w:rPr>
          <w:rFonts w:eastAsia="仿宋_GB2312" w:hint="eastAsia"/>
          <w:color w:val="000000"/>
          <w:kern w:val="0"/>
          <w:sz w:val="32"/>
          <w:szCs w:val="32"/>
          <w:lang w:val="zh-CN"/>
        </w:rPr>
        <w:t>大型经贸展会活动、成品油市场供应</w:t>
      </w:r>
      <w:r>
        <w:rPr>
          <w:rFonts w:eastAsia="仿宋_GB2312" w:hint="eastAsia"/>
          <w:kern w:val="0"/>
          <w:sz w:val="32"/>
          <w:szCs w:val="32"/>
          <w:lang w:val="zh-CN"/>
        </w:rPr>
        <w:t>突发事件的应急管理工作；</w:t>
      </w:r>
      <w:r>
        <w:rPr>
          <w:rFonts w:eastAsia="仿宋_GB2312" w:hint="eastAsia"/>
          <w:color w:val="000000"/>
          <w:kern w:val="0"/>
          <w:sz w:val="32"/>
          <w:szCs w:val="32"/>
          <w:lang w:val="zh-CN"/>
        </w:rPr>
        <w:t>参与应对处置各类突发事件过程中的生活必需品保障工作。</w:t>
      </w:r>
    </w:p>
    <w:p w:rsidR="002C2697" w:rsidRDefault="00F36DB0">
      <w:pPr>
        <w:spacing w:line="560" w:lineRule="exact"/>
        <w:ind w:firstLineChars="200" w:firstLine="640"/>
        <w:rPr>
          <w:rFonts w:ascii="仿宋" w:eastAsia="仿宋" w:hAnsi="仿宋" w:cs="仿宋"/>
          <w:color w:val="000000"/>
          <w:sz w:val="32"/>
          <w:szCs w:val="32"/>
        </w:rPr>
      </w:pPr>
      <w:r>
        <w:rPr>
          <w:rFonts w:eastAsia="仿宋_GB2312" w:hint="eastAsia"/>
          <w:color w:val="000000"/>
          <w:kern w:val="0"/>
          <w:sz w:val="32"/>
          <w:szCs w:val="32"/>
          <w:lang w:val="zh-CN"/>
        </w:rPr>
        <w:t>县</w:t>
      </w:r>
      <w:proofErr w:type="gramStart"/>
      <w:r>
        <w:rPr>
          <w:rFonts w:eastAsia="仿宋_GB2312" w:hint="eastAsia"/>
          <w:color w:val="000000"/>
          <w:kern w:val="0"/>
          <w:sz w:val="32"/>
          <w:szCs w:val="32"/>
          <w:lang w:val="zh-CN"/>
        </w:rPr>
        <w:t>文旅广</w:t>
      </w:r>
      <w:proofErr w:type="gramEnd"/>
      <w:r>
        <w:rPr>
          <w:rFonts w:eastAsia="仿宋_GB2312" w:hint="eastAsia"/>
          <w:color w:val="000000"/>
          <w:kern w:val="0"/>
          <w:sz w:val="32"/>
          <w:szCs w:val="32"/>
          <w:lang w:val="zh-CN"/>
        </w:rPr>
        <w:t>体局：负责</w:t>
      </w:r>
      <w:r>
        <w:rPr>
          <w:rFonts w:eastAsia="仿宋_GB2312" w:hint="eastAsia"/>
          <w:color w:val="000000"/>
          <w:kern w:val="0"/>
          <w:sz w:val="32"/>
          <w:szCs w:val="32"/>
        </w:rPr>
        <w:t>全县</w:t>
      </w:r>
      <w:r>
        <w:rPr>
          <w:rFonts w:eastAsia="仿宋_GB2312" w:hint="eastAsia"/>
          <w:color w:val="000000"/>
          <w:kern w:val="0"/>
          <w:sz w:val="32"/>
          <w:szCs w:val="32"/>
          <w:lang w:val="zh-CN"/>
        </w:rPr>
        <w:t>文化、旅游和广播电视系统</w:t>
      </w:r>
      <w:r>
        <w:rPr>
          <w:rFonts w:eastAsia="仿宋_GB2312" w:hint="eastAsia"/>
          <w:kern w:val="0"/>
          <w:sz w:val="32"/>
          <w:szCs w:val="32"/>
          <w:lang w:val="zh-CN"/>
        </w:rPr>
        <w:t>突发事件的</w:t>
      </w:r>
      <w:r>
        <w:rPr>
          <w:rFonts w:eastAsia="仿宋_GB2312" w:hint="eastAsia"/>
          <w:color w:val="000000"/>
          <w:kern w:val="0"/>
          <w:sz w:val="32"/>
          <w:szCs w:val="32"/>
          <w:lang w:val="zh-CN"/>
        </w:rPr>
        <w:t>应急管理工作；督促、指导博物馆、文物保护单位、图书馆、文化馆（站）、剧院等行业领域</w:t>
      </w:r>
      <w:r>
        <w:rPr>
          <w:rFonts w:eastAsia="仿宋_GB2312" w:hint="eastAsia"/>
          <w:kern w:val="0"/>
          <w:sz w:val="32"/>
          <w:szCs w:val="32"/>
          <w:lang w:val="zh-CN"/>
        </w:rPr>
        <w:t>突发事件</w:t>
      </w:r>
      <w:r>
        <w:rPr>
          <w:rFonts w:eastAsia="仿宋_GB2312" w:hint="eastAsia"/>
          <w:color w:val="000000"/>
          <w:kern w:val="0"/>
          <w:sz w:val="32"/>
          <w:szCs w:val="32"/>
          <w:lang w:val="zh-CN"/>
        </w:rPr>
        <w:t>的应急管理工作；负责旅游行业安全监管工作；督促做好公共体育场所、县</w:t>
      </w:r>
      <w:proofErr w:type="gramStart"/>
      <w:r>
        <w:rPr>
          <w:rFonts w:eastAsia="仿宋_GB2312" w:hint="eastAsia"/>
          <w:color w:val="000000"/>
          <w:kern w:val="0"/>
          <w:sz w:val="32"/>
          <w:szCs w:val="32"/>
          <w:lang w:val="zh-CN"/>
        </w:rPr>
        <w:t>文旅广</w:t>
      </w:r>
      <w:proofErr w:type="gramEnd"/>
      <w:r>
        <w:rPr>
          <w:rFonts w:eastAsia="仿宋_GB2312" w:hint="eastAsia"/>
          <w:color w:val="000000"/>
          <w:kern w:val="0"/>
          <w:sz w:val="32"/>
          <w:szCs w:val="32"/>
          <w:lang w:val="zh-CN"/>
        </w:rPr>
        <w:t>体局投资建设的全民健身设施，游泳、滑雪、攀岩、潜水等经营高危</w:t>
      </w:r>
      <w:r>
        <w:rPr>
          <w:rFonts w:eastAsia="仿宋_GB2312" w:hint="eastAsia"/>
          <w:color w:val="000000"/>
          <w:kern w:val="0"/>
          <w:sz w:val="32"/>
          <w:szCs w:val="32"/>
          <w:lang w:val="zh-CN"/>
        </w:rPr>
        <w:lastRenderedPageBreak/>
        <w:t>险性体育项目及大型体育活动的应急管理工作；负责协助发布</w:t>
      </w:r>
      <w:r>
        <w:rPr>
          <w:rFonts w:ascii="Times New Roman" w:eastAsia="仿宋_GB2312" w:hAnsi="Times New Roman" w:cs="Times New Roman" w:hint="eastAsia"/>
          <w:color w:val="000000"/>
          <w:sz w:val="32"/>
          <w:szCs w:val="32"/>
          <w:lang w:val="zh-CN"/>
        </w:rPr>
        <w:t>A</w:t>
      </w:r>
      <w:r>
        <w:rPr>
          <w:rFonts w:eastAsia="仿宋_GB2312" w:hint="eastAsia"/>
          <w:color w:val="000000"/>
          <w:kern w:val="0"/>
          <w:sz w:val="32"/>
          <w:szCs w:val="32"/>
          <w:lang w:val="zh-CN"/>
        </w:rPr>
        <w:t>级景区灾害预警信息；负责文物类旅游景点抢险救灾的专业指导；协助做好游客紧急避险转移、被困人员救援、失踪人员搜救等工作；负责全县文化旅游行业受灾情况统计报告；督促指导</w:t>
      </w:r>
      <w:r>
        <w:rPr>
          <w:rFonts w:ascii="Times New Roman" w:eastAsia="仿宋_GB2312" w:hAnsi="Times New Roman" w:cs="Times New Roman" w:hint="eastAsia"/>
          <w:color w:val="000000"/>
          <w:sz w:val="32"/>
          <w:szCs w:val="32"/>
          <w:lang w:val="zh-CN"/>
        </w:rPr>
        <w:t>A</w:t>
      </w:r>
      <w:r>
        <w:rPr>
          <w:rFonts w:eastAsia="仿宋_GB2312" w:hint="eastAsia"/>
          <w:color w:val="000000"/>
          <w:kern w:val="0"/>
          <w:sz w:val="32"/>
          <w:szCs w:val="32"/>
          <w:lang w:val="zh-CN"/>
        </w:rPr>
        <w:t>级景区基础设施、标识标牌等灾后恢复重建工作；负责指导灾区广播、电视系统设施的应急抢修和恢复重建工作；协调有关媒体做好救灾工作宣传报道；负责统计报告全县广电领域受灾情况。</w:t>
      </w:r>
    </w:p>
    <w:p w:rsidR="002C2697" w:rsidRDefault="00F36DB0">
      <w:pPr>
        <w:spacing w:line="560" w:lineRule="exact"/>
        <w:ind w:firstLineChars="200" w:firstLine="640"/>
        <w:rPr>
          <w:rFonts w:ascii="仿宋" w:eastAsia="仿宋" w:hAnsi="仿宋" w:cs="仿宋"/>
          <w:sz w:val="32"/>
          <w:szCs w:val="32"/>
        </w:rPr>
      </w:pPr>
      <w:proofErr w:type="gramStart"/>
      <w:r>
        <w:rPr>
          <w:rFonts w:eastAsia="仿宋_GB2312" w:hint="eastAsia"/>
          <w:kern w:val="0"/>
          <w:sz w:val="32"/>
          <w:szCs w:val="32"/>
          <w:lang w:val="zh-CN"/>
        </w:rPr>
        <w:t>县卫健</w:t>
      </w:r>
      <w:proofErr w:type="gramEnd"/>
      <w:r>
        <w:rPr>
          <w:rFonts w:eastAsia="仿宋_GB2312" w:hint="eastAsia"/>
          <w:kern w:val="0"/>
          <w:sz w:val="32"/>
          <w:szCs w:val="32"/>
          <w:lang w:val="zh-CN"/>
        </w:rPr>
        <w:t>局：负责全县卫生健康系统突发事件应急管理工作；负责合理调配医疗卫生资源</w:t>
      </w:r>
      <w:r>
        <w:rPr>
          <w:rFonts w:eastAsia="仿宋_GB2312" w:hint="eastAsia"/>
          <w:kern w:val="0"/>
          <w:sz w:val="32"/>
          <w:szCs w:val="32"/>
          <w:lang w:val="zh-CN"/>
        </w:rPr>
        <w:t>,</w:t>
      </w:r>
      <w:r>
        <w:rPr>
          <w:rFonts w:eastAsia="仿宋_GB2312" w:hint="eastAsia"/>
          <w:kern w:val="0"/>
          <w:sz w:val="32"/>
          <w:szCs w:val="32"/>
          <w:lang w:val="zh-CN"/>
        </w:rPr>
        <w:t>及时组织医学救援</w:t>
      </w:r>
      <w:proofErr w:type="gramStart"/>
      <w:r>
        <w:rPr>
          <w:rFonts w:eastAsia="仿宋_GB2312" w:hint="eastAsia"/>
          <w:kern w:val="0"/>
          <w:sz w:val="32"/>
          <w:szCs w:val="32"/>
          <w:lang w:val="zh-CN"/>
        </w:rPr>
        <w:t>卫生队伍赴灾区</w:t>
      </w:r>
      <w:proofErr w:type="gramEnd"/>
      <w:r>
        <w:rPr>
          <w:rFonts w:eastAsia="仿宋_GB2312" w:hint="eastAsia"/>
          <w:kern w:val="0"/>
          <w:sz w:val="32"/>
          <w:szCs w:val="32"/>
          <w:lang w:val="zh-CN"/>
        </w:rPr>
        <w:t>协助做好灾区医疗救治、卫生防疫和心理援助等工作；加强灾区饮用水卫生监督工作；负责全县卫生健康领域受灾情况统计报告；负责卫生健康基础设施灾后恢复重建工作。</w:t>
      </w:r>
    </w:p>
    <w:p w:rsidR="002C2697" w:rsidRDefault="00F36DB0">
      <w:pPr>
        <w:pStyle w:val="a0"/>
        <w:spacing w:after="0" w:line="560" w:lineRule="exact"/>
        <w:ind w:firstLineChars="200" w:firstLine="640"/>
        <w:rPr>
          <w:rFonts w:eastAsia="仿宋_GB2312"/>
          <w:kern w:val="0"/>
          <w:sz w:val="32"/>
          <w:szCs w:val="32"/>
          <w:lang w:val="zh-CN"/>
        </w:rPr>
      </w:pPr>
      <w:r>
        <w:rPr>
          <w:rFonts w:eastAsia="仿宋_GB2312" w:hint="eastAsia"/>
          <w:kern w:val="0"/>
          <w:sz w:val="32"/>
          <w:szCs w:val="32"/>
          <w:lang w:val="zh-CN"/>
        </w:rPr>
        <w:t>县应急局：负责指导、协调全县安全生产应急管理工作；指导相关部门做好安全生产事故信息报送工作；</w:t>
      </w:r>
      <w:proofErr w:type="gramStart"/>
      <w:r>
        <w:rPr>
          <w:rFonts w:eastAsia="仿宋_GB2312" w:hint="eastAsia"/>
          <w:kern w:val="0"/>
          <w:sz w:val="32"/>
          <w:szCs w:val="32"/>
          <w:lang w:val="zh-CN"/>
        </w:rPr>
        <w:t>承担县应急</w:t>
      </w:r>
      <w:proofErr w:type="gramEnd"/>
      <w:r>
        <w:rPr>
          <w:rFonts w:eastAsia="仿宋_GB2312" w:hint="eastAsia"/>
          <w:kern w:val="0"/>
          <w:sz w:val="32"/>
          <w:szCs w:val="32"/>
          <w:lang w:val="zh-CN"/>
        </w:rPr>
        <w:t>救援总指挥部日常工作；综合协调应急预案衔接工作，组织开展预案演练；指导安全生产类突发事件应急救援，统筹应急救援力量建设；建设统一的应急指挥管理综合信息平台，建立监测预警和灾情报告制度，依法统一发布灾情；负责矿山、危险化学品、烟花爆竹行业和领域的安全生产事故应急管理工作；负责职责范围内工矿商贸行业的安全生产事故应急管理工作；负责事故发生地群众紧急转移安置，自然灾害生活救助，应急避难设施建设等工作。</w:t>
      </w:r>
    </w:p>
    <w:p w:rsidR="002C2697" w:rsidRDefault="00F36DB0">
      <w:pPr>
        <w:pStyle w:val="a0"/>
        <w:spacing w:after="0" w:line="560" w:lineRule="exact"/>
        <w:ind w:firstLineChars="200" w:firstLine="640"/>
        <w:rPr>
          <w:rFonts w:eastAsia="仿宋_GB2312"/>
          <w:kern w:val="0"/>
          <w:sz w:val="32"/>
          <w:szCs w:val="32"/>
          <w:lang w:val="zh-CN"/>
        </w:rPr>
      </w:pPr>
      <w:r>
        <w:rPr>
          <w:rFonts w:eastAsia="仿宋_GB2312" w:hint="eastAsia"/>
          <w:kern w:val="0"/>
          <w:sz w:val="32"/>
          <w:szCs w:val="32"/>
          <w:lang w:val="zh-CN"/>
        </w:rPr>
        <w:t>县林业局：负责全县林业系统及林产品加工生产经营企业突</w:t>
      </w:r>
      <w:r>
        <w:rPr>
          <w:rFonts w:eastAsia="仿宋_GB2312" w:hint="eastAsia"/>
          <w:kern w:val="0"/>
          <w:sz w:val="32"/>
          <w:szCs w:val="32"/>
          <w:lang w:val="zh-CN"/>
        </w:rPr>
        <w:lastRenderedPageBreak/>
        <w:t>发事件应急管理工作。负责林业设施项目建设应急管理工作；负责自然保护区、国有林场森林防火及初期灭火等工作。</w:t>
      </w:r>
    </w:p>
    <w:p w:rsidR="002C2697" w:rsidRDefault="00F36DB0">
      <w:pPr>
        <w:pStyle w:val="a0"/>
        <w:spacing w:after="0" w:line="560" w:lineRule="exact"/>
        <w:ind w:firstLineChars="200" w:firstLine="640"/>
        <w:rPr>
          <w:rFonts w:eastAsia="仿宋_GB2312"/>
          <w:kern w:val="0"/>
          <w:sz w:val="32"/>
          <w:szCs w:val="32"/>
          <w:lang w:val="zh-CN"/>
        </w:rPr>
      </w:pPr>
      <w:r>
        <w:rPr>
          <w:rFonts w:eastAsia="仿宋_GB2312" w:hint="eastAsia"/>
          <w:kern w:val="0"/>
          <w:sz w:val="32"/>
          <w:szCs w:val="32"/>
          <w:lang w:val="zh-CN"/>
        </w:rPr>
        <w:t>县市场监管局：负责特种设备安全事故应急管理工作；负责食品、药品、保健食品、化妆品和医疗器械研制、生产单位的应急管理工作；负责协调突发事件相关设备、设施的检验、检测和鉴定工作；监督灾区产品质量；负责维护灾区市场秩序。</w:t>
      </w:r>
    </w:p>
    <w:p w:rsidR="002C2697" w:rsidRDefault="00F36DB0">
      <w:pPr>
        <w:pStyle w:val="a0"/>
        <w:spacing w:after="0" w:line="560" w:lineRule="exact"/>
        <w:ind w:firstLineChars="200" w:firstLine="640"/>
        <w:rPr>
          <w:rFonts w:eastAsia="仿宋_GB2312"/>
          <w:kern w:val="0"/>
          <w:sz w:val="32"/>
          <w:szCs w:val="32"/>
          <w:lang w:val="zh-CN"/>
        </w:rPr>
      </w:pPr>
      <w:r>
        <w:rPr>
          <w:rFonts w:eastAsia="仿宋_GB2312" w:hint="eastAsia"/>
          <w:kern w:val="0"/>
          <w:sz w:val="32"/>
          <w:szCs w:val="32"/>
          <w:lang w:val="zh-CN"/>
        </w:rPr>
        <w:t>县统计局：负责指导、配合有关部门做好应急管理有关数据统计工作。</w:t>
      </w:r>
    </w:p>
    <w:p w:rsidR="002C2697" w:rsidRDefault="00F36DB0">
      <w:pPr>
        <w:spacing w:line="560" w:lineRule="exact"/>
        <w:ind w:firstLineChars="200" w:firstLine="640"/>
        <w:rPr>
          <w:rFonts w:eastAsia="仿宋_GB2312"/>
          <w:color w:val="000000"/>
          <w:kern w:val="0"/>
          <w:sz w:val="32"/>
          <w:szCs w:val="32"/>
          <w:lang w:val="zh-CN"/>
        </w:rPr>
      </w:pPr>
      <w:r>
        <w:rPr>
          <w:rFonts w:eastAsia="仿宋_GB2312" w:hint="eastAsia"/>
          <w:color w:val="000000"/>
          <w:kern w:val="0"/>
          <w:sz w:val="32"/>
          <w:szCs w:val="32"/>
          <w:lang w:val="zh-CN"/>
        </w:rPr>
        <w:t>县城管执法局：负责</w:t>
      </w:r>
      <w:r>
        <w:rPr>
          <w:rFonts w:eastAsia="仿宋_GB2312" w:hint="eastAsia"/>
          <w:color w:val="000000"/>
          <w:kern w:val="0"/>
          <w:sz w:val="32"/>
          <w:szCs w:val="32"/>
        </w:rPr>
        <w:t>县城区</w:t>
      </w:r>
      <w:r>
        <w:rPr>
          <w:rFonts w:eastAsia="仿宋_GB2312" w:hint="eastAsia"/>
          <w:color w:val="000000"/>
          <w:kern w:val="0"/>
          <w:sz w:val="32"/>
          <w:szCs w:val="32"/>
          <w:lang w:val="zh-CN"/>
        </w:rPr>
        <w:t>职责范围内的城市园林绿化、城市灯饰、县城区已接管公园等市政公用行业及其工程建设项目的</w:t>
      </w:r>
      <w:r>
        <w:rPr>
          <w:rFonts w:eastAsia="仿宋_GB2312" w:hint="eastAsia"/>
          <w:color w:val="000000"/>
          <w:kern w:val="0"/>
          <w:sz w:val="32"/>
          <w:szCs w:val="32"/>
        </w:rPr>
        <w:t>应急管理</w:t>
      </w:r>
      <w:r>
        <w:rPr>
          <w:rFonts w:eastAsia="仿宋_GB2312" w:hint="eastAsia"/>
          <w:color w:val="000000"/>
          <w:kern w:val="0"/>
          <w:sz w:val="32"/>
          <w:szCs w:val="32"/>
          <w:lang w:val="zh-CN"/>
        </w:rPr>
        <w:t>工作；负责指导县城区市容环卫（含垃圾处理、清运）的</w:t>
      </w:r>
      <w:r>
        <w:rPr>
          <w:rFonts w:eastAsia="仿宋_GB2312" w:hint="eastAsia"/>
          <w:color w:val="000000"/>
          <w:kern w:val="0"/>
          <w:sz w:val="32"/>
          <w:szCs w:val="32"/>
        </w:rPr>
        <w:t>应急管理</w:t>
      </w:r>
      <w:r>
        <w:rPr>
          <w:rFonts w:eastAsia="仿宋_GB2312" w:hint="eastAsia"/>
          <w:color w:val="000000"/>
          <w:kern w:val="0"/>
          <w:sz w:val="32"/>
          <w:szCs w:val="32"/>
          <w:lang w:val="zh-CN"/>
        </w:rPr>
        <w:t>工作；</w:t>
      </w:r>
      <w:r>
        <w:rPr>
          <w:rFonts w:eastAsia="仿宋_GB2312" w:hint="eastAsia"/>
          <w:kern w:val="0"/>
          <w:sz w:val="32"/>
          <w:szCs w:val="32"/>
          <w:lang w:val="zh-CN"/>
        </w:rPr>
        <w:t>指导、</w:t>
      </w:r>
      <w:r>
        <w:rPr>
          <w:rFonts w:eastAsia="仿宋_GB2312" w:hint="eastAsia"/>
          <w:color w:val="000000"/>
          <w:kern w:val="0"/>
          <w:sz w:val="32"/>
          <w:szCs w:val="32"/>
          <w:lang w:val="zh-CN"/>
        </w:rPr>
        <w:t>协调城区基建渣土清运、倾倒、消纳、渣土运输车辆清洗的有关</w:t>
      </w:r>
      <w:r>
        <w:rPr>
          <w:rFonts w:eastAsia="仿宋_GB2312" w:hint="eastAsia"/>
          <w:color w:val="000000"/>
          <w:kern w:val="0"/>
          <w:sz w:val="32"/>
          <w:szCs w:val="32"/>
        </w:rPr>
        <w:t>应急管理</w:t>
      </w:r>
      <w:r>
        <w:rPr>
          <w:rFonts w:eastAsia="仿宋_GB2312" w:hint="eastAsia"/>
          <w:color w:val="000000"/>
          <w:kern w:val="0"/>
          <w:sz w:val="32"/>
          <w:szCs w:val="32"/>
          <w:lang w:val="zh-CN"/>
        </w:rPr>
        <w:t>工作；负责、指导城区生活垃圾填埋场和焚烧发电厂的</w:t>
      </w:r>
      <w:r>
        <w:rPr>
          <w:rFonts w:eastAsia="仿宋_GB2312" w:hint="eastAsia"/>
          <w:color w:val="000000"/>
          <w:kern w:val="0"/>
          <w:sz w:val="32"/>
          <w:szCs w:val="32"/>
        </w:rPr>
        <w:t>应急管理</w:t>
      </w:r>
      <w:r>
        <w:rPr>
          <w:rFonts w:eastAsia="仿宋_GB2312" w:hint="eastAsia"/>
          <w:color w:val="000000"/>
          <w:kern w:val="0"/>
          <w:sz w:val="32"/>
          <w:szCs w:val="32"/>
          <w:lang w:val="zh-CN"/>
        </w:rPr>
        <w:t>工作；负责指导县城区大型户外广告行业安装、维护、拆除的</w:t>
      </w:r>
      <w:r>
        <w:rPr>
          <w:rFonts w:eastAsia="仿宋_GB2312" w:hint="eastAsia"/>
          <w:color w:val="000000"/>
          <w:kern w:val="0"/>
          <w:sz w:val="32"/>
          <w:szCs w:val="32"/>
        </w:rPr>
        <w:t>应急管理</w:t>
      </w:r>
      <w:r>
        <w:rPr>
          <w:rFonts w:eastAsia="仿宋_GB2312" w:hint="eastAsia"/>
          <w:color w:val="000000"/>
          <w:kern w:val="0"/>
          <w:sz w:val="32"/>
          <w:szCs w:val="32"/>
          <w:lang w:val="zh-CN"/>
        </w:rPr>
        <w:t>工作。</w:t>
      </w:r>
    </w:p>
    <w:p w:rsidR="002C2697" w:rsidRDefault="00F36DB0">
      <w:pPr>
        <w:spacing w:line="560" w:lineRule="exact"/>
        <w:ind w:firstLineChars="200" w:firstLine="640"/>
        <w:rPr>
          <w:rFonts w:eastAsia="仿宋_GB2312"/>
          <w:color w:val="000000"/>
          <w:kern w:val="0"/>
          <w:sz w:val="32"/>
          <w:szCs w:val="32"/>
          <w:lang w:val="zh-CN"/>
        </w:rPr>
      </w:pPr>
      <w:r>
        <w:rPr>
          <w:rFonts w:eastAsia="仿宋_GB2312" w:hint="eastAsia"/>
          <w:color w:val="000000"/>
          <w:kern w:val="0"/>
          <w:sz w:val="32"/>
          <w:szCs w:val="32"/>
          <w:lang w:val="zh-CN"/>
        </w:rPr>
        <w:t>县机关事务中心：负责</w:t>
      </w:r>
      <w:r>
        <w:rPr>
          <w:rFonts w:eastAsia="仿宋_GB2312" w:hint="eastAsia"/>
          <w:color w:val="000000"/>
          <w:kern w:val="0"/>
          <w:sz w:val="32"/>
          <w:szCs w:val="32"/>
        </w:rPr>
        <w:t>县本级机关及直接管辖建设、运</w:t>
      </w:r>
      <w:proofErr w:type="gramStart"/>
      <w:r>
        <w:rPr>
          <w:rFonts w:eastAsia="仿宋_GB2312" w:hint="eastAsia"/>
          <w:color w:val="000000"/>
          <w:kern w:val="0"/>
          <w:sz w:val="32"/>
          <w:szCs w:val="32"/>
        </w:rPr>
        <w:t>维</w:t>
      </w:r>
      <w:r>
        <w:rPr>
          <w:rFonts w:eastAsia="仿宋_GB2312" w:hint="eastAsia"/>
          <w:color w:val="000000"/>
          <w:kern w:val="0"/>
          <w:sz w:val="32"/>
          <w:szCs w:val="32"/>
          <w:lang w:val="zh-CN"/>
        </w:rPr>
        <w:t>项目</w:t>
      </w:r>
      <w:proofErr w:type="gramEnd"/>
      <w:r>
        <w:rPr>
          <w:rFonts w:eastAsia="仿宋_GB2312" w:hint="eastAsia"/>
          <w:color w:val="000000"/>
          <w:kern w:val="0"/>
          <w:sz w:val="32"/>
          <w:szCs w:val="32"/>
          <w:lang w:val="zh-CN"/>
        </w:rPr>
        <w:t>突发事件应急管理工作；负责发生突发事件时，县直行政事业单位公务用车的配备、调剂、处置工作。</w:t>
      </w:r>
    </w:p>
    <w:p w:rsidR="002C2697" w:rsidRDefault="00F36DB0">
      <w:pPr>
        <w:spacing w:line="560" w:lineRule="exact"/>
        <w:ind w:firstLineChars="200" w:firstLine="640"/>
        <w:rPr>
          <w:rFonts w:eastAsia="仿宋_GB2312"/>
          <w:color w:val="000000"/>
          <w:kern w:val="0"/>
          <w:sz w:val="32"/>
          <w:szCs w:val="32"/>
          <w:lang w:val="zh-CN"/>
        </w:rPr>
      </w:pPr>
      <w:proofErr w:type="gramStart"/>
      <w:r>
        <w:rPr>
          <w:rFonts w:eastAsia="仿宋_GB2312" w:hint="eastAsia"/>
          <w:color w:val="000000"/>
          <w:kern w:val="0"/>
          <w:sz w:val="32"/>
          <w:szCs w:val="32"/>
          <w:lang w:val="zh-CN"/>
        </w:rPr>
        <w:t>县委网信办</w:t>
      </w:r>
      <w:proofErr w:type="gramEnd"/>
      <w:r>
        <w:rPr>
          <w:rFonts w:eastAsia="仿宋_GB2312" w:hint="eastAsia"/>
          <w:color w:val="000000"/>
          <w:kern w:val="0"/>
          <w:sz w:val="32"/>
          <w:szCs w:val="32"/>
          <w:lang w:val="zh-CN"/>
        </w:rPr>
        <w:t>：统筹协调指导涉</w:t>
      </w:r>
      <w:proofErr w:type="gramStart"/>
      <w:r>
        <w:rPr>
          <w:rFonts w:eastAsia="仿宋_GB2312" w:hint="eastAsia"/>
          <w:color w:val="000000"/>
          <w:kern w:val="0"/>
          <w:sz w:val="32"/>
          <w:szCs w:val="32"/>
          <w:lang w:val="zh-CN"/>
        </w:rPr>
        <w:t>事地区</w:t>
      </w:r>
      <w:proofErr w:type="gramEnd"/>
      <w:r>
        <w:rPr>
          <w:rFonts w:eastAsia="仿宋_GB2312" w:hint="eastAsia"/>
          <w:color w:val="000000"/>
          <w:kern w:val="0"/>
          <w:sz w:val="32"/>
          <w:szCs w:val="32"/>
          <w:lang w:val="zh-CN"/>
        </w:rPr>
        <w:t>或部门开展网络舆情的应对处置工作。</w:t>
      </w:r>
    </w:p>
    <w:p w:rsidR="002C2697" w:rsidRDefault="00F36DB0">
      <w:pPr>
        <w:spacing w:line="560" w:lineRule="exact"/>
        <w:ind w:firstLineChars="200" w:firstLine="640"/>
        <w:rPr>
          <w:rFonts w:eastAsia="仿宋_GB2312"/>
          <w:color w:val="000000"/>
          <w:kern w:val="0"/>
          <w:sz w:val="32"/>
          <w:szCs w:val="32"/>
          <w:lang w:val="zh-CN"/>
        </w:rPr>
      </w:pPr>
      <w:r>
        <w:rPr>
          <w:rFonts w:eastAsia="仿宋_GB2312" w:hint="eastAsia"/>
          <w:color w:val="000000"/>
          <w:kern w:val="0"/>
          <w:sz w:val="32"/>
          <w:szCs w:val="32"/>
          <w:lang w:val="zh-CN"/>
        </w:rPr>
        <w:t>县气象局：负责人工影响天气作业的</w:t>
      </w:r>
      <w:r>
        <w:rPr>
          <w:rFonts w:eastAsia="仿宋_GB2312" w:hint="eastAsia"/>
          <w:color w:val="000000"/>
          <w:kern w:val="0"/>
          <w:sz w:val="32"/>
          <w:szCs w:val="32"/>
        </w:rPr>
        <w:t>应急管理工作</w:t>
      </w:r>
      <w:r>
        <w:rPr>
          <w:rFonts w:eastAsia="仿宋_GB2312" w:hint="eastAsia"/>
          <w:color w:val="000000"/>
          <w:kern w:val="0"/>
          <w:sz w:val="32"/>
          <w:szCs w:val="32"/>
          <w:lang w:val="zh-CN"/>
        </w:rPr>
        <w:t>；</w:t>
      </w:r>
      <w:r>
        <w:rPr>
          <w:rFonts w:eastAsia="仿宋_GB2312" w:hint="eastAsia"/>
          <w:kern w:val="0"/>
          <w:sz w:val="32"/>
          <w:szCs w:val="32"/>
          <w:lang w:val="zh-CN"/>
        </w:rPr>
        <w:t>负责特定场所的防雷安全应急管理工作；</w:t>
      </w:r>
      <w:r>
        <w:rPr>
          <w:rFonts w:eastAsia="仿宋_GB2312" w:hint="eastAsia"/>
          <w:color w:val="000000"/>
          <w:kern w:val="0"/>
          <w:sz w:val="32"/>
          <w:szCs w:val="32"/>
          <w:lang w:val="zh-CN"/>
        </w:rPr>
        <w:t>负责无人驾驶自由气球、系留</w:t>
      </w:r>
      <w:r>
        <w:rPr>
          <w:rFonts w:eastAsia="仿宋_GB2312" w:hint="eastAsia"/>
          <w:color w:val="000000"/>
          <w:kern w:val="0"/>
          <w:sz w:val="32"/>
          <w:szCs w:val="32"/>
          <w:lang w:val="zh-CN"/>
        </w:rPr>
        <w:lastRenderedPageBreak/>
        <w:t>气球的</w:t>
      </w:r>
      <w:r>
        <w:rPr>
          <w:rFonts w:eastAsia="仿宋_GB2312" w:hint="eastAsia"/>
          <w:color w:val="000000"/>
          <w:kern w:val="0"/>
          <w:sz w:val="32"/>
          <w:szCs w:val="32"/>
        </w:rPr>
        <w:t>应急管理工</w:t>
      </w:r>
      <w:r>
        <w:rPr>
          <w:rFonts w:eastAsia="仿宋_GB2312" w:hint="eastAsia"/>
          <w:color w:val="000000"/>
          <w:kern w:val="0"/>
          <w:sz w:val="32"/>
          <w:szCs w:val="32"/>
          <w:lang w:val="zh-CN"/>
        </w:rPr>
        <w:t>作；负责收集天气实况信息和发布天气预报、灾害性天气预警，为防灾、抗灾、救灾提供服务。</w:t>
      </w:r>
    </w:p>
    <w:p w:rsidR="002C2697" w:rsidRDefault="00F36DB0">
      <w:pPr>
        <w:spacing w:line="560" w:lineRule="exact"/>
        <w:ind w:firstLineChars="200" w:firstLine="640"/>
        <w:rPr>
          <w:rFonts w:eastAsia="仿宋_GB2312"/>
          <w:color w:val="000000"/>
          <w:kern w:val="0"/>
          <w:sz w:val="32"/>
          <w:szCs w:val="32"/>
          <w:lang w:val="zh-CN"/>
        </w:rPr>
      </w:pPr>
      <w:r>
        <w:rPr>
          <w:rFonts w:eastAsia="仿宋_GB2312" w:hint="eastAsia"/>
          <w:color w:val="000000"/>
          <w:kern w:val="0"/>
          <w:sz w:val="32"/>
          <w:szCs w:val="32"/>
          <w:lang w:val="zh-CN"/>
        </w:rPr>
        <w:t>国家电网湘潭县供电公司：负责电网传输供应应急管理工作。保障应急电力供应，及时组织抢修被损毁的电力设施，保障电网安全稳定运行，为抗灾救灾提供应急救援力量、资源和设备支持保障。</w:t>
      </w:r>
    </w:p>
    <w:p w:rsidR="002C2697" w:rsidRDefault="00F36DB0">
      <w:pPr>
        <w:spacing w:line="560" w:lineRule="exact"/>
        <w:ind w:firstLineChars="200" w:firstLine="640"/>
        <w:rPr>
          <w:rFonts w:eastAsia="仿宋_GB2312"/>
          <w:color w:val="000000"/>
          <w:kern w:val="0"/>
          <w:sz w:val="32"/>
          <w:szCs w:val="32"/>
          <w:lang w:val="zh-CN"/>
        </w:rPr>
      </w:pPr>
      <w:r>
        <w:rPr>
          <w:rFonts w:eastAsia="仿宋_GB2312" w:hint="eastAsia"/>
          <w:color w:val="000000"/>
          <w:kern w:val="0"/>
          <w:sz w:val="32"/>
          <w:szCs w:val="32"/>
          <w:lang w:val="zh-CN"/>
        </w:rPr>
        <w:t>县消防救援大队：负责组织指挥消防救援队伍参加灾害救援和抢险救灾工作；协助做好森林火灾灭火救援工作；组织开展消防知识宣传教育。</w:t>
      </w:r>
    </w:p>
    <w:p w:rsidR="002C2697" w:rsidRDefault="00F36DB0">
      <w:pPr>
        <w:spacing w:line="560" w:lineRule="exact"/>
        <w:ind w:firstLineChars="200" w:firstLine="640"/>
        <w:rPr>
          <w:rFonts w:ascii="仿宋" w:eastAsia="仿宋" w:hAnsi="仿宋" w:cs="仿宋"/>
          <w:color w:val="000000"/>
          <w:sz w:val="32"/>
          <w:szCs w:val="32"/>
        </w:rPr>
      </w:pPr>
      <w:r>
        <w:rPr>
          <w:rFonts w:eastAsia="仿宋_GB2312" w:hint="eastAsia"/>
          <w:color w:val="000000"/>
          <w:kern w:val="0"/>
          <w:sz w:val="32"/>
          <w:szCs w:val="32"/>
          <w:lang w:val="zh-CN"/>
        </w:rPr>
        <w:t>县总工会：负责调查研究应急管理工作中涉及职工合法权益的重大问题，参与涉及职工切身利益的有关应急管理政策、措施、制度的拟制与监督；依法参加生产安全事故的调查处理，向有关部门提出处理意见，并要求追究有关人员的责任。</w:t>
      </w:r>
    </w:p>
    <w:p w:rsidR="002C2697" w:rsidRDefault="00F36DB0">
      <w:pPr>
        <w:spacing w:line="560" w:lineRule="exact"/>
        <w:ind w:firstLineChars="200" w:firstLine="640"/>
        <w:rPr>
          <w:rFonts w:ascii="仿宋" w:eastAsia="仿宋" w:hAnsi="仿宋" w:cs="仿宋"/>
          <w:color w:val="000000"/>
          <w:sz w:val="32"/>
          <w:szCs w:val="32"/>
        </w:rPr>
      </w:pPr>
      <w:r>
        <w:rPr>
          <w:rFonts w:eastAsia="仿宋_GB2312" w:hint="eastAsia"/>
          <w:color w:val="000000"/>
          <w:kern w:val="0"/>
          <w:sz w:val="32"/>
          <w:szCs w:val="32"/>
          <w:lang w:val="zh-CN"/>
        </w:rPr>
        <w:t>团县委：负责支持引导志愿者等社会力量有序参与抢险救灾和灾后恢复重建等工作。</w:t>
      </w:r>
    </w:p>
    <w:p w:rsidR="002C2697" w:rsidRDefault="00F36DB0">
      <w:pPr>
        <w:spacing w:line="560" w:lineRule="exact"/>
        <w:ind w:firstLineChars="200" w:firstLine="640"/>
        <w:rPr>
          <w:rFonts w:eastAsia="仿宋_GB2312"/>
          <w:color w:val="000000"/>
          <w:kern w:val="0"/>
          <w:sz w:val="32"/>
          <w:szCs w:val="32"/>
          <w:lang w:val="zh-CN"/>
        </w:rPr>
      </w:pPr>
      <w:r>
        <w:rPr>
          <w:rFonts w:eastAsia="仿宋_GB2312" w:hint="eastAsia"/>
          <w:color w:val="000000"/>
          <w:kern w:val="0"/>
          <w:sz w:val="32"/>
          <w:szCs w:val="32"/>
          <w:lang w:val="zh-CN"/>
        </w:rPr>
        <w:t>县供销合作总社：负责全县供销合作系统及其社有资产突发事件应急管理工作，根据需要组织应急救援物资支持抗灾救灾工作。</w:t>
      </w:r>
    </w:p>
    <w:p w:rsidR="002C2697" w:rsidRDefault="00F36DB0">
      <w:pPr>
        <w:spacing w:line="560" w:lineRule="exact"/>
        <w:ind w:firstLineChars="200" w:firstLine="640"/>
        <w:rPr>
          <w:rFonts w:eastAsia="仿宋_GB2312"/>
          <w:kern w:val="0"/>
          <w:sz w:val="32"/>
          <w:szCs w:val="32"/>
          <w:lang w:val="zh-CN"/>
        </w:rPr>
      </w:pPr>
      <w:r>
        <w:rPr>
          <w:rFonts w:eastAsia="仿宋_GB2312" w:hint="eastAsia"/>
          <w:kern w:val="0"/>
          <w:sz w:val="32"/>
          <w:szCs w:val="32"/>
          <w:lang w:val="zh-CN"/>
        </w:rPr>
        <w:t>县邮政分公司：负责湘潭县邮政分公司突发事件应急管理工作。</w:t>
      </w:r>
    </w:p>
    <w:p w:rsidR="002C2697" w:rsidRDefault="00F36DB0">
      <w:pPr>
        <w:spacing w:line="560" w:lineRule="exact"/>
        <w:ind w:firstLineChars="200" w:firstLine="640"/>
        <w:rPr>
          <w:rFonts w:eastAsia="仿宋_GB2312"/>
          <w:color w:val="000000"/>
          <w:kern w:val="0"/>
          <w:sz w:val="32"/>
          <w:szCs w:val="32"/>
          <w:lang w:val="zh-CN"/>
        </w:rPr>
      </w:pPr>
      <w:r>
        <w:rPr>
          <w:rFonts w:eastAsia="仿宋_GB2312" w:hint="eastAsia"/>
          <w:color w:val="000000"/>
          <w:kern w:val="0"/>
          <w:sz w:val="32"/>
          <w:szCs w:val="32"/>
          <w:lang w:val="zh-CN"/>
        </w:rPr>
        <w:t>县</w:t>
      </w:r>
      <w:proofErr w:type="gramStart"/>
      <w:r>
        <w:rPr>
          <w:rFonts w:eastAsia="仿宋_GB2312" w:hint="eastAsia"/>
          <w:color w:val="000000"/>
          <w:kern w:val="0"/>
          <w:sz w:val="32"/>
          <w:szCs w:val="32"/>
          <w:lang w:val="zh-CN"/>
        </w:rPr>
        <w:t>融媒体</w:t>
      </w:r>
      <w:proofErr w:type="gramEnd"/>
      <w:r>
        <w:rPr>
          <w:rFonts w:eastAsia="仿宋_GB2312" w:hint="eastAsia"/>
          <w:color w:val="000000"/>
          <w:kern w:val="0"/>
          <w:sz w:val="32"/>
          <w:szCs w:val="32"/>
          <w:lang w:val="zh-CN"/>
        </w:rPr>
        <w:t>中心：负责县本级广播电视应急管理工作。组织县本级广播电台、电视台等新闻媒体配合县有关部门开展应急宣传</w:t>
      </w:r>
      <w:r>
        <w:rPr>
          <w:rFonts w:eastAsia="仿宋_GB2312" w:hint="eastAsia"/>
          <w:color w:val="000000"/>
          <w:kern w:val="0"/>
          <w:sz w:val="32"/>
          <w:szCs w:val="32"/>
          <w:lang w:val="zh-CN"/>
        </w:rPr>
        <w:lastRenderedPageBreak/>
        <w:t>教育，报道应急重大活动；组织县本级广播电视配体依法开展应急公益宣传，对违反安全生产</w:t>
      </w:r>
      <w:hyperlink r:id="rId15" w:tgtFrame="_blank" w:tooltip="煤矿法律法规" w:history="1">
        <w:r>
          <w:rPr>
            <w:rFonts w:eastAsia="仿宋_GB2312" w:hint="eastAsia"/>
            <w:color w:val="000000"/>
            <w:kern w:val="0"/>
            <w:sz w:val="32"/>
            <w:szCs w:val="32"/>
            <w:lang w:val="zh-CN"/>
          </w:rPr>
          <w:t>法律</w:t>
        </w:r>
      </w:hyperlink>
      <w:hyperlink r:id="rId16" w:tgtFrame="_blank" w:tooltip="煤矿法律法规" w:history="1">
        <w:r>
          <w:rPr>
            <w:rFonts w:eastAsia="仿宋_GB2312" w:hint="eastAsia"/>
            <w:color w:val="000000"/>
            <w:kern w:val="0"/>
            <w:sz w:val="32"/>
            <w:szCs w:val="32"/>
            <w:lang w:val="zh-CN"/>
          </w:rPr>
          <w:t>法规</w:t>
        </w:r>
      </w:hyperlink>
      <w:r>
        <w:rPr>
          <w:rFonts w:eastAsia="仿宋_GB2312" w:hint="eastAsia"/>
          <w:color w:val="000000"/>
          <w:kern w:val="0"/>
          <w:sz w:val="32"/>
          <w:szCs w:val="32"/>
          <w:lang w:val="zh-CN"/>
        </w:rPr>
        <w:t>、政策的行为进行舆论监督。</w:t>
      </w:r>
    </w:p>
    <w:p w:rsidR="002C2697" w:rsidRDefault="00F36DB0">
      <w:pPr>
        <w:autoSpaceDE w:val="0"/>
        <w:autoSpaceDN w:val="0"/>
        <w:adjustRightInd w:val="0"/>
        <w:snapToGrid w:val="0"/>
        <w:spacing w:line="560" w:lineRule="exact"/>
        <w:ind w:firstLineChars="200" w:firstLine="640"/>
        <w:outlineLvl w:val="1"/>
        <w:rPr>
          <w:rFonts w:eastAsia="黑体"/>
          <w:color w:val="000000"/>
          <w:sz w:val="32"/>
          <w:szCs w:val="32"/>
        </w:rPr>
      </w:pPr>
      <w:r>
        <w:rPr>
          <w:rStyle w:val="a8"/>
          <w:rFonts w:ascii="黑体" w:eastAsia="黑体" w:hAnsi="黑体" w:cs="黑体" w:hint="eastAsia"/>
          <w:b w:val="0"/>
          <w:kern w:val="0"/>
          <w:sz w:val="32"/>
          <w:szCs w:val="32"/>
        </w:rPr>
        <w:t xml:space="preserve">3. </w:t>
      </w:r>
      <w:r>
        <w:rPr>
          <w:rFonts w:eastAsia="黑体" w:hint="eastAsia"/>
          <w:color w:val="000000"/>
          <w:sz w:val="32"/>
          <w:szCs w:val="32"/>
        </w:rPr>
        <w:t>应急响应</w:t>
      </w:r>
    </w:p>
    <w:p w:rsidR="002C2697" w:rsidRDefault="00F36DB0">
      <w:pPr>
        <w:adjustRightInd w:val="0"/>
        <w:snapToGrid w:val="0"/>
        <w:spacing w:line="560" w:lineRule="exact"/>
        <w:ind w:firstLineChars="200" w:firstLine="640"/>
        <w:rPr>
          <w:rFonts w:eastAsia="楷体_GB2312"/>
          <w:color w:val="000000"/>
          <w:sz w:val="32"/>
          <w:szCs w:val="32"/>
        </w:rPr>
      </w:pPr>
      <w:r>
        <w:rPr>
          <w:rFonts w:ascii="楷体_GB2312" w:eastAsia="楷体_GB2312" w:hAnsi="楷体_GB2312" w:cs="楷体_GB2312" w:hint="eastAsia"/>
          <w:kern w:val="0"/>
          <w:sz w:val="32"/>
          <w:szCs w:val="32"/>
        </w:rPr>
        <w:t>3.1 信息报告</w:t>
      </w:r>
    </w:p>
    <w:p w:rsidR="002C2697" w:rsidRDefault="00F36DB0">
      <w:pPr>
        <w:adjustRightInd w:val="0"/>
        <w:snapToGrid w:val="0"/>
        <w:spacing w:line="560" w:lineRule="exact"/>
        <w:ind w:firstLineChars="200" w:firstLine="640"/>
        <w:rPr>
          <w:rFonts w:ascii="宋体" w:eastAsia="仿宋_GB2312" w:hAnsi="宋体"/>
          <w:kern w:val="0"/>
          <w:sz w:val="32"/>
          <w:szCs w:val="32"/>
        </w:rPr>
      </w:pPr>
      <w:r>
        <w:rPr>
          <w:rFonts w:eastAsia="仿宋_GB2312" w:hint="eastAsia"/>
          <w:sz w:val="32"/>
          <w:szCs w:val="32"/>
        </w:rPr>
        <w:t>事故发生后，现场人员应立即报告本单位负责人；事发单位要在事发后</w:t>
      </w:r>
      <w:r>
        <w:rPr>
          <w:rFonts w:ascii="Times New Roman" w:eastAsia="仿宋_GB2312" w:hAnsi="Times New Roman" w:cs="Times New Roman" w:hint="eastAsia"/>
          <w:color w:val="000000"/>
          <w:sz w:val="32"/>
          <w:szCs w:val="32"/>
        </w:rPr>
        <w:t>1</w:t>
      </w:r>
      <w:r>
        <w:rPr>
          <w:rFonts w:eastAsia="仿宋_GB2312" w:hint="eastAsia"/>
          <w:sz w:val="32"/>
          <w:szCs w:val="32"/>
        </w:rPr>
        <w:t>小时内报告属地乡镇人民政府、县</w:t>
      </w:r>
      <w:proofErr w:type="gramStart"/>
      <w:r>
        <w:rPr>
          <w:rFonts w:eastAsia="仿宋_GB2312" w:hint="eastAsia"/>
          <w:sz w:val="32"/>
          <w:szCs w:val="32"/>
        </w:rPr>
        <w:t>应急局</w:t>
      </w:r>
      <w:proofErr w:type="gramEnd"/>
      <w:r>
        <w:rPr>
          <w:rFonts w:eastAsia="仿宋_GB2312" w:hint="eastAsia"/>
          <w:sz w:val="32"/>
          <w:szCs w:val="32"/>
        </w:rPr>
        <w:t>和负有安全生产监督管理职责的有关部门；乡镇和有关部门接到突发事件信息后，乡镇人民政府、天易经开区管委会及其有关部门应当立即如实向县应急救援总指挥部办公室报告，最迟不得超过</w:t>
      </w:r>
      <w:r>
        <w:rPr>
          <w:rFonts w:ascii="Times New Roman" w:eastAsia="仿宋_GB2312" w:hAnsi="Times New Roman" w:cs="Times New Roman" w:hint="eastAsia"/>
          <w:color w:val="000000"/>
          <w:sz w:val="32"/>
          <w:szCs w:val="32"/>
        </w:rPr>
        <w:t>30</w:t>
      </w:r>
      <w:r>
        <w:rPr>
          <w:rFonts w:eastAsia="仿宋_GB2312" w:hint="eastAsia"/>
          <w:sz w:val="32"/>
          <w:szCs w:val="32"/>
        </w:rPr>
        <w:t>分钟，同时通报可能受影响的地区和部门。情况紧急来不及形成文字材料的，可先口头报告，再书面报告；书面报告一般最迟不得超过事发后</w:t>
      </w:r>
      <w:r>
        <w:rPr>
          <w:rFonts w:ascii="Times New Roman" w:eastAsia="仿宋_GB2312" w:hAnsi="Times New Roman" w:cs="Times New Roman" w:hint="eastAsia"/>
          <w:color w:val="000000"/>
          <w:sz w:val="32"/>
          <w:szCs w:val="32"/>
        </w:rPr>
        <w:t>2</w:t>
      </w:r>
      <w:r>
        <w:rPr>
          <w:rFonts w:eastAsia="仿宋_GB2312" w:hint="eastAsia"/>
          <w:sz w:val="32"/>
          <w:szCs w:val="32"/>
        </w:rPr>
        <w:t>个小时，其中较大及以上突发事件必须在事发后</w:t>
      </w:r>
      <w:r>
        <w:rPr>
          <w:rFonts w:ascii="Times New Roman" w:eastAsia="仿宋_GB2312" w:hAnsi="Times New Roman" w:cs="Times New Roman" w:hint="eastAsia"/>
          <w:color w:val="000000"/>
          <w:sz w:val="32"/>
          <w:szCs w:val="32"/>
        </w:rPr>
        <w:t>1</w:t>
      </w:r>
      <w:r>
        <w:rPr>
          <w:rFonts w:eastAsia="仿宋_GB2312" w:hint="eastAsia"/>
          <w:sz w:val="32"/>
          <w:szCs w:val="32"/>
        </w:rPr>
        <w:t>小时内向县应急救援总指挥部办公室报告信息；情况特殊的，必须向县应急救援总指挥部办公室说明具体原因；</w:t>
      </w:r>
      <w:r>
        <w:rPr>
          <w:rFonts w:eastAsia="仿宋_GB2312"/>
          <w:sz w:val="32"/>
          <w:szCs w:val="32"/>
        </w:rPr>
        <w:t>对于仍在处置过程中的较大及以上突发事件，每</w:t>
      </w:r>
      <w:r>
        <w:rPr>
          <w:rFonts w:ascii="Times New Roman" w:eastAsia="仿宋_GB2312" w:hAnsi="Times New Roman" w:cs="Times New Roman" w:hint="eastAsia"/>
          <w:color w:val="000000"/>
          <w:sz w:val="32"/>
          <w:szCs w:val="32"/>
        </w:rPr>
        <w:t>30</w:t>
      </w:r>
      <w:r>
        <w:rPr>
          <w:rFonts w:eastAsia="仿宋_GB2312"/>
          <w:sz w:val="32"/>
          <w:szCs w:val="32"/>
        </w:rPr>
        <w:t>分钟续报一次人员伤亡、处置进展和发展趋势等情况，直到处置基本结束</w:t>
      </w:r>
      <w:r>
        <w:rPr>
          <w:rFonts w:eastAsia="仿宋_GB2312" w:hint="eastAsia"/>
          <w:sz w:val="32"/>
          <w:szCs w:val="32"/>
        </w:rPr>
        <w:t>。</w:t>
      </w:r>
    </w:p>
    <w:p w:rsidR="002C2697" w:rsidRDefault="00F36DB0">
      <w:pPr>
        <w:adjustRightInd w:val="0"/>
        <w:snapToGrid w:val="0"/>
        <w:spacing w:line="560" w:lineRule="exact"/>
        <w:ind w:firstLineChars="200" w:firstLine="640"/>
        <w:rPr>
          <w:rFonts w:ascii="楷体_GB2312" w:eastAsia="楷体_GB2312" w:hAnsi="楷体_GB2312" w:cs="楷体_GB2312"/>
          <w:b/>
          <w:bCs/>
          <w:kern w:val="0"/>
          <w:sz w:val="32"/>
          <w:szCs w:val="32"/>
        </w:rPr>
      </w:pPr>
      <w:r>
        <w:rPr>
          <w:rFonts w:ascii="楷体_GB2312" w:eastAsia="楷体_GB2312" w:hAnsi="楷体_GB2312" w:cs="楷体_GB2312" w:hint="eastAsia"/>
          <w:kern w:val="0"/>
          <w:sz w:val="32"/>
          <w:szCs w:val="32"/>
        </w:rPr>
        <w:t>3.2 先期处置</w:t>
      </w:r>
    </w:p>
    <w:p w:rsidR="002C2697" w:rsidRDefault="00F36DB0">
      <w:pPr>
        <w:adjustRightInd w:val="0"/>
        <w:snapToGrid w:val="0"/>
        <w:spacing w:line="560" w:lineRule="exact"/>
        <w:ind w:firstLineChars="200" w:firstLine="640"/>
        <w:rPr>
          <w:rFonts w:ascii="宋体" w:eastAsia="方正仿宋_GBK" w:hAnsi="宋体" w:cs="宋体"/>
          <w:kern w:val="0"/>
          <w:sz w:val="32"/>
          <w:szCs w:val="32"/>
        </w:rPr>
      </w:pPr>
      <w:r>
        <w:rPr>
          <w:rFonts w:eastAsia="仿宋_GB2312" w:hint="eastAsia"/>
          <w:sz w:val="32"/>
          <w:szCs w:val="32"/>
        </w:rPr>
        <w:t>事故发生后，事发单位要立即启动应急响应，在确保应急救援人员安全的前提下组织人员自救互救，迅速开展应急处置。事发地乡镇人民政府、天易经开区管委会及有关部门在上报事故情况的同时，要立即启动相应应急响应，对事故进行先期应急处置。</w:t>
      </w:r>
    </w:p>
    <w:p w:rsidR="002C2697" w:rsidRDefault="00F36DB0">
      <w:pPr>
        <w:adjustRightInd w:val="0"/>
        <w:snapToGrid w:val="0"/>
        <w:spacing w:line="560" w:lineRule="exact"/>
        <w:ind w:firstLineChars="200" w:firstLine="640"/>
        <w:rPr>
          <w:rFonts w:ascii="楷体_GB2312" w:eastAsia="楷体_GB2312" w:hAnsi="楷体_GB2312" w:cs="楷体_GB2312"/>
          <w:kern w:val="0"/>
          <w:sz w:val="32"/>
          <w:szCs w:val="32"/>
        </w:rPr>
      </w:pPr>
      <w:r>
        <w:rPr>
          <w:rFonts w:ascii="楷体_GB2312" w:eastAsia="楷体_GB2312" w:hAnsi="楷体_GB2312" w:cs="楷体_GB2312" w:hint="eastAsia"/>
          <w:kern w:val="0"/>
          <w:sz w:val="32"/>
          <w:szCs w:val="32"/>
        </w:rPr>
        <w:lastRenderedPageBreak/>
        <w:t>3.3 事故分级</w:t>
      </w:r>
    </w:p>
    <w:p w:rsidR="002C2697" w:rsidRDefault="00F36DB0">
      <w:pPr>
        <w:adjustRightInd w:val="0"/>
        <w:snapToGrid w:val="0"/>
        <w:spacing w:line="560" w:lineRule="exact"/>
        <w:ind w:firstLineChars="200" w:firstLine="640"/>
        <w:rPr>
          <w:rFonts w:eastAsia="仿宋_GB2312"/>
          <w:color w:val="000000"/>
          <w:sz w:val="32"/>
          <w:szCs w:val="32"/>
        </w:rPr>
      </w:pPr>
      <w:r>
        <w:rPr>
          <w:rFonts w:eastAsia="仿宋_GB2312" w:hint="eastAsia"/>
          <w:color w:val="000000"/>
          <w:sz w:val="32"/>
          <w:szCs w:val="32"/>
        </w:rPr>
        <w:t>根据生产安全事故造成的人员伤亡或者直接经济损失，生产安全事故一般分为以下四个等级：</w:t>
      </w:r>
    </w:p>
    <w:p w:rsidR="002C2697" w:rsidRDefault="00F36DB0">
      <w:pPr>
        <w:adjustRightInd w:val="0"/>
        <w:snapToGrid w:val="0"/>
        <w:spacing w:line="560" w:lineRule="exact"/>
        <w:ind w:firstLineChars="200" w:firstLine="640"/>
        <w:rPr>
          <w:rFonts w:eastAsia="仿宋_GB2312"/>
          <w:color w:val="000000"/>
          <w:sz w:val="32"/>
          <w:szCs w:val="32"/>
        </w:rPr>
      </w:pPr>
      <w:r>
        <w:rPr>
          <w:rFonts w:ascii="仿宋_GB2312" w:eastAsia="仿宋_GB2312" w:hAnsi="仿宋_GB2312" w:cs="仿宋_GB2312" w:hint="eastAsia"/>
          <w:kern w:val="0"/>
          <w:sz w:val="32"/>
          <w:szCs w:val="32"/>
        </w:rPr>
        <w:t>（1）</w:t>
      </w:r>
      <w:r>
        <w:rPr>
          <w:rFonts w:eastAsia="仿宋_GB2312" w:hint="eastAsia"/>
          <w:color w:val="000000"/>
          <w:sz w:val="32"/>
          <w:szCs w:val="32"/>
        </w:rPr>
        <w:t>一般事故：造成</w:t>
      </w:r>
      <w:r>
        <w:rPr>
          <w:rFonts w:ascii="Times New Roman" w:eastAsia="仿宋_GB2312" w:hAnsi="Times New Roman" w:cs="Times New Roman" w:hint="eastAsia"/>
          <w:color w:val="000000"/>
          <w:kern w:val="0"/>
          <w:sz w:val="32"/>
          <w:szCs w:val="32"/>
          <w:u w:color="000000"/>
        </w:rPr>
        <w:t>3</w:t>
      </w:r>
      <w:r>
        <w:rPr>
          <w:rFonts w:eastAsia="仿宋_GB2312" w:hint="eastAsia"/>
          <w:color w:val="000000"/>
          <w:sz w:val="32"/>
          <w:szCs w:val="32"/>
        </w:rPr>
        <w:t>人以下死亡，或者</w:t>
      </w:r>
      <w:r>
        <w:rPr>
          <w:rFonts w:ascii="Times New Roman" w:eastAsia="仿宋_GB2312" w:hAnsi="Times New Roman" w:cs="Times New Roman" w:hint="eastAsia"/>
          <w:color w:val="000000"/>
          <w:kern w:val="0"/>
          <w:sz w:val="32"/>
          <w:szCs w:val="32"/>
          <w:u w:color="000000"/>
        </w:rPr>
        <w:t>10</w:t>
      </w:r>
      <w:r>
        <w:rPr>
          <w:rFonts w:eastAsia="仿宋_GB2312" w:hint="eastAsia"/>
          <w:color w:val="000000"/>
          <w:sz w:val="32"/>
          <w:szCs w:val="32"/>
        </w:rPr>
        <w:t>人以下重伤（包括急性工业中毒，下同），或者</w:t>
      </w:r>
      <w:r>
        <w:rPr>
          <w:rFonts w:ascii="Times New Roman" w:eastAsia="仿宋_GB2312" w:hAnsi="Times New Roman" w:cs="Times New Roman" w:hint="eastAsia"/>
          <w:color w:val="000000"/>
          <w:kern w:val="0"/>
          <w:sz w:val="32"/>
          <w:szCs w:val="32"/>
          <w:u w:color="000000"/>
        </w:rPr>
        <w:t>1000</w:t>
      </w:r>
      <w:r>
        <w:rPr>
          <w:rFonts w:eastAsia="仿宋_GB2312" w:hint="eastAsia"/>
          <w:color w:val="000000"/>
          <w:sz w:val="32"/>
          <w:szCs w:val="32"/>
        </w:rPr>
        <w:t>万元以下直接经济损失的事故；</w:t>
      </w:r>
    </w:p>
    <w:p w:rsidR="002C2697" w:rsidRDefault="00F36DB0">
      <w:pPr>
        <w:adjustRightInd w:val="0"/>
        <w:snapToGrid w:val="0"/>
        <w:spacing w:line="560" w:lineRule="exact"/>
        <w:ind w:firstLineChars="200" w:firstLine="640"/>
        <w:rPr>
          <w:rFonts w:eastAsia="仿宋_GB2312"/>
          <w:color w:val="000000"/>
          <w:sz w:val="32"/>
          <w:szCs w:val="32"/>
        </w:rPr>
      </w:pPr>
      <w:r>
        <w:rPr>
          <w:rFonts w:ascii="仿宋_GB2312" w:eastAsia="仿宋_GB2312" w:hAnsi="仿宋_GB2312" w:cs="仿宋_GB2312" w:hint="eastAsia"/>
          <w:kern w:val="0"/>
          <w:sz w:val="32"/>
          <w:szCs w:val="32"/>
        </w:rPr>
        <w:t>（2）</w:t>
      </w:r>
      <w:r>
        <w:rPr>
          <w:rFonts w:eastAsia="仿宋_GB2312" w:hint="eastAsia"/>
          <w:color w:val="000000"/>
          <w:sz w:val="32"/>
          <w:szCs w:val="32"/>
        </w:rPr>
        <w:t>较大事故：造成</w:t>
      </w:r>
      <w:r>
        <w:rPr>
          <w:rFonts w:ascii="Times New Roman" w:eastAsia="仿宋_GB2312" w:hAnsi="Times New Roman" w:cs="Times New Roman" w:hint="eastAsia"/>
          <w:color w:val="000000"/>
          <w:kern w:val="0"/>
          <w:sz w:val="32"/>
          <w:szCs w:val="32"/>
          <w:u w:color="000000"/>
        </w:rPr>
        <w:t>3</w:t>
      </w:r>
      <w:r>
        <w:rPr>
          <w:rFonts w:eastAsia="仿宋_GB2312" w:hint="eastAsia"/>
          <w:color w:val="000000"/>
          <w:sz w:val="32"/>
          <w:szCs w:val="32"/>
        </w:rPr>
        <w:t>人以上</w:t>
      </w:r>
      <w:r>
        <w:rPr>
          <w:rFonts w:ascii="Times New Roman" w:eastAsia="仿宋_GB2312" w:hAnsi="Times New Roman" w:cs="Times New Roman" w:hint="eastAsia"/>
          <w:color w:val="000000"/>
          <w:kern w:val="0"/>
          <w:sz w:val="32"/>
          <w:szCs w:val="32"/>
          <w:u w:color="000000"/>
        </w:rPr>
        <w:t>10</w:t>
      </w:r>
      <w:r>
        <w:rPr>
          <w:rFonts w:eastAsia="仿宋_GB2312" w:hint="eastAsia"/>
          <w:color w:val="000000"/>
          <w:sz w:val="32"/>
          <w:szCs w:val="32"/>
        </w:rPr>
        <w:t>人以下死亡，或者</w:t>
      </w:r>
      <w:r>
        <w:rPr>
          <w:rFonts w:ascii="Times New Roman" w:eastAsia="仿宋_GB2312" w:hAnsi="Times New Roman" w:cs="Times New Roman" w:hint="eastAsia"/>
          <w:color w:val="000000"/>
          <w:kern w:val="0"/>
          <w:sz w:val="32"/>
          <w:szCs w:val="32"/>
          <w:u w:color="000000"/>
        </w:rPr>
        <w:t>10</w:t>
      </w:r>
      <w:r>
        <w:rPr>
          <w:rFonts w:eastAsia="仿宋_GB2312" w:hint="eastAsia"/>
          <w:color w:val="000000"/>
          <w:sz w:val="32"/>
          <w:szCs w:val="32"/>
        </w:rPr>
        <w:t>人以上</w:t>
      </w:r>
      <w:r>
        <w:rPr>
          <w:rFonts w:ascii="Times New Roman" w:eastAsia="仿宋_GB2312" w:hAnsi="Times New Roman" w:cs="Times New Roman" w:hint="eastAsia"/>
          <w:color w:val="000000"/>
          <w:kern w:val="0"/>
          <w:sz w:val="32"/>
          <w:szCs w:val="32"/>
          <w:u w:color="000000"/>
        </w:rPr>
        <w:t>50</w:t>
      </w:r>
      <w:r>
        <w:rPr>
          <w:rFonts w:eastAsia="仿宋_GB2312" w:hint="eastAsia"/>
          <w:color w:val="000000"/>
          <w:sz w:val="32"/>
          <w:szCs w:val="32"/>
        </w:rPr>
        <w:t>人以下重伤，或者</w:t>
      </w:r>
      <w:r>
        <w:rPr>
          <w:rFonts w:ascii="Times New Roman" w:eastAsia="仿宋_GB2312" w:hAnsi="Times New Roman" w:cs="Times New Roman" w:hint="eastAsia"/>
          <w:color w:val="000000"/>
          <w:kern w:val="0"/>
          <w:sz w:val="32"/>
          <w:szCs w:val="32"/>
          <w:u w:color="000000"/>
        </w:rPr>
        <w:t>1000</w:t>
      </w:r>
      <w:r>
        <w:rPr>
          <w:rFonts w:eastAsia="仿宋_GB2312" w:hint="eastAsia"/>
          <w:color w:val="000000"/>
          <w:sz w:val="32"/>
          <w:szCs w:val="32"/>
        </w:rPr>
        <w:t>万元以上</w:t>
      </w:r>
      <w:r>
        <w:rPr>
          <w:rFonts w:ascii="Times New Roman" w:eastAsia="仿宋_GB2312" w:hAnsi="Times New Roman" w:cs="Times New Roman" w:hint="eastAsia"/>
          <w:color w:val="000000"/>
          <w:kern w:val="0"/>
          <w:sz w:val="32"/>
          <w:szCs w:val="32"/>
          <w:u w:color="000000"/>
        </w:rPr>
        <w:t>5000</w:t>
      </w:r>
      <w:r>
        <w:rPr>
          <w:rFonts w:eastAsia="仿宋_GB2312" w:hint="eastAsia"/>
          <w:color w:val="000000"/>
          <w:sz w:val="32"/>
          <w:szCs w:val="32"/>
        </w:rPr>
        <w:t>万元以下直接经济损失的事故；</w:t>
      </w:r>
      <w:r>
        <w:rPr>
          <w:rFonts w:eastAsia="仿宋_GB2312" w:hint="eastAsia"/>
          <w:color w:val="000000"/>
          <w:sz w:val="32"/>
          <w:szCs w:val="32"/>
        </w:rPr>
        <w:br/>
        <w:t xml:space="preserve">    </w:t>
      </w:r>
      <w:r>
        <w:rPr>
          <w:rFonts w:eastAsia="仿宋_GB2312" w:hint="eastAsia"/>
          <w:color w:val="000000"/>
          <w:sz w:val="32"/>
          <w:szCs w:val="32"/>
        </w:rPr>
        <w:t>（</w:t>
      </w:r>
      <w:r>
        <w:rPr>
          <w:rFonts w:ascii="仿宋_GB2312" w:eastAsia="仿宋_GB2312" w:hAnsi="仿宋_GB2312" w:cs="仿宋_GB2312" w:hint="eastAsia"/>
          <w:kern w:val="0"/>
          <w:sz w:val="32"/>
          <w:szCs w:val="32"/>
        </w:rPr>
        <w:t>3）</w:t>
      </w:r>
      <w:r>
        <w:rPr>
          <w:rFonts w:eastAsia="仿宋_GB2312" w:hint="eastAsia"/>
          <w:color w:val="000000"/>
          <w:sz w:val="32"/>
          <w:szCs w:val="32"/>
        </w:rPr>
        <w:t>重大事故：造成</w:t>
      </w:r>
      <w:r>
        <w:rPr>
          <w:rFonts w:ascii="Times New Roman" w:eastAsia="仿宋_GB2312" w:hAnsi="Times New Roman" w:cs="Times New Roman" w:hint="eastAsia"/>
          <w:color w:val="000000"/>
          <w:kern w:val="0"/>
          <w:sz w:val="32"/>
          <w:szCs w:val="32"/>
          <w:u w:color="000000"/>
        </w:rPr>
        <w:t>10</w:t>
      </w:r>
      <w:r>
        <w:rPr>
          <w:rFonts w:eastAsia="仿宋_GB2312" w:hint="eastAsia"/>
          <w:color w:val="000000"/>
          <w:sz w:val="32"/>
          <w:szCs w:val="32"/>
        </w:rPr>
        <w:t>人以上</w:t>
      </w:r>
      <w:r>
        <w:rPr>
          <w:rFonts w:ascii="Times New Roman" w:eastAsia="仿宋_GB2312" w:hAnsi="Times New Roman" w:cs="Times New Roman" w:hint="eastAsia"/>
          <w:color w:val="000000"/>
          <w:kern w:val="0"/>
          <w:sz w:val="32"/>
          <w:szCs w:val="32"/>
          <w:u w:color="000000"/>
        </w:rPr>
        <w:t>30</w:t>
      </w:r>
      <w:r>
        <w:rPr>
          <w:rFonts w:eastAsia="仿宋_GB2312" w:hint="eastAsia"/>
          <w:color w:val="000000"/>
          <w:sz w:val="32"/>
          <w:szCs w:val="32"/>
        </w:rPr>
        <w:t>人以下死亡，或者</w:t>
      </w:r>
      <w:r>
        <w:rPr>
          <w:rFonts w:ascii="Times New Roman" w:eastAsia="仿宋_GB2312" w:hAnsi="Times New Roman" w:cs="Times New Roman" w:hint="eastAsia"/>
          <w:color w:val="000000"/>
          <w:kern w:val="0"/>
          <w:sz w:val="32"/>
          <w:szCs w:val="32"/>
          <w:u w:color="000000"/>
        </w:rPr>
        <w:t>50</w:t>
      </w:r>
      <w:r>
        <w:rPr>
          <w:rFonts w:eastAsia="仿宋_GB2312" w:hint="eastAsia"/>
          <w:color w:val="000000"/>
          <w:sz w:val="32"/>
          <w:szCs w:val="32"/>
        </w:rPr>
        <w:t>人以上</w:t>
      </w:r>
      <w:r>
        <w:rPr>
          <w:rFonts w:ascii="Times New Roman" w:eastAsia="仿宋_GB2312" w:hAnsi="Times New Roman" w:cs="Times New Roman" w:hint="eastAsia"/>
          <w:color w:val="000000"/>
          <w:kern w:val="0"/>
          <w:sz w:val="32"/>
          <w:szCs w:val="32"/>
          <w:u w:color="000000"/>
        </w:rPr>
        <w:t>100</w:t>
      </w:r>
      <w:r>
        <w:rPr>
          <w:rFonts w:eastAsia="仿宋_GB2312" w:hint="eastAsia"/>
          <w:color w:val="000000"/>
          <w:sz w:val="32"/>
          <w:szCs w:val="32"/>
        </w:rPr>
        <w:t>人以下重伤，或者</w:t>
      </w:r>
      <w:r>
        <w:rPr>
          <w:rFonts w:ascii="Times New Roman" w:eastAsia="仿宋_GB2312" w:hAnsi="Times New Roman" w:cs="Times New Roman" w:hint="eastAsia"/>
          <w:color w:val="000000"/>
          <w:kern w:val="0"/>
          <w:sz w:val="32"/>
          <w:szCs w:val="32"/>
          <w:u w:color="000000"/>
        </w:rPr>
        <w:t>5000</w:t>
      </w:r>
      <w:r>
        <w:rPr>
          <w:rFonts w:eastAsia="仿宋_GB2312" w:hint="eastAsia"/>
          <w:color w:val="000000"/>
          <w:sz w:val="32"/>
          <w:szCs w:val="32"/>
        </w:rPr>
        <w:t>万元以上</w:t>
      </w:r>
      <w:r>
        <w:rPr>
          <w:rFonts w:ascii="Times New Roman" w:eastAsia="仿宋_GB2312" w:hAnsi="Times New Roman" w:cs="Times New Roman" w:hint="eastAsia"/>
          <w:color w:val="000000"/>
          <w:kern w:val="0"/>
          <w:sz w:val="32"/>
          <w:szCs w:val="32"/>
          <w:u w:color="000000"/>
        </w:rPr>
        <w:t>1</w:t>
      </w:r>
      <w:r>
        <w:rPr>
          <w:rFonts w:eastAsia="仿宋_GB2312" w:hint="eastAsia"/>
          <w:color w:val="000000"/>
          <w:sz w:val="32"/>
          <w:szCs w:val="32"/>
        </w:rPr>
        <w:t>亿元以下直接经济损失的事故；</w:t>
      </w:r>
    </w:p>
    <w:p w:rsidR="002C2697" w:rsidRDefault="00F36DB0">
      <w:pPr>
        <w:adjustRightInd w:val="0"/>
        <w:snapToGrid w:val="0"/>
        <w:spacing w:line="560" w:lineRule="exact"/>
        <w:ind w:firstLineChars="200" w:firstLine="640"/>
        <w:rPr>
          <w:rFonts w:eastAsia="仿宋_GB2312"/>
          <w:color w:val="000000"/>
          <w:sz w:val="32"/>
          <w:szCs w:val="32"/>
        </w:rPr>
      </w:pPr>
      <w:r>
        <w:rPr>
          <w:rFonts w:ascii="仿宋_GB2312" w:eastAsia="仿宋_GB2312" w:hAnsi="仿宋_GB2312" w:cs="仿宋_GB2312" w:hint="eastAsia"/>
          <w:kern w:val="0"/>
          <w:sz w:val="32"/>
          <w:szCs w:val="32"/>
        </w:rPr>
        <w:t>（4）</w:t>
      </w:r>
      <w:r>
        <w:rPr>
          <w:rFonts w:eastAsia="仿宋_GB2312" w:hint="eastAsia"/>
          <w:color w:val="000000"/>
          <w:sz w:val="32"/>
          <w:szCs w:val="32"/>
        </w:rPr>
        <w:t>特别重大事故：造成</w:t>
      </w:r>
      <w:r>
        <w:rPr>
          <w:rFonts w:ascii="Times New Roman" w:eastAsia="仿宋_GB2312" w:hAnsi="Times New Roman" w:cs="Times New Roman" w:hint="eastAsia"/>
          <w:color w:val="000000"/>
          <w:kern w:val="0"/>
          <w:sz w:val="32"/>
          <w:szCs w:val="32"/>
          <w:u w:color="000000"/>
        </w:rPr>
        <w:t>30</w:t>
      </w:r>
      <w:r>
        <w:rPr>
          <w:rFonts w:eastAsia="仿宋_GB2312" w:hint="eastAsia"/>
          <w:color w:val="000000"/>
          <w:sz w:val="32"/>
          <w:szCs w:val="32"/>
        </w:rPr>
        <w:t>人以上死亡，或者</w:t>
      </w:r>
      <w:r>
        <w:rPr>
          <w:rFonts w:ascii="Times New Roman" w:eastAsia="仿宋_GB2312" w:hAnsi="Times New Roman" w:cs="Times New Roman" w:hint="eastAsia"/>
          <w:color w:val="000000"/>
          <w:kern w:val="0"/>
          <w:sz w:val="32"/>
          <w:szCs w:val="32"/>
          <w:u w:color="000000"/>
        </w:rPr>
        <w:t>100</w:t>
      </w:r>
      <w:r>
        <w:rPr>
          <w:rFonts w:eastAsia="仿宋_GB2312" w:hint="eastAsia"/>
          <w:color w:val="000000"/>
          <w:sz w:val="32"/>
          <w:szCs w:val="32"/>
        </w:rPr>
        <w:t>人以上重伤，或者</w:t>
      </w:r>
      <w:r>
        <w:rPr>
          <w:rFonts w:ascii="Times New Roman" w:eastAsia="仿宋_GB2312" w:hAnsi="Times New Roman" w:cs="Times New Roman" w:hint="eastAsia"/>
          <w:color w:val="000000"/>
          <w:kern w:val="0"/>
          <w:sz w:val="32"/>
          <w:szCs w:val="32"/>
          <w:u w:color="000000"/>
        </w:rPr>
        <w:t>1</w:t>
      </w:r>
      <w:r>
        <w:rPr>
          <w:rFonts w:eastAsia="仿宋_GB2312" w:hint="eastAsia"/>
          <w:color w:val="000000"/>
          <w:sz w:val="32"/>
          <w:szCs w:val="32"/>
        </w:rPr>
        <w:t>亿元以上直接经济损失的事故。</w:t>
      </w:r>
      <w:r>
        <w:rPr>
          <w:rFonts w:eastAsia="仿宋_GB2312" w:hint="eastAsia"/>
          <w:color w:val="000000"/>
          <w:sz w:val="32"/>
          <w:szCs w:val="32"/>
        </w:rPr>
        <w:t xml:space="preserve"> </w:t>
      </w:r>
    </w:p>
    <w:p w:rsidR="002C2697" w:rsidRDefault="00F36DB0">
      <w:pPr>
        <w:adjustRightInd w:val="0"/>
        <w:snapToGrid w:val="0"/>
        <w:spacing w:line="560" w:lineRule="exact"/>
        <w:ind w:firstLineChars="200" w:firstLine="640"/>
        <w:rPr>
          <w:rFonts w:ascii="宋体" w:eastAsia="方正仿宋_GBK" w:hAnsi="宋体"/>
          <w:color w:val="000000"/>
          <w:kern w:val="0"/>
          <w:sz w:val="32"/>
          <w:szCs w:val="32"/>
        </w:rPr>
      </w:pPr>
      <w:r>
        <w:rPr>
          <w:rFonts w:eastAsia="仿宋_GB2312" w:hint="eastAsia"/>
          <w:color w:val="000000"/>
          <w:sz w:val="32"/>
          <w:szCs w:val="32"/>
        </w:rPr>
        <w:t>本预案所称的“以上”含本数，“以下”不含本数。</w:t>
      </w:r>
    </w:p>
    <w:p w:rsidR="002C2697" w:rsidRDefault="00F36DB0">
      <w:pPr>
        <w:adjustRightInd w:val="0"/>
        <w:snapToGrid w:val="0"/>
        <w:spacing w:line="560" w:lineRule="exact"/>
        <w:ind w:firstLineChars="200" w:firstLine="640"/>
        <w:rPr>
          <w:rFonts w:ascii="楷体_GB2312" w:eastAsia="楷体_GB2312" w:hAnsi="楷体_GB2312" w:cs="楷体_GB2312"/>
          <w:kern w:val="0"/>
          <w:sz w:val="32"/>
          <w:szCs w:val="32"/>
        </w:rPr>
      </w:pPr>
      <w:r>
        <w:rPr>
          <w:rFonts w:ascii="楷体_GB2312" w:eastAsia="楷体_GB2312" w:hAnsi="楷体_GB2312" w:cs="楷体_GB2312" w:hint="eastAsia"/>
          <w:kern w:val="0"/>
          <w:sz w:val="32"/>
          <w:szCs w:val="32"/>
        </w:rPr>
        <w:t>3.4</w:t>
      </w:r>
      <w:r>
        <w:rPr>
          <w:rFonts w:eastAsia="楷体_GB2312" w:hint="eastAsia"/>
          <w:color w:val="000000"/>
          <w:sz w:val="32"/>
          <w:szCs w:val="32"/>
        </w:rPr>
        <w:t xml:space="preserve"> </w:t>
      </w:r>
      <w:r>
        <w:rPr>
          <w:rFonts w:ascii="楷体_GB2312" w:eastAsia="楷体_GB2312" w:hAnsi="楷体_GB2312" w:cs="楷体_GB2312" w:hint="eastAsia"/>
          <w:kern w:val="0"/>
          <w:sz w:val="32"/>
          <w:szCs w:val="32"/>
        </w:rPr>
        <w:t>分级响应</w:t>
      </w:r>
    </w:p>
    <w:p w:rsidR="002C2697" w:rsidRDefault="00F36DB0">
      <w:pPr>
        <w:adjustRightInd w:val="0"/>
        <w:snapToGrid w:val="0"/>
        <w:spacing w:line="560" w:lineRule="exact"/>
        <w:ind w:firstLineChars="200" w:firstLine="640"/>
        <w:rPr>
          <w:rFonts w:eastAsia="仿宋_GB2312"/>
          <w:sz w:val="32"/>
          <w:szCs w:val="32"/>
        </w:rPr>
      </w:pPr>
      <w:r>
        <w:rPr>
          <w:rFonts w:ascii="仿宋_GB2312" w:eastAsia="仿宋_GB2312" w:hAnsi="仿宋_GB2312" w:cs="仿宋_GB2312" w:hint="eastAsia"/>
          <w:kern w:val="0"/>
          <w:sz w:val="32"/>
          <w:szCs w:val="32"/>
        </w:rPr>
        <w:t>（1）</w:t>
      </w:r>
      <w:r>
        <w:rPr>
          <w:rFonts w:eastAsia="仿宋_GB2312" w:hint="eastAsia"/>
          <w:color w:val="000000"/>
          <w:sz w:val="32"/>
          <w:szCs w:val="32"/>
        </w:rPr>
        <w:t>一般生产安全事故，由</w:t>
      </w:r>
      <w:r>
        <w:rPr>
          <w:rFonts w:eastAsia="仿宋_GB2312" w:hint="eastAsia"/>
          <w:sz w:val="32"/>
          <w:szCs w:val="32"/>
        </w:rPr>
        <w:t>事发地乡镇人民政府、天易经开区管委会启动应急响应，相关应急救援专项指挥部给予技术指导，县人民政府分管副县长</w:t>
      </w:r>
      <w:proofErr w:type="gramStart"/>
      <w:r>
        <w:rPr>
          <w:rFonts w:eastAsia="仿宋_GB2312" w:hint="eastAsia"/>
          <w:sz w:val="32"/>
          <w:szCs w:val="32"/>
        </w:rPr>
        <w:t>作出</w:t>
      </w:r>
      <w:proofErr w:type="gramEnd"/>
      <w:r>
        <w:rPr>
          <w:rFonts w:eastAsia="仿宋_GB2312" w:hint="eastAsia"/>
          <w:sz w:val="32"/>
          <w:szCs w:val="32"/>
        </w:rPr>
        <w:t>指示或赶往现场指导救援工作。超出属地乡镇人民政府、天易经开区管委会应急处置能力、跨乡镇管辖区域、可能造成严重影响，需要县人民政府协调处置的生产安全事故，请示县应急救援总指挥</w:t>
      </w:r>
      <w:proofErr w:type="gramStart"/>
      <w:r>
        <w:rPr>
          <w:rFonts w:eastAsia="仿宋_GB2312" w:hint="eastAsia"/>
          <w:sz w:val="32"/>
          <w:szCs w:val="32"/>
        </w:rPr>
        <w:t>部启动</w:t>
      </w:r>
      <w:proofErr w:type="gramEnd"/>
      <w:r>
        <w:rPr>
          <w:rFonts w:eastAsia="仿宋_GB2312" w:hint="eastAsia"/>
          <w:sz w:val="32"/>
          <w:szCs w:val="32"/>
        </w:rPr>
        <w:t>应急响应；</w:t>
      </w:r>
    </w:p>
    <w:p w:rsidR="002C2697" w:rsidRDefault="00F36DB0">
      <w:pPr>
        <w:adjustRightInd w:val="0"/>
        <w:snapToGrid w:val="0"/>
        <w:spacing w:line="560" w:lineRule="exact"/>
        <w:ind w:firstLineChars="200" w:firstLine="640"/>
        <w:rPr>
          <w:rFonts w:eastAsia="仿宋_GB2312"/>
          <w:color w:val="000000"/>
          <w:sz w:val="32"/>
          <w:szCs w:val="32"/>
        </w:rPr>
      </w:pPr>
      <w:r>
        <w:rPr>
          <w:rFonts w:ascii="仿宋_GB2312" w:eastAsia="仿宋_GB2312" w:hAnsi="仿宋_GB2312" w:cs="仿宋_GB2312" w:hint="eastAsia"/>
          <w:kern w:val="0"/>
          <w:sz w:val="32"/>
          <w:szCs w:val="32"/>
        </w:rPr>
        <w:lastRenderedPageBreak/>
        <w:t>（2）</w:t>
      </w:r>
      <w:r>
        <w:rPr>
          <w:rFonts w:eastAsia="仿宋_GB2312" w:hint="eastAsia"/>
          <w:color w:val="000000"/>
          <w:sz w:val="32"/>
          <w:szCs w:val="32"/>
        </w:rPr>
        <w:t>较大生产安全事故，由县应急救援总指挥</w:t>
      </w:r>
      <w:proofErr w:type="gramStart"/>
      <w:r>
        <w:rPr>
          <w:rFonts w:eastAsia="仿宋_GB2312" w:hint="eastAsia"/>
          <w:color w:val="000000"/>
          <w:sz w:val="32"/>
          <w:szCs w:val="32"/>
        </w:rPr>
        <w:t>部启动</w:t>
      </w:r>
      <w:proofErr w:type="gramEnd"/>
      <w:r>
        <w:rPr>
          <w:rFonts w:eastAsia="仿宋_GB2312" w:hint="eastAsia"/>
          <w:color w:val="000000"/>
          <w:sz w:val="32"/>
          <w:szCs w:val="32"/>
        </w:rPr>
        <w:t>应急响应和组织先期救援，同时请求市生产安全应急救援指挥部启动应急响应</w:t>
      </w:r>
      <w:r>
        <w:rPr>
          <w:rFonts w:eastAsia="仿宋_GB2312" w:hint="eastAsia"/>
          <w:sz w:val="32"/>
          <w:szCs w:val="32"/>
        </w:rPr>
        <w:t>；</w:t>
      </w:r>
    </w:p>
    <w:p w:rsidR="002C2697" w:rsidRDefault="00F36DB0">
      <w:pPr>
        <w:adjustRightInd w:val="0"/>
        <w:snapToGrid w:val="0"/>
        <w:spacing w:line="560" w:lineRule="exact"/>
        <w:ind w:firstLineChars="200" w:firstLine="640"/>
        <w:rPr>
          <w:rFonts w:eastAsia="仿宋_GB2312"/>
          <w:color w:val="000000"/>
          <w:sz w:val="32"/>
          <w:szCs w:val="32"/>
        </w:rPr>
      </w:pPr>
      <w:r>
        <w:rPr>
          <w:rFonts w:ascii="仿宋_GB2312" w:eastAsia="仿宋_GB2312" w:hAnsi="仿宋_GB2312" w:cs="仿宋_GB2312" w:hint="eastAsia"/>
          <w:kern w:val="0"/>
          <w:sz w:val="32"/>
          <w:szCs w:val="32"/>
        </w:rPr>
        <w:t>（3）</w:t>
      </w:r>
      <w:r>
        <w:rPr>
          <w:rFonts w:eastAsia="仿宋_GB2312" w:hint="eastAsia"/>
          <w:color w:val="000000"/>
          <w:sz w:val="32"/>
          <w:szCs w:val="32"/>
        </w:rPr>
        <w:t>重大、特别重大生产安全事故，由县应急救援总指挥</w:t>
      </w:r>
      <w:proofErr w:type="gramStart"/>
      <w:r>
        <w:rPr>
          <w:rFonts w:eastAsia="仿宋_GB2312" w:hint="eastAsia"/>
          <w:color w:val="000000"/>
          <w:sz w:val="32"/>
          <w:szCs w:val="32"/>
        </w:rPr>
        <w:t>部启动</w:t>
      </w:r>
      <w:proofErr w:type="gramEnd"/>
      <w:r>
        <w:rPr>
          <w:rFonts w:eastAsia="仿宋_GB2312" w:hint="eastAsia"/>
          <w:color w:val="000000"/>
          <w:sz w:val="32"/>
          <w:szCs w:val="32"/>
        </w:rPr>
        <w:t>应急响应和组织先期救援，同时，请求省、市生产安全应急救援指挥部启动应急响应；必要时，请示省应急救援指挥部向国务院申请启动应急响应。</w:t>
      </w:r>
    </w:p>
    <w:p w:rsidR="002C2697" w:rsidRDefault="00F36DB0">
      <w:pPr>
        <w:adjustRightInd w:val="0"/>
        <w:snapToGrid w:val="0"/>
        <w:spacing w:line="560" w:lineRule="exact"/>
        <w:ind w:firstLineChars="200" w:firstLine="640"/>
        <w:rPr>
          <w:rFonts w:eastAsia="仿宋_GB2312"/>
          <w:color w:val="000000"/>
          <w:sz w:val="32"/>
          <w:szCs w:val="32"/>
        </w:rPr>
      </w:pPr>
      <w:r>
        <w:rPr>
          <w:rFonts w:eastAsia="仿宋_GB2312" w:hint="eastAsia"/>
          <w:color w:val="000000"/>
          <w:sz w:val="32"/>
          <w:szCs w:val="32"/>
        </w:rPr>
        <w:t>高级别应急响应启动时，低级别应急响应同时启动。</w:t>
      </w:r>
    </w:p>
    <w:p w:rsidR="002C2697" w:rsidRDefault="00F36DB0">
      <w:pPr>
        <w:adjustRightInd w:val="0"/>
        <w:snapToGrid w:val="0"/>
        <w:spacing w:line="560" w:lineRule="exact"/>
        <w:ind w:firstLineChars="200" w:firstLine="640"/>
        <w:rPr>
          <w:rFonts w:eastAsia="仿宋_GB2312"/>
          <w:color w:val="000000"/>
          <w:sz w:val="32"/>
          <w:szCs w:val="32"/>
        </w:rPr>
      </w:pPr>
      <w:r>
        <w:rPr>
          <w:rFonts w:eastAsia="仿宋_GB2312" w:hint="eastAsia"/>
          <w:color w:val="000000"/>
          <w:sz w:val="32"/>
          <w:szCs w:val="32"/>
        </w:rPr>
        <w:t>县负有安全生产监督管理职责的有关部门、行业管理部门及其他相关部门按照本预案有关规定启动应急响应，组织人员尽快赶到事发地参加应急救援工作。</w:t>
      </w:r>
    </w:p>
    <w:p w:rsidR="002C2697" w:rsidRDefault="00F36DB0">
      <w:pPr>
        <w:adjustRightInd w:val="0"/>
        <w:snapToGrid w:val="0"/>
        <w:spacing w:line="560" w:lineRule="exact"/>
        <w:ind w:firstLineChars="200" w:firstLine="640"/>
        <w:rPr>
          <w:rFonts w:ascii="宋体" w:eastAsia="方正仿宋_GBK" w:hAnsi="宋体" w:cs="宋体"/>
          <w:color w:val="000000"/>
          <w:kern w:val="0"/>
          <w:sz w:val="32"/>
          <w:szCs w:val="32"/>
        </w:rPr>
      </w:pPr>
      <w:r>
        <w:rPr>
          <w:rFonts w:eastAsia="仿宋_GB2312" w:hint="eastAsia"/>
          <w:color w:val="000000"/>
          <w:sz w:val="32"/>
          <w:szCs w:val="32"/>
        </w:rPr>
        <w:t>县人民政府（天易经开区管委会）或生产经营单位立即成立现场救援指挥部，具体负责现场事故救援的组织、指挥和施救。</w:t>
      </w:r>
    </w:p>
    <w:p w:rsidR="002C2697" w:rsidRDefault="00F36DB0">
      <w:pPr>
        <w:adjustRightInd w:val="0"/>
        <w:snapToGrid w:val="0"/>
        <w:spacing w:line="560" w:lineRule="exact"/>
        <w:ind w:firstLineChars="200" w:firstLine="640"/>
        <w:rPr>
          <w:rFonts w:ascii="楷体_GB2312" w:eastAsia="楷体_GB2312" w:hAnsi="楷体_GB2312" w:cs="楷体_GB2312"/>
          <w:kern w:val="0"/>
          <w:sz w:val="32"/>
          <w:szCs w:val="32"/>
        </w:rPr>
      </w:pPr>
      <w:r>
        <w:rPr>
          <w:rFonts w:ascii="楷体_GB2312" w:eastAsia="楷体_GB2312" w:hAnsi="楷体_GB2312" w:cs="楷体_GB2312" w:hint="eastAsia"/>
          <w:kern w:val="0"/>
          <w:sz w:val="32"/>
          <w:szCs w:val="32"/>
        </w:rPr>
        <w:t>3.5 抢险救援</w:t>
      </w:r>
    </w:p>
    <w:p w:rsidR="002C2697" w:rsidRDefault="00F36DB0">
      <w:pPr>
        <w:adjustRightInd w:val="0"/>
        <w:snapToGrid w:val="0"/>
        <w:spacing w:line="560" w:lineRule="exact"/>
        <w:ind w:firstLineChars="200" w:firstLine="640"/>
        <w:rPr>
          <w:rFonts w:eastAsia="仿宋_GB2312"/>
          <w:color w:val="000000"/>
          <w:sz w:val="32"/>
          <w:szCs w:val="32"/>
        </w:rPr>
      </w:pPr>
      <w:r>
        <w:rPr>
          <w:rFonts w:eastAsia="仿宋_GB2312" w:hint="eastAsia"/>
          <w:color w:val="000000"/>
          <w:sz w:val="32"/>
          <w:szCs w:val="32"/>
        </w:rPr>
        <w:t>现场救援指挥部要组织事发单位、救援队伍及有关专家迅速有效地进行紧急处置，控制事故态势，防止发生次生、衍生事故。</w:t>
      </w:r>
    </w:p>
    <w:p w:rsidR="002C2697" w:rsidRDefault="00F36DB0">
      <w:pPr>
        <w:adjustRightInd w:val="0"/>
        <w:snapToGrid w:val="0"/>
        <w:spacing w:line="560" w:lineRule="exact"/>
        <w:ind w:firstLineChars="200" w:firstLine="640"/>
        <w:rPr>
          <w:rFonts w:ascii="楷体_GB2312" w:eastAsia="楷体_GB2312" w:hAnsi="楷体_GB2312" w:cs="楷体_GB2312"/>
          <w:kern w:val="0"/>
          <w:sz w:val="32"/>
          <w:szCs w:val="32"/>
        </w:rPr>
      </w:pPr>
      <w:r>
        <w:rPr>
          <w:rFonts w:ascii="楷体_GB2312" w:eastAsia="楷体_GB2312" w:hAnsi="楷体_GB2312" w:cs="楷体_GB2312" w:hint="eastAsia"/>
          <w:kern w:val="0"/>
          <w:sz w:val="32"/>
          <w:szCs w:val="32"/>
        </w:rPr>
        <w:t>3.6</w:t>
      </w:r>
      <w:r>
        <w:rPr>
          <w:rFonts w:eastAsia="楷体_GB2312" w:hint="eastAsia"/>
          <w:color w:val="000000"/>
          <w:sz w:val="32"/>
          <w:szCs w:val="32"/>
        </w:rPr>
        <w:t xml:space="preserve"> </w:t>
      </w:r>
      <w:r>
        <w:rPr>
          <w:rFonts w:ascii="楷体_GB2312" w:eastAsia="楷体_GB2312" w:hAnsi="楷体_GB2312" w:cs="楷体_GB2312" w:hint="eastAsia"/>
          <w:kern w:val="0"/>
          <w:sz w:val="32"/>
          <w:szCs w:val="32"/>
        </w:rPr>
        <w:t>紧急医学救援</w:t>
      </w:r>
    </w:p>
    <w:p w:rsidR="002C2697" w:rsidRDefault="00F36DB0">
      <w:pPr>
        <w:adjustRightInd w:val="0"/>
        <w:snapToGrid w:val="0"/>
        <w:spacing w:line="560" w:lineRule="exact"/>
        <w:ind w:firstLineChars="200" w:firstLine="640"/>
        <w:rPr>
          <w:rFonts w:eastAsia="仿宋_GB2312"/>
          <w:color w:val="000000"/>
          <w:sz w:val="32"/>
          <w:szCs w:val="32"/>
        </w:rPr>
      </w:pPr>
      <w:r>
        <w:rPr>
          <w:rFonts w:eastAsia="仿宋_GB2312" w:hint="eastAsia"/>
          <w:color w:val="000000"/>
          <w:sz w:val="32"/>
          <w:szCs w:val="32"/>
        </w:rPr>
        <w:t>现场救援指挥部要积极组织开展事故伤员医疗救治、心理干预等工作。县应急救援总指挥部根据实际情况，派遣县级医疗卫生专家和卫生应急队伍。</w:t>
      </w:r>
    </w:p>
    <w:p w:rsidR="002C2697" w:rsidRDefault="00F36DB0">
      <w:pPr>
        <w:adjustRightInd w:val="0"/>
        <w:snapToGrid w:val="0"/>
        <w:spacing w:line="560" w:lineRule="exact"/>
        <w:ind w:firstLineChars="200" w:firstLine="640"/>
        <w:rPr>
          <w:rFonts w:ascii="楷体_GB2312" w:eastAsia="楷体_GB2312" w:hAnsi="楷体_GB2312" w:cs="楷体_GB2312"/>
          <w:kern w:val="0"/>
          <w:sz w:val="32"/>
          <w:szCs w:val="32"/>
        </w:rPr>
      </w:pPr>
      <w:r>
        <w:rPr>
          <w:rFonts w:ascii="楷体_GB2312" w:eastAsia="楷体_GB2312" w:hAnsi="楷体_GB2312" w:cs="楷体_GB2312" w:hint="eastAsia"/>
          <w:kern w:val="0"/>
          <w:sz w:val="32"/>
          <w:szCs w:val="32"/>
        </w:rPr>
        <w:t>3.7 公共治安及安全防护</w:t>
      </w:r>
    </w:p>
    <w:p w:rsidR="002C2697" w:rsidRDefault="00F36DB0">
      <w:pPr>
        <w:adjustRightInd w:val="0"/>
        <w:snapToGrid w:val="0"/>
        <w:spacing w:line="560" w:lineRule="exact"/>
        <w:ind w:firstLineChars="200" w:firstLine="640"/>
        <w:rPr>
          <w:rFonts w:eastAsia="仿宋_GB2312"/>
          <w:color w:val="000000"/>
          <w:sz w:val="32"/>
          <w:szCs w:val="32"/>
        </w:rPr>
      </w:pPr>
      <w:r>
        <w:rPr>
          <w:rFonts w:eastAsia="仿宋_GB2312" w:hint="eastAsia"/>
          <w:color w:val="000000"/>
          <w:sz w:val="32"/>
          <w:szCs w:val="32"/>
        </w:rPr>
        <w:t>现场救援指挥部要对现场情况科学评估，根据需要进行现场</w:t>
      </w:r>
      <w:r>
        <w:rPr>
          <w:rFonts w:eastAsia="仿宋_GB2312" w:hint="eastAsia"/>
          <w:color w:val="000000"/>
          <w:sz w:val="32"/>
          <w:szCs w:val="32"/>
        </w:rPr>
        <w:lastRenderedPageBreak/>
        <w:t>治安警戒，实施交通管制，维持现场秩序，组织疏散、转移和安置受到安全威胁的人员；要按规定为现场救援人员配备防护装备，采取防护措施，保障救援人员人身安全。</w:t>
      </w:r>
    </w:p>
    <w:p w:rsidR="002C2697" w:rsidRDefault="00F36DB0">
      <w:pPr>
        <w:adjustRightInd w:val="0"/>
        <w:snapToGrid w:val="0"/>
        <w:spacing w:line="560" w:lineRule="exact"/>
        <w:ind w:firstLineChars="200" w:firstLine="640"/>
        <w:rPr>
          <w:rFonts w:ascii="楷体_GB2312" w:eastAsia="楷体_GB2312" w:hAnsi="楷体_GB2312" w:cs="楷体_GB2312"/>
          <w:kern w:val="0"/>
          <w:sz w:val="32"/>
          <w:szCs w:val="32"/>
        </w:rPr>
      </w:pPr>
      <w:r>
        <w:rPr>
          <w:rFonts w:ascii="楷体_GB2312" w:eastAsia="楷体_GB2312" w:hAnsi="楷体_GB2312" w:cs="楷体_GB2312" w:hint="eastAsia"/>
          <w:kern w:val="0"/>
          <w:sz w:val="32"/>
          <w:szCs w:val="32"/>
        </w:rPr>
        <w:t>3.8 信息发布</w:t>
      </w:r>
    </w:p>
    <w:p w:rsidR="002C2697" w:rsidRDefault="00F36DB0">
      <w:pPr>
        <w:adjustRightInd w:val="0"/>
        <w:snapToGrid w:val="0"/>
        <w:spacing w:line="560" w:lineRule="exact"/>
        <w:ind w:firstLineChars="200" w:firstLine="640"/>
        <w:rPr>
          <w:rFonts w:eastAsia="仿宋_GB2312"/>
          <w:color w:val="000000"/>
          <w:sz w:val="32"/>
          <w:szCs w:val="32"/>
        </w:rPr>
      </w:pPr>
      <w:r>
        <w:rPr>
          <w:rFonts w:eastAsia="仿宋_GB2312" w:hint="eastAsia"/>
          <w:color w:val="000000"/>
          <w:sz w:val="32"/>
          <w:szCs w:val="32"/>
        </w:rPr>
        <w:t>县委宣传部在县应急救援指挥部的统一调度下，按照相关规定，会同牵头部门做好有关信息发布工作。</w:t>
      </w:r>
    </w:p>
    <w:p w:rsidR="002C2697" w:rsidRDefault="00F36DB0">
      <w:pPr>
        <w:adjustRightInd w:val="0"/>
        <w:snapToGrid w:val="0"/>
        <w:spacing w:line="560" w:lineRule="exact"/>
        <w:ind w:firstLineChars="200" w:firstLine="640"/>
        <w:rPr>
          <w:rFonts w:eastAsia="楷体_GB2312"/>
          <w:color w:val="000000"/>
          <w:sz w:val="32"/>
          <w:szCs w:val="32"/>
        </w:rPr>
      </w:pPr>
      <w:r>
        <w:rPr>
          <w:rFonts w:ascii="楷体_GB2312" w:eastAsia="楷体_GB2312" w:hAnsi="楷体_GB2312" w:cs="楷体_GB2312" w:hint="eastAsia"/>
          <w:kern w:val="0"/>
          <w:sz w:val="32"/>
          <w:szCs w:val="32"/>
        </w:rPr>
        <w:t>3.9</w:t>
      </w:r>
      <w:r>
        <w:rPr>
          <w:rFonts w:eastAsia="楷体_GB2312" w:hint="eastAsia"/>
          <w:color w:val="000000"/>
          <w:sz w:val="32"/>
          <w:szCs w:val="32"/>
        </w:rPr>
        <w:t xml:space="preserve"> </w:t>
      </w:r>
      <w:r>
        <w:rPr>
          <w:rFonts w:ascii="楷体_GB2312" w:eastAsia="楷体_GB2312" w:hAnsi="楷体_GB2312" w:cs="楷体_GB2312" w:hint="eastAsia"/>
          <w:kern w:val="0"/>
          <w:sz w:val="32"/>
          <w:szCs w:val="32"/>
        </w:rPr>
        <w:t>应急结束</w:t>
      </w:r>
    </w:p>
    <w:p w:rsidR="002C2697" w:rsidRDefault="00F36DB0">
      <w:pPr>
        <w:adjustRightInd w:val="0"/>
        <w:snapToGrid w:val="0"/>
        <w:spacing w:line="560" w:lineRule="exact"/>
        <w:ind w:firstLineChars="200" w:firstLine="640"/>
        <w:rPr>
          <w:rFonts w:ascii="宋体" w:eastAsia="仿宋_GB2312" w:hAnsi="宋体" w:cs="宋体"/>
          <w:color w:val="000000"/>
          <w:kern w:val="0"/>
          <w:sz w:val="32"/>
          <w:szCs w:val="32"/>
        </w:rPr>
      </w:pPr>
      <w:r>
        <w:rPr>
          <w:rFonts w:eastAsia="仿宋_GB2312"/>
          <w:color w:val="000000"/>
          <w:sz w:val="32"/>
          <w:szCs w:val="32"/>
        </w:rPr>
        <w:t>突发事件处置工作结束，或相关威胁和危害得到控制、消除后，履行统一领导职责的政府或现场应急指挥部可按程序报批后宣布应急结束，</w:t>
      </w:r>
      <w:r>
        <w:rPr>
          <w:rFonts w:eastAsia="仿宋_GB2312" w:hint="eastAsia"/>
          <w:color w:val="000000"/>
          <w:sz w:val="32"/>
          <w:szCs w:val="32"/>
        </w:rPr>
        <w:t>并</w:t>
      </w:r>
      <w:r>
        <w:rPr>
          <w:rFonts w:eastAsia="仿宋_GB2312"/>
          <w:color w:val="000000"/>
          <w:sz w:val="32"/>
          <w:szCs w:val="32"/>
        </w:rPr>
        <w:t>通知有关方面解除应急措施，有序撤离应急救援队伍和工作人员。同时，采取或者继续实施必要措施，防止发生次生、衍生事件</w:t>
      </w:r>
      <w:r>
        <w:rPr>
          <w:rFonts w:eastAsia="仿宋_GB2312" w:hint="eastAsia"/>
          <w:color w:val="000000"/>
          <w:sz w:val="32"/>
          <w:szCs w:val="32"/>
        </w:rPr>
        <w:t>。</w:t>
      </w:r>
    </w:p>
    <w:p w:rsidR="002C2697" w:rsidRDefault="00F36DB0">
      <w:pPr>
        <w:autoSpaceDE w:val="0"/>
        <w:autoSpaceDN w:val="0"/>
        <w:adjustRightInd w:val="0"/>
        <w:snapToGrid w:val="0"/>
        <w:spacing w:line="560" w:lineRule="exact"/>
        <w:ind w:firstLineChars="200" w:firstLine="640"/>
        <w:outlineLvl w:val="1"/>
        <w:rPr>
          <w:rFonts w:eastAsia="黑体"/>
          <w:sz w:val="32"/>
          <w:szCs w:val="32"/>
        </w:rPr>
      </w:pPr>
      <w:r>
        <w:rPr>
          <w:rStyle w:val="a8"/>
          <w:rFonts w:ascii="黑体" w:eastAsia="黑体" w:hAnsi="黑体" w:cs="黑体" w:hint="eastAsia"/>
          <w:b w:val="0"/>
          <w:kern w:val="0"/>
          <w:sz w:val="32"/>
          <w:szCs w:val="32"/>
        </w:rPr>
        <w:t xml:space="preserve">4. </w:t>
      </w:r>
      <w:r>
        <w:rPr>
          <w:rFonts w:eastAsia="黑体" w:hint="eastAsia"/>
          <w:sz w:val="32"/>
          <w:szCs w:val="32"/>
        </w:rPr>
        <w:t>后期处置</w:t>
      </w:r>
    </w:p>
    <w:p w:rsidR="002C2697" w:rsidRDefault="00F36DB0">
      <w:pPr>
        <w:adjustRightInd w:val="0"/>
        <w:snapToGrid w:val="0"/>
        <w:spacing w:line="560" w:lineRule="exact"/>
        <w:ind w:firstLineChars="200" w:firstLine="640"/>
        <w:rPr>
          <w:rFonts w:eastAsia="仿宋_GB2312"/>
          <w:sz w:val="32"/>
          <w:szCs w:val="32"/>
        </w:rPr>
      </w:pPr>
      <w:r>
        <w:rPr>
          <w:rFonts w:eastAsia="仿宋_GB2312" w:hint="eastAsia"/>
          <w:sz w:val="32"/>
          <w:szCs w:val="32"/>
        </w:rPr>
        <w:t>事发地人民政府、天易经开区管委会及事发单位要积极稳妥、深入细致地做好善后处置工作，包括人员安置、征用物资补偿、污染物收集清理、资金物资调拨、保险理赔等。要认真吸取事故教训，做好危险源监控和预警预防工作，防范类似事故发生。</w:t>
      </w:r>
    </w:p>
    <w:p w:rsidR="002C2697" w:rsidRDefault="00F36DB0">
      <w:pPr>
        <w:adjustRightInd w:val="0"/>
        <w:snapToGrid w:val="0"/>
        <w:spacing w:line="560" w:lineRule="exact"/>
        <w:ind w:firstLineChars="200" w:firstLine="640"/>
        <w:rPr>
          <w:rFonts w:eastAsia="仿宋_GB2312"/>
          <w:color w:val="000000"/>
          <w:sz w:val="32"/>
          <w:szCs w:val="32"/>
        </w:rPr>
      </w:pPr>
      <w:r>
        <w:rPr>
          <w:rFonts w:eastAsia="仿宋_GB2312" w:hint="eastAsia"/>
          <w:sz w:val="32"/>
          <w:szCs w:val="32"/>
        </w:rPr>
        <w:t>县应急救援总指挥部办公室（现场救援指挥部）要及时</w:t>
      </w:r>
      <w:r>
        <w:rPr>
          <w:rFonts w:eastAsia="仿宋_GB2312" w:hint="eastAsia"/>
          <w:color w:val="000000"/>
          <w:sz w:val="32"/>
          <w:szCs w:val="32"/>
        </w:rPr>
        <w:t>总结应急救援经验教训，形成总结报告，报县人民政府并抄送指挥部各成员单位，同时向县人大常委会</w:t>
      </w:r>
      <w:proofErr w:type="gramStart"/>
      <w:r>
        <w:rPr>
          <w:rFonts w:eastAsia="仿宋_GB2312" w:hint="eastAsia"/>
          <w:color w:val="000000"/>
          <w:sz w:val="32"/>
          <w:szCs w:val="32"/>
        </w:rPr>
        <w:t>作出</w:t>
      </w:r>
      <w:proofErr w:type="gramEnd"/>
      <w:r>
        <w:rPr>
          <w:rFonts w:eastAsia="仿宋_GB2312" w:hint="eastAsia"/>
          <w:color w:val="000000"/>
          <w:sz w:val="32"/>
          <w:szCs w:val="32"/>
        </w:rPr>
        <w:t>专项工作报告。</w:t>
      </w:r>
    </w:p>
    <w:p w:rsidR="002C2697" w:rsidRDefault="00F36DB0">
      <w:pPr>
        <w:autoSpaceDE w:val="0"/>
        <w:autoSpaceDN w:val="0"/>
        <w:adjustRightInd w:val="0"/>
        <w:snapToGrid w:val="0"/>
        <w:spacing w:line="560" w:lineRule="exact"/>
        <w:ind w:firstLineChars="200" w:firstLine="640"/>
        <w:outlineLvl w:val="1"/>
        <w:rPr>
          <w:rFonts w:eastAsia="黑体"/>
          <w:color w:val="000000"/>
          <w:sz w:val="32"/>
          <w:szCs w:val="32"/>
        </w:rPr>
      </w:pPr>
      <w:r>
        <w:rPr>
          <w:rStyle w:val="a8"/>
          <w:rFonts w:ascii="黑体" w:eastAsia="黑体" w:hAnsi="黑体" w:cs="黑体" w:hint="eastAsia"/>
          <w:b w:val="0"/>
          <w:kern w:val="0"/>
          <w:sz w:val="32"/>
          <w:szCs w:val="32"/>
        </w:rPr>
        <w:t xml:space="preserve">5. </w:t>
      </w:r>
      <w:r>
        <w:rPr>
          <w:rFonts w:eastAsia="黑体" w:hint="eastAsia"/>
          <w:color w:val="000000"/>
          <w:sz w:val="32"/>
          <w:szCs w:val="32"/>
        </w:rPr>
        <w:t>应急保障</w:t>
      </w:r>
    </w:p>
    <w:p w:rsidR="002C2697" w:rsidRDefault="00F36DB0">
      <w:pPr>
        <w:adjustRightInd w:val="0"/>
        <w:snapToGrid w:val="0"/>
        <w:spacing w:line="560" w:lineRule="exact"/>
        <w:ind w:firstLineChars="200" w:firstLine="640"/>
        <w:rPr>
          <w:rFonts w:ascii="楷体_GB2312" w:eastAsia="楷体_GB2312" w:hAnsi="楷体_GB2312" w:cs="楷体_GB2312"/>
          <w:kern w:val="0"/>
          <w:sz w:val="32"/>
          <w:szCs w:val="32"/>
        </w:rPr>
      </w:pPr>
      <w:r>
        <w:rPr>
          <w:rFonts w:ascii="楷体_GB2312" w:eastAsia="楷体_GB2312" w:hAnsi="楷体_GB2312" w:cs="楷体_GB2312" w:hint="eastAsia"/>
          <w:kern w:val="0"/>
          <w:sz w:val="32"/>
          <w:szCs w:val="32"/>
        </w:rPr>
        <w:t>5.1 队伍保障</w:t>
      </w:r>
    </w:p>
    <w:p w:rsidR="002C2697" w:rsidRDefault="00F36DB0">
      <w:pPr>
        <w:adjustRightInd w:val="0"/>
        <w:snapToGrid w:val="0"/>
        <w:spacing w:line="560" w:lineRule="exact"/>
        <w:ind w:firstLineChars="200" w:firstLine="640"/>
        <w:rPr>
          <w:rFonts w:eastAsia="仿宋_GB2312"/>
          <w:color w:val="000000"/>
          <w:sz w:val="32"/>
          <w:szCs w:val="32"/>
        </w:rPr>
      </w:pPr>
      <w:r>
        <w:rPr>
          <w:rFonts w:eastAsia="仿宋_GB2312" w:hint="eastAsia"/>
          <w:color w:val="000000"/>
          <w:sz w:val="32"/>
          <w:szCs w:val="32"/>
        </w:rPr>
        <w:lastRenderedPageBreak/>
        <w:t>矿山、危险化学品、交通运输、建筑施工等行业或领域的生产经营单位要根据需要，建立完善专、兼职应急救援队伍，配备必要的应急救援物资、装备等。县人民政府要加强应急救援队伍建设，各乡镇各行业安全生产应急救援管理机构要加强应急救援队伍管理工作。</w:t>
      </w:r>
    </w:p>
    <w:p w:rsidR="002C2697" w:rsidRDefault="00F36DB0">
      <w:pPr>
        <w:adjustRightInd w:val="0"/>
        <w:snapToGrid w:val="0"/>
        <w:spacing w:line="560" w:lineRule="exact"/>
        <w:ind w:firstLineChars="200" w:firstLine="640"/>
        <w:rPr>
          <w:rFonts w:ascii="楷体_GB2312" w:eastAsia="楷体_GB2312" w:hAnsi="楷体_GB2312" w:cs="楷体_GB2312"/>
          <w:kern w:val="0"/>
          <w:sz w:val="32"/>
          <w:szCs w:val="32"/>
        </w:rPr>
      </w:pPr>
      <w:r>
        <w:rPr>
          <w:rFonts w:ascii="楷体_GB2312" w:eastAsia="楷体_GB2312" w:hAnsi="楷体_GB2312" w:cs="楷体_GB2312" w:hint="eastAsia"/>
          <w:kern w:val="0"/>
          <w:sz w:val="32"/>
          <w:szCs w:val="32"/>
        </w:rPr>
        <w:t>5.2</w:t>
      </w:r>
      <w:r>
        <w:rPr>
          <w:rFonts w:eastAsia="楷体_GB2312" w:hint="eastAsia"/>
          <w:color w:val="000000"/>
          <w:sz w:val="32"/>
          <w:szCs w:val="32"/>
        </w:rPr>
        <w:t xml:space="preserve"> </w:t>
      </w:r>
      <w:r>
        <w:rPr>
          <w:rFonts w:ascii="楷体_GB2312" w:eastAsia="楷体_GB2312" w:hAnsi="楷体_GB2312" w:cs="楷体_GB2312" w:hint="eastAsia"/>
          <w:kern w:val="0"/>
          <w:sz w:val="32"/>
          <w:szCs w:val="32"/>
        </w:rPr>
        <w:t>技术保障</w:t>
      </w:r>
    </w:p>
    <w:p w:rsidR="002C2697" w:rsidRDefault="00F36DB0">
      <w:pPr>
        <w:adjustRightInd w:val="0"/>
        <w:snapToGrid w:val="0"/>
        <w:spacing w:line="560" w:lineRule="exact"/>
        <w:ind w:firstLineChars="200" w:firstLine="640"/>
        <w:rPr>
          <w:rFonts w:eastAsia="仿宋_GB2312"/>
          <w:color w:val="000000"/>
          <w:sz w:val="32"/>
          <w:szCs w:val="32"/>
        </w:rPr>
      </w:pPr>
      <w:r>
        <w:rPr>
          <w:rFonts w:eastAsia="仿宋_GB2312" w:hint="eastAsia"/>
          <w:color w:val="000000"/>
          <w:sz w:val="32"/>
          <w:szCs w:val="32"/>
        </w:rPr>
        <w:t>县安全生产委员会办公室、县</w:t>
      </w:r>
      <w:proofErr w:type="gramStart"/>
      <w:r>
        <w:rPr>
          <w:rFonts w:eastAsia="仿宋_GB2312" w:hint="eastAsia"/>
          <w:color w:val="000000"/>
          <w:sz w:val="32"/>
          <w:szCs w:val="32"/>
        </w:rPr>
        <w:t>应急局</w:t>
      </w:r>
      <w:proofErr w:type="gramEnd"/>
      <w:r>
        <w:rPr>
          <w:rFonts w:eastAsia="仿宋_GB2312" w:hint="eastAsia"/>
          <w:color w:val="000000"/>
          <w:sz w:val="32"/>
          <w:szCs w:val="32"/>
        </w:rPr>
        <w:t>要根据需要牵头建立应急管理专家库，聘请专家为事故处置提供决策咨询、技术指导。各相关部门视情建立行业应急管理专家库，同时也可调配使用县级应急管理专家库。</w:t>
      </w:r>
    </w:p>
    <w:p w:rsidR="002C2697" w:rsidRDefault="00F36DB0">
      <w:pPr>
        <w:adjustRightInd w:val="0"/>
        <w:snapToGrid w:val="0"/>
        <w:spacing w:line="560" w:lineRule="exact"/>
        <w:ind w:firstLineChars="200" w:firstLine="640"/>
        <w:rPr>
          <w:rFonts w:ascii="楷体_GB2312" w:eastAsia="楷体_GB2312" w:hAnsi="楷体_GB2312" w:cs="楷体_GB2312"/>
          <w:kern w:val="0"/>
          <w:sz w:val="32"/>
          <w:szCs w:val="32"/>
        </w:rPr>
      </w:pPr>
      <w:r>
        <w:rPr>
          <w:rFonts w:ascii="楷体_GB2312" w:eastAsia="楷体_GB2312" w:hAnsi="楷体_GB2312" w:cs="楷体_GB2312" w:hint="eastAsia"/>
          <w:kern w:val="0"/>
          <w:sz w:val="32"/>
          <w:szCs w:val="32"/>
        </w:rPr>
        <w:t>5.3 物资资金保障</w:t>
      </w:r>
    </w:p>
    <w:p w:rsidR="002C2697" w:rsidRDefault="00F36DB0">
      <w:pPr>
        <w:adjustRightInd w:val="0"/>
        <w:snapToGrid w:val="0"/>
        <w:spacing w:line="560" w:lineRule="exact"/>
        <w:ind w:firstLineChars="200" w:firstLine="640"/>
        <w:rPr>
          <w:rFonts w:eastAsia="仿宋_GB2312"/>
          <w:sz w:val="32"/>
          <w:szCs w:val="32"/>
        </w:rPr>
      </w:pPr>
      <w:r>
        <w:rPr>
          <w:rFonts w:eastAsia="仿宋_GB2312" w:hint="eastAsia"/>
          <w:sz w:val="32"/>
          <w:szCs w:val="32"/>
        </w:rPr>
        <w:t>县应急局、</w:t>
      </w:r>
      <w:proofErr w:type="gramStart"/>
      <w:r>
        <w:rPr>
          <w:rFonts w:eastAsia="仿宋_GB2312" w:hint="eastAsia"/>
          <w:sz w:val="32"/>
          <w:szCs w:val="32"/>
        </w:rPr>
        <w:t>县发改局</w:t>
      </w:r>
      <w:proofErr w:type="gramEnd"/>
      <w:r>
        <w:rPr>
          <w:rFonts w:eastAsia="仿宋_GB2312" w:hint="eastAsia"/>
          <w:sz w:val="32"/>
          <w:szCs w:val="32"/>
        </w:rPr>
        <w:t>、县商务局等有关单位要分别建立应急救援物资、生活必需品和应急处置装备的储备制度。各乡镇各有关部门和生产经营单位要按规定建立应急救援物资储备制度，储备、调拨和紧急配送应急救援物资。</w:t>
      </w:r>
    </w:p>
    <w:p w:rsidR="002C2697" w:rsidRDefault="00F36DB0">
      <w:pPr>
        <w:pStyle w:val="a0"/>
        <w:spacing w:after="0" w:line="560" w:lineRule="exact"/>
        <w:rPr>
          <w:rFonts w:eastAsia="仿宋_GB2312"/>
          <w:sz w:val="32"/>
          <w:szCs w:val="32"/>
        </w:rPr>
      </w:pPr>
      <w:r>
        <w:rPr>
          <w:rFonts w:eastAsia="仿宋_GB2312" w:hint="eastAsia"/>
          <w:sz w:val="32"/>
          <w:szCs w:val="32"/>
        </w:rPr>
        <w:t xml:space="preserve">    </w:t>
      </w:r>
      <w:r>
        <w:rPr>
          <w:rFonts w:eastAsia="仿宋_GB2312" w:hint="eastAsia"/>
          <w:sz w:val="32"/>
          <w:szCs w:val="32"/>
        </w:rPr>
        <w:t>应急救援队伍根据救援命令参加生产安全事故应急救援所耗费用由事故责任单位承担；事故责任单位无力承担的，由事故发生地的乡镇人民政府、天易经开区管委会协调解决。</w:t>
      </w:r>
    </w:p>
    <w:p w:rsidR="002C2697" w:rsidRDefault="00F36DB0">
      <w:pPr>
        <w:adjustRightInd w:val="0"/>
        <w:snapToGrid w:val="0"/>
        <w:spacing w:line="560" w:lineRule="exact"/>
        <w:ind w:firstLineChars="200" w:firstLine="640"/>
        <w:rPr>
          <w:rFonts w:ascii="楷体_GB2312" w:eastAsia="楷体_GB2312" w:hAnsi="楷体_GB2312" w:cs="楷体_GB2312"/>
          <w:kern w:val="0"/>
          <w:sz w:val="32"/>
          <w:szCs w:val="32"/>
        </w:rPr>
      </w:pPr>
      <w:r>
        <w:rPr>
          <w:rFonts w:ascii="楷体_GB2312" w:eastAsia="楷体_GB2312" w:hAnsi="楷体_GB2312" w:cs="楷体_GB2312" w:hint="eastAsia"/>
          <w:kern w:val="0"/>
          <w:sz w:val="32"/>
          <w:szCs w:val="32"/>
        </w:rPr>
        <w:t>5.4 通信信息保障</w:t>
      </w:r>
    </w:p>
    <w:p w:rsidR="002C2697" w:rsidRDefault="00F36DB0">
      <w:pPr>
        <w:adjustRightInd w:val="0"/>
        <w:snapToGrid w:val="0"/>
        <w:spacing w:line="560" w:lineRule="exact"/>
        <w:ind w:firstLineChars="200" w:firstLine="640"/>
        <w:rPr>
          <w:rFonts w:eastAsia="仿宋_GB2312"/>
          <w:color w:val="000000"/>
          <w:sz w:val="32"/>
          <w:szCs w:val="32"/>
        </w:rPr>
      </w:pPr>
      <w:r>
        <w:rPr>
          <w:rFonts w:eastAsia="仿宋_GB2312" w:hint="eastAsia"/>
          <w:color w:val="000000"/>
          <w:sz w:val="32"/>
          <w:szCs w:val="32"/>
        </w:rPr>
        <w:t>各级各有关单位要建立较大以上危险源和专业救援力量信息数据库，完善应急通信网络，规范信息获取、分析、发布、报送程序。</w:t>
      </w:r>
    </w:p>
    <w:p w:rsidR="002C2697" w:rsidRDefault="00F36DB0">
      <w:pPr>
        <w:adjustRightInd w:val="0"/>
        <w:snapToGrid w:val="0"/>
        <w:spacing w:line="560" w:lineRule="exact"/>
        <w:ind w:firstLineChars="200" w:firstLine="640"/>
        <w:rPr>
          <w:rFonts w:ascii="楷体_GB2312" w:eastAsia="楷体_GB2312" w:hAnsi="楷体_GB2312" w:cs="楷体_GB2312"/>
          <w:kern w:val="0"/>
          <w:sz w:val="32"/>
          <w:szCs w:val="32"/>
        </w:rPr>
      </w:pPr>
      <w:r>
        <w:rPr>
          <w:rFonts w:ascii="楷体_GB2312" w:eastAsia="楷体_GB2312" w:hAnsi="楷体_GB2312" w:cs="楷体_GB2312" w:hint="eastAsia"/>
          <w:kern w:val="0"/>
          <w:sz w:val="32"/>
          <w:szCs w:val="32"/>
        </w:rPr>
        <w:lastRenderedPageBreak/>
        <w:t>5.5</w:t>
      </w:r>
      <w:r>
        <w:rPr>
          <w:rFonts w:eastAsia="楷体_GB2312" w:hint="eastAsia"/>
          <w:color w:val="000000"/>
          <w:sz w:val="32"/>
          <w:szCs w:val="32"/>
        </w:rPr>
        <w:t xml:space="preserve"> </w:t>
      </w:r>
      <w:r>
        <w:rPr>
          <w:rFonts w:ascii="楷体_GB2312" w:eastAsia="楷体_GB2312" w:hAnsi="楷体_GB2312" w:cs="楷体_GB2312" w:hint="eastAsia"/>
          <w:kern w:val="0"/>
          <w:sz w:val="32"/>
          <w:szCs w:val="32"/>
        </w:rPr>
        <w:t>医学救援保障</w:t>
      </w:r>
    </w:p>
    <w:p w:rsidR="002C2697" w:rsidRDefault="00F36DB0">
      <w:pPr>
        <w:adjustRightInd w:val="0"/>
        <w:snapToGrid w:val="0"/>
        <w:spacing w:line="560" w:lineRule="exact"/>
        <w:ind w:firstLineChars="200" w:firstLine="640"/>
        <w:rPr>
          <w:rFonts w:eastAsia="仿宋_GB2312"/>
          <w:color w:val="000000"/>
          <w:sz w:val="32"/>
          <w:szCs w:val="32"/>
        </w:rPr>
      </w:pPr>
      <w:r>
        <w:rPr>
          <w:rFonts w:eastAsia="仿宋_GB2312" w:hint="eastAsia"/>
          <w:color w:val="000000"/>
          <w:sz w:val="32"/>
          <w:szCs w:val="32"/>
        </w:rPr>
        <w:t>县人民政府要加强医学救援网络建设，组建相应队伍、配备必要的技术装备和物资，增强生产安全事故医疗卫生救援能力。</w:t>
      </w:r>
    </w:p>
    <w:p w:rsidR="002C2697" w:rsidRDefault="00F36DB0">
      <w:pPr>
        <w:adjustRightInd w:val="0"/>
        <w:snapToGrid w:val="0"/>
        <w:spacing w:line="560" w:lineRule="exact"/>
        <w:ind w:firstLineChars="200" w:firstLine="640"/>
        <w:rPr>
          <w:rFonts w:ascii="楷体_GB2312" w:eastAsia="楷体_GB2312" w:hAnsi="楷体_GB2312" w:cs="楷体_GB2312"/>
          <w:kern w:val="0"/>
          <w:sz w:val="32"/>
          <w:szCs w:val="32"/>
        </w:rPr>
      </w:pPr>
      <w:r>
        <w:rPr>
          <w:rFonts w:ascii="楷体_GB2312" w:eastAsia="楷体_GB2312" w:hAnsi="楷体_GB2312" w:cs="楷体_GB2312" w:hint="eastAsia"/>
          <w:kern w:val="0"/>
          <w:sz w:val="32"/>
          <w:szCs w:val="32"/>
        </w:rPr>
        <w:t>5.6 交通运输保障</w:t>
      </w:r>
    </w:p>
    <w:p w:rsidR="002C2697" w:rsidRDefault="00F36DB0">
      <w:pPr>
        <w:adjustRightInd w:val="0"/>
        <w:snapToGrid w:val="0"/>
        <w:spacing w:line="560" w:lineRule="exact"/>
        <w:ind w:firstLineChars="200" w:firstLine="640"/>
        <w:rPr>
          <w:rFonts w:eastAsia="仿宋_GB2312"/>
          <w:color w:val="000000"/>
          <w:sz w:val="32"/>
          <w:szCs w:val="32"/>
        </w:rPr>
      </w:pPr>
      <w:r>
        <w:rPr>
          <w:rFonts w:eastAsia="仿宋_GB2312" w:hint="eastAsia"/>
          <w:color w:val="000000"/>
          <w:sz w:val="32"/>
          <w:szCs w:val="32"/>
        </w:rPr>
        <w:t>交通运输、公安（交警大队）等有关部门要提供交通运输保障，开设应急救援特别通道，确保应急救援物资、器材和人员的及时运送。</w:t>
      </w:r>
    </w:p>
    <w:p w:rsidR="002C2697" w:rsidRDefault="00F36DB0">
      <w:pPr>
        <w:autoSpaceDE w:val="0"/>
        <w:autoSpaceDN w:val="0"/>
        <w:adjustRightInd w:val="0"/>
        <w:snapToGrid w:val="0"/>
        <w:spacing w:line="560" w:lineRule="exact"/>
        <w:ind w:firstLineChars="200" w:firstLine="640"/>
        <w:outlineLvl w:val="1"/>
        <w:rPr>
          <w:rFonts w:eastAsia="黑体"/>
          <w:color w:val="000000"/>
          <w:sz w:val="32"/>
          <w:szCs w:val="32"/>
        </w:rPr>
      </w:pPr>
      <w:r>
        <w:rPr>
          <w:rStyle w:val="a8"/>
          <w:rFonts w:ascii="黑体" w:eastAsia="黑体" w:hAnsi="黑体" w:cs="黑体" w:hint="eastAsia"/>
          <w:b w:val="0"/>
          <w:kern w:val="0"/>
          <w:sz w:val="32"/>
          <w:szCs w:val="32"/>
        </w:rPr>
        <w:t xml:space="preserve">6. </w:t>
      </w:r>
      <w:r>
        <w:rPr>
          <w:rFonts w:eastAsia="黑体" w:hint="eastAsia"/>
          <w:color w:val="000000"/>
          <w:sz w:val="32"/>
          <w:szCs w:val="32"/>
        </w:rPr>
        <w:t>附则</w:t>
      </w:r>
    </w:p>
    <w:p w:rsidR="002C2697" w:rsidRDefault="00F36DB0">
      <w:pPr>
        <w:adjustRightInd w:val="0"/>
        <w:snapToGrid w:val="0"/>
        <w:spacing w:line="560" w:lineRule="exact"/>
        <w:ind w:firstLineChars="200" w:firstLine="640"/>
        <w:rPr>
          <w:rFonts w:eastAsia="楷体_GB2312"/>
          <w:color w:val="000000"/>
          <w:sz w:val="32"/>
          <w:szCs w:val="32"/>
        </w:rPr>
      </w:pPr>
      <w:r>
        <w:rPr>
          <w:rFonts w:ascii="楷体_GB2312" w:eastAsia="楷体_GB2312" w:hAnsi="楷体_GB2312" w:cs="楷体_GB2312" w:hint="eastAsia"/>
          <w:kern w:val="0"/>
          <w:sz w:val="32"/>
          <w:szCs w:val="32"/>
        </w:rPr>
        <w:t>6.1</w:t>
      </w:r>
      <w:r>
        <w:rPr>
          <w:rFonts w:eastAsia="楷体_GB2312" w:hint="eastAsia"/>
          <w:color w:val="000000"/>
          <w:sz w:val="32"/>
          <w:szCs w:val="32"/>
        </w:rPr>
        <w:t xml:space="preserve"> </w:t>
      </w:r>
      <w:r>
        <w:rPr>
          <w:rFonts w:ascii="楷体_GB2312" w:eastAsia="楷体_GB2312" w:hAnsi="楷体_GB2312" w:cs="楷体_GB2312" w:hint="eastAsia"/>
          <w:kern w:val="0"/>
          <w:sz w:val="32"/>
          <w:szCs w:val="32"/>
        </w:rPr>
        <w:t>宣传培训与演练</w:t>
      </w:r>
    </w:p>
    <w:p w:rsidR="002C2697" w:rsidRDefault="00F36DB0">
      <w:pPr>
        <w:adjustRightInd w:val="0"/>
        <w:snapToGrid w:val="0"/>
        <w:spacing w:line="560" w:lineRule="exact"/>
        <w:ind w:firstLineChars="200" w:firstLine="640"/>
        <w:rPr>
          <w:rFonts w:eastAsia="仿宋_GB2312"/>
          <w:color w:val="000000"/>
          <w:sz w:val="32"/>
          <w:szCs w:val="32"/>
        </w:rPr>
      </w:pPr>
      <w:r>
        <w:rPr>
          <w:rFonts w:eastAsia="仿宋_GB2312" w:hint="eastAsia"/>
          <w:color w:val="000000"/>
          <w:sz w:val="32"/>
          <w:szCs w:val="32"/>
        </w:rPr>
        <w:t>各乡镇各有关部门和生产经营单位，要加强生产安全事故预防、避险、救援知识和有关法规的宣传解读，加强对各级各有关部门应急机构、救援队伍和相关行业领域从业人员的教育培训，每一年至少组织一次应急演练。演练组织单位应当组织演练评估。评估的主要内容包括演练的执行情况，预案的合理性与可操作性，指挥协调和应急联动情况、应急人员的处置情况、演练所用设备装备的适用性，以及对完善预案、应急准备、应急机制、应急措施等方面的意见和建议等。</w:t>
      </w:r>
    </w:p>
    <w:p w:rsidR="002C2697" w:rsidRDefault="00F36DB0">
      <w:pPr>
        <w:adjustRightInd w:val="0"/>
        <w:snapToGrid w:val="0"/>
        <w:spacing w:line="560" w:lineRule="exact"/>
        <w:ind w:firstLineChars="200" w:firstLine="640"/>
        <w:rPr>
          <w:rFonts w:ascii="楷体_GB2312" w:eastAsia="楷体_GB2312" w:hAnsi="楷体_GB2312" w:cs="楷体_GB2312"/>
          <w:kern w:val="0"/>
          <w:sz w:val="32"/>
          <w:szCs w:val="32"/>
        </w:rPr>
      </w:pPr>
      <w:r>
        <w:rPr>
          <w:rFonts w:ascii="楷体_GB2312" w:eastAsia="楷体_GB2312" w:hAnsi="楷体_GB2312" w:cs="楷体_GB2312" w:hint="eastAsia"/>
          <w:kern w:val="0"/>
          <w:sz w:val="32"/>
          <w:szCs w:val="32"/>
        </w:rPr>
        <w:t>6.2 奖励与责任追究</w:t>
      </w:r>
    </w:p>
    <w:p w:rsidR="002C2697" w:rsidRDefault="00F36DB0">
      <w:pPr>
        <w:adjustRightInd w:val="0"/>
        <w:snapToGrid w:val="0"/>
        <w:spacing w:line="560" w:lineRule="exact"/>
        <w:ind w:firstLineChars="200" w:firstLine="640"/>
        <w:rPr>
          <w:rFonts w:eastAsia="仿宋_GB2312"/>
          <w:color w:val="000000"/>
          <w:sz w:val="32"/>
          <w:szCs w:val="32"/>
        </w:rPr>
      </w:pPr>
      <w:r>
        <w:rPr>
          <w:rFonts w:eastAsia="仿宋_GB2312" w:hint="eastAsia"/>
          <w:color w:val="000000"/>
          <w:sz w:val="32"/>
          <w:szCs w:val="32"/>
        </w:rPr>
        <w:t>对在生产安全事故应急救援工作中表现突出、成绩显著的单位和个人按有关规定予以表彰奖励，对玩忽职守、没有履行事故应急救援职责的单位和个人依法依规追究相应责任。</w:t>
      </w:r>
    </w:p>
    <w:p w:rsidR="002C2697" w:rsidRDefault="00F36DB0">
      <w:pPr>
        <w:adjustRightInd w:val="0"/>
        <w:snapToGrid w:val="0"/>
        <w:spacing w:line="560" w:lineRule="exact"/>
        <w:ind w:firstLineChars="200" w:firstLine="640"/>
        <w:rPr>
          <w:rFonts w:ascii="楷体_GB2312" w:eastAsia="楷体_GB2312" w:hAnsi="楷体_GB2312" w:cs="楷体_GB2312"/>
          <w:kern w:val="0"/>
          <w:sz w:val="32"/>
          <w:szCs w:val="32"/>
        </w:rPr>
      </w:pPr>
      <w:r>
        <w:rPr>
          <w:rFonts w:ascii="楷体_GB2312" w:eastAsia="楷体_GB2312" w:hAnsi="楷体_GB2312" w:cs="楷体_GB2312" w:hint="eastAsia"/>
          <w:kern w:val="0"/>
          <w:sz w:val="32"/>
          <w:szCs w:val="32"/>
        </w:rPr>
        <w:t>6.3 预案修订与更新</w:t>
      </w:r>
    </w:p>
    <w:p w:rsidR="002C2697" w:rsidRDefault="00F36DB0">
      <w:pPr>
        <w:adjustRightInd w:val="0"/>
        <w:snapToGrid w:val="0"/>
        <w:spacing w:line="560" w:lineRule="exact"/>
        <w:ind w:firstLineChars="200" w:firstLine="640"/>
        <w:rPr>
          <w:rFonts w:eastAsia="仿宋_GB2312"/>
          <w:color w:val="000000"/>
          <w:sz w:val="32"/>
          <w:szCs w:val="32"/>
        </w:rPr>
      </w:pPr>
      <w:r>
        <w:rPr>
          <w:rFonts w:eastAsia="仿宋_GB2312" w:hint="eastAsia"/>
          <w:color w:val="000000"/>
          <w:sz w:val="32"/>
          <w:szCs w:val="32"/>
        </w:rPr>
        <w:lastRenderedPageBreak/>
        <w:t>本预案所涉及的各牵头单位应当参照本预案分别制定相应的生产安全事故应急预案。生产经营单位要切实履行安全生产主体责任，编制事故应急预案和现场处置方案，并与属地人民政府、天易经开区管委会有关应急预案相衔接。</w:t>
      </w:r>
    </w:p>
    <w:p w:rsidR="002C2697" w:rsidRDefault="00F36DB0">
      <w:pPr>
        <w:adjustRightInd w:val="0"/>
        <w:snapToGrid w:val="0"/>
        <w:spacing w:line="560" w:lineRule="exact"/>
        <w:ind w:firstLineChars="200" w:firstLine="640"/>
        <w:rPr>
          <w:rFonts w:eastAsia="仿宋_GB2312"/>
          <w:color w:val="000000"/>
          <w:sz w:val="32"/>
          <w:szCs w:val="32"/>
        </w:rPr>
      </w:pPr>
      <w:r>
        <w:rPr>
          <w:rFonts w:eastAsia="仿宋_GB2312" w:hint="eastAsia"/>
          <w:color w:val="000000"/>
          <w:sz w:val="32"/>
          <w:szCs w:val="32"/>
        </w:rPr>
        <w:t>县</w:t>
      </w:r>
      <w:proofErr w:type="gramStart"/>
      <w:r>
        <w:rPr>
          <w:rFonts w:eastAsia="仿宋_GB2312" w:hint="eastAsia"/>
          <w:color w:val="000000"/>
          <w:sz w:val="32"/>
          <w:szCs w:val="32"/>
        </w:rPr>
        <w:t>应急局</w:t>
      </w:r>
      <w:proofErr w:type="gramEnd"/>
      <w:r>
        <w:rPr>
          <w:rFonts w:eastAsia="仿宋_GB2312" w:hint="eastAsia"/>
          <w:color w:val="000000"/>
          <w:sz w:val="32"/>
          <w:szCs w:val="32"/>
        </w:rPr>
        <w:t>根据情况变化，及时向县人民政府提出修订预案的建议。</w:t>
      </w:r>
    </w:p>
    <w:p w:rsidR="002C2697" w:rsidRDefault="00F36DB0">
      <w:pPr>
        <w:adjustRightInd w:val="0"/>
        <w:snapToGrid w:val="0"/>
        <w:spacing w:line="560" w:lineRule="exact"/>
        <w:ind w:firstLineChars="200" w:firstLine="640"/>
        <w:rPr>
          <w:rFonts w:eastAsia="楷体_GB2312"/>
          <w:color w:val="000000"/>
          <w:sz w:val="32"/>
          <w:szCs w:val="32"/>
        </w:rPr>
      </w:pPr>
      <w:r>
        <w:rPr>
          <w:rFonts w:ascii="楷体_GB2312" w:eastAsia="楷体_GB2312" w:hAnsi="楷体_GB2312" w:cs="楷体_GB2312" w:hint="eastAsia"/>
          <w:kern w:val="0"/>
          <w:sz w:val="32"/>
          <w:szCs w:val="32"/>
        </w:rPr>
        <w:t>6.4</w:t>
      </w:r>
      <w:r>
        <w:rPr>
          <w:rFonts w:eastAsia="楷体_GB2312" w:hint="eastAsia"/>
          <w:color w:val="000000"/>
          <w:sz w:val="32"/>
          <w:szCs w:val="32"/>
        </w:rPr>
        <w:t xml:space="preserve"> </w:t>
      </w:r>
      <w:r>
        <w:rPr>
          <w:rFonts w:ascii="楷体_GB2312" w:eastAsia="楷体_GB2312" w:hAnsi="楷体_GB2312" w:cs="楷体_GB2312" w:hint="eastAsia"/>
          <w:kern w:val="0"/>
          <w:sz w:val="32"/>
          <w:szCs w:val="32"/>
        </w:rPr>
        <w:t>预案实施</w:t>
      </w:r>
    </w:p>
    <w:p w:rsidR="002C2697" w:rsidRDefault="00F36DB0">
      <w:pPr>
        <w:adjustRightInd w:val="0"/>
        <w:snapToGrid w:val="0"/>
        <w:spacing w:line="560" w:lineRule="exact"/>
        <w:ind w:firstLineChars="200" w:firstLine="640"/>
        <w:rPr>
          <w:rFonts w:eastAsia="仿宋_GB2312"/>
          <w:color w:val="000000"/>
          <w:sz w:val="32"/>
          <w:szCs w:val="32"/>
        </w:rPr>
      </w:pPr>
      <w:r>
        <w:rPr>
          <w:rFonts w:eastAsia="仿宋_GB2312" w:hint="eastAsia"/>
          <w:color w:val="000000"/>
          <w:sz w:val="32"/>
          <w:szCs w:val="32"/>
        </w:rPr>
        <w:t>本预案自发布之日起试行，试行期两年。试行期间，如遇国家、省或市相关政策调整，从其规定。</w:t>
      </w:r>
    </w:p>
    <w:p w:rsidR="002C2697" w:rsidRDefault="002C2697"/>
    <w:sectPr w:rsidR="002C2697" w:rsidSect="002C2697">
      <w:footerReference w:type="default" r:id="rId17"/>
      <w:pgSz w:w="11906" w:h="16838"/>
      <w:pgMar w:top="2098" w:right="1474" w:bottom="1984" w:left="1587"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C2697" w:rsidRDefault="002C2697" w:rsidP="002C2697">
      <w:r>
        <w:separator/>
      </w:r>
    </w:p>
  </w:endnote>
  <w:endnote w:type="continuationSeparator" w:id="1">
    <w:p w:rsidR="002C2697" w:rsidRDefault="002C2697" w:rsidP="002C269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方正小标宋_GBK">
    <w:altName w:val="Arial Unicode MS"/>
    <w:charset w:val="86"/>
    <w:family w:val="auto"/>
    <w:pitch w:val="default"/>
    <w:sig w:usb0="00000000" w:usb1="08000000" w:usb2="00000000" w:usb3="00000000" w:csb0="00040000" w:csb1="00000000"/>
  </w:font>
  <w:font w:name="方正小标宋简体">
    <w:panose1 w:val="03000509000000000000"/>
    <w:charset w:val="86"/>
    <w:family w:val="script"/>
    <w:pitch w:val="fixed"/>
    <w:sig w:usb0="00000001" w:usb1="080E0000" w:usb2="00000010" w:usb3="00000000" w:csb0="00040000" w:csb1="00000000"/>
  </w:font>
  <w:font w:name="楷体_GB2312">
    <w:altName w:val="Arial Unicode MS"/>
    <w:charset w:val="86"/>
    <w:family w:val="modern"/>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仿宋_GBK">
    <w:altName w:val="Arial Unicode MS"/>
    <w:charset w:val="86"/>
    <w:family w:val="script"/>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F55CA" w:rsidRDefault="000F55CA">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C2697" w:rsidRDefault="002C2697">
    <w:pPr>
      <w:pStyle w:val="a5"/>
      <w:jc w:val="cen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F55CA" w:rsidRDefault="000F55CA">
    <w:pPr>
      <w:pStyle w:val="a5"/>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C2697" w:rsidRDefault="009316B3">
    <w:pPr>
      <w:pStyle w:val="a5"/>
      <w:jc w:val="center"/>
    </w:pPr>
    <w:r>
      <w:pict>
        <v:shapetype id="_x0000_t202" coordsize="21600,21600" o:spt="202" path="m,l,21600r21600,l21600,xe">
          <v:stroke joinstyle="miter"/>
          <v:path gradientshapeok="t" o:connecttype="rect"/>
        </v:shapetype>
        <v:shape id="_x0000_s1026" type="#_x0000_t202" style="position:absolute;left:0;text-align:left;margin-left:208pt;margin-top:-19.5pt;width:2in;height:74pt;z-index:251662336;mso-wrap-style:none;mso-position-horizontal:outside;mso-position-horizontal-relative:margin;mso-width-relative:page;mso-height-relative:page" o:gfxdata="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BYAAABkcnMvUEsB&#10;AhQAFAAAAAgAh07iQKIplXzVAAAACAEAAA8AAAAAAAAAAQAgAAAAOAAAAGRycy9kb3ducmV2Lnht&#10;bFBLAQIUABQAAAAIAIdO4kA4X5DwHwIAACgEAAAOAAAAAAAAAAEAIAAAADoBAABkcnMvZTJvRG9j&#10;LnhtbFBLBQYAAAAABgAGAFkBAADLBQAAAAA=&#10;" filled="f" stroked="f" strokeweight=".5pt">
          <v:textbox inset="0,0,0,0">
            <w:txbxContent>
              <w:p w:rsidR="002C2697" w:rsidRDefault="009316B3">
                <w:pPr>
                  <w:pStyle w:val="a5"/>
                  <w:rPr>
                    <w:rFonts w:ascii="宋体" w:eastAsia="宋体" w:hAnsi="宋体" w:cs="宋体"/>
                    <w:sz w:val="28"/>
                    <w:szCs w:val="28"/>
                  </w:rPr>
                </w:pPr>
                <w:r>
                  <w:rPr>
                    <w:rFonts w:ascii="宋体" w:eastAsia="宋体" w:hAnsi="宋体" w:cs="宋体" w:hint="eastAsia"/>
                    <w:sz w:val="28"/>
                    <w:szCs w:val="28"/>
                  </w:rPr>
                  <w:fldChar w:fldCharType="begin"/>
                </w:r>
                <w:r w:rsidR="00F36DB0">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0F55CA">
                  <w:rPr>
                    <w:rFonts w:ascii="宋体" w:eastAsia="宋体" w:hAnsi="宋体" w:cs="宋体"/>
                    <w:noProof/>
                    <w:sz w:val="28"/>
                    <w:szCs w:val="28"/>
                  </w:rPr>
                  <w:t>- 2 -</w:t>
                </w:r>
                <w:r>
                  <w:rPr>
                    <w:rFonts w:ascii="宋体" w:eastAsia="宋体" w:hAnsi="宋体" w:cs="宋体" w:hint="eastAsia"/>
                    <w:sz w:val="28"/>
                    <w:szCs w:val="28"/>
                  </w:rPr>
                  <w:fldChar w:fldCharType="end"/>
                </w:r>
              </w:p>
            </w:txbxContent>
          </v:textbox>
          <w10:wrap anchorx="margin"/>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C2697" w:rsidRDefault="009316B3">
    <w:pPr>
      <w:pStyle w:val="a5"/>
    </w:pPr>
    <w:r>
      <w:pict>
        <v:shapetype id="_x0000_t202" coordsize="21600,21600" o:spt="202" path="m,l,21600r21600,l21600,xe">
          <v:stroke joinstyle="miter"/>
          <v:path gradientshapeok="t" o:connecttype="rect"/>
        </v:shapetype>
        <v:shape id="_x0000_s1028" type="#_x0000_t202" style="position:absolute;margin-left:-9pt;margin-top:-19.5pt;width:35.5pt;height:52.4pt;z-index:251660288;mso-position-horizontal:outside;mso-position-horizontal-relative:margin;mso-width-relative:page;mso-height-relative:page" o:gfxdata="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FgAAAGRycy9QSwEC&#10;FAAUAAAACACHTuJAap2kptUAAAAGAQAADwAAAAAAAAABACAAAAA4AAAAZHJzL2Rvd25yZXYueG1s&#10;UEsBAhQAFAAAAAgAh07iQMrRsSIeAgAAKQQAAA4AAAAAAAAAAQAgAAAAOgEAAGRycy9lMm9Eb2Mu&#10;eG1sUEsFBgAAAAAGAAYAWQEAAMoFAAAAAA==&#10;" filled="f" stroked="f" strokeweight=".5pt">
          <v:textbox inset="0,0,0,0">
            <w:txbxContent>
              <w:p w:rsidR="002C2697" w:rsidRDefault="009316B3">
                <w:pPr>
                  <w:pStyle w:val="a5"/>
                  <w:rPr>
                    <w:rFonts w:ascii="宋体" w:eastAsia="宋体" w:hAnsi="宋体" w:cs="宋体"/>
                    <w:sz w:val="28"/>
                    <w:szCs w:val="28"/>
                  </w:rPr>
                </w:pPr>
                <w:r>
                  <w:rPr>
                    <w:rFonts w:ascii="宋体" w:eastAsia="宋体" w:hAnsi="宋体" w:cs="宋体" w:hint="eastAsia"/>
                    <w:sz w:val="28"/>
                    <w:szCs w:val="28"/>
                  </w:rPr>
                  <w:fldChar w:fldCharType="begin"/>
                </w:r>
                <w:r w:rsidR="00F36DB0">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0F55CA">
                  <w:rPr>
                    <w:rFonts w:ascii="宋体" w:eastAsia="宋体" w:hAnsi="宋体" w:cs="宋体"/>
                    <w:noProof/>
                    <w:sz w:val="28"/>
                    <w:szCs w:val="28"/>
                  </w:rPr>
                  <w:t>- 3 -</w:t>
                </w:r>
                <w:r>
                  <w:rPr>
                    <w:rFonts w:ascii="宋体" w:eastAsia="宋体" w:hAnsi="宋体" w:cs="宋体" w:hint="eastAsia"/>
                    <w:sz w:val="28"/>
                    <w:szCs w:val="28"/>
                  </w:rPr>
                  <w:fldChar w:fldCharType="end"/>
                </w:r>
              </w:p>
            </w:txbxContent>
          </v:textbox>
          <w10:wrap anchorx="margin"/>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C2697" w:rsidRDefault="009316B3">
    <w:pPr>
      <w:pStyle w:val="a5"/>
      <w:jc w:val="center"/>
    </w:pPr>
    <w:r>
      <w:pict>
        <v:shapetype id="_x0000_t202" coordsize="21600,21600" o:spt="202" path="m,l,21600r21600,l21600,xe">
          <v:stroke joinstyle="miter"/>
          <v:path gradientshapeok="t" o:connecttype="rect"/>
        </v:shapetype>
        <v:shape id="_x0000_s1027" type="#_x0000_t202" style="position:absolute;left:0;text-align:left;margin-left:4.4pt;margin-top:-19.5pt;width:42.2pt;height:55.95pt;z-index:251658240;mso-position-horizontal:outside;mso-position-horizontal-relative:margin;mso-width-relative:page;mso-height-relative:page" o:gfxdata="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FgAAAGRycy9Q&#10;SwECFAAUAAAACACHTuJADJZBNdYAAAAGAQAADwAAAAAAAAABACAAAAA4AAAAZHJzL2Rvd25yZXYu&#10;eG1sUEsBAhQAFAAAAAgAh07iQCWuu8QgAgAAKQQAAA4AAAAAAAAAAQAgAAAAOwEAAGRycy9lMm9E&#10;b2MueG1sUEsFBgAAAAAGAAYAWQEAAM0FAAAAAA==&#10;" filled="f" stroked="f" strokeweight=".5pt">
          <v:textbox inset="0,0,0,0">
            <w:txbxContent>
              <w:sdt>
                <w:sdtPr>
                  <w:id w:val="8077171"/>
                </w:sdtPr>
                <w:sdtEndPr>
                  <w:rPr>
                    <w:rFonts w:ascii="宋体" w:eastAsia="宋体" w:hAnsi="宋体" w:cs="宋体" w:hint="eastAsia"/>
                    <w:sz w:val="28"/>
                    <w:szCs w:val="28"/>
                  </w:rPr>
                </w:sdtEndPr>
                <w:sdtContent>
                  <w:p w:rsidR="002C2697" w:rsidRDefault="009316B3">
                    <w:pPr>
                      <w:pStyle w:val="a5"/>
                      <w:jc w:val="center"/>
                      <w:rPr>
                        <w:rFonts w:ascii="宋体" w:eastAsia="宋体" w:hAnsi="宋体" w:cs="宋体"/>
                        <w:sz w:val="28"/>
                        <w:szCs w:val="28"/>
                      </w:rPr>
                    </w:pPr>
                    <w:r w:rsidRPr="009316B3">
                      <w:rPr>
                        <w:rFonts w:ascii="宋体" w:eastAsia="宋体" w:hAnsi="宋体" w:cs="宋体" w:hint="eastAsia"/>
                        <w:sz w:val="28"/>
                        <w:szCs w:val="28"/>
                      </w:rPr>
                      <w:fldChar w:fldCharType="begin"/>
                    </w:r>
                    <w:r w:rsidR="00F36DB0">
                      <w:rPr>
                        <w:rFonts w:ascii="宋体" w:eastAsia="宋体" w:hAnsi="宋体" w:cs="宋体" w:hint="eastAsia"/>
                        <w:sz w:val="28"/>
                        <w:szCs w:val="28"/>
                      </w:rPr>
                      <w:instrText xml:space="preserve"> PAGE   \* MERGEFORMAT </w:instrText>
                    </w:r>
                    <w:r w:rsidRPr="009316B3">
                      <w:rPr>
                        <w:rFonts w:ascii="宋体" w:eastAsia="宋体" w:hAnsi="宋体" w:cs="宋体" w:hint="eastAsia"/>
                        <w:sz w:val="28"/>
                        <w:szCs w:val="28"/>
                      </w:rPr>
                      <w:fldChar w:fldCharType="separate"/>
                    </w:r>
                    <w:r w:rsidR="000F55CA" w:rsidRPr="000F55CA">
                      <w:rPr>
                        <w:rFonts w:ascii="宋体" w:eastAsia="宋体" w:hAnsi="宋体" w:cs="宋体"/>
                        <w:noProof/>
                        <w:sz w:val="28"/>
                        <w:szCs w:val="28"/>
                        <w:lang w:val="zh-CN"/>
                      </w:rPr>
                      <w:t>-</w:t>
                    </w:r>
                    <w:r w:rsidR="000F55CA">
                      <w:rPr>
                        <w:rFonts w:ascii="宋体" w:eastAsia="宋体" w:hAnsi="宋体" w:cs="宋体"/>
                        <w:noProof/>
                        <w:sz w:val="28"/>
                        <w:szCs w:val="28"/>
                      </w:rPr>
                      <w:t xml:space="preserve"> 24 -</w:t>
                    </w:r>
                    <w:r>
                      <w:rPr>
                        <w:rFonts w:ascii="宋体" w:eastAsia="宋体" w:hAnsi="宋体" w:cs="宋体" w:hint="eastAsia"/>
                        <w:sz w:val="28"/>
                        <w:szCs w:val="28"/>
                        <w:lang w:val="zh-CN"/>
                      </w:rPr>
                      <w:fldChar w:fldCharType="end"/>
                    </w:r>
                  </w:p>
                </w:sdtContent>
              </w:sdt>
              <w:p w:rsidR="002C2697" w:rsidRDefault="002C2697">
                <w:pPr>
                  <w:pStyle w:val="a0"/>
                </w:pPr>
              </w:p>
            </w:txbxContent>
          </v:textbox>
          <w10:wrap anchorx="margin"/>
        </v:shape>
      </w:pict>
    </w:r>
  </w:p>
  <w:p w:rsidR="002C2697" w:rsidRDefault="002C2697">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C2697" w:rsidRDefault="002C2697" w:rsidP="002C2697">
      <w:r>
        <w:separator/>
      </w:r>
    </w:p>
  </w:footnote>
  <w:footnote w:type="continuationSeparator" w:id="1">
    <w:p w:rsidR="002C2697" w:rsidRDefault="002C2697" w:rsidP="002C269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F55CA" w:rsidRDefault="000F55CA">
    <w:pPr>
      <w:pStyle w:val="a6"/>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C2697" w:rsidRDefault="002C2697" w:rsidP="000F55CA">
    <w:pPr>
      <w:pStyle w:val="a6"/>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F55CA" w:rsidRDefault="000F55CA">
    <w:pPr>
      <w:pStyle w:val="a6"/>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53586"/>
    <w:rsid w:val="B3FD6E03"/>
    <w:rsid w:val="BFD712EB"/>
    <w:rsid w:val="D37F5929"/>
    <w:rsid w:val="DDFBEA89"/>
    <w:rsid w:val="DFF6281B"/>
    <w:rsid w:val="EC7E16F0"/>
    <w:rsid w:val="EF38D3E5"/>
    <w:rsid w:val="FCF94B01"/>
    <w:rsid w:val="FFAFCDB2"/>
    <w:rsid w:val="FFB79EDB"/>
    <w:rsid w:val="FFFE1310"/>
    <w:rsid w:val="FFFE551A"/>
    <w:rsid w:val="00062E77"/>
    <w:rsid w:val="000F55CA"/>
    <w:rsid w:val="00291802"/>
    <w:rsid w:val="002C2697"/>
    <w:rsid w:val="00407BAE"/>
    <w:rsid w:val="00453586"/>
    <w:rsid w:val="0046419A"/>
    <w:rsid w:val="0058072C"/>
    <w:rsid w:val="0089154B"/>
    <w:rsid w:val="009316B3"/>
    <w:rsid w:val="009A432F"/>
    <w:rsid w:val="009E0C68"/>
    <w:rsid w:val="00BD625F"/>
    <w:rsid w:val="00DA2257"/>
    <w:rsid w:val="00F36DB0"/>
    <w:rsid w:val="00F82E70"/>
    <w:rsid w:val="1F296A1B"/>
    <w:rsid w:val="3FF75FB6"/>
    <w:rsid w:val="3FFFDFAC"/>
    <w:rsid w:val="5394D5D7"/>
    <w:rsid w:val="69764AB5"/>
    <w:rsid w:val="6FFB2569"/>
    <w:rsid w:val="72D794DA"/>
    <w:rsid w:val="7BFFDAD9"/>
    <w:rsid w:val="7DF6A571"/>
    <w:rsid w:val="7FFFC55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semiHidden="0" w:uiPriority="0" w:unhideWhenUsed="0"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semiHidden="0" w:qFormat="1"/>
    <w:lsdException w:name="caption" w:uiPriority="35" w:qFormat="1"/>
    <w:lsdException w:name="Title" w:semiHidden="0" w:uiPriority="10" w:unhideWhenUsed="0" w:qFormat="1"/>
    <w:lsdException w:name="Default Paragraph Font" w:uiPriority="1" w:qFormat="1"/>
    <w:lsdException w:name="Body Text" w:semiHidden="0"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Web)" w:semiHidden="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2C2697"/>
    <w:pPr>
      <w:widowControl w:val="0"/>
      <w:jc w:val="both"/>
    </w:pPr>
    <w:rPr>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Char"/>
    <w:uiPriority w:val="99"/>
    <w:unhideWhenUsed/>
    <w:qFormat/>
    <w:rsid w:val="002C2697"/>
    <w:pPr>
      <w:spacing w:after="120"/>
    </w:pPr>
    <w:rPr>
      <w:rFonts w:ascii="Times New Roman" w:eastAsia="宋体" w:hAnsi="Times New Roman" w:cs="Times New Roman"/>
      <w:szCs w:val="21"/>
    </w:rPr>
  </w:style>
  <w:style w:type="paragraph" w:styleId="a4">
    <w:name w:val="Plain Text"/>
    <w:basedOn w:val="a"/>
    <w:link w:val="Char0"/>
    <w:qFormat/>
    <w:rsid w:val="002C2697"/>
    <w:rPr>
      <w:rFonts w:ascii="宋体" w:eastAsia="宋体" w:hAnsi="Courier New" w:cs="Times New Roman"/>
      <w:szCs w:val="20"/>
    </w:rPr>
  </w:style>
  <w:style w:type="paragraph" w:styleId="a5">
    <w:name w:val="footer"/>
    <w:basedOn w:val="a"/>
    <w:link w:val="Char1"/>
    <w:uiPriority w:val="99"/>
    <w:unhideWhenUsed/>
    <w:qFormat/>
    <w:rsid w:val="002C2697"/>
    <w:pPr>
      <w:tabs>
        <w:tab w:val="center" w:pos="4153"/>
        <w:tab w:val="right" w:pos="8306"/>
      </w:tabs>
      <w:snapToGrid w:val="0"/>
      <w:jc w:val="left"/>
    </w:pPr>
    <w:rPr>
      <w:sz w:val="18"/>
      <w:szCs w:val="18"/>
    </w:rPr>
  </w:style>
  <w:style w:type="paragraph" w:styleId="a6">
    <w:name w:val="header"/>
    <w:basedOn w:val="a"/>
    <w:link w:val="Char2"/>
    <w:uiPriority w:val="99"/>
    <w:semiHidden/>
    <w:unhideWhenUsed/>
    <w:qFormat/>
    <w:rsid w:val="002C2697"/>
    <w:pPr>
      <w:pBdr>
        <w:bottom w:val="single" w:sz="6" w:space="1" w:color="auto"/>
      </w:pBdr>
      <w:tabs>
        <w:tab w:val="center" w:pos="4153"/>
        <w:tab w:val="right" w:pos="8306"/>
      </w:tabs>
      <w:snapToGrid w:val="0"/>
      <w:jc w:val="center"/>
    </w:pPr>
    <w:rPr>
      <w:sz w:val="18"/>
      <w:szCs w:val="18"/>
    </w:rPr>
  </w:style>
  <w:style w:type="paragraph" w:styleId="2">
    <w:name w:val="toc 2"/>
    <w:basedOn w:val="a"/>
    <w:next w:val="a"/>
    <w:qFormat/>
    <w:rsid w:val="002C2697"/>
    <w:pPr>
      <w:ind w:leftChars="200" w:left="420"/>
    </w:pPr>
    <w:rPr>
      <w:rFonts w:ascii="Times New Roman" w:eastAsia="宋体" w:hAnsi="Times New Roman" w:cs="Times New Roman"/>
      <w:szCs w:val="21"/>
    </w:rPr>
  </w:style>
  <w:style w:type="paragraph" w:styleId="a7">
    <w:name w:val="Normal (Web)"/>
    <w:basedOn w:val="a"/>
    <w:uiPriority w:val="99"/>
    <w:unhideWhenUsed/>
    <w:qFormat/>
    <w:rsid w:val="002C2697"/>
    <w:pPr>
      <w:widowControl/>
      <w:spacing w:before="100" w:beforeAutospacing="1" w:after="100" w:afterAutospacing="1"/>
      <w:jc w:val="left"/>
    </w:pPr>
    <w:rPr>
      <w:rFonts w:ascii="宋体" w:eastAsia="宋体" w:hAnsi="宋体" w:cs="宋体"/>
      <w:kern w:val="0"/>
      <w:sz w:val="24"/>
      <w:szCs w:val="24"/>
    </w:rPr>
  </w:style>
  <w:style w:type="character" w:styleId="a8">
    <w:name w:val="Strong"/>
    <w:uiPriority w:val="22"/>
    <w:qFormat/>
    <w:rsid w:val="002C2697"/>
    <w:rPr>
      <w:rFonts w:ascii="Times New Roman" w:eastAsia="宋体" w:hAnsi="Times New Roman" w:cs="Times New Roman"/>
      <w:b/>
    </w:rPr>
  </w:style>
  <w:style w:type="character" w:customStyle="1" w:styleId="Char2">
    <w:name w:val="页眉 Char"/>
    <w:basedOn w:val="a1"/>
    <w:link w:val="a6"/>
    <w:uiPriority w:val="99"/>
    <w:semiHidden/>
    <w:qFormat/>
    <w:rsid w:val="002C2697"/>
    <w:rPr>
      <w:sz w:val="18"/>
      <w:szCs w:val="18"/>
    </w:rPr>
  </w:style>
  <w:style w:type="character" w:customStyle="1" w:styleId="Char1">
    <w:name w:val="页脚 Char"/>
    <w:basedOn w:val="a1"/>
    <w:link w:val="a5"/>
    <w:uiPriority w:val="99"/>
    <w:qFormat/>
    <w:rsid w:val="002C2697"/>
    <w:rPr>
      <w:sz w:val="18"/>
      <w:szCs w:val="18"/>
    </w:rPr>
  </w:style>
  <w:style w:type="character" w:customStyle="1" w:styleId="Char">
    <w:name w:val="正文文本 Char"/>
    <w:basedOn w:val="a1"/>
    <w:link w:val="a0"/>
    <w:uiPriority w:val="99"/>
    <w:qFormat/>
    <w:rsid w:val="002C2697"/>
    <w:rPr>
      <w:rFonts w:ascii="Times New Roman" w:eastAsia="宋体" w:hAnsi="Times New Roman" w:cs="Times New Roman"/>
      <w:szCs w:val="21"/>
    </w:rPr>
  </w:style>
  <w:style w:type="character" w:customStyle="1" w:styleId="Char0">
    <w:name w:val="纯文本 Char"/>
    <w:basedOn w:val="a1"/>
    <w:link w:val="a4"/>
    <w:qFormat/>
    <w:rsid w:val="002C2697"/>
    <w:rPr>
      <w:rFonts w:ascii="宋体" w:eastAsia="宋体" w:hAnsi="Courier New" w:cs="Times New Roman"/>
      <w:szCs w:val="2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4.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footer" Target="footer6.xml"/><Relationship Id="rId2" Type="http://schemas.openxmlformats.org/officeDocument/2006/relationships/styles" Target="styles.xml"/><Relationship Id="rId16" Type="http://schemas.openxmlformats.org/officeDocument/2006/relationships/hyperlink" Target="http://www.mkaq.org/fgbz/" TargetMode="Externa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hyperlink" Target="http://www.mkaq.org/fgbz/" TargetMode="External"/><Relationship Id="rId10" Type="http://schemas.openxmlformats.org/officeDocument/2006/relationships/footer" Target="footer2.xm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5.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24</Pages>
  <Words>1867</Words>
  <Characters>10644</Characters>
  <Application>Microsoft Office Word</Application>
  <DocSecurity>0</DocSecurity>
  <Lines>88</Lines>
  <Paragraphs>24</Paragraphs>
  <ScaleCrop>false</ScaleCrop>
  <Company>Microsoft</Company>
  <LinksUpToDate>false</LinksUpToDate>
  <CharactersWithSpaces>12487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陈杰 192.168.200.33</dc:creator>
  <cp:lastModifiedBy>陈杰 192.168.200.33</cp:lastModifiedBy>
  <cp:revision>4</cp:revision>
  <cp:lastPrinted>2022-06-28T15:45:00Z</cp:lastPrinted>
  <dcterms:created xsi:type="dcterms:W3CDTF">2022-06-28T08:59:00Z</dcterms:created>
  <dcterms:modified xsi:type="dcterms:W3CDTF">2022-07-04T02:49:00Z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2052-11.8.2.9831</vt:lpwstr>
  </property>
</Properties>
</file>