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2FA" w:rsidRDefault="00CD52FA">
      <w:pPr>
        <w:spacing w:line="480" w:lineRule="exact"/>
        <w:ind w:right="26"/>
        <w:rPr>
          <w:rFonts w:ascii="黑体" w:eastAsia="黑体" w:hAnsi="黑体"/>
          <w:color w:val="000000"/>
          <w:sz w:val="28"/>
          <w:szCs w:val="28"/>
        </w:rPr>
      </w:pPr>
    </w:p>
    <w:tbl>
      <w:tblPr>
        <w:tblW w:w="9928" w:type="dxa"/>
        <w:jc w:val="center"/>
        <w:tblLayout w:type="fixed"/>
        <w:tblLook w:val="04A0"/>
      </w:tblPr>
      <w:tblGrid>
        <w:gridCol w:w="811"/>
        <w:gridCol w:w="283"/>
        <w:gridCol w:w="1094"/>
        <w:gridCol w:w="1320"/>
        <w:gridCol w:w="138"/>
        <w:gridCol w:w="902"/>
        <w:gridCol w:w="760"/>
        <w:gridCol w:w="540"/>
        <w:gridCol w:w="492"/>
        <w:gridCol w:w="908"/>
        <w:gridCol w:w="640"/>
        <w:gridCol w:w="680"/>
        <w:gridCol w:w="1360"/>
      </w:tblGrid>
      <w:tr w:rsidR="00CD52FA">
        <w:trPr>
          <w:trHeight w:val="1065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D52FA" w:rsidRDefault="00445466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8"/>
                <w:szCs w:val="28"/>
              </w:rPr>
              <w:t>2021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年度）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 xml:space="preserve"> </w:t>
            </w:r>
          </w:p>
        </w:tc>
      </w:tr>
      <w:tr w:rsidR="00CD52FA" w:rsidRPr="00A100E4">
        <w:trPr>
          <w:trHeight w:val="390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D52FA" w:rsidRPr="00A100E4" w:rsidRDefault="00445466" w:rsidP="00537F3B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填报单位</w:t>
            </w:r>
            <w:r w:rsidR="00537F3B" w:rsidRPr="00A100E4">
              <w:rPr>
                <w:rFonts w:ascii="仿宋" w:eastAsia="仿宋" w:hAnsi="仿宋" w:cs="宋体" w:hint="eastAsia"/>
                <w:kern w:val="0"/>
                <w:sz w:val="24"/>
              </w:rPr>
              <w:t>：湘潭县商务局</w:t>
            </w:r>
          </w:p>
        </w:tc>
      </w:tr>
      <w:tr w:rsidR="00CD52FA" w:rsidRPr="00A100E4">
        <w:trPr>
          <w:trHeight w:val="43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E0122C" w:rsidP="00DB713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农贸</w:t>
            </w:r>
            <w:r w:rsidR="00445466" w:rsidRPr="00A100E4">
              <w:rPr>
                <w:rFonts w:ascii="仿宋" w:eastAsia="仿宋" w:hAnsi="仿宋" w:cs="宋体" w:hint="eastAsia"/>
                <w:kern w:val="0"/>
                <w:sz w:val="24"/>
              </w:rPr>
              <w:t>集贸市场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新改</w:t>
            </w:r>
            <w:r w:rsidR="00DB713F" w:rsidRPr="00A100E4">
              <w:rPr>
                <w:rFonts w:ascii="仿宋" w:eastAsia="仿宋" w:hAnsi="仿宋" w:cs="宋体" w:hint="eastAsia"/>
                <w:kern w:val="0"/>
                <w:sz w:val="24"/>
              </w:rPr>
              <w:t>扶持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资金</w:t>
            </w:r>
            <w:r w:rsidR="00445466"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</w:tr>
      <w:tr w:rsidR="00CD52FA" w:rsidRPr="00A100E4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新增项目</w:t>
            </w:r>
            <w:r w:rsidR="00A100E4" w:rsidRPr="00A100E4">
              <w:rPr>
                <w:rFonts w:ascii="仿宋" w:eastAsia="仿宋" w:hAnsi="仿宋" w:cs="宋体" w:hint="eastAsia"/>
                <w:kern w:val="0"/>
                <w:sz w:val="24"/>
              </w:rPr>
              <w:t>√</w:t>
            </w:r>
            <w:r w:rsid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延续项目</w:t>
            </w:r>
            <w:r w:rsidR="00A100E4" w:rsidRPr="00A100E4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</w:tr>
      <w:tr w:rsidR="00CD52FA" w:rsidRPr="00A100E4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 xml:space="preserve">　</w:t>
            </w:r>
            <w:r w:rsidRPr="00A100E4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 xml:space="preserve">   </w:t>
            </w:r>
            <w:r w:rsidRPr="00A100E4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 xml:space="preserve"> </w:t>
            </w:r>
            <w:r w:rsidRPr="00A100E4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</w:rPr>
              <w:t>企财股</w:t>
            </w: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2021.1-12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月　</w:t>
            </w:r>
          </w:p>
        </w:tc>
      </w:tr>
      <w:tr w:rsidR="00CD52FA" w:rsidRPr="00A100E4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彭志祥</w:t>
            </w: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15273257997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88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项目类型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1.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基本建设类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A3"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其中：新建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扩建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改建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A3"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  <w:t>2.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行政事业类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A3"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其中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: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采购类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A3"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政府购买服务类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A3"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3.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其他专项类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52"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</w:tr>
      <w:tr w:rsidR="00CD52FA" w:rsidRPr="00A100E4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通过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完善集贸市场基础设施、安全标志标识及环境等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，实现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集贸市场安全管理，保障人民群众的生命财产安全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。</w:t>
            </w:r>
          </w:p>
        </w:tc>
      </w:tr>
      <w:tr w:rsidR="00CD52FA" w:rsidRPr="00A100E4">
        <w:trPr>
          <w:trHeight w:val="102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项目立项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通过对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62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个新建及改扩建集贸市场的调研，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综合各乡镇集贸市场建设完成情况、资金投入情况及安全隐患排查请求，进行资金分配。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本年度申请资金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ind w:firstLineChars="100" w:firstLine="24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合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计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400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中央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/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省级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400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支出明细预算（万元）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项目明细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上年度安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排资金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本年度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测算依据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及说明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合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计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  <w:r w:rsidR="00787E26"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400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 w:rsidP="0005704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乡镇集贸市场</w:t>
            </w:r>
            <w:r w:rsidR="00057045">
              <w:rPr>
                <w:rFonts w:ascii="仿宋" w:eastAsia="仿宋" w:hAnsi="仿宋" w:cs="宋体" w:hint="eastAsia"/>
                <w:kern w:val="0"/>
                <w:sz w:val="24"/>
              </w:rPr>
              <w:t>安全整治排查经费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1805B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300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按去年数据及今年需要估计测算</w:t>
            </w:r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工作经费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按去年数据及今年需要估计测算</w:t>
            </w:r>
          </w:p>
        </w:tc>
      </w:tr>
      <w:tr w:rsidR="00CD52FA" w:rsidRPr="00A100E4">
        <w:trPr>
          <w:trHeight w:val="1254"/>
          <w:jc w:val="center"/>
        </w:trPr>
        <w:tc>
          <w:tcPr>
            <w:tcW w:w="218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单位已有的（或拟订的）保证项目实施的制度、措施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湘潭县财政专项资金分配审批管理办法、湘潭县商务局专项资金管理办法、湘潭县财务管理制度、湘潭县商务局制度汇编。</w:t>
            </w:r>
          </w:p>
        </w:tc>
      </w:tr>
      <w:tr w:rsidR="00CD52FA" w:rsidRPr="00A100E4">
        <w:trPr>
          <w:trHeight w:val="1967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通过本项目完善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62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个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集贸市场基础设施、安全标志标识及环境等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，实现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集贸市场安全管理，保障人民群众的生命财产安全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。</w:t>
            </w:r>
            <w:bookmarkStart w:id="0" w:name="_GoBack"/>
            <w:bookmarkEnd w:id="0"/>
          </w:p>
        </w:tc>
      </w:tr>
      <w:tr w:rsidR="00CD52FA" w:rsidRPr="00A100E4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项目年度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备注</w:t>
            </w:r>
          </w:p>
        </w:tc>
      </w:tr>
      <w:tr w:rsidR="00CD52FA" w:rsidRPr="00A100E4">
        <w:trPr>
          <w:trHeight w:val="72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乡镇集贸市场整改数量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62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个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787E2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安全</w:t>
            </w:r>
            <w:r w:rsidR="00445466"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隐患整改数量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72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处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71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安全隐患整改到位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解除风险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67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/>
                <w:color w:val="000000"/>
                <w:kern w:val="0"/>
                <w:sz w:val="24"/>
              </w:rPr>
              <w:t>资金到位率</w:t>
            </w: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/>
                <w:color w:val="000000"/>
                <w:kern w:val="0"/>
                <w:sz w:val="24"/>
              </w:rPr>
              <w:t>100%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left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80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成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本指标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安全隐患整改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720FF3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300</w:t>
            </w:r>
            <w:r w:rsidR="00445466"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80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经济效益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确保集贸市场安全有序经营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正常经营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社会效益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保障集贸市场人民群众生命财产安全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无重大安全事故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CD52FA" w:rsidRPr="00A100E4">
        <w:trPr>
          <w:trHeight w:val="65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生态效益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br/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环境影响评估合格率　</w:t>
            </w:r>
          </w:p>
          <w:p w:rsidR="00CD52FA" w:rsidRPr="00A100E4" w:rsidRDefault="00445466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100E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100%</w:t>
            </w:r>
          </w:p>
          <w:p w:rsidR="00CD52FA" w:rsidRPr="00A100E4" w:rsidRDefault="00CD52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D52FA" w:rsidRPr="00A100E4">
        <w:trPr>
          <w:trHeight w:val="106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可持续影响指标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集贸市场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正常运转　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持续稳定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  <w:p w:rsidR="00CD52FA" w:rsidRPr="00A100E4" w:rsidRDefault="00CD52FA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D52FA" w:rsidRPr="00A100E4">
        <w:trPr>
          <w:trHeight w:val="39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CD52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经营者、群众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满意度　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95%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D52FA" w:rsidRPr="00A100E4" w:rsidRDefault="0044546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回访登记</w:t>
            </w:r>
          </w:p>
        </w:tc>
      </w:tr>
      <w:tr w:rsidR="00CD52FA" w:rsidRPr="00A100E4">
        <w:trPr>
          <w:trHeight w:val="612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CD52FA" w:rsidRPr="00A100E4" w:rsidRDefault="0044546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52FA" w:rsidRPr="00A100E4" w:rsidRDefault="00445466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D52FA" w:rsidRPr="00A100E4" w:rsidRDefault="00CD52FA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CD52FA" w:rsidRPr="00A100E4" w:rsidRDefault="00445466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CD52FA" w:rsidRPr="00A100E4" w:rsidRDefault="00CD52FA">
            <w:pPr>
              <w:pStyle w:val="a9"/>
              <w:spacing w:line="240" w:lineRule="exact"/>
              <w:ind w:left="420" w:firstLineChars="0" w:firstLine="0"/>
              <w:jc w:val="center"/>
              <w:rPr>
                <w:rFonts w:ascii="仿宋" w:hAnsi="仿宋" w:cs="宋体"/>
                <w:kern w:val="0"/>
                <w:sz w:val="24"/>
              </w:rPr>
            </w:pPr>
          </w:p>
          <w:p w:rsidR="00CD52FA" w:rsidRPr="00A100E4" w:rsidRDefault="00445466">
            <w:pPr>
              <w:pStyle w:val="a9"/>
              <w:spacing w:line="240" w:lineRule="exact"/>
              <w:ind w:left="420" w:firstLineChars="0" w:firstLine="0"/>
              <w:jc w:val="center"/>
              <w:rPr>
                <w:rFonts w:ascii="仿宋" w:hAnsi="仿宋" w:cs="宋体"/>
                <w:kern w:val="0"/>
                <w:sz w:val="24"/>
              </w:rPr>
            </w:pPr>
            <w:r w:rsidRPr="00A100E4">
              <w:rPr>
                <w:rFonts w:ascii="仿宋" w:hAnsi="仿宋" w:cs="宋体" w:hint="eastAsia"/>
                <w:kern w:val="0"/>
                <w:sz w:val="24"/>
              </w:rPr>
              <w:t>审核意见</w:t>
            </w:r>
          </w:p>
        </w:tc>
      </w:tr>
      <w:tr w:rsidR="00CD52FA" w:rsidRPr="00A100E4">
        <w:trPr>
          <w:trHeight w:val="1826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52FA" w:rsidRPr="00A100E4" w:rsidRDefault="00CD52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52FA" w:rsidRPr="00A100E4" w:rsidRDefault="00445466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D52FA" w:rsidRPr="00A100E4" w:rsidRDefault="00445466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、是否立项及项目属性确定；</w:t>
            </w:r>
          </w:p>
          <w:p w:rsidR="00CD52FA" w:rsidRPr="00A100E4" w:rsidRDefault="00445466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、绩效目标设定是否合理；</w:t>
            </w:r>
          </w:p>
          <w:p w:rsidR="00CD52FA" w:rsidRPr="00A100E4" w:rsidRDefault="00445466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、预算资金可供量是否合理</w:t>
            </w:r>
          </w:p>
          <w:p w:rsidR="00CD52FA" w:rsidRPr="00A100E4" w:rsidRDefault="00445466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4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、项目、资金及财务管理措施；</w:t>
            </w:r>
          </w:p>
          <w:p w:rsidR="00CD52FA" w:rsidRPr="00A100E4" w:rsidRDefault="00445466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5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、其他。</w:t>
            </w:r>
          </w:p>
          <w:p w:rsidR="00CD52FA" w:rsidRPr="00A100E4" w:rsidRDefault="00445466">
            <w:pPr>
              <w:widowControl/>
              <w:spacing w:line="240" w:lineRule="exact"/>
              <w:ind w:right="48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CD52FA" w:rsidRPr="00A100E4" w:rsidRDefault="00445466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审核人：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  <w:tr w:rsidR="00CD52FA" w:rsidRPr="00A100E4">
        <w:trPr>
          <w:trHeight w:val="1911"/>
          <w:jc w:val="center"/>
        </w:trPr>
        <w:tc>
          <w:tcPr>
            <w:tcW w:w="1094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CD52FA" w:rsidRPr="00A100E4" w:rsidRDefault="00CD52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、填报内容是否完整；</w:t>
            </w:r>
          </w:p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、是否设定量化的绩效目标；</w:t>
            </w:r>
          </w:p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、是否有适当、细化的绩效指标及其与绩效目标的对应性；</w:t>
            </w:r>
          </w:p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4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审核人：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  <w:tr w:rsidR="00CD52FA" w:rsidRPr="00A100E4">
        <w:trPr>
          <w:trHeight w:val="1824"/>
          <w:jc w:val="center"/>
        </w:trPr>
        <w:tc>
          <w:tcPr>
            <w:tcW w:w="1094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CD52FA" w:rsidRPr="00A100E4" w:rsidRDefault="00CD52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、县委、县政府已确定的项目；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、财政待安排项目；</w:t>
            </w:r>
          </w:p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、是否进入备选项目；</w:t>
            </w:r>
          </w:p>
          <w:p w:rsidR="00CD52FA" w:rsidRPr="00A100E4" w:rsidRDefault="00445466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4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CD52FA" w:rsidRPr="00A100E4" w:rsidRDefault="00445466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审核人：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Pr="00A100E4"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</w:tbl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sz w:val="24"/>
        </w:rPr>
      </w:pPr>
    </w:p>
    <w:p w:rsidR="00CD52FA" w:rsidRPr="00A100E4" w:rsidRDefault="00445466">
      <w:pPr>
        <w:widowControl/>
        <w:spacing w:line="240" w:lineRule="exact"/>
        <w:jc w:val="left"/>
        <w:rPr>
          <w:rFonts w:ascii="仿宋" w:eastAsia="仿宋" w:hAnsi="仿宋" w:cs="宋体"/>
          <w:kern w:val="0"/>
          <w:sz w:val="24"/>
        </w:rPr>
      </w:pPr>
      <w:r w:rsidRPr="00A100E4">
        <w:rPr>
          <w:rFonts w:ascii="仿宋" w:eastAsia="仿宋" w:hAnsi="仿宋" w:cs="宋体" w:hint="eastAsia"/>
          <w:kern w:val="0"/>
          <w:sz w:val="24"/>
        </w:rPr>
        <w:t>单位负责人：</w:t>
      </w:r>
      <w:r w:rsidRPr="00A100E4">
        <w:rPr>
          <w:rFonts w:ascii="仿宋" w:eastAsia="仿宋" w:hAnsi="仿宋" w:cs="宋体" w:hint="eastAsia"/>
          <w:kern w:val="0"/>
          <w:sz w:val="24"/>
        </w:rPr>
        <w:t xml:space="preserve"> </w:t>
      </w:r>
      <w:r w:rsidRPr="00A100E4">
        <w:rPr>
          <w:rFonts w:ascii="仿宋" w:eastAsia="仿宋" w:hAnsi="仿宋" w:cs="宋体" w:hint="eastAsia"/>
          <w:kern w:val="0"/>
          <w:sz w:val="24"/>
        </w:rPr>
        <w:t>陈志</w:t>
      </w:r>
      <w:r w:rsidR="00787E26" w:rsidRPr="00A100E4">
        <w:rPr>
          <w:rFonts w:ascii="仿宋" w:eastAsia="仿宋" w:hAnsi="仿宋" w:cs="宋体" w:hint="eastAsia"/>
          <w:kern w:val="0"/>
          <w:sz w:val="24"/>
        </w:rPr>
        <w:t>锋</w:t>
      </w:r>
      <w:r w:rsidRPr="00A100E4">
        <w:rPr>
          <w:rFonts w:ascii="仿宋" w:eastAsia="仿宋" w:hAnsi="仿宋" w:cs="宋体" w:hint="eastAsia"/>
          <w:kern w:val="0"/>
          <w:sz w:val="24"/>
        </w:rPr>
        <w:t xml:space="preserve">                                  </w:t>
      </w:r>
      <w:r w:rsidRPr="00A100E4">
        <w:rPr>
          <w:rFonts w:ascii="仿宋" w:eastAsia="仿宋" w:hAnsi="仿宋" w:cs="宋体" w:hint="eastAsia"/>
          <w:kern w:val="0"/>
          <w:sz w:val="24"/>
        </w:rPr>
        <w:t>填报人：刘湘利</w:t>
      </w:r>
    </w:p>
    <w:p w:rsidR="00CD52FA" w:rsidRPr="00A100E4" w:rsidRDefault="00CD52FA">
      <w:pPr>
        <w:widowControl/>
        <w:spacing w:line="240" w:lineRule="exact"/>
        <w:jc w:val="right"/>
        <w:rPr>
          <w:rFonts w:ascii="仿宋" w:eastAsia="仿宋" w:hAnsi="仿宋" w:cs="宋体"/>
          <w:kern w:val="0"/>
          <w:sz w:val="24"/>
        </w:rPr>
      </w:pPr>
    </w:p>
    <w:p w:rsidR="00CD52FA" w:rsidRPr="00A100E4" w:rsidRDefault="00445466">
      <w:pPr>
        <w:widowControl/>
        <w:wordWrap w:val="0"/>
        <w:spacing w:line="240" w:lineRule="exact"/>
        <w:jc w:val="right"/>
        <w:rPr>
          <w:rFonts w:ascii="仿宋" w:eastAsia="仿宋" w:hAnsi="仿宋" w:cs="宋体"/>
          <w:kern w:val="0"/>
          <w:sz w:val="24"/>
        </w:rPr>
      </w:pPr>
      <w:r w:rsidRPr="00A100E4">
        <w:rPr>
          <w:rFonts w:ascii="仿宋" w:eastAsia="仿宋" w:hAnsi="仿宋" w:cs="宋体" w:hint="eastAsia"/>
          <w:kern w:val="0"/>
          <w:sz w:val="24"/>
        </w:rPr>
        <w:t>填报日期：</w:t>
      </w:r>
      <w:r w:rsidRPr="00A100E4">
        <w:rPr>
          <w:rFonts w:ascii="仿宋" w:eastAsia="仿宋" w:hAnsi="仿宋" w:cs="宋体" w:hint="eastAsia"/>
          <w:kern w:val="0"/>
          <w:sz w:val="24"/>
        </w:rPr>
        <w:t xml:space="preserve"> 2021 </w:t>
      </w:r>
      <w:r w:rsidRPr="00A100E4">
        <w:rPr>
          <w:rFonts w:ascii="仿宋" w:eastAsia="仿宋" w:hAnsi="仿宋" w:cs="宋体" w:hint="eastAsia"/>
          <w:kern w:val="0"/>
          <w:sz w:val="24"/>
        </w:rPr>
        <w:t>年</w:t>
      </w:r>
      <w:r w:rsidRPr="00A100E4">
        <w:rPr>
          <w:rFonts w:ascii="仿宋" w:eastAsia="仿宋" w:hAnsi="仿宋" w:cs="宋体" w:hint="eastAsia"/>
          <w:kern w:val="0"/>
          <w:sz w:val="24"/>
        </w:rPr>
        <w:t xml:space="preserve"> </w:t>
      </w:r>
      <w:r w:rsidR="00787E26" w:rsidRPr="00A100E4">
        <w:rPr>
          <w:rFonts w:ascii="仿宋" w:eastAsia="仿宋" w:hAnsi="仿宋" w:cs="宋体" w:hint="eastAsia"/>
          <w:kern w:val="0"/>
          <w:sz w:val="24"/>
        </w:rPr>
        <w:t>8</w:t>
      </w:r>
      <w:r w:rsidRPr="00A100E4">
        <w:rPr>
          <w:rFonts w:ascii="仿宋" w:eastAsia="仿宋" w:hAnsi="仿宋" w:cs="宋体" w:hint="eastAsia"/>
          <w:kern w:val="0"/>
          <w:sz w:val="24"/>
        </w:rPr>
        <w:t>月</w:t>
      </w:r>
      <w:r w:rsidRPr="00A100E4">
        <w:rPr>
          <w:rFonts w:ascii="仿宋" w:eastAsia="仿宋" w:hAnsi="仿宋" w:cs="宋体" w:hint="eastAsia"/>
          <w:kern w:val="0"/>
          <w:sz w:val="24"/>
        </w:rPr>
        <w:t xml:space="preserve"> </w:t>
      </w:r>
      <w:r w:rsidR="00787E26" w:rsidRPr="00A100E4">
        <w:rPr>
          <w:rFonts w:ascii="仿宋" w:eastAsia="仿宋" w:hAnsi="仿宋" w:cs="宋体" w:hint="eastAsia"/>
          <w:kern w:val="0"/>
          <w:sz w:val="24"/>
        </w:rPr>
        <w:t>1</w:t>
      </w:r>
      <w:r w:rsidRPr="00A100E4">
        <w:rPr>
          <w:rFonts w:ascii="仿宋" w:eastAsia="仿宋" w:hAnsi="仿宋" w:cs="宋体" w:hint="eastAsia"/>
          <w:kern w:val="0"/>
          <w:sz w:val="24"/>
        </w:rPr>
        <w:t>日</w:t>
      </w:r>
    </w:p>
    <w:p w:rsidR="00CD52FA" w:rsidRPr="00A100E4" w:rsidRDefault="00445466">
      <w:pPr>
        <w:spacing w:line="480" w:lineRule="exact"/>
        <w:ind w:right="26"/>
        <w:rPr>
          <w:rFonts w:ascii="仿宋" w:eastAsia="仿宋" w:hAnsi="仿宋" w:cs="宋体"/>
          <w:kern w:val="0"/>
          <w:sz w:val="24"/>
        </w:rPr>
      </w:pPr>
      <w:r w:rsidRPr="00A100E4">
        <w:rPr>
          <w:rFonts w:ascii="仿宋" w:eastAsia="仿宋" w:hAnsi="仿宋" w:cs="宋体" w:hint="eastAsia"/>
          <w:kern w:val="0"/>
          <w:sz w:val="24"/>
        </w:rPr>
        <w:t>注：</w:t>
      </w:r>
      <w:r w:rsidRPr="00A100E4">
        <w:rPr>
          <w:rFonts w:ascii="仿宋" w:eastAsia="仿宋" w:hAnsi="仿宋" w:cs="宋体" w:hint="eastAsia"/>
          <w:kern w:val="0"/>
          <w:sz w:val="24"/>
        </w:rPr>
        <w:t>1</w:t>
      </w:r>
      <w:r w:rsidRPr="00A100E4">
        <w:rPr>
          <w:rFonts w:ascii="仿宋" w:eastAsia="仿宋" w:hAnsi="仿宋" w:cs="宋体" w:hint="eastAsia"/>
          <w:kern w:val="0"/>
          <w:sz w:val="24"/>
        </w:rPr>
        <w:t>、此表一式二份，经财政部门审核后，单位自存一份，绩效管理股一份。</w:t>
      </w:r>
    </w:p>
    <w:p w:rsidR="00CD52FA" w:rsidRPr="00A100E4" w:rsidRDefault="00445466">
      <w:pPr>
        <w:spacing w:line="480" w:lineRule="exact"/>
        <w:ind w:right="26" w:firstLineChars="200" w:firstLine="480"/>
        <w:rPr>
          <w:rFonts w:ascii="仿宋" w:eastAsia="仿宋" w:hAnsi="仿宋" w:cs="宋体"/>
          <w:kern w:val="0"/>
          <w:sz w:val="24"/>
        </w:rPr>
      </w:pPr>
      <w:r w:rsidRPr="00A100E4">
        <w:rPr>
          <w:rFonts w:ascii="仿宋" w:eastAsia="仿宋" w:hAnsi="仿宋" w:cs="宋体" w:hint="eastAsia"/>
          <w:kern w:val="0"/>
          <w:sz w:val="24"/>
        </w:rPr>
        <w:t>2</w:t>
      </w:r>
      <w:r w:rsidRPr="00A100E4">
        <w:rPr>
          <w:rFonts w:ascii="仿宋" w:eastAsia="仿宋" w:hAnsi="仿宋" w:cs="宋体" w:hint="eastAsia"/>
          <w:kern w:val="0"/>
          <w:sz w:val="24"/>
        </w:rPr>
        <w:t>、本表上报时须附部门绩效目标制定依据。</w:t>
      </w: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spacing w:line="480" w:lineRule="exact"/>
        <w:jc w:val="center"/>
        <w:rPr>
          <w:rFonts w:ascii="仿宋" w:eastAsia="仿宋" w:hAnsi="仿宋"/>
          <w:b/>
          <w:bCs/>
          <w:sz w:val="24"/>
        </w:rPr>
      </w:pPr>
    </w:p>
    <w:p w:rsidR="00CD52FA" w:rsidRPr="00A100E4" w:rsidRDefault="00CD52FA">
      <w:pPr>
        <w:ind w:firstLine="640"/>
        <w:rPr>
          <w:rFonts w:ascii="仿宋" w:eastAsia="仿宋" w:hAnsi="仿宋"/>
          <w:sz w:val="24"/>
        </w:rPr>
      </w:pPr>
    </w:p>
    <w:sectPr w:rsidR="00CD52FA" w:rsidRPr="00A100E4" w:rsidSect="00CD52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466" w:rsidRDefault="00445466" w:rsidP="00CD52FA">
      <w:r>
        <w:separator/>
      </w:r>
    </w:p>
  </w:endnote>
  <w:endnote w:type="continuationSeparator" w:id="0">
    <w:p w:rsidR="00445466" w:rsidRDefault="00445466" w:rsidP="00CD5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ebdings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2FA" w:rsidRDefault="00CD52FA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2FA" w:rsidRDefault="00CD52FA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2FA" w:rsidRDefault="00CD52FA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466" w:rsidRDefault="00445466" w:rsidP="00CD52FA">
      <w:r>
        <w:separator/>
      </w:r>
    </w:p>
  </w:footnote>
  <w:footnote w:type="continuationSeparator" w:id="0">
    <w:p w:rsidR="00445466" w:rsidRDefault="00445466" w:rsidP="00CD52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2FA" w:rsidRDefault="00CD52FA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2FA" w:rsidRDefault="00CD52FA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52FA" w:rsidRDefault="00CD52FA">
    <w:pPr>
      <w:pStyle w:val="a6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159"/>
    <w:rsid w:val="00000C8B"/>
    <w:rsid w:val="00001005"/>
    <w:rsid w:val="00001274"/>
    <w:rsid w:val="00001B57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57045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A0130"/>
    <w:rsid w:val="000A04EA"/>
    <w:rsid w:val="000A0849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9B0"/>
    <w:rsid w:val="00104EB6"/>
    <w:rsid w:val="001062A9"/>
    <w:rsid w:val="00106666"/>
    <w:rsid w:val="00106771"/>
    <w:rsid w:val="00106B66"/>
    <w:rsid w:val="00106C44"/>
    <w:rsid w:val="00107775"/>
    <w:rsid w:val="00107FF7"/>
    <w:rsid w:val="00110DFE"/>
    <w:rsid w:val="00110E56"/>
    <w:rsid w:val="0011130D"/>
    <w:rsid w:val="0011360A"/>
    <w:rsid w:val="00113D2A"/>
    <w:rsid w:val="00114023"/>
    <w:rsid w:val="001147E6"/>
    <w:rsid w:val="00114A13"/>
    <w:rsid w:val="001153DF"/>
    <w:rsid w:val="00115709"/>
    <w:rsid w:val="00115BA9"/>
    <w:rsid w:val="00115C4F"/>
    <w:rsid w:val="00115D8A"/>
    <w:rsid w:val="00115F2B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CF7"/>
    <w:rsid w:val="00142ECB"/>
    <w:rsid w:val="00143449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8006A"/>
    <w:rsid w:val="001805B5"/>
    <w:rsid w:val="00180CED"/>
    <w:rsid w:val="00183076"/>
    <w:rsid w:val="001834E0"/>
    <w:rsid w:val="00183592"/>
    <w:rsid w:val="0018428A"/>
    <w:rsid w:val="001842B8"/>
    <w:rsid w:val="001849D2"/>
    <w:rsid w:val="00184F3B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A4B"/>
    <w:rsid w:val="00193F2A"/>
    <w:rsid w:val="00194947"/>
    <w:rsid w:val="00194A16"/>
    <w:rsid w:val="00195939"/>
    <w:rsid w:val="00196706"/>
    <w:rsid w:val="00196D1D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FDE"/>
    <w:rsid w:val="001D117B"/>
    <w:rsid w:val="001D1587"/>
    <w:rsid w:val="001D4579"/>
    <w:rsid w:val="001D4A39"/>
    <w:rsid w:val="001D4C75"/>
    <w:rsid w:val="001D5094"/>
    <w:rsid w:val="001D61AA"/>
    <w:rsid w:val="001D6597"/>
    <w:rsid w:val="001D7B3B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53D5"/>
    <w:rsid w:val="001F5FE2"/>
    <w:rsid w:val="001F66D5"/>
    <w:rsid w:val="001F782B"/>
    <w:rsid w:val="00201072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430"/>
    <w:rsid w:val="002344A4"/>
    <w:rsid w:val="0023473B"/>
    <w:rsid w:val="00234D9A"/>
    <w:rsid w:val="00234ECE"/>
    <w:rsid w:val="00235E45"/>
    <w:rsid w:val="002362E6"/>
    <w:rsid w:val="00237326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4EA"/>
    <w:rsid w:val="0026464A"/>
    <w:rsid w:val="00264BB8"/>
    <w:rsid w:val="00264E33"/>
    <w:rsid w:val="00266C3B"/>
    <w:rsid w:val="00266D20"/>
    <w:rsid w:val="002671AB"/>
    <w:rsid w:val="00267F21"/>
    <w:rsid w:val="002703C3"/>
    <w:rsid w:val="00270928"/>
    <w:rsid w:val="00270F48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6F2C"/>
    <w:rsid w:val="00277417"/>
    <w:rsid w:val="0028058B"/>
    <w:rsid w:val="0028073D"/>
    <w:rsid w:val="00281C7E"/>
    <w:rsid w:val="002823E9"/>
    <w:rsid w:val="002826E2"/>
    <w:rsid w:val="00282BA5"/>
    <w:rsid w:val="00282CBF"/>
    <w:rsid w:val="00283056"/>
    <w:rsid w:val="00283DFE"/>
    <w:rsid w:val="00284225"/>
    <w:rsid w:val="00284802"/>
    <w:rsid w:val="002849C3"/>
    <w:rsid w:val="00284C14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4141"/>
    <w:rsid w:val="0029448C"/>
    <w:rsid w:val="002946A1"/>
    <w:rsid w:val="00294B26"/>
    <w:rsid w:val="0029532C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97D"/>
    <w:rsid w:val="002B33DB"/>
    <w:rsid w:val="002B47A6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FFB"/>
    <w:rsid w:val="002F2414"/>
    <w:rsid w:val="002F2A69"/>
    <w:rsid w:val="002F305E"/>
    <w:rsid w:val="002F57D9"/>
    <w:rsid w:val="002F5BBC"/>
    <w:rsid w:val="002F623B"/>
    <w:rsid w:val="002F6455"/>
    <w:rsid w:val="002F6C2E"/>
    <w:rsid w:val="002F6FC5"/>
    <w:rsid w:val="002F79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70E2"/>
    <w:rsid w:val="0030786F"/>
    <w:rsid w:val="00307F80"/>
    <w:rsid w:val="00310D45"/>
    <w:rsid w:val="00310FE2"/>
    <w:rsid w:val="0031131B"/>
    <w:rsid w:val="00311322"/>
    <w:rsid w:val="00311ABE"/>
    <w:rsid w:val="00311EFA"/>
    <w:rsid w:val="00312758"/>
    <w:rsid w:val="0031352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3328"/>
    <w:rsid w:val="0033567F"/>
    <w:rsid w:val="00335BD7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26D"/>
    <w:rsid w:val="00355EAC"/>
    <w:rsid w:val="00356480"/>
    <w:rsid w:val="00356CEF"/>
    <w:rsid w:val="00357830"/>
    <w:rsid w:val="003610FE"/>
    <w:rsid w:val="0036119C"/>
    <w:rsid w:val="00362A20"/>
    <w:rsid w:val="003632AE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8B3"/>
    <w:rsid w:val="00392B15"/>
    <w:rsid w:val="00392B5D"/>
    <w:rsid w:val="00392F3E"/>
    <w:rsid w:val="00394426"/>
    <w:rsid w:val="003948C3"/>
    <w:rsid w:val="00395565"/>
    <w:rsid w:val="00395B44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E7C18"/>
    <w:rsid w:val="003F02AD"/>
    <w:rsid w:val="003F09B7"/>
    <w:rsid w:val="003F1A9B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466"/>
    <w:rsid w:val="00445B1A"/>
    <w:rsid w:val="0044678E"/>
    <w:rsid w:val="0044683E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613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B64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3459"/>
    <w:rsid w:val="004937F6"/>
    <w:rsid w:val="00493DFE"/>
    <w:rsid w:val="004941EF"/>
    <w:rsid w:val="00494228"/>
    <w:rsid w:val="004944F0"/>
    <w:rsid w:val="00494713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455B"/>
    <w:rsid w:val="004A492D"/>
    <w:rsid w:val="004A4FD4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39D"/>
    <w:rsid w:val="004C7EA0"/>
    <w:rsid w:val="004D05D0"/>
    <w:rsid w:val="004D081A"/>
    <w:rsid w:val="004D1E0D"/>
    <w:rsid w:val="004D2A9B"/>
    <w:rsid w:val="004D2F41"/>
    <w:rsid w:val="004D341C"/>
    <w:rsid w:val="004D4048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46A5"/>
    <w:rsid w:val="004E4D5C"/>
    <w:rsid w:val="004E74C4"/>
    <w:rsid w:val="004F00FE"/>
    <w:rsid w:val="004F078B"/>
    <w:rsid w:val="004F14B7"/>
    <w:rsid w:val="004F16F9"/>
    <w:rsid w:val="004F1FDF"/>
    <w:rsid w:val="004F201E"/>
    <w:rsid w:val="004F242C"/>
    <w:rsid w:val="004F2D08"/>
    <w:rsid w:val="004F2F1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204EC"/>
    <w:rsid w:val="00520956"/>
    <w:rsid w:val="00520AF0"/>
    <w:rsid w:val="00520B79"/>
    <w:rsid w:val="00520F90"/>
    <w:rsid w:val="005210A4"/>
    <w:rsid w:val="0052356F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37F3B"/>
    <w:rsid w:val="00541C4F"/>
    <w:rsid w:val="005428D4"/>
    <w:rsid w:val="00542FFF"/>
    <w:rsid w:val="005430C8"/>
    <w:rsid w:val="0054361B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753"/>
    <w:rsid w:val="00577BA8"/>
    <w:rsid w:val="0058090C"/>
    <w:rsid w:val="00582029"/>
    <w:rsid w:val="0058257B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C6A"/>
    <w:rsid w:val="00594E6C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52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61C"/>
    <w:rsid w:val="00613015"/>
    <w:rsid w:val="0061340A"/>
    <w:rsid w:val="00613E41"/>
    <w:rsid w:val="00613EEC"/>
    <w:rsid w:val="00616212"/>
    <w:rsid w:val="006163B0"/>
    <w:rsid w:val="006171EC"/>
    <w:rsid w:val="00617667"/>
    <w:rsid w:val="00617C55"/>
    <w:rsid w:val="006208B8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DC0"/>
    <w:rsid w:val="00631A62"/>
    <w:rsid w:val="006324AE"/>
    <w:rsid w:val="00632C37"/>
    <w:rsid w:val="00632E9F"/>
    <w:rsid w:val="006333A7"/>
    <w:rsid w:val="00633791"/>
    <w:rsid w:val="00633D60"/>
    <w:rsid w:val="00636958"/>
    <w:rsid w:val="00636D93"/>
    <w:rsid w:val="0063713B"/>
    <w:rsid w:val="00637403"/>
    <w:rsid w:val="00637507"/>
    <w:rsid w:val="0064011B"/>
    <w:rsid w:val="00643257"/>
    <w:rsid w:val="006439C0"/>
    <w:rsid w:val="00646AE6"/>
    <w:rsid w:val="00646C3E"/>
    <w:rsid w:val="00647AFC"/>
    <w:rsid w:val="00647BD1"/>
    <w:rsid w:val="006502D0"/>
    <w:rsid w:val="00650534"/>
    <w:rsid w:val="006505FF"/>
    <w:rsid w:val="00650D90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FCC"/>
    <w:rsid w:val="006A4179"/>
    <w:rsid w:val="006A4C3B"/>
    <w:rsid w:val="006A6185"/>
    <w:rsid w:val="006A7192"/>
    <w:rsid w:val="006A74C7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305A"/>
    <w:rsid w:val="0070377D"/>
    <w:rsid w:val="0070394C"/>
    <w:rsid w:val="00703E68"/>
    <w:rsid w:val="00704B8C"/>
    <w:rsid w:val="00705B77"/>
    <w:rsid w:val="00707C8F"/>
    <w:rsid w:val="00710B80"/>
    <w:rsid w:val="007111C6"/>
    <w:rsid w:val="0071121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0FF3"/>
    <w:rsid w:val="0072197C"/>
    <w:rsid w:val="0072226E"/>
    <w:rsid w:val="00723C96"/>
    <w:rsid w:val="00725094"/>
    <w:rsid w:val="00725575"/>
    <w:rsid w:val="00725A65"/>
    <w:rsid w:val="0072683C"/>
    <w:rsid w:val="007270F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232E"/>
    <w:rsid w:val="007423C2"/>
    <w:rsid w:val="00742C43"/>
    <w:rsid w:val="00742D86"/>
    <w:rsid w:val="00742E9E"/>
    <w:rsid w:val="00743148"/>
    <w:rsid w:val="00743553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51D9"/>
    <w:rsid w:val="00765AE0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5E0"/>
    <w:rsid w:val="007846E1"/>
    <w:rsid w:val="00784F45"/>
    <w:rsid w:val="007856FC"/>
    <w:rsid w:val="007859EA"/>
    <w:rsid w:val="00785AC0"/>
    <w:rsid w:val="00786047"/>
    <w:rsid w:val="007871C2"/>
    <w:rsid w:val="00787E26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40A9"/>
    <w:rsid w:val="007A42D2"/>
    <w:rsid w:val="007A48B8"/>
    <w:rsid w:val="007A49EB"/>
    <w:rsid w:val="007A59DF"/>
    <w:rsid w:val="007A5B9D"/>
    <w:rsid w:val="007A75A1"/>
    <w:rsid w:val="007B1096"/>
    <w:rsid w:val="007B1CA3"/>
    <w:rsid w:val="007B2514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7AE"/>
    <w:rsid w:val="007C3FD8"/>
    <w:rsid w:val="007C472F"/>
    <w:rsid w:val="007C4A91"/>
    <w:rsid w:val="007C4CC9"/>
    <w:rsid w:val="007C5002"/>
    <w:rsid w:val="007C57F0"/>
    <w:rsid w:val="007C586E"/>
    <w:rsid w:val="007C6172"/>
    <w:rsid w:val="007C6432"/>
    <w:rsid w:val="007C669B"/>
    <w:rsid w:val="007C69A0"/>
    <w:rsid w:val="007C69DA"/>
    <w:rsid w:val="007C76AA"/>
    <w:rsid w:val="007D0BFC"/>
    <w:rsid w:val="007D147C"/>
    <w:rsid w:val="007D14C1"/>
    <w:rsid w:val="007D1AEF"/>
    <w:rsid w:val="007D297A"/>
    <w:rsid w:val="007D2FD8"/>
    <w:rsid w:val="007D332C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6725"/>
    <w:rsid w:val="007E6D13"/>
    <w:rsid w:val="007E6DC6"/>
    <w:rsid w:val="007E7FEB"/>
    <w:rsid w:val="007F0C69"/>
    <w:rsid w:val="007F1263"/>
    <w:rsid w:val="007F2288"/>
    <w:rsid w:val="007F274D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337C"/>
    <w:rsid w:val="008041FA"/>
    <w:rsid w:val="00804B5B"/>
    <w:rsid w:val="00805599"/>
    <w:rsid w:val="00805B6C"/>
    <w:rsid w:val="00807108"/>
    <w:rsid w:val="00810335"/>
    <w:rsid w:val="00811CC7"/>
    <w:rsid w:val="00811D7F"/>
    <w:rsid w:val="00812AD8"/>
    <w:rsid w:val="008139DC"/>
    <w:rsid w:val="008155DE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33BE"/>
    <w:rsid w:val="008C377F"/>
    <w:rsid w:val="008C3863"/>
    <w:rsid w:val="008C4A65"/>
    <w:rsid w:val="008C4CF9"/>
    <w:rsid w:val="008C64FA"/>
    <w:rsid w:val="008C6ED3"/>
    <w:rsid w:val="008D0D97"/>
    <w:rsid w:val="008D16CC"/>
    <w:rsid w:val="008D289E"/>
    <w:rsid w:val="008D2A69"/>
    <w:rsid w:val="008D392F"/>
    <w:rsid w:val="008D4674"/>
    <w:rsid w:val="008D477C"/>
    <w:rsid w:val="008D645C"/>
    <w:rsid w:val="008D663D"/>
    <w:rsid w:val="008E0583"/>
    <w:rsid w:val="008E0639"/>
    <w:rsid w:val="008E0E34"/>
    <w:rsid w:val="008E2CD5"/>
    <w:rsid w:val="008E3083"/>
    <w:rsid w:val="008E360F"/>
    <w:rsid w:val="008E39F3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7C53"/>
    <w:rsid w:val="008F7C81"/>
    <w:rsid w:val="008F7F62"/>
    <w:rsid w:val="009014CE"/>
    <w:rsid w:val="00901E8E"/>
    <w:rsid w:val="0090234B"/>
    <w:rsid w:val="009027A8"/>
    <w:rsid w:val="00903810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ED6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E5B"/>
    <w:rsid w:val="00986BE1"/>
    <w:rsid w:val="00987549"/>
    <w:rsid w:val="00991B6E"/>
    <w:rsid w:val="009924BB"/>
    <w:rsid w:val="0099275A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E50"/>
    <w:rsid w:val="009D02FB"/>
    <w:rsid w:val="009D06B7"/>
    <w:rsid w:val="009D0947"/>
    <w:rsid w:val="009D143C"/>
    <w:rsid w:val="009D18AA"/>
    <w:rsid w:val="009D1B86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0E4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FFE"/>
    <w:rsid w:val="00A53348"/>
    <w:rsid w:val="00A535B0"/>
    <w:rsid w:val="00A538A6"/>
    <w:rsid w:val="00A541B5"/>
    <w:rsid w:val="00A54767"/>
    <w:rsid w:val="00A555BF"/>
    <w:rsid w:val="00A56806"/>
    <w:rsid w:val="00A56A89"/>
    <w:rsid w:val="00A573FA"/>
    <w:rsid w:val="00A57A3E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BB"/>
    <w:rsid w:val="00AB4A7E"/>
    <w:rsid w:val="00AB54B2"/>
    <w:rsid w:val="00AB5F15"/>
    <w:rsid w:val="00AB7273"/>
    <w:rsid w:val="00AB7279"/>
    <w:rsid w:val="00AC07F3"/>
    <w:rsid w:val="00AC1122"/>
    <w:rsid w:val="00AC1940"/>
    <w:rsid w:val="00AC19E6"/>
    <w:rsid w:val="00AC2088"/>
    <w:rsid w:val="00AC2163"/>
    <w:rsid w:val="00AC2936"/>
    <w:rsid w:val="00AC36D4"/>
    <w:rsid w:val="00AC4288"/>
    <w:rsid w:val="00AC494C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7008"/>
    <w:rsid w:val="00B77E2A"/>
    <w:rsid w:val="00B80631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AB"/>
    <w:rsid w:val="00B92856"/>
    <w:rsid w:val="00B930A7"/>
    <w:rsid w:val="00B93249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DCB"/>
    <w:rsid w:val="00BC369F"/>
    <w:rsid w:val="00BC3C0B"/>
    <w:rsid w:val="00BC5C83"/>
    <w:rsid w:val="00BC646B"/>
    <w:rsid w:val="00BC6477"/>
    <w:rsid w:val="00BC738A"/>
    <w:rsid w:val="00BD0207"/>
    <w:rsid w:val="00BD15E3"/>
    <w:rsid w:val="00BD1C00"/>
    <w:rsid w:val="00BD26B8"/>
    <w:rsid w:val="00BD3052"/>
    <w:rsid w:val="00BD3C92"/>
    <w:rsid w:val="00BD3EE5"/>
    <w:rsid w:val="00BD6B14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931"/>
    <w:rsid w:val="00BF0BFD"/>
    <w:rsid w:val="00BF0E43"/>
    <w:rsid w:val="00BF1A30"/>
    <w:rsid w:val="00BF49E9"/>
    <w:rsid w:val="00BF4CB3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EF"/>
    <w:rsid w:val="00C179FD"/>
    <w:rsid w:val="00C17C7C"/>
    <w:rsid w:val="00C2038A"/>
    <w:rsid w:val="00C208C2"/>
    <w:rsid w:val="00C22383"/>
    <w:rsid w:val="00C22606"/>
    <w:rsid w:val="00C22905"/>
    <w:rsid w:val="00C22C15"/>
    <w:rsid w:val="00C23666"/>
    <w:rsid w:val="00C24F3F"/>
    <w:rsid w:val="00C2532F"/>
    <w:rsid w:val="00C26476"/>
    <w:rsid w:val="00C26ADF"/>
    <w:rsid w:val="00C271F5"/>
    <w:rsid w:val="00C27B69"/>
    <w:rsid w:val="00C30CC9"/>
    <w:rsid w:val="00C31346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267B"/>
    <w:rsid w:val="00C42C72"/>
    <w:rsid w:val="00C4309C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C8E"/>
    <w:rsid w:val="00C56D65"/>
    <w:rsid w:val="00C57352"/>
    <w:rsid w:val="00C574CB"/>
    <w:rsid w:val="00C5799D"/>
    <w:rsid w:val="00C57FD0"/>
    <w:rsid w:val="00C60605"/>
    <w:rsid w:val="00C61AED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4D90"/>
    <w:rsid w:val="00CD52FA"/>
    <w:rsid w:val="00CD57D2"/>
    <w:rsid w:val="00CD5930"/>
    <w:rsid w:val="00CD59FB"/>
    <w:rsid w:val="00CD5D77"/>
    <w:rsid w:val="00CD5DA8"/>
    <w:rsid w:val="00CD665A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61FB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10C75"/>
    <w:rsid w:val="00D11109"/>
    <w:rsid w:val="00D1202E"/>
    <w:rsid w:val="00D122F9"/>
    <w:rsid w:val="00D123B5"/>
    <w:rsid w:val="00D12DB2"/>
    <w:rsid w:val="00D13F41"/>
    <w:rsid w:val="00D13FC5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3A"/>
    <w:rsid w:val="00DB3CF8"/>
    <w:rsid w:val="00DB40F6"/>
    <w:rsid w:val="00DB5E6B"/>
    <w:rsid w:val="00DB67B2"/>
    <w:rsid w:val="00DB696A"/>
    <w:rsid w:val="00DB6AAF"/>
    <w:rsid w:val="00DB713F"/>
    <w:rsid w:val="00DB71E6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2052"/>
    <w:rsid w:val="00DE2099"/>
    <w:rsid w:val="00DE2433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655D"/>
    <w:rsid w:val="00DF65F5"/>
    <w:rsid w:val="00DF7648"/>
    <w:rsid w:val="00E00483"/>
    <w:rsid w:val="00E0122C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2312"/>
    <w:rsid w:val="00E25A2C"/>
    <w:rsid w:val="00E270A0"/>
    <w:rsid w:val="00E27749"/>
    <w:rsid w:val="00E30B1E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59D4"/>
    <w:rsid w:val="00E46ADD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285D"/>
    <w:rsid w:val="00E82A32"/>
    <w:rsid w:val="00E843EB"/>
    <w:rsid w:val="00E847E5"/>
    <w:rsid w:val="00E84F49"/>
    <w:rsid w:val="00E85B99"/>
    <w:rsid w:val="00E85D08"/>
    <w:rsid w:val="00E86238"/>
    <w:rsid w:val="00E86CE8"/>
    <w:rsid w:val="00E86E07"/>
    <w:rsid w:val="00E870D2"/>
    <w:rsid w:val="00E9001F"/>
    <w:rsid w:val="00E90786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7CA1"/>
    <w:rsid w:val="00EA7E9D"/>
    <w:rsid w:val="00EB06DA"/>
    <w:rsid w:val="00EB10D1"/>
    <w:rsid w:val="00EB192F"/>
    <w:rsid w:val="00EB204F"/>
    <w:rsid w:val="00EB284C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C92"/>
    <w:rsid w:val="00EB7DF6"/>
    <w:rsid w:val="00EC028F"/>
    <w:rsid w:val="00EC1B01"/>
    <w:rsid w:val="00EC1D6D"/>
    <w:rsid w:val="00EC2225"/>
    <w:rsid w:val="00EC26C3"/>
    <w:rsid w:val="00EC375B"/>
    <w:rsid w:val="00EC3E1D"/>
    <w:rsid w:val="00EC5F44"/>
    <w:rsid w:val="00EC67C7"/>
    <w:rsid w:val="00EC6B2F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B6A"/>
    <w:rsid w:val="00ED779F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2219"/>
    <w:rsid w:val="00F4271E"/>
    <w:rsid w:val="00F45DFE"/>
    <w:rsid w:val="00F46564"/>
    <w:rsid w:val="00F509F1"/>
    <w:rsid w:val="00F51ED7"/>
    <w:rsid w:val="00F51F97"/>
    <w:rsid w:val="00F5286D"/>
    <w:rsid w:val="00F52A03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D19"/>
    <w:rsid w:val="00F81D3B"/>
    <w:rsid w:val="00F8205E"/>
    <w:rsid w:val="00F82F28"/>
    <w:rsid w:val="00F830ED"/>
    <w:rsid w:val="00F83B89"/>
    <w:rsid w:val="00F83E16"/>
    <w:rsid w:val="00F85BBF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CF3"/>
    <w:rsid w:val="00FC0D4A"/>
    <w:rsid w:val="00FC11D7"/>
    <w:rsid w:val="00FC12A1"/>
    <w:rsid w:val="00FC1A85"/>
    <w:rsid w:val="00FC22BE"/>
    <w:rsid w:val="00FC39B7"/>
    <w:rsid w:val="00FC3A92"/>
    <w:rsid w:val="00FC5005"/>
    <w:rsid w:val="00FC64C2"/>
    <w:rsid w:val="00FC77DB"/>
    <w:rsid w:val="00FC793C"/>
    <w:rsid w:val="00FD0FBE"/>
    <w:rsid w:val="00FD1565"/>
    <w:rsid w:val="00FD17F2"/>
    <w:rsid w:val="00FD1C7D"/>
    <w:rsid w:val="00FD3084"/>
    <w:rsid w:val="00FD613E"/>
    <w:rsid w:val="00FD7BF7"/>
    <w:rsid w:val="00FE0E45"/>
    <w:rsid w:val="00FE12D7"/>
    <w:rsid w:val="00FE1BE0"/>
    <w:rsid w:val="00FE3091"/>
    <w:rsid w:val="00FE3658"/>
    <w:rsid w:val="00FE374E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0B531B63"/>
    <w:rsid w:val="0DAE3672"/>
    <w:rsid w:val="10DE70B4"/>
    <w:rsid w:val="14876C18"/>
    <w:rsid w:val="15F335AD"/>
    <w:rsid w:val="17A356FA"/>
    <w:rsid w:val="22462E81"/>
    <w:rsid w:val="291E005A"/>
    <w:rsid w:val="2B8D1207"/>
    <w:rsid w:val="2C1E0E89"/>
    <w:rsid w:val="2CCE1F27"/>
    <w:rsid w:val="2D2539A5"/>
    <w:rsid w:val="2E9E185C"/>
    <w:rsid w:val="380E7515"/>
    <w:rsid w:val="3C4A28DF"/>
    <w:rsid w:val="3C8A1A93"/>
    <w:rsid w:val="41301E8D"/>
    <w:rsid w:val="50F7351A"/>
    <w:rsid w:val="522E38D6"/>
    <w:rsid w:val="52D319FE"/>
    <w:rsid w:val="5CED67A7"/>
    <w:rsid w:val="5FEA4C5B"/>
    <w:rsid w:val="61296AA6"/>
    <w:rsid w:val="61A549B4"/>
    <w:rsid w:val="66620996"/>
    <w:rsid w:val="696C4DD1"/>
    <w:rsid w:val="6E454E27"/>
    <w:rsid w:val="70550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Date" w:uiPriority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2F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D52FA"/>
    <w:pPr>
      <w:keepNext/>
      <w:keepLines/>
      <w:spacing w:line="600" w:lineRule="exact"/>
      <w:ind w:firstLineChars="200" w:firstLine="640"/>
      <w:jc w:val="left"/>
      <w:outlineLvl w:val="0"/>
    </w:pPr>
    <w:rPr>
      <w:rFonts w:ascii="Times New Roman" w:eastAsia="黑体" w:hAnsi="Times New Roman" w:cs="Calibri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nhideWhenUsed/>
    <w:qFormat/>
    <w:locked/>
    <w:rsid w:val="00CD52FA"/>
    <w:pPr>
      <w:keepNext/>
      <w:keepLines/>
      <w:spacing w:line="600" w:lineRule="exact"/>
      <w:ind w:firstLineChars="200" w:firstLine="200"/>
      <w:jc w:val="left"/>
      <w:outlineLvl w:val="1"/>
    </w:pPr>
    <w:rPr>
      <w:rFonts w:ascii="Times New Roman" w:eastAsia="楷体_GB2312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semiHidden/>
    <w:unhideWhenUsed/>
    <w:qFormat/>
    <w:rsid w:val="00CD52FA"/>
    <w:pPr>
      <w:spacing w:line="600" w:lineRule="exact"/>
      <w:ind w:leftChars="2500" w:left="100" w:firstLineChars="200" w:firstLine="200"/>
    </w:pPr>
    <w:rPr>
      <w:rFonts w:ascii="Times New Roman" w:eastAsia="仿宋" w:hAnsi="Times New Roman"/>
      <w:sz w:val="32"/>
    </w:rPr>
  </w:style>
  <w:style w:type="paragraph" w:styleId="a4">
    <w:name w:val="Balloon Text"/>
    <w:basedOn w:val="a"/>
    <w:link w:val="Char0"/>
    <w:qFormat/>
    <w:rsid w:val="00CD52FA"/>
    <w:pPr>
      <w:ind w:firstLineChars="200" w:firstLine="200"/>
    </w:pPr>
    <w:rPr>
      <w:rFonts w:ascii="Times New Roman" w:eastAsia="仿宋" w:hAnsi="Times New Roman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CD52FA"/>
    <w:pPr>
      <w:tabs>
        <w:tab w:val="center" w:pos="4153"/>
        <w:tab w:val="right" w:pos="8306"/>
      </w:tabs>
      <w:snapToGrid w:val="0"/>
      <w:spacing w:line="600" w:lineRule="exact"/>
      <w:ind w:firstLineChars="200" w:firstLine="200"/>
      <w:jc w:val="left"/>
    </w:pPr>
    <w:rPr>
      <w:rFonts w:ascii="Times New Roman" w:eastAsia="仿宋" w:hAnsi="Times New Roman"/>
      <w:kern w:val="0"/>
      <w:sz w:val="18"/>
      <w:szCs w:val="18"/>
    </w:rPr>
  </w:style>
  <w:style w:type="paragraph" w:styleId="a6">
    <w:name w:val="header"/>
    <w:basedOn w:val="a"/>
    <w:link w:val="Char2"/>
    <w:qFormat/>
    <w:rsid w:val="00CD5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600" w:lineRule="exact"/>
      <w:ind w:firstLineChars="200" w:firstLine="200"/>
      <w:jc w:val="center"/>
    </w:pPr>
    <w:rPr>
      <w:rFonts w:ascii="Times New Roman" w:eastAsia="仿宋" w:hAnsi="Times New Roman"/>
      <w:kern w:val="0"/>
      <w:sz w:val="18"/>
      <w:szCs w:val="18"/>
    </w:rPr>
  </w:style>
  <w:style w:type="paragraph" w:styleId="10">
    <w:name w:val="toc 1"/>
    <w:basedOn w:val="a"/>
    <w:next w:val="a"/>
    <w:uiPriority w:val="39"/>
    <w:qFormat/>
    <w:rsid w:val="00CD52FA"/>
    <w:pPr>
      <w:spacing w:line="600" w:lineRule="exact"/>
      <w:ind w:firstLineChars="200" w:firstLine="200"/>
    </w:pPr>
    <w:rPr>
      <w:rFonts w:ascii="Times New Roman" w:eastAsia="仿宋" w:hAnsi="Times New Roman"/>
      <w:sz w:val="32"/>
    </w:rPr>
  </w:style>
  <w:style w:type="paragraph" w:styleId="20">
    <w:name w:val="toc 2"/>
    <w:basedOn w:val="a"/>
    <w:next w:val="a"/>
    <w:uiPriority w:val="39"/>
    <w:qFormat/>
    <w:rsid w:val="00CD52FA"/>
    <w:pPr>
      <w:spacing w:line="600" w:lineRule="exact"/>
      <w:ind w:leftChars="200" w:left="420" w:firstLineChars="200" w:firstLine="200"/>
    </w:pPr>
    <w:rPr>
      <w:rFonts w:ascii="Times New Roman" w:eastAsia="仿宋" w:hAnsi="Times New Roman"/>
      <w:sz w:val="32"/>
    </w:rPr>
  </w:style>
  <w:style w:type="character" w:styleId="a7">
    <w:name w:val="Strong"/>
    <w:basedOn w:val="a0"/>
    <w:uiPriority w:val="22"/>
    <w:qFormat/>
    <w:rsid w:val="00CD52FA"/>
    <w:rPr>
      <w:b/>
      <w:bCs/>
    </w:rPr>
  </w:style>
  <w:style w:type="character" w:styleId="a8">
    <w:name w:val="Hyperlink"/>
    <w:basedOn w:val="a0"/>
    <w:uiPriority w:val="99"/>
    <w:qFormat/>
    <w:rsid w:val="00CD52FA"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sid w:val="00CD52FA"/>
    <w:rPr>
      <w:rFonts w:eastAsia="黑体" w:cs="Calibri"/>
      <w:bCs/>
      <w:kern w:val="44"/>
      <w:sz w:val="32"/>
      <w:szCs w:val="44"/>
    </w:rPr>
  </w:style>
  <w:style w:type="paragraph" w:styleId="a9">
    <w:name w:val="List Paragraph"/>
    <w:basedOn w:val="a"/>
    <w:uiPriority w:val="99"/>
    <w:qFormat/>
    <w:rsid w:val="00CD52FA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</w:rPr>
  </w:style>
  <w:style w:type="character" w:customStyle="1" w:styleId="2Char">
    <w:name w:val="标题 2 Char"/>
    <w:basedOn w:val="a0"/>
    <w:link w:val="2"/>
    <w:qFormat/>
    <w:rsid w:val="00CD52FA"/>
    <w:rPr>
      <w:rFonts w:eastAsia="楷体_GB2312"/>
      <w:b/>
      <w:bCs/>
      <w:kern w:val="2"/>
      <w:sz w:val="32"/>
      <w:szCs w:val="32"/>
    </w:rPr>
  </w:style>
  <w:style w:type="character" w:customStyle="1" w:styleId="Char2">
    <w:name w:val="页眉 Char"/>
    <w:basedOn w:val="a0"/>
    <w:link w:val="a6"/>
    <w:qFormat/>
    <w:rsid w:val="00CD52FA"/>
    <w:rPr>
      <w:rFonts w:eastAsia="仿宋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CD52FA"/>
    <w:rPr>
      <w:rFonts w:eastAsia="仿宋"/>
      <w:sz w:val="18"/>
      <w:szCs w:val="18"/>
    </w:rPr>
  </w:style>
  <w:style w:type="character" w:customStyle="1" w:styleId="Char">
    <w:name w:val="日期 Char"/>
    <w:basedOn w:val="a0"/>
    <w:link w:val="a3"/>
    <w:semiHidden/>
    <w:qFormat/>
    <w:rsid w:val="00CD52FA"/>
    <w:rPr>
      <w:rFonts w:eastAsia="仿宋"/>
      <w:kern w:val="2"/>
      <w:sz w:val="32"/>
      <w:szCs w:val="24"/>
    </w:rPr>
  </w:style>
  <w:style w:type="character" w:customStyle="1" w:styleId="Char0">
    <w:name w:val="批注框文本 Char"/>
    <w:basedOn w:val="a0"/>
    <w:link w:val="a4"/>
    <w:qFormat/>
    <w:rsid w:val="00CD52FA"/>
    <w:rPr>
      <w:rFonts w:eastAsia="仿宋"/>
      <w:kern w:val="2"/>
      <w:sz w:val="18"/>
      <w:szCs w:val="18"/>
    </w:rPr>
  </w:style>
  <w:style w:type="paragraph" w:customStyle="1" w:styleId="11">
    <w:name w:val="列出段落1"/>
    <w:basedOn w:val="a"/>
    <w:uiPriority w:val="99"/>
    <w:unhideWhenUsed/>
    <w:qFormat/>
    <w:rsid w:val="00CD52FA"/>
    <w:pPr>
      <w:spacing w:line="600" w:lineRule="exact"/>
      <w:ind w:firstLineChars="200" w:firstLine="420"/>
    </w:pPr>
    <w:rPr>
      <w:rFonts w:ascii="Times New Roman" w:eastAsia="仿宋" w:hAnsi="Times New Roman"/>
      <w:sz w:val="32"/>
    </w:rPr>
  </w:style>
  <w:style w:type="character" w:customStyle="1" w:styleId="font41">
    <w:name w:val="font41"/>
    <w:basedOn w:val="a0"/>
    <w:qFormat/>
    <w:rsid w:val="00CD52FA"/>
    <w:rPr>
      <w:rFonts w:ascii="仿宋" w:eastAsia="仿宋" w:hAnsi="仿宋" w:cs="仿宋" w:hint="eastAsia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D50474-A4FC-486E-802B-035C3016C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243</Words>
  <Characters>1388</Characters>
  <Application>Microsoft Office Word</Application>
  <DocSecurity>0</DocSecurity>
  <Lines>11</Lines>
  <Paragraphs>3</Paragraphs>
  <ScaleCrop>false</ScaleCrop>
  <Company>Microsoft</Company>
  <LinksUpToDate>false</LinksUpToDate>
  <CharactersWithSpaces>1628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xtzj</cp:lastModifiedBy>
  <cp:revision>16</cp:revision>
  <cp:lastPrinted>2019-10-09T02:02:00Z</cp:lastPrinted>
  <dcterms:created xsi:type="dcterms:W3CDTF">2019-10-09T01:56:00Z</dcterms:created>
  <dcterms:modified xsi:type="dcterms:W3CDTF">2021-11-23T01:46:00Z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28DB6B75D28B49ED8F69FD734E39149E</vt:lpwstr>
  </property>
</Properties>
</file>