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4" w:lineRule="auto"/>
        <w:ind w:firstLine="15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9"/>
          <w:sz w:val="32"/>
          <w:szCs w:val="32"/>
        </w:rPr>
        <w:t>附件1</w:t>
      </w:r>
    </w:p>
    <w:p>
      <w:pPr>
        <w:spacing w:before="167" w:line="219" w:lineRule="auto"/>
        <w:ind w:firstLine="426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-3"/>
          <w:sz w:val="47"/>
          <w:szCs w:val="47"/>
          <w14:textOutline w14:w="8534" w14:cap="flat" w14:cmpd="sng">
            <w14:solidFill>
              <w14:srgbClr w14:val="000000"/>
            </w14:solidFill>
            <w14:prstDash w14:val="solid"/>
            <w14:miter w14:val="0"/>
          </w14:textOutline>
        </w:rPr>
        <w:t>解决企业群众"办不成事"问题工作流程图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72" w:line="235" w:lineRule="auto"/>
        <w:ind w:firstLine="3940"/>
        <w:rPr>
          <w:rFonts w:ascii="宋体" w:hAnsi="宋体" w:eastAsia="宋体" w:cs="宋体"/>
          <w:sz w:val="22"/>
          <w:szCs w:val="2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-73660</wp:posOffset>
            </wp:positionV>
            <wp:extent cx="6089650" cy="7035800"/>
            <wp:effectExtent l="0" t="0" r="6350" b="1270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89678" cy="70357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5"/>
          <w:sz w:val="22"/>
          <w:szCs w:val="22"/>
        </w:rPr>
        <w:t>企业、群众</w:t>
      </w:r>
    </w:p>
    <w:p>
      <w:pPr>
        <w:spacing w:line="219" w:lineRule="auto"/>
        <w:ind w:firstLine="358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6"/>
          <w:sz w:val="22"/>
          <w:szCs w:val="22"/>
        </w:rPr>
        <w:t>“办不成事"问题</w:t>
      </w:r>
    </w:p>
    <w:p>
      <w:pPr>
        <w:spacing w:line="385" w:lineRule="auto"/>
        <w:rPr>
          <w:rFonts w:ascii="Arial"/>
          <w:sz w:val="21"/>
        </w:rPr>
      </w:pPr>
    </w:p>
    <w:p>
      <w:pPr>
        <w:spacing w:before="71" w:line="219" w:lineRule="auto"/>
        <w:ind w:firstLine="391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"/>
          <w:sz w:val="22"/>
          <w:szCs w:val="22"/>
        </w:rPr>
        <w:t>“办不成事"</w:t>
      </w:r>
    </w:p>
    <w:p>
      <w:pPr>
        <w:spacing w:before="19" w:line="234" w:lineRule="auto"/>
        <w:ind w:firstLine="333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5"/>
          <w:sz w:val="22"/>
          <w:szCs w:val="22"/>
        </w:rPr>
        <w:t>反映窗口受理、12345热线</w:t>
      </w:r>
    </w:p>
    <w:p>
      <w:pPr>
        <w:spacing w:before="1" w:line="219" w:lineRule="auto"/>
        <w:ind w:firstLine="359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8"/>
          <w:sz w:val="22"/>
          <w:szCs w:val="22"/>
        </w:rPr>
        <w:t>受理、县长信箱受理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72" w:line="219" w:lineRule="auto"/>
        <w:ind w:firstLine="357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6"/>
          <w:sz w:val="22"/>
          <w:szCs w:val="22"/>
        </w:rPr>
        <w:t>复杂问题派发转办</w:t>
      </w:r>
    </w:p>
    <w:p/>
    <w:p/>
    <w:p/>
    <w:p/>
    <w:p>
      <w:pPr>
        <w:spacing w:line="201" w:lineRule="exact"/>
      </w:pPr>
    </w:p>
    <w:p>
      <w:pPr>
        <w:sectPr>
          <w:footerReference r:id="rId5" w:type="default"/>
          <w:pgSz w:w="12180" w:h="17160"/>
          <w:pgMar w:top="400" w:right="780" w:bottom="1600" w:left="1809" w:header="0" w:footer="1419" w:gutter="0"/>
          <w:cols w:equalWidth="0" w:num="1">
            <w:col w:w="9591"/>
          </w:cols>
        </w:sectPr>
      </w:pPr>
    </w:p>
    <w:p>
      <w:pPr>
        <w:spacing w:before="141" w:line="219" w:lineRule="auto"/>
        <w:ind w:firstLine="17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5"/>
          <w:sz w:val="22"/>
          <w:szCs w:val="22"/>
        </w:rPr>
        <w:t>简单问题立即办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spacing w:line="203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50" w:line="250" w:lineRule="auto"/>
        <w:ind w:left="1288" w:right="460" w:hanging="7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6"/>
          <w:sz w:val="22"/>
          <w:szCs w:val="22"/>
        </w:rPr>
        <w:t>涉及部门推动</w:t>
      </w:r>
      <w:r>
        <w:rPr>
          <w:rFonts w:ascii="宋体" w:hAnsi="宋体" w:eastAsia="宋体" w:cs="宋体"/>
          <w:spacing w:val="1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(5个工作日)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72" w:line="219" w:lineRule="auto"/>
        <w:ind w:firstLine="176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2"/>
          <w:sz w:val="22"/>
          <w:szCs w:val="22"/>
        </w:rPr>
        <w:t>解决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72" w:line="250" w:lineRule="auto"/>
        <w:ind w:left="1257" w:right="285" w:hanging="309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4"/>
          <w:sz w:val="22"/>
          <w:szCs w:val="22"/>
        </w:rPr>
        <w:t>回答企业群众问题</w:t>
      </w:r>
      <w:r>
        <w:rPr>
          <w:rFonts w:ascii="宋体" w:hAnsi="宋体" w:eastAsia="宋体" w:cs="宋体"/>
          <w:spacing w:val="1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2"/>
          <w:sz w:val="22"/>
          <w:szCs w:val="22"/>
        </w:rPr>
        <w:t>或解决需求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72" w:line="220" w:lineRule="auto"/>
        <w:ind w:firstLine="69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9"/>
          <w:sz w:val="22"/>
          <w:szCs w:val="22"/>
        </w:rPr>
        <w:t>湘潭县行政审批局备案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73" w:line="224" w:lineRule="auto"/>
        <w:ind w:left="698" w:right="155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"/>
          <w:sz w:val="22"/>
          <w:szCs w:val="22"/>
        </w:rPr>
        <w:t>定期召开联席会议,对</w:t>
      </w:r>
      <w:r>
        <w:rPr>
          <w:rFonts w:ascii="宋体" w:hAnsi="宋体" w:eastAsia="宋体" w:cs="宋体"/>
          <w:spacing w:val="9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7"/>
          <w:sz w:val="22"/>
          <w:szCs w:val="22"/>
        </w:rPr>
        <w:t>疑难问题协调处理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85" w:line="219" w:lineRule="auto"/>
        <w:ind w:firstLine="15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12"/>
          <w:w w:val="98"/>
          <w:sz w:val="26"/>
          <w:szCs w:val="26"/>
        </w:rPr>
        <w:t>&lt;一解决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72" w:line="221" w:lineRule="auto"/>
        <w:ind w:firstLine="68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6"/>
          <w:sz w:val="22"/>
          <w:szCs w:val="22"/>
        </w:rPr>
        <w:t>困难问题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72" w:line="259" w:lineRule="auto"/>
        <w:ind w:left="900" w:right="290" w:hanging="68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6"/>
          <w:sz w:val="22"/>
          <w:szCs w:val="22"/>
        </w:rPr>
        <w:t>承办单位研判解决(10个</w:t>
      </w:r>
      <w:r>
        <w:rPr>
          <w:rFonts w:ascii="宋体" w:hAnsi="宋体" w:eastAsia="宋体" w:cs="宋体"/>
          <w:spacing w:val="1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12"/>
          <w:w w:val="101"/>
          <w:sz w:val="22"/>
          <w:szCs w:val="22"/>
        </w:rPr>
        <w:t>工作日)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72" w:line="219" w:lineRule="auto"/>
        <w:ind w:firstLine="80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10"/>
          <w:sz w:val="22"/>
          <w:szCs w:val="22"/>
        </w:rPr>
        <w:t>未解决</w:t>
      </w:r>
    </w:p>
    <w:p>
      <w:pPr>
        <w:spacing w:before="160" w:line="190" w:lineRule="exact"/>
        <w:ind w:firstLine="1020"/>
      </w:pPr>
      <w:r>
        <w:rPr>
          <w:position w:val="-4"/>
        </w:rPr>
        <w:drawing>
          <wp:inline distT="0" distB="0" distL="0" distR="0">
            <wp:extent cx="88900" cy="120015"/>
            <wp:effectExtent l="0" t="0" r="6350" b="13335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944" cy="12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9" w:line="300" w:lineRule="exact"/>
        <w:ind w:firstLine="45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8"/>
          <w:position w:val="5"/>
          <w:sz w:val="22"/>
          <w:szCs w:val="22"/>
        </w:rPr>
        <w:t>及时给予群众回复</w:t>
      </w:r>
    </w:p>
    <w:p>
      <w:pPr>
        <w:spacing w:line="219" w:lineRule="auto"/>
        <w:ind w:firstLine="630"/>
        <w:sectPr>
          <w:type w:val="continuous"/>
          <w:pgSz w:w="12180" w:h="17160"/>
          <w:pgMar w:top="400" w:right="780" w:bottom="1600" w:left="1809" w:header="0" w:footer="1419" w:gutter="0"/>
          <w:cols w:equalWidth="0" w:num="4">
            <w:col w:w="2372" w:space="100"/>
            <w:col w:w="2964" w:space="100"/>
            <w:col w:w="1205" w:space="100"/>
            <w:col w:w="2751"/>
          </w:cols>
        </w:sectPr>
      </w:pPr>
      <w:r>
        <w:rPr>
          <w:rFonts w:ascii="宋体" w:hAnsi="宋体" w:eastAsia="宋体" w:cs="宋体"/>
          <w:spacing w:val="-2"/>
          <w:sz w:val="22"/>
          <w:szCs w:val="22"/>
        </w:rPr>
        <w:t>解释说明原因</w:t>
      </w:r>
      <w:bookmarkStart w:id="0" w:name="_GoBack"/>
      <w:bookmarkEnd w:id="0"/>
    </w:p>
    <w:p>
      <w:pPr>
        <w:spacing w:line="269" w:lineRule="auto"/>
        <w:rPr>
          <w:rFonts w:ascii="Arial"/>
          <w:sz w:val="21"/>
        </w:rPr>
      </w:pPr>
    </w:p>
    <w:p>
      <w:pPr>
        <w:spacing w:before="100" w:line="222" w:lineRule="auto"/>
        <w:ind w:firstLine="29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附件2</w:t>
      </w:r>
    </w:p>
    <w:p>
      <w:pPr>
        <w:spacing w:before="237" w:line="219" w:lineRule="auto"/>
        <w:ind w:firstLine="990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spacing w:val="22"/>
          <w:w w:val="105"/>
          <w:sz w:val="41"/>
          <w:szCs w:val="41"/>
          <w14:textOutline w14:w="7442" w14:cap="flat" w14:cmpd="sng">
            <w14:solidFill>
              <w14:srgbClr w14:val="000000"/>
            </w14:solidFill>
            <w14:prstDash w14:val="solid"/>
            <w14:miter w14:val="0"/>
          </w14:textOutline>
        </w:rPr>
        <w:t>解决企业群众“办不成事"问题工作表</w:t>
      </w:r>
    </w:p>
    <w:p/>
    <w:p>
      <w:pPr>
        <w:spacing w:line="20" w:lineRule="exact"/>
      </w:pPr>
    </w:p>
    <w:p>
      <w:pPr>
        <w:sectPr>
          <w:footerReference r:id="rId6" w:type="default"/>
          <w:pgSz w:w="12190" w:h="17140"/>
          <w:pgMar w:top="400" w:right="1454" w:bottom="1814" w:left="1574" w:header="0" w:footer="1600" w:gutter="0"/>
          <w:cols w:equalWidth="0" w:num="1">
            <w:col w:w="9161"/>
          </w:cols>
        </w:sectPr>
      </w:pPr>
    </w:p>
    <w:p>
      <w:pPr>
        <w:spacing w:before="162" w:line="203" w:lineRule="auto"/>
        <w:ind w:firstLine="26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编号: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82" w:line="189" w:lineRule="auto"/>
        <w:ind w:firstLine="2361"/>
        <w:rPr>
          <w:rFonts w:ascii="仿宋" w:hAnsi="仿宋" w:eastAsia="仿宋" w:cs="仿宋"/>
          <w:sz w:val="41"/>
          <w:szCs w:val="41"/>
        </w:rPr>
      </w:pPr>
      <w:r>
        <w:rPr>
          <w:rFonts w:ascii="仿宋" w:hAnsi="仿宋" w:eastAsia="仿宋" w:cs="仿宋"/>
          <w:spacing w:val="-18"/>
          <w:w w:val="90"/>
          <w:sz w:val="41"/>
          <w:szCs w:val="41"/>
        </w:rPr>
        <w:t>交办时间:</w:t>
      </w:r>
      <w:r>
        <w:rPr>
          <w:rFonts w:ascii="仿宋" w:hAnsi="仿宋" w:eastAsia="仿宋" w:cs="仿宋"/>
          <w:spacing w:val="48"/>
          <w:sz w:val="41"/>
          <w:szCs w:val="41"/>
        </w:rPr>
        <w:t xml:space="preserve">  </w:t>
      </w:r>
      <w:r>
        <w:rPr>
          <w:rFonts w:ascii="仿宋" w:hAnsi="仿宋" w:eastAsia="仿宋" w:cs="仿宋"/>
          <w:spacing w:val="-18"/>
          <w:w w:val="90"/>
          <w:sz w:val="41"/>
          <w:szCs w:val="41"/>
        </w:rPr>
        <w:t>年月日</w:t>
      </w:r>
    </w:p>
    <w:p>
      <w:pPr>
        <w:sectPr>
          <w:type w:val="continuous"/>
          <w:pgSz w:w="12190" w:h="17140"/>
          <w:pgMar w:top="400" w:right="1454" w:bottom="1814" w:left="1574" w:header="0" w:footer="1600" w:gutter="0"/>
          <w:cols w:equalWidth="0" w:num="2">
            <w:col w:w="3424" w:space="100"/>
            <w:col w:w="5637"/>
          </w:cols>
        </w:sectPr>
      </w:pPr>
    </w:p>
    <w:p>
      <w:pPr>
        <w:spacing w:line="24" w:lineRule="auto"/>
        <w:rPr>
          <w:rFonts w:ascii="Arial"/>
          <w:sz w:val="2"/>
        </w:rPr>
      </w:pPr>
    </w:p>
    <w:tbl>
      <w:tblPr>
        <w:tblStyle w:val="4"/>
        <w:tblW w:w="91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3"/>
        <w:gridCol w:w="2362"/>
        <w:gridCol w:w="1808"/>
        <w:gridCol w:w="28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1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461" w:lineRule="exact"/>
              <w:ind w:firstLine="35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3"/>
                <w:position w:val="12"/>
                <w:sz w:val="29"/>
                <w:szCs w:val="29"/>
              </w:rPr>
              <w:t>"办不成事"</w:t>
            </w:r>
          </w:p>
          <w:p>
            <w:pPr>
              <w:spacing w:line="214" w:lineRule="auto"/>
              <w:ind w:firstLine="49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3"/>
                <w:sz w:val="29"/>
                <w:szCs w:val="29"/>
              </w:rPr>
              <w:t>事项名称</w:t>
            </w:r>
          </w:p>
        </w:tc>
        <w:tc>
          <w:tcPr>
            <w:tcW w:w="697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21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8" w:line="219" w:lineRule="auto"/>
              <w:ind w:firstLine="49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交办单位</w:t>
            </w:r>
          </w:p>
        </w:tc>
        <w:tc>
          <w:tcPr>
            <w:tcW w:w="697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1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20" w:lineRule="auto"/>
              <w:ind w:firstLine="20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事项反映联系</w:t>
            </w:r>
          </w:p>
        </w:tc>
        <w:tc>
          <w:tcPr>
            <w:tcW w:w="236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21" w:lineRule="auto"/>
              <w:ind w:firstLine="36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联系方式</w:t>
            </w:r>
          </w:p>
        </w:tc>
        <w:tc>
          <w:tcPr>
            <w:tcW w:w="28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4" w:hRule="atLeast"/>
        </w:trPr>
        <w:tc>
          <w:tcPr>
            <w:tcW w:w="21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94" w:line="264" w:lineRule="auto"/>
              <w:ind w:left="495" w:right="264" w:hanging="3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5"/>
                <w:w w:val="105"/>
                <w:sz w:val="29"/>
                <w:szCs w:val="29"/>
              </w:rPr>
              <w:t>“办不成事"</w:t>
            </w: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9"/>
                <w:szCs w:val="29"/>
              </w:rPr>
              <w:t>事项详情</w:t>
            </w:r>
          </w:p>
        </w:tc>
        <w:tc>
          <w:tcPr>
            <w:tcW w:w="697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217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95" w:line="219" w:lineRule="auto"/>
              <w:ind w:firstLine="49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事项交办</w:t>
            </w:r>
          </w:p>
        </w:tc>
        <w:tc>
          <w:tcPr>
            <w:tcW w:w="6977" w:type="dxa"/>
            <w:gridSpan w:val="3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96" w:line="235" w:lineRule="auto"/>
              <w:ind w:left="132" w:right="7" w:firstLine="167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5"/>
                <w:sz w:val="29"/>
                <w:szCs w:val="29"/>
              </w:rPr>
              <w:t>事项,请在签收工作日内办结。如在规</w:t>
            </w:r>
            <w:r>
              <w:rPr>
                <w:rFonts w:ascii="宋体" w:hAnsi="宋体" w:eastAsia="宋体" w:cs="宋体"/>
                <w:spacing w:val="12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z w:val="29"/>
                <w:szCs w:val="29"/>
              </w:rPr>
              <w:t>定期限内不能按时办结,应当在办理期限届满前提出延</w:t>
            </w:r>
            <w:r>
              <w:rPr>
                <w:rFonts w:ascii="宋体" w:hAnsi="宋体" w:eastAsia="宋体" w:cs="宋体"/>
                <w:spacing w:val="12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9"/>
                <w:szCs w:val="29"/>
              </w:rPr>
              <w:t>期申请,原则上只能延期1次,一般不得超过5个工作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</w:trPr>
        <w:tc>
          <w:tcPr>
            <w:tcW w:w="2173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62" w:type="dxa"/>
            <w:tcBorders>
              <w:top w:val="nil"/>
              <w:bottom w:val="single" w:color="000000" w:sz="2" w:space="0"/>
              <w:right w:val="nil"/>
            </w:tcBorders>
            <w:vAlign w:val="top"/>
          </w:tcPr>
          <w:p>
            <w:pPr>
              <w:spacing w:before="144" w:line="224" w:lineRule="auto"/>
              <w:ind w:firstLine="132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28"/>
                <w:w w:val="99"/>
                <w:sz w:val="29"/>
                <w:szCs w:val="29"/>
              </w:rPr>
              <w:t>日</w:t>
            </w:r>
            <w:r>
              <w:rPr>
                <w:rFonts w:ascii="宋体" w:hAnsi="宋体" w:eastAsia="宋体" w:cs="宋体"/>
                <w:spacing w:val="103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28"/>
                <w:w w:val="99"/>
                <w:sz w:val="29"/>
                <w:szCs w:val="29"/>
              </w:rPr>
              <w:t>。</w:t>
            </w:r>
          </w:p>
        </w:tc>
        <w:tc>
          <w:tcPr>
            <w:tcW w:w="4615" w:type="dxa"/>
            <w:gridSpan w:val="2"/>
            <w:tcBorders>
              <w:top w:val="nil"/>
              <w:left w:val="nil"/>
              <w:bottom w:val="single" w:color="000000" w:sz="2" w:space="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94" w:line="530" w:lineRule="exact"/>
              <w:ind w:firstLine="145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5"/>
                <w:w w:val="101"/>
                <w:position w:val="17"/>
                <w:sz w:val="29"/>
                <w:szCs w:val="29"/>
              </w:rPr>
              <w:t>签收:</w:t>
            </w:r>
          </w:p>
          <w:p>
            <w:pPr>
              <w:spacing w:before="1" w:line="218" w:lineRule="auto"/>
              <w:ind w:firstLine="27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年</w:t>
            </w:r>
            <w:r>
              <w:rPr>
                <w:rFonts w:ascii="宋体" w:hAnsi="宋体" w:eastAsia="宋体" w:cs="宋体"/>
                <w:spacing w:val="112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月</w:t>
            </w: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4" w:hRule="atLeast"/>
        </w:trPr>
        <w:tc>
          <w:tcPr>
            <w:tcW w:w="21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94" w:line="219" w:lineRule="auto"/>
              <w:ind w:firstLine="49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3"/>
                <w:sz w:val="29"/>
                <w:szCs w:val="29"/>
              </w:rPr>
              <w:t>办理情况</w:t>
            </w:r>
          </w:p>
        </w:tc>
        <w:tc>
          <w:tcPr>
            <w:tcW w:w="697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65" w:lineRule="auto"/>
              <w:ind w:left="132" w:firstLine="52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包括办理部门或人员、办理时间、办理过程、办理</w:t>
            </w:r>
            <w:r>
              <w:rPr>
                <w:rFonts w:ascii="宋体" w:hAnsi="宋体" w:eastAsia="宋体" w:cs="宋体"/>
                <w:spacing w:val="13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30"/>
                <w:w w:val="101"/>
                <w:sz w:val="28"/>
                <w:szCs w:val="28"/>
              </w:rPr>
              <w:t>结果等内容。</w:t>
            </w: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95" w:line="220" w:lineRule="auto"/>
              <w:ind w:firstLine="3742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5"/>
                <w:w w:val="101"/>
                <w:sz w:val="29"/>
                <w:szCs w:val="29"/>
              </w:rPr>
              <w:t>单位:</w:t>
            </w:r>
          </w:p>
          <w:p>
            <w:pPr>
              <w:spacing w:before="103" w:line="199" w:lineRule="auto"/>
              <w:ind w:firstLine="4572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年</w:t>
            </w:r>
            <w:r>
              <w:rPr>
                <w:rFonts w:ascii="宋体" w:hAnsi="宋体" w:eastAsia="宋体" w:cs="宋体"/>
                <w:spacing w:val="82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月</w:t>
            </w:r>
            <w:r>
              <w:rPr>
                <w:rFonts w:ascii="宋体" w:hAnsi="宋体" w:eastAsia="宋体" w:cs="宋体"/>
                <w:spacing w:val="124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9" w:hRule="atLeast"/>
        </w:trPr>
        <w:tc>
          <w:tcPr>
            <w:tcW w:w="21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94" w:line="220" w:lineRule="auto"/>
              <w:ind w:firstLine="49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3"/>
                <w:sz w:val="29"/>
                <w:szCs w:val="29"/>
              </w:rPr>
              <w:t>回访情况</w:t>
            </w:r>
          </w:p>
        </w:tc>
        <w:tc>
          <w:tcPr>
            <w:tcW w:w="697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94" w:line="285" w:lineRule="auto"/>
              <w:ind w:left="132" w:right="141" w:firstLine="25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5"/>
                <w:w w:val="111"/>
                <w:sz w:val="29"/>
                <w:szCs w:val="29"/>
              </w:rPr>
              <w:t>年月日,经(方式)回访,反映人对办理结果表</w:t>
            </w:r>
            <w:r>
              <w:rPr>
                <w:rFonts w:ascii="宋体" w:hAnsi="宋体" w:eastAsia="宋体" w:cs="宋体"/>
                <w:spacing w:val="12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9"/>
                <w:szCs w:val="29"/>
              </w:rPr>
              <w:t>示</w:t>
            </w:r>
            <w:r>
              <w:rPr>
                <w:rFonts w:ascii="宋体" w:hAnsi="宋体" w:eastAsia="宋体" w:cs="宋体"/>
                <w:spacing w:val="55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9"/>
                <w:szCs w:val="29"/>
              </w:rPr>
              <w:t>。</w:t>
            </w:r>
          </w:p>
          <w:p>
            <w:pPr>
              <w:spacing w:line="220" w:lineRule="auto"/>
              <w:ind w:firstLine="3212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>回访人:</w:t>
            </w:r>
          </w:p>
          <w:p>
            <w:pPr>
              <w:spacing w:before="93" w:line="219" w:lineRule="auto"/>
              <w:ind w:firstLine="3672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年</w:t>
            </w:r>
            <w:r>
              <w:rPr>
                <w:rFonts w:ascii="宋体" w:hAnsi="宋体" w:eastAsia="宋体" w:cs="宋体"/>
                <w:spacing w:val="82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月</w:t>
            </w:r>
            <w:r>
              <w:rPr>
                <w:rFonts w:ascii="宋体" w:hAnsi="宋体" w:eastAsia="宋体" w:cs="宋体"/>
                <w:spacing w:val="124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日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/>
    <w:sectPr>
      <w:type w:val="continuous"/>
      <w:pgSz w:w="12190" w:h="17140"/>
      <w:pgMar w:top="400" w:right="1454" w:bottom="1814" w:left="1574" w:header="0" w:footer="1600" w:gutter="0"/>
      <w:cols w:equalWidth="0" w:num="1">
        <w:col w:w="9161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exact"/>
      <w:ind w:firstLine="8310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1"/>
        <w:position w:val="-4"/>
        <w:sz w:val="26"/>
        <w:szCs w:val="26"/>
      </w:rPr>
      <w:t>─7─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4" w:lineRule="exact"/>
      <w:ind w:firstLine="165"/>
      <w:rPr>
        <w:rFonts w:ascii="仿宋" w:hAnsi="仿宋" w:eastAsia="仿宋" w:cs="仿宋"/>
        <w:sz w:val="31"/>
        <w:szCs w:val="31"/>
      </w:rPr>
    </w:pPr>
    <w:r>
      <w:rPr>
        <w:rFonts w:ascii="仿宋" w:hAnsi="仿宋" w:eastAsia="仿宋" w:cs="仿宋"/>
        <w:spacing w:val="-12"/>
        <w:w w:val="79"/>
        <w:position w:val="-4"/>
        <w:sz w:val="31"/>
        <w:szCs w:val="31"/>
      </w:rPr>
      <w:t>─8──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YzQwZWI2ZGE5Y2ZlNzdlNmRkMmMwZjY3NmI1ZGMifQ=="/>
  </w:docVars>
  <w:rsids>
    <w:rsidRoot w:val="00000000"/>
    <w:rsid w:val="50887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2022-05-25T06:47:57Z</dcterms:created>
  <dc:creator>Administrator</dc:creator>
  <cp:lastModifiedBy>000</cp:lastModifiedBy>
  <dcterms:modified xsi:type="dcterms:W3CDTF">2022-05-25T06:48:52Z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D69861D112F5435D9563DD0A0706C8B8</vt:lpwstr>
  </property>
</Properties>
</file>