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8C1" w:rsidRDefault="00453302">
      <w:pPr>
        <w:rPr>
          <w:rFonts w:ascii="黑体" w:eastAsia="黑体"/>
          <w:color w:val="auto"/>
          <w:sz w:val="48"/>
          <w:szCs w:val="48"/>
        </w:rPr>
      </w:pPr>
      <w:r>
        <w:rPr>
          <w:rFonts w:ascii="黑体" w:eastAsia="黑体" w:hint="eastAsia"/>
          <w:color w:val="auto"/>
          <w:sz w:val="48"/>
          <w:szCs w:val="48"/>
        </w:rPr>
        <w:t>湘潭县</w:t>
      </w:r>
      <w:r w:rsidR="00B35D18">
        <w:rPr>
          <w:rFonts w:ascii="黑体" w:eastAsia="黑体" w:hint="eastAsia"/>
          <w:color w:val="auto"/>
          <w:sz w:val="48"/>
          <w:szCs w:val="48"/>
        </w:rPr>
        <w:t>2021年度无仓储企业行政许可</w:t>
      </w:r>
      <w:r>
        <w:rPr>
          <w:rFonts w:ascii="黑体" w:eastAsia="黑体" w:hint="eastAsia"/>
          <w:color w:val="auto"/>
          <w:sz w:val="48"/>
          <w:szCs w:val="48"/>
        </w:rPr>
        <w:t xml:space="preserve">台账                           </w:t>
      </w:r>
    </w:p>
    <w:p w:rsidR="00B35D18" w:rsidRDefault="00453302" w:rsidP="00B35D18">
      <w:pPr>
        <w:ind w:firstLineChars="2950" w:firstLine="6195"/>
        <w:rPr>
          <w:rFonts w:ascii="黑体" w:eastAsia="黑体" w:hint="eastAsia"/>
          <w:color w:val="auto"/>
          <w:sz w:val="21"/>
        </w:rPr>
      </w:pPr>
      <w:r>
        <w:rPr>
          <w:rFonts w:ascii="黑体" w:eastAsia="黑体" w:hint="eastAsia"/>
          <w:color w:val="auto"/>
          <w:sz w:val="21"/>
        </w:rPr>
        <w:t>统计时间：2021年</w:t>
      </w:r>
      <w:r w:rsidR="001A7297">
        <w:rPr>
          <w:rFonts w:ascii="黑体" w:eastAsia="黑体" w:hint="eastAsia"/>
          <w:color w:val="auto"/>
          <w:sz w:val="21"/>
        </w:rPr>
        <w:t>8</w:t>
      </w:r>
      <w:r>
        <w:rPr>
          <w:rFonts w:ascii="黑体" w:eastAsia="黑体" w:hint="eastAsia"/>
          <w:color w:val="auto"/>
          <w:sz w:val="21"/>
        </w:rPr>
        <w:t>月</w:t>
      </w:r>
      <w:r w:rsidR="00B35D18">
        <w:rPr>
          <w:rFonts w:ascii="黑体" w:eastAsia="黑体" w:hint="eastAsia"/>
          <w:color w:val="auto"/>
          <w:sz w:val="21"/>
        </w:rPr>
        <w:t>30</w:t>
      </w:r>
      <w:r>
        <w:rPr>
          <w:rFonts w:ascii="黑体" w:eastAsia="黑体" w:hint="eastAsia"/>
          <w:color w:val="auto"/>
          <w:sz w:val="21"/>
        </w:rPr>
        <w:t>日止</w:t>
      </w:r>
    </w:p>
    <w:p w:rsidR="000258C1" w:rsidRPr="00B35D18" w:rsidRDefault="00453302" w:rsidP="00B35D18">
      <w:pPr>
        <w:ind w:firstLineChars="2950" w:firstLine="14160"/>
        <w:rPr>
          <w:rFonts w:ascii="黑体" w:eastAsia="黑体"/>
          <w:color w:val="auto"/>
          <w:sz w:val="21"/>
        </w:rPr>
      </w:pPr>
      <w:r>
        <w:rPr>
          <w:rFonts w:ascii="黑体" w:eastAsia="黑体" w:hint="eastAsia"/>
          <w:color w:val="auto"/>
          <w:sz w:val="48"/>
          <w:szCs w:val="48"/>
        </w:rPr>
        <w:t xml:space="preserve">   </w:t>
      </w:r>
    </w:p>
    <w:tbl>
      <w:tblPr>
        <w:tblStyle w:val="a5"/>
        <w:tblW w:w="9747" w:type="dxa"/>
        <w:tblLayout w:type="fixed"/>
        <w:tblLook w:val="04A0"/>
      </w:tblPr>
      <w:tblGrid>
        <w:gridCol w:w="675"/>
        <w:gridCol w:w="3266"/>
        <w:gridCol w:w="1971"/>
        <w:gridCol w:w="2418"/>
        <w:gridCol w:w="1417"/>
      </w:tblGrid>
      <w:tr w:rsidR="000258C1">
        <w:tc>
          <w:tcPr>
            <w:tcW w:w="675" w:type="dxa"/>
            <w:vAlign w:val="center"/>
          </w:tcPr>
          <w:p w:rsidR="000258C1" w:rsidRDefault="00453302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auto"/>
                <w:szCs w:val="28"/>
              </w:rPr>
              <w:t>序号</w:t>
            </w:r>
          </w:p>
        </w:tc>
        <w:tc>
          <w:tcPr>
            <w:tcW w:w="3266" w:type="dxa"/>
            <w:vAlign w:val="center"/>
          </w:tcPr>
          <w:p w:rsidR="000258C1" w:rsidRDefault="00453302">
            <w:pPr>
              <w:spacing w:line="280" w:lineRule="exact"/>
              <w:ind w:firstLineChars="300" w:firstLine="840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auto"/>
                <w:szCs w:val="28"/>
              </w:rPr>
              <w:t>单位名称</w:t>
            </w:r>
          </w:p>
        </w:tc>
        <w:tc>
          <w:tcPr>
            <w:tcW w:w="1971" w:type="dxa"/>
            <w:vAlign w:val="center"/>
          </w:tcPr>
          <w:p w:rsidR="000258C1" w:rsidRDefault="004533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危险化学品经营</w:t>
            </w:r>
          </w:p>
          <w:p w:rsidR="000258C1" w:rsidRDefault="00453302">
            <w:pPr>
              <w:spacing w:line="280" w:lineRule="exact"/>
              <w:ind w:firstLineChars="200" w:firstLine="48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许可证证号</w:t>
            </w:r>
          </w:p>
        </w:tc>
        <w:tc>
          <w:tcPr>
            <w:tcW w:w="2418" w:type="dxa"/>
            <w:vAlign w:val="center"/>
          </w:tcPr>
          <w:p w:rsidR="000258C1" w:rsidRDefault="00453302">
            <w:pPr>
              <w:spacing w:line="280" w:lineRule="exact"/>
              <w:ind w:firstLineChars="300" w:firstLine="720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auto"/>
                <w:sz w:val="24"/>
                <w:szCs w:val="24"/>
              </w:rPr>
              <w:t>有效期</w:t>
            </w:r>
          </w:p>
        </w:tc>
        <w:tc>
          <w:tcPr>
            <w:tcW w:w="1417" w:type="dxa"/>
            <w:vAlign w:val="center"/>
          </w:tcPr>
          <w:p w:rsidR="000258C1" w:rsidRDefault="00453302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auto"/>
                <w:szCs w:val="28"/>
              </w:rPr>
              <w:t>备注</w:t>
            </w:r>
          </w:p>
        </w:tc>
      </w:tr>
      <w:tr w:rsidR="00B35D18">
        <w:tc>
          <w:tcPr>
            <w:tcW w:w="675" w:type="dxa"/>
            <w:vAlign w:val="center"/>
          </w:tcPr>
          <w:p w:rsidR="00B35D18" w:rsidRDefault="00B35D18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  <w:tc>
          <w:tcPr>
            <w:tcW w:w="3266" w:type="dxa"/>
            <w:vAlign w:val="center"/>
          </w:tcPr>
          <w:p w:rsidR="00B35D18" w:rsidRPr="00832B7C" w:rsidRDefault="00B35D18" w:rsidP="0014783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 w:rsidRPr="00832B7C"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湘潭县旺达贸易有限公司</w:t>
            </w:r>
          </w:p>
        </w:tc>
        <w:tc>
          <w:tcPr>
            <w:tcW w:w="1971" w:type="dxa"/>
            <w:vAlign w:val="center"/>
          </w:tcPr>
          <w:p w:rsidR="00B35D18" w:rsidRDefault="00B35D18" w:rsidP="0014783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湘潭危化经字[20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]002</w:t>
            </w:r>
          </w:p>
        </w:tc>
        <w:tc>
          <w:tcPr>
            <w:tcW w:w="2418" w:type="dxa"/>
            <w:vAlign w:val="center"/>
          </w:tcPr>
          <w:p w:rsidR="00B35D18" w:rsidRDefault="00B35D18" w:rsidP="0014783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20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年1月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27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日—202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4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26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日</w:t>
            </w:r>
          </w:p>
        </w:tc>
        <w:tc>
          <w:tcPr>
            <w:tcW w:w="1417" w:type="dxa"/>
            <w:vAlign w:val="center"/>
          </w:tcPr>
          <w:p w:rsidR="00B35D18" w:rsidRDefault="00B35D18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B35D18">
        <w:tc>
          <w:tcPr>
            <w:tcW w:w="675" w:type="dxa"/>
            <w:vAlign w:val="center"/>
          </w:tcPr>
          <w:p w:rsidR="00B35D18" w:rsidRDefault="00B35D18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auto"/>
                <w:szCs w:val="28"/>
              </w:rPr>
              <w:t>2</w:t>
            </w:r>
          </w:p>
        </w:tc>
        <w:tc>
          <w:tcPr>
            <w:tcW w:w="3266" w:type="dxa"/>
            <w:vAlign w:val="center"/>
          </w:tcPr>
          <w:p w:rsidR="00B35D18" w:rsidRPr="00832B7C" w:rsidRDefault="00B35D18" w:rsidP="0014783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 w:rsidRPr="00832B7C">
              <w:rPr>
                <w:rFonts w:ascii="仿宋" w:eastAsia="仿宋" w:hAnsi="仿宋" w:hint="eastAsia"/>
                <w:color w:val="auto"/>
                <w:sz w:val="24"/>
                <w:szCs w:val="24"/>
              </w:rPr>
              <w:t>湘潭友之园新能源科技有限公司</w:t>
            </w:r>
          </w:p>
        </w:tc>
        <w:tc>
          <w:tcPr>
            <w:tcW w:w="1971" w:type="dxa"/>
            <w:vAlign w:val="center"/>
          </w:tcPr>
          <w:p w:rsidR="00B35D18" w:rsidRDefault="00B35D18" w:rsidP="0014783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湘潭危化经字[20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]003</w:t>
            </w:r>
          </w:p>
        </w:tc>
        <w:tc>
          <w:tcPr>
            <w:tcW w:w="2418" w:type="dxa"/>
            <w:vAlign w:val="center"/>
          </w:tcPr>
          <w:p w:rsidR="00B35D18" w:rsidRDefault="00B35D18" w:rsidP="0014783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20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5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日—202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4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4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日</w:t>
            </w:r>
          </w:p>
        </w:tc>
        <w:tc>
          <w:tcPr>
            <w:tcW w:w="1417" w:type="dxa"/>
            <w:vAlign w:val="center"/>
          </w:tcPr>
          <w:p w:rsidR="00B35D18" w:rsidRDefault="00B35D18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B35D18">
        <w:tc>
          <w:tcPr>
            <w:tcW w:w="675" w:type="dxa"/>
            <w:vAlign w:val="center"/>
          </w:tcPr>
          <w:p w:rsidR="00B35D18" w:rsidRDefault="00B35D18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hint="eastAsia"/>
                <w:color w:val="auto"/>
                <w:szCs w:val="28"/>
              </w:rPr>
              <w:t>3</w:t>
            </w:r>
          </w:p>
        </w:tc>
        <w:tc>
          <w:tcPr>
            <w:tcW w:w="3266" w:type="dxa"/>
            <w:vAlign w:val="center"/>
          </w:tcPr>
          <w:p w:rsidR="00B35D18" w:rsidRPr="00832B7C" w:rsidRDefault="00B35D18" w:rsidP="0014783C">
            <w:pPr>
              <w:spacing w:line="30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 w:rsidRPr="00832B7C"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湘潭嘉盛成品油销售有限公司</w:t>
            </w:r>
          </w:p>
        </w:tc>
        <w:tc>
          <w:tcPr>
            <w:tcW w:w="1971" w:type="dxa"/>
            <w:vAlign w:val="center"/>
          </w:tcPr>
          <w:p w:rsidR="00B35D18" w:rsidRDefault="00B35D18" w:rsidP="0014783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湘潭危化经字[20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]006</w:t>
            </w:r>
          </w:p>
        </w:tc>
        <w:tc>
          <w:tcPr>
            <w:tcW w:w="2418" w:type="dxa"/>
            <w:vAlign w:val="center"/>
          </w:tcPr>
          <w:p w:rsidR="00B35D18" w:rsidRDefault="00B35D18" w:rsidP="0014783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20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7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13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日—202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4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7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</w:rPr>
              <w:t>12</w:t>
            </w:r>
            <w:r>
              <w:rPr>
                <w:rFonts w:ascii="仿宋" w:eastAsia="仿宋" w:hAnsi="仿宋" w:cs="仿宋_GB2312" w:hint="eastAsia"/>
                <w:color w:val="auto"/>
                <w:sz w:val="24"/>
                <w:szCs w:val="24"/>
                <w:lang w:val="zh-CN"/>
              </w:rPr>
              <w:t>日</w:t>
            </w:r>
          </w:p>
        </w:tc>
        <w:tc>
          <w:tcPr>
            <w:tcW w:w="1417" w:type="dxa"/>
            <w:vAlign w:val="center"/>
          </w:tcPr>
          <w:p w:rsidR="00B35D18" w:rsidRDefault="00B35D18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1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3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1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30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FF0000"/>
                <w:sz w:val="21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b/>
                <w:color w:val="auto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30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1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0258C1">
        <w:trPr>
          <w:trHeight w:val="598"/>
        </w:trPr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26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1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26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260" w:lineRule="exact"/>
              <w:jc w:val="center"/>
              <w:rPr>
                <w:rFonts w:ascii="仿宋" w:eastAsia="仿宋" w:hAnsi="仿宋"/>
                <w:color w:val="auto"/>
                <w:sz w:val="21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30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0258C1">
        <w:trPr>
          <w:trHeight w:val="540"/>
        </w:trPr>
        <w:tc>
          <w:tcPr>
            <w:tcW w:w="675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30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ind w:firstLineChars="50" w:firstLine="120"/>
              <w:rPr>
                <w:rFonts w:ascii="仿宋" w:eastAsia="仿宋" w:hAnsi="仿宋" w:cs="仿宋_GB2312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30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0258C1">
        <w:tc>
          <w:tcPr>
            <w:tcW w:w="675" w:type="dxa"/>
            <w:vAlign w:val="center"/>
          </w:tcPr>
          <w:p w:rsidR="000258C1" w:rsidRDefault="000258C1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0258C1" w:rsidRDefault="000258C1">
            <w:pPr>
              <w:spacing w:line="28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0258C1" w:rsidRDefault="000258C1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0258C1" w:rsidRDefault="000258C1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258C1" w:rsidRDefault="000258C1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vAlign w:val="center"/>
          </w:tcPr>
          <w:p w:rsidR="006B4830" w:rsidRDefault="006B4830" w:rsidP="006D60E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Default="006B4830" w:rsidP="006D60E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Pr="006B4830" w:rsidRDefault="006B4830">
            <w:pPr>
              <w:spacing w:line="280" w:lineRule="exact"/>
              <w:ind w:firstLineChars="100" w:firstLine="240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Default="006B4830">
            <w:pPr>
              <w:spacing w:line="28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Pr="005F24CA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Pr="006B4830" w:rsidRDefault="006B4830" w:rsidP="00C8684C">
            <w:pPr>
              <w:spacing w:line="280" w:lineRule="exact"/>
              <w:ind w:firstLineChars="100" w:firstLine="240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Default="006B4830" w:rsidP="00C8684C">
            <w:pPr>
              <w:spacing w:line="28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Pr="002E06A1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Pr="006B4830" w:rsidRDefault="006B4830" w:rsidP="00C8684C">
            <w:pPr>
              <w:spacing w:line="280" w:lineRule="exact"/>
              <w:ind w:firstLineChars="100" w:firstLine="240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Default="006B4830" w:rsidP="00C8684C">
            <w:pPr>
              <w:spacing w:line="28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  <w:tr w:rsidR="006B4830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 w:rsidP="00C8684C">
            <w:pPr>
              <w:spacing w:line="340" w:lineRule="exact"/>
              <w:rPr>
                <w:rFonts w:ascii="仿宋" w:eastAsia="仿宋" w:hAnsi="仿宋"/>
                <w:bCs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Pr="006B4830" w:rsidRDefault="006B4830" w:rsidP="00C8684C">
            <w:pPr>
              <w:spacing w:line="280" w:lineRule="exact"/>
              <w:ind w:firstLineChars="100" w:firstLine="240"/>
              <w:rPr>
                <w:rFonts w:ascii="仿宋" w:eastAsia="仿宋" w:hAnsi="仿宋"/>
                <w:color w:val="FF0000"/>
                <w:sz w:val="24"/>
                <w:szCs w:val="24"/>
              </w:rPr>
            </w:pPr>
          </w:p>
        </w:tc>
      </w:tr>
      <w:tr w:rsidR="006B4830" w:rsidTr="009849D1">
        <w:tc>
          <w:tcPr>
            <w:tcW w:w="675" w:type="dxa"/>
            <w:vAlign w:val="center"/>
          </w:tcPr>
          <w:p w:rsidR="006B4830" w:rsidRDefault="006B4830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</w:tc>
        <w:tc>
          <w:tcPr>
            <w:tcW w:w="3266" w:type="dxa"/>
            <w:vAlign w:val="center"/>
          </w:tcPr>
          <w:p w:rsidR="006B4830" w:rsidRPr="006B4830" w:rsidRDefault="006B4830">
            <w:pPr>
              <w:spacing w:line="28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6B4830" w:rsidRDefault="006B4830" w:rsidP="00C8684C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2418" w:type="dxa"/>
            <w:vAlign w:val="center"/>
          </w:tcPr>
          <w:p w:rsidR="006B4830" w:rsidRDefault="006B4830" w:rsidP="00C8684C">
            <w:pPr>
              <w:spacing w:line="280" w:lineRule="exact"/>
              <w:jc w:val="center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4830" w:rsidRDefault="006B4830" w:rsidP="00C8684C">
            <w:pPr>
              <w:spacing w:line="280" w:lineRule="exact"/>
              <w:rPr>
                <w:rFonts w:ascii="仿宋" w:eastAsia="仿宋" w:hAnsi="仿宋"/>
                <w:color w:val="auto"/>
                <w:sz w:val="24"/>
                <w:szCs w:val="24"/>
              </w:rPr>
            </w:pPr>
          </w:p>
        </w:tc>
      </w:tr>
    </w:tbl>
    <w:p w:rsidR="000258C1" w:rsidRDefault="000258C1">
      <w:pPr>
        <w:spacing w:line="280" w:lineRule="exact"/>
        <w:rPr>
          <w:rFonts w:ascii="仿宋" w:eastAsia="仿宋" w:hAnsi="仿宋"/>
          <w:sz w:val="24"/>
          <w:szCs w:val="24"/>
        </w:rPr>
      </w:pPr>
    </w:p>
    <w:sectPr w:rsidR="000258C1" w:rsidSect="000258C1">
      <w:pgSz w:w="11906" w:h="16838"/>
      <w:pgMar w:top="1077" w:right="1021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29C" w:rsidRDefault="0085729C" w:rsidP="00F8107C">
      <w:r>
        <w:separator/>
      </w:r>
    </w:p>
  </w:endnote>
  <w:endnote w:type="continuationSeparator" w:id="0">
    <w:p w:rsidR="0085729C" w:rsidRDefault="0085729C" w:rsidP="00F810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29C" w:rsidRDefault="0085729C" w:rsidP="00F8107C">
      <w:r>
        <w:separator/>
      </w:r>
    </w:p>
  </w:footnote>
  <w:footnote w:type="continuationSeparator" w:id="0">
    <w:p w:rsidR="0085729C" w:rsidRDefault="0085729C" w:rsidP="00F810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7E22"/>
    <w:rsid w:val="000001FA"/>
    <w:rsid w:val="00024E62"/>
    <w:rsid w:val="000258C1"/>
    <w:rsid w:val="0004402C"/>
    <w:rsid w:val="00047FE6"/>
    <w:rsid w:val="00097B0E"/>
    <w:rsid w:val="000E1EF3"/>
    <w:rsid w:val="000E3EF8"/>
    <w:rsid w:val="000F2685"/>
    <w:rsid w:val="00103DD6"/>
    <w:rsid w:val="0011352D"/>
    <w:rsid w:val="00113AC7"/>
    <w:rsid w:val="0012480E"/>
    <w:rsid w:val="00146C8A"/>
    <w:rsid w:val="0017014B"/>
    <w:rsid w:val="00175C6A"/>
    <w:rsid w:val="00193FA1"/>
    <w:rsid w:val="001A1E35"/>
    <w:rsid w:val="001A2CF3"/>
    <w:rsid w:val="001A7297"/>
    <w:rsid w:val="001B5162"/>
    <w:rsid w:val="001B7D32"/>
    <w:rsid w:val="001E4D00"/>
    <w:rsid w:val="00225BF4"/>
    <w:rsid w:val="002462B6"/>
    <w:rsid w:val="00250017"/>
    <w:rsid w:val="002720AF"/>
    <w:rsid w:val="00285A16"/>
    <w:rsid w:val="00297E66"/>
    <w:rsid w:val="002A64FD"/>
    <w:rsid w:val="002B02D1"/>
    <w:rsid w:val="002C1E0D"/>
    <w:rsid w:val="002C287A"/>
    <w:rsid w:val="002C61FA"/>
    <w:rsid w:val="002D041E"/>
    <w:rsid w:val="002D618D"/>
    <w:rsid w:val="002D665D"/>
    <w:rsid w:val="002E06A1"/>
    <w:rsid w:val="0032461F"/>
    <w:rsid w:val="00346825"/>
    <w:rsid w:val="00352F68"/>
    <w:rsid w:val="003A526E"/>
    <w:rsid w:val="003E0AB4"/>
    <w:rsid w:val="003F08B4"/>
    <w:rsid w:val="00400C98"/>
    <w:rsid w:val="00425EB6"/>
    <w:rsid w:val="004307CC"/>
    <w:rsid w:val="0043263B"/>
    <w:rsid w:val="00441E56"/>
    <w:rsid w:val="00453302"/>
    <w:rsid w:val="00471769"/>
    <w:rsid w:val="00497436"/>
    <w:rsid w:val="004C1680"/>
    <w:rsid w:val="004D2E23"/>
    <w:rsid w:val="004D7E80"/>
    <w:rsid w:val="00517430"/>
    <w:rsid w:val="00553C15"/>
    <w:rsid w:val="0055780B"/>
    <w:rsid w:val="00571440"/>
    <w:rsid w:val="005901AC"/>
    <w:rsid w:val="005A67EC"/>
    <w:rsid w:val="005C69C5"/>
    <w:rsid w:val="005D74BD"/>
    <w:rsid w:val="005F24CA"/>
    <w:rsid w:val="00602C5B"/>
    <w:rsid w:val="006060F4"/>
    <w:rsid w:val="00610532"/>
    <w:rsid w:val="006231C5"/>
    <w:rsid w:val="0063784A"/>
    <w:rsid w:val="0065452D"/>
    <w:rsid w:val="00656953"/>
    <w:rsid w:val="00657203"/>
    <w:rsid w:val="00697BE4"/>
    <w:rsid w:val="006A5D8A"/>
    <w:rsid w:val="006A65C8"/>
    <w:rsid w:val="006B010D"/>
    <w:rsid w:val="006B1795"/>
    <w:rsid w:val="006B4830"/>
    <w:rsid w:val="006B4FE1"/>
    <w:rsid w:val="006C05ED"/>
    <w:rsid w:val="00737E22"/>
    <w:rsid w:val="00740655"/>
    <w:rsid w:val="0079015A"/>
    <w:rsid w:val="007937E6"/>
    <w:rsid w:val="007955F7"/>
    <w:rsid w:val="007C03ED"/>
    <w:rsid w:val="007C17DB"/>
    <w:rsid w:val="007C3175"/>
    <w:rsid w:val="007C322A"/>
    <w:rsid w:val="007D3BB8"/>
    <w:rsid w:val="007D7818"/>
    <w:rsid w:val="007E4BAA"/>
    <w:rsid w:val="007E6F28"/>
    <w:rsid w:val="00801635"/>
    <w:rsid w:val="00810384"/>
    <w:rsid w:val="00832A9D"/>
    <w:rsid w:val="00832B7C"/>
    <w:rsid w:val="008404CB"/>
    <w:rsid w:val="00845DA4"/>
    <w:rsid w:val="0085729C"/>
    <w:rsid w:val="00871A92"/>
    <w:rsid w:val="00876358"/>
    <w:rsid w:val="00893892"/>
    <w:rsid w:val="008D7D42"/>
    <w:rsid w:val="00901E56"/>
    <w:rsid w:val="0090382D"/>
    <w:rsid w:val="00904462"/>
    <w:rsid w:val="0091060F"/>
    <w:rsid w:val="00916CB7"/>
    <w:rsid w:val="00921AFA"/>
    <w:rsid w:val="00962924"/>
    <w:rsid w:val="009630CA"/>
    <w:rsid w:val="0098446C"/>
    <w:rsid w:val="009B26F6"/>
    <w:rsid w:val="009F4408"/>
    <w:rsid w:val="00A2697A"/>
    <w:rsid w:val="00A53AF9"/>
    <w:rsid w:val="00A567F9"/>
    <w:rsid w:val="00A660DE"/>
    <w:rsid w:val="00AB2203"/>
    <w:rsid w:val="00AC0754"/>
    <w:rsid w:val="00AF494C"/>
    <w:rsid w:val="00AF4A5A"/>
    <w:rsid w:val="00B235B3"/>
    <w:rsid w:val="00B269F2"/>
    <w:rsid w:val="00B35D18"/>
    <w:rsid w:val="00B43300"/>
    <w:rsid w:val="00B62488"/>
    <w:rsid w:val="00B76DD3"/>
    <w:rsid w:val="00C0309D"/>
    <w:rsid w:val="00C039B4"/>
    <w:rsid w:val="00C12564"/>
    <w:rsid w:val="00C21CDE"/>
    <w:rsid w:val="00C37682"/>
    <w:rsid w:val="00C62312"/>
    <w:rsid w:val="00C63BC8"/>
    <w:rsid w:val="00C71AD2"/>
    <w:rsid w:val="00C765A3"/>
    <w:rsid w:val="00C87EDC"/>
    <w:rsid w:val="00CB6B22"/>
    <w:rsid w:val="00CF5515"/>
    <w:rsid w:val="00D07D40"/>
    <w:rsid w:val="00D17E73"/>
    <w:rsid w:val="00D36858"/>
    <w:rsid w:val="00D4516B"/>
    <w:rsid w:val="00D55568"/>
    <w:rsid w:val="00D56B00"/>
    <w:rsid w:val="00D57FB1"/>
    <w:rsid w:val="00D65FAC"/>
    <w:rsid w:val="00D71134"/>
    <w:rsid w:val="00D83DAE"/>
    <w:rsid w:val="00D92158"/>
    <w:rsid w:val="00DA57BB"/>
    <w:rsid w:val="00DA7238"/>
    <w:rsid w:val="00DC459B"/>
    <w:rsid w:val="00DD7FFE"/>
    <w:rsid w:val="00DE657C"/>
    <w:rsid w:val="00E1489F"/>
    <w:rsid w:val="00E31ABD"/>
    <w:rsid w:val="00E320BF"/>
    <w:rsid w:val="00E33CE5"/>
    <w:rsid w:val="00E76582"/>
    <w:rsid w:val="00E82D87"/>
    <w:rsid w:val="00E83C83"/>
    <w:rsid w:val="00E84566"/>
    <w:rsid w:val="00E8702E"/>
    <w:rsid w:val="00E90ED2"/>
    <w:rsid w:val="00EA0277"/>
    <w:rsid w:val="00EA1671"/>
    <w:rsid w:val="00EA3302"/>
    <w:rsid w:val="00EB1CC1"/>
    <w:rsid w:val="00ED17B9"/>
    <w:rsid w:val="00ED267C"/>
    <w:rsid w:val="00F13989"/>
    <w:rsid w:val="00F148E3"/>
    <w:rsid w:val="00F222E4"/>
    <w:rsid w:val="00F43985"/>
    <w:rsid w:val="00F52369"/>
    <w:rsid w:val="00F55DBB"/>
    <w:rsid w:val="00F64F45"/>
    <w:rsid w:val="00F74FB4"/>
    <w:rsid w:val="00F8107C"/>
    <w:rsid w:val="00FB55DB"/>
    <w:rsid w:val="00FF2503"/>
    <w:rsid w:val="12414002"/>
    <w:rsid w:val="138E3B00"/>
    <w:rsid w:val="20F6500B"/>
    <w:rsid w:val="2A074DFC"/>
    <w:rsid w:val="2E7E17F4"/>
    <w:rsid w:val="2EA83F0E"/>
    <w:rsid w:val="35E204B9"/>
    <w:rsid w:val="37A56CF9"/>
    <w:rsid w:val="3C112658"/>
    <w:rsid w:val="3FCF7752"/>
    <w:rsid w:val="4F477BC1"/>
    <w:rsid w:val="58712EC4"/>
    <w:rsid w:val="5919550D"/>
    <w:rsid w:val="60CC6102"/>
    <w:rsid w:val="6353562F"/>
    <w:rsid w:val="673F097A"/>
    <w:rsid w:val="67D77881"/>
    <w:rsid w:val="6C0471F9"/>
    <w:rsid w:val="6D736315"/>
    <w:rsid w:val="71C95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8C1"/>
    <w:pPr>
      <w:widowControl w:val="0"/>
      <w:jc w:val="both"/>
    </w:pPr>
    <w:rPr>
      <w:rFonts w:ascii="楷体_GB2312" w:eastAsia="楷体_GB2312" w:hAnsi="宋体" w:cs="宋体"/>
      <w:color w:val="006699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25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25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0258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0258C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258C1"/>
    <w:rPr>
      <w:sz w:val="18"/>
      <w:szCs w:val="18"/>
    </w:rPr>
  </w:style>
  <w:style w:type="paragraph" w:styleId="a6">
    <w:name w:val="List Paragraph"/>
    <w:basedOn w:val="a"/>
    <w:uiPriority w:val="34"/>
    <w:qFormat/>
    <w:rsid w:val="000258C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5F24C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24CA"/>
    <w:rPr>
      <w:rFonts w:ascii="楷体_GB2312" w:eastAsia="楷体_GB2312" w:hAnsi="宋体" w:cs="宋体"/>
      <w:color w:val="006699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7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122</cp:revision>
  <dcterms:created xsi:type="dcterms:W3CDTF">2019-09-27T05:02:00Z</dcterms:created>
  <dcterms:modified xsi:type="dcterms:W3CDTF">2021-08-30T03:08:00Z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